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A11" w:rsidRPr="001A308D" w:rsidRDefault="009D7A11" w:rsidP="009D7A11">
      <w:pPr>
        <w:jc w:val="center"/>
        <w:rPr>
          <w:szCs w:val="22"/>
        </w:rPr>
      </w:pPr>
    </w:p>
    <w:p w:rsidR="009D7A11" w:rsidRDefault="009D7A11" w:rsidP="009D7A11">
      <w:pPr>
        <w:jc w:val="center"/>
        <w:rPr>
          <w:b/>
          <w:szCs w:val="22"/>
          <w:lang w:val="sr-Cyrl-BA"/>
        </w:rPr>
      </w:pPr>
    </w:p>
    <w:p w:rsidR="009D7A11" w:rsidRDefault="009D7A11" w:rsidP="009D7A11">
      <w:pPr>
        <w:jc w:val="center"/>
        <w:rPr>
          <w:b/>
          <w:szCs w:val="22"/>
          <w:lang w:val="sr-Cyrl-BA"/>
        </w:rPr>
      </w:pPr>
    </w:p>
    <w:p w:rsidR="009D7A11" w:rsidRDefault="009D7A11" w:rsidP="009D7A11">
      <w:pPr>
        <w:jc w:val="center"/>
        <w:rPr>
          <w:b/>
          <w:szCs w:val="22"/>
          <w:lang w:val="sr-Cyrl-BA"/>
        </w:rPr>
      </w:pPr>
    </w:p>
    <w:p w:rsidR="009D7A11" w:rsidRDefault="009D7A11" w:rsidP="009D7A11">
      <w:pPr>
        <w:jc w:val="center"/>
        <w:rPr>
          <w:b/>
          <w:szCs w:val="22"/>
          <w:lang w:val="sr-Cyrl-BA"/>
        </w:rPr>
      </w:pPr>
    </w:p>
    <w:p w:rsidR="009D7A11" w:rsidRPr="00165489" w:rsidRDefault="009D7A11" w:rsidP="009D7A11">
      <w:pPr>
        <w:jc w:val="center"/>
        <w:rPr>
          <w:b/>
          <w:szCs w:val="22"/>
        </w:rPr>
      </w:pPr>
    </w:p>
    <w:p w:rsidR="009D7A11" w:rsidRDefault="009D7A11" w:rsidP="009D7A11">
      <w:pPr>
        <w:jc w:val="center"/>
        <w:rPr>
          <w:b/>
          <w:szCs w:val="22"/>
          <w:lang w:val="sr-Cyrl-BA"/>
        </w:rPr>
      </w:pPr>
    </w:p>
    <w:p w:rsidR="009D7A11" w:rsidRDefault="009D7A11" w:rsidP="009D7A11">
      <w:pPr>
        <w:jc w:val="center"/>
        <w:rPr>
          <w:b/>
          <w:szCs w:val="22"/>
          <w:lang w:val="sr-Cyrl-BA"/>
        </w:rPr>
      </w:pPr>
    </w:p>
    <w:p w:rsidR="009D7A11" w:rsidRDefault="009D7A11" w:rsidP="009D7A11">
      <w:pPr>
        <w:jc w:val="center"/>
        <w:rPr>
          <w:b/>
          <w:szCs w:val="22"/>
          <w:lang w:val="sr-Cyrl-BA"/>
        </w:rPr>
      </w:pPr>
    </w:p>
    <w:p w:rsidR="009D7A11" w:rsidRPr="009D7A11" w:rsidRDefault="009D7A11" w:rsidP="009D7A11">
      <w:pPr>
        <w:jc w:val="center"/>
        <w:rPr>
          <w:b/>
          <w:sz w:val="30"/>
          <w:szCs w:val="30"/>
          <w:lang w:val="sr-Cyrl-BA"/>
        </w:rPr>
      </w:pPr>
    </w:p>
    <w:p w:rsidR="009D7A11" w:rsidRPr="00ED22D7" w:rsidRDefault="009D7A11" w:rsidP="009D7A11">
      <w:pPr>
        <w:jc w:val="center"/>
        <w:rPr>
          <w:b/>
          <w:sz w:val="30"/>
          <w:szCs w:val="30"/>
          <w:lang w:val="sr-Latn-BA"/>
        </w:rPr>
      </w:pPr>
      <w:r w:rsidRPr="00ED22D7">
        <w:rPr>
          <w:b/>
          <w:sz w:val="30"/>
          <w:szCs w:val="30"/>
          <w:lang w:val="sr-Cyrl-BA"/>
        </w:rPr>
        <w:t xml:space="preserve">JU </w:t>
      </w:r>
      <w:r w:rsidRPr="00ED22D7">
        <w:rPr>
          <w:b/>
          <w:sz w:val="30"/>
          <w:szCs w:val="30"/>
          <w:lang w:val="sr-Latn-BA"/>
        </w:rPr>
        <w:t>POLJOPRIVREDNA I MEDICINSKA ŠKOLA</w:t>
      </w:r>
    </w:p>
    <w:p w:rsidR="009D7A11" w:rsidRPr="00ED22D7" w:rsidRDefault="009D7A11" w:rsidP="009D7A11">
      <w:pPr>
        <w:jc w:val="center"/>
        <w:rPr>
          <w:b/>
          <w:sz w:val="30"/>
          <w:szCs w:val="30"/>
          <w:lang w:val="sr-Latn-BA"/>
        </w:rPr>
      </w:pPr>
      <w:r w:rsidRPr="00ED22D7">
        <w:rPr>
          <w:b/>
          <w:sz w:val="30"/>
          <w:szCs w:val="30"/>
          <w:lang w:val="sr-Cyrl-BA"/>
        </w:rPr>
        <w:t xml:space="preserve">STRUKA: </w:t>
      </w:r>
      <w:r w:rsidRPr="00ED22D7">
        <w:rPr>
          <w:b/>
          <w:sz w:val="30"/>
          <w:szCs w:val="30"/>
          <w:lang w:val="sr-Latn-BA"/>
        </w:rPr>
        <w:t>ZDRAVSTVO</w:t>
      </w:r>
    </w:p>
    <w:p w:rsidR="009D7A11" w:rsidRPr="00ED22D7" w:rsidRDefault="009D7A11" w:rsidP="009D7A11">
      <w:pPr>
        <w:jc w:val="center"/>
        <w:rPr>
          <w:b/>
          <w:sz w:val="30"/>
          <w:szCs w:val="30"/>
          <w:lang w:val="sr-Latn-BA"/>
        </w:rPr>
      </w:pPr>
    </w:p>
    <w:p w:rsidR="009D7A11" w:rsidRPr="00ED22D7" w:rsidRDefault="00165489" w:rsidP="009D7A11">
      <w:pPr>
        <w:jc w:val="center"/>
        <w:rPr>
          <w:b/>
          <w:sz w:val="30"/>
          <w:szCs w:val="30"/>
          <w:lang w:val="sr-Latn-BA"/>
        </w:rPr>
      </w:pPr>
      <w:r w:rsidRPr="00ED22D7">
        <w:rPr>
          <w:b/>
          <w:sz w:val="30"/>
          <w:szCs w:val="30"/>
          <w:lang w:val="sr-Cyrl-BA"/>
        </w:rPr>
        <w:t>STRUČNO ZVAN</w:t>
      </w:r>
      <w:r w:rsidRPr="00ED22D7">
        <w:rPr>
          <w:b/>
          <w:sz w:val="30"/>
          <w:szCs w:val="30"/>
        </w:rPr>
        <w:t>J</w:t>
      </w:r>
      <w:r w:rsidR="009D7A11" w:rsidRPr="00ED22D7">
        <w:rPr>
          <w:b/>
          <w:sz w:val="30"/>
          <w:szCs w:val="30"/>
          <w:lang w:val="sr-Cyrl-BA"/>
        </w:rPr>
        <w:t>E:</w:t>
      </w:r>
      <w:r w:rsidR="00B61587" w:rsidRPr="00ED22D7">
        <w:rPr>
          <w:b/>
          <w:sz w:val="30"/>
          <w:szCs w:val="30"/>
          <w:lang w:val="sr-Latn-BA"/>
        </w:rPr>
        <w:t xml:space="preserve"> </w:t>
      </w:r>
      <w:r w:rsidR="009D7A11" w:rsidRPr="00ED22D7">
        <w:rPr>
          <w:b/>
          <w:sz w:val="30"/>
          <w:szCs w:val="30"/>
          <w:lang w:val="sr-Latn-BA"/>
        </w:rPr>
        <w:t>STOMATOLOŠK</w:t>
      </w:r>
      <w:r w:rsidR="00B61587" w:rsidRPr="00ED22D7">
        <w:rPr>
          <w:b/>
          <w:sz w:val="30"/>
          <w:szCs w:val="30"/>
          <w:lang w:val="sr-Latn-BA"/>
        </w:rPr>
        <w:t>A SESTRA -</w:t>
      </w:r>
      <w:r w:rsidR="009D7A11" w:rsidRPr="00ED22D7">
        <w:rPr>
          <w:b/>
          <w:sz w:val="30"/>
          <w:szCs w:val="30"/>
          <w:lang w:val="sr-Latn-BA"/>
        </w:rPr>
        <w:t xml:space="preserve"> TEHNIČAR</w:t>
      </w:r>
    </w:p>
    <w:p w:rsidR="009D7A11" w:rsidRPr="00ED22D7" w:rsidRDefault="009D7A11" w:rsidP="009D7A11">
      <w:pPr>
        <w:jc w:val="center"/>
        <w:rPr>
          <w:b/>
          <w:sz w:val="30"/>
          <w:szCs w:val="30"/>
          <w:lang w:val="sr-Cyrl-BA"/>
        </w:rPr>
      </w:pPr>
      <w:r w:rsidRPr="00ED22D7">
        <w:rPr>
          <w:b/>
          <w:sz w:val="30"/>
          <w:szCs w:val="30"/>
          <w:lang w:val="sr-Latn-BA"/>
        </w:rPr>
        <w:t xml:space="preserve">ČETVRTI </w:t>
      </w:r>
      <w:r w:rsidR="00165489" w:rsidRPr="00ED22D7">
        <w:rPr>
          <w:b/>
          <w:sz w:val="30"/>
          <w:szCs w:val="30"/>
          <w:lang w:val="sr-Cyrl-BA"/>
        </w:rPr>
        <w:t>STEPEN OBRAZOVAN</w:t>
      </w:r>
      <w:r w:rsidR="00165489" w:rsidRPr="00ED22D7">
        <w:rPr>
          <w:b/>
          <w:sz w:val="30"/>
          <w:szCs w:val="30"/>
          <w:lang w:val="en-US"/>
        </w:rPr>
        <w:t>J</w:t>
      </w:r>
      <w:r w:rsidRPr="00ED22D7">
        <w:rPr>
          <w:b/>
          <w:sz w:val="30"/>
          <w:szCs w:val="30"/>
          <w:lang w:val="sr-Cyrl-BA"/>
        </w:rPr>
        <w:t>A</w:t>
      </w:r>
    </w:p>
    <w:p w:rsidR="009D7A11" w:rsidRPr="00ED22D7" w:rsidRDefault="009D7A11" w:rsidP="009D7A11">
      <w:pPr>
        <w:jc w:val="center"/>
        <w:rPr>
          <w:b/>
          <w:sz w:val="30"/>
          <w:szCs w:val="30"/>
          <w:lang w:val="sr-Cyrl-BA"/>
        </w:rPr>
      </w:pPr>
      <w:r w:rsidRPr="00ED22D7">
        <w:rPr>
          <w:b/>
          <w:sz w:val="30"/>
          <w:szCs w:val="30"/>
          <w:lang w:val="sr-Latn-BA"/>
        </w:rPr>
        <w:t>PRVI</w:t>
      </w:r>
      <w:r w:rsidRPr="00ED22D7">
        <w:rPr>
          <w:b/>
          <w:sz w:val="30"/>
          <w:szCs w:val="30"/>
          <w:lang w:val="sr-Cyrl-BA"/>
        </w:rPr>
        <w:t xml:space="preserve"> RAZRED</w:t>
      </w:r>
    </w:p>
    <w:p w:rsidR="009D7A11" w:rsidRPr="00ED22D7" w:rsidRDefault="009D7A11" w:rsidP="009D7A11">
      <w:pPr>
        <w:jc w:val="center"/>
        <w:rPr>
          <w:szCs w:val="22"/>
          <w:lang w:val="bs-Cyrl-BA"/>
        </w:rPr>
      </w:pPr>
    </w:p>
    <w:p w:rsidR="009D7A11" w:rsidRPr="00ED22D7" w:rsidRDefault="009D7A11" w:rsidP="009D7A11">
      <w:pPr>
        <w:jc w:val="center"/>
        <w:rPr>
          <w:rFonts w:eastAsia="Calibri"/>
          <w:b/>
          <w:szCs w:val="22"/>
          <w:lang w:val="hr-BA"/>
        </w:rPr>
      </w:pPr>
    </w:p>
    <w:p w:rsidR="009D7A11" w:rsidRPr="00ED22D7" w:rsidRDefault="009D7A11" w:rsidP="009D7A11">
      <w:pPr>
        <w:jc w:val="center"/>
        <w:rPr>
          <w:rFonts w:eastAsia="Calibri"/>
          <w:b/>
          <w:szCs w:val="22"/>
          <w:lang w:val="hr-BA"/>
        </w:rPr>
      </w:pPr>
    </w:p>
    <w:p w:rsidR="0097365B" w:rsidRPr="00ED22D7" w:rsidRDefault="0097365B"/>
    <w:p w:rsidR="009D7A11" w:rsidRPr="00ED22D7" w:rsidRDefault="009D7A11"/>
    <w:p w:rsidR="009D7A11" w:rsidRPr="00ED22D7" w:rsidRDefault="009D7A11"/>
    <w:p w:rsidR="009D7A11" w:rsidRPr="00ED22D7" w:rsidRDefault="009D7A11"/>
    <w:p w:rsidR="009D7A11" w:rsidRPr="00ED22D7" w:rsidRDefault="009D7A11"/>
    <w:p w:rsidR="009D7A11" w:rsidRPr="00ED22D7" w:rsidRDefault="009D7A11"/>
    <w:p w:rsidR="009D7A11" w:rsidRPr="00ED22D7" w:rsidRDefault="009D7A11"/>
    <w:p w:rsidR="009D7A11" w:rsidRPr="00ED22D7" w:rsidRDefault="009D7A11" w:rsidP="00772FFA">
      <w:pPr>
        <w:jc w:val="center"/>
      </w:pPr>
    </w:p>
    <w:p w:rsidR="00772FFA" w:rsidRPr="00ED22D7" w:rsidRDefault="00772FFA" w:rsidP="00772FFA">
      <w:pPr>
        <w:jc w:val="center"/>
      </w:pPr>
    </w:p>
    <w:p w:rsidR="00772FFA" w:rsidRPr="00ED22D7" w:rsidRDefault="00772FFA" w:rsidP="00772FFA">
      <w:pPr>
        <w:jc w:val="center"/>
      </w:pPr>
    </w:p>
    <w:p w:rsidR="00772FFA" w:rsidRPr="00ED22D7" w:rsidRDefault="00772FFA" w:rsidP="00772FFA">
      <w:pPr>
        <w:jc w:val="center"/>
      </w:pPr>
    </w:p>
    <w:p w:rsidR="00772FFA" w:rsidRPr="00ED22D7" w:rsidRDefault="00772FFA" w:rsidP="00772FFA">
      <w:pPr>
        <w:jc w:val="center"/>
      </w:pPr>
    </w:p>
    <w:p w:rsidR="00772FFA" w:rsidRPr="00ED22D7" w:rsidRDefault="00772FFA" w:rsidP="00772FFA">
      <w:pPr>
        <w:jc w:val="center"/>
      </w:pPr>
    </w:p>
    <w:p w:rsidR="00772FFA" w:rsidRPr="00ED22D7" w:rsidRDefault="00772FFA" w:rsidP="00772FFA">
      <w:pPr>
        <w:jc w:val="center"/>
      </w:pPr>
    </w:p>
    <w:p w:rsidR="00772FFA" w:rsidRPr="00ED22D7" w:rsidRDefault="00772FFA" w:rsidP="00772FFA">
      <w:pPr>
        <w:jc w:val="center"/>
      </w:pPr>
    </w:p>
    <w:p w:rsidR="00772FFA" w:rsidRPr="00ED22D7" w:rsidRDefault="00772FFA" w:rsidP="00772FFA">
      <w:pPr>
        <w:jc w:val="center"/>
      </w:pPr>
    </w:p>
    <w:p w:rsidR="00772FFA" w:rsidRPr="00ED22D7" w:rsidRDefault="00772FFA" w:rsidP="00772FFA">
      <w:pPr>
        <w:jc w:val="center"/>
      </w:pPr>
    </w:p>
    <w:p w:rsidR="00772FFA" w:rsidRPr="00ED22D7" w:rsidRDefault="00772FFA" w:rsidP="00772FFA">
      <w:pPr>
        <w:jc w:val="center"/>
      </w:pPr>
    </w:p>
    <w:p w:rsidR="00772FFA" w:rsidRPr="00ED22D7" w:rsidRDefault="00772FFA" w:rsidP="00772FFA">
      <w:pPr>
        <w:jc w:val="center"/>
      </w:pPr>
    </w:p>
    <w:p w:rsidR="00772FFA" w:rsidRPr="00ED22D7" w:rsidRDefault="00772FFA" w:rsidP="00772FFA">
      <w:pPr>
        <w:jc w:val="center"/>
      </w:pPr>
    </w:p>
    <w:p w:rsidR="00772FFA" w:rsidRPr="00ED22D7" w:rsidRDefault="00772FFA" w:rsidP="00772FFA">
      <w:pPr>
        <w:jc w:val="center"/>
      </w:pPr>
    </w:p>
    <w:p w:rsidR="00772FFA" w:rsidRPr="00ED22D7" w:rsidRDefault="00772FFA" w:rsidP="00772FFA">
      <w:pPr>
        <w:jc w:val="center"/>
      </w:pPr>
    </w:p>
    <w:p w:rsidR="00772FFA" w:rsidRPr="00ED22D7" w:rsidRDefault="00772FFA" w:rsidP="00772FFA">
      <w:pPr>
        <w:jc w:val="center"/>
      </w:pPr>
    </w:p>
    <w:p w:rsidR="00772FFA" w:rsidRPr="00ED22D7" w:rsidRDefault="00772FFA" w:rsidP="00772FFA">
      <w:pPr>
        <w:jc w:val="center"/>
      </w:pPr>
    </w:p>
    <w:p w:rsidR="00772FFA" w:rsidRPr="00ED22D7" w:rsidRDefault="00772FFA" w:rsidP="00772FFA">
      <w:pPr>
        <w:jc w:val="center"/>
      </w:pPr>
    </w:p>
    <w:p w:rsidR="00772FFA" w:rsidRPr="00ED22D7" w:rsidRDefault="00772FFA" w:rsidP="00772FFA">
      <w:pPr>
        <w:jc w:val="center"/>
      </w:pPr>
    </w:p>
    <w:p w:rsidR="00772FFA" w:rsidRPr="00ED22D7" w:rsidRDefault="00772FFA" w:rsidP="00772FFA">
      <w:pPr>
        <w:jc w:val="center"/>
      </w:pPr>
    </w:p>
    <w:p w:rsidR="00772FFA" w:rsidRPr="00ED22D7" w:rsidRDefault="00772FFA" w:rsidP="00772FFA">
      <w:pPr>
        <w:jc w:val="center"/>
      </w:pPr>
    </w:p>
    <w:p w:rsidR="00772FFA" w:rsidRPr="00ED22D7" w:rsidRDefault="00772FFA" w:rsidP="00772FFA">
      <w:pPr>
        <w:jc w:val="center"/>
      </w:pPr>
    </w:p>
    <w:p w:rsidR="00772FFA" w:rsidRPr="00ED22D7" w:rsidRDefault="00772FFA" w:rsidP="00772FFA">
      <w:pPr>
        <w:jc w:val="center"/>
      </w:pPr>
    </w:p>
    <w:p w:rsidR="00772FFA" w:rsidRPr="00ED22D7" w:rsidRDefault="00772FFA" w:rsidP="00772FFA">
      <w:pPr>
        <w:jc w:val="center"/>
      </w:pPr>
    </w:p>
    <w:p w:rsidR="00772FFA" w:rsidRPr="00ED22D7" w:rsidRDefault="00772FFA" w:rsidP="00772FFA">
      <w:pPr>
        <w:jc w:val="center"/>
      </w:pPr>
    </w:p>
    <w:p w:rsidR="00772FFA" w:rsidRPr="00ED22D7" w:rsidRDefault="00772FFA" w:rsidP="00772FFA">
      <w:pPr>
        <w:jc w:val="center"/>
      </w:pPr>
    </w:p>
    <w:p w:rsidR="00772FFA" w:rsidRPr="00ED22D7" w:rsidRDefault="00772FFA" w:rsidP="00772FFA">
      <w:pPr>
        <w:jc w:val="center"/>
      </w:pPr>
    </w:p>
    <w:p w:rsidR="00772FFA" w:rsidRPr="00ED22D7" w:rsidRDefault="00772FFA" w:rsidP="00772FFA">
      <w:pPr>
        <w:jc w:val="center"/>
      </w:pPr>
    </w:p>
    <w:p w:rsidR="00772FFA" w:rsidRPr="00ED22D7" w:rsidRDefault="00772FFA" w:rsidP="00772FFA">
      <w:pPr>
        <w:jc w:val="center"/>
      </w:pPr>
    </w:p>
    <w:p w:rsidR="00772FFA" w:rsidRPr="00ED22D7" w:rsidRDefault="00772FFA" w:rsidP="00772FFA">
      <w:pPr>
        <w:jc w:val="center"/>
      </w:pPr>
    </w:p>
    <w:p w:rsidR="00772FFA" w:rsidRPr="00ED22D7" w:rsidRDefault="00772FFA" w:rsidP="00772FFA">
      <w:pPr>
        <w:jc w:val="center"/>
      </w:pPr>
    </w:p>
    <w:p w:rsidR="00772FFA" w:rsidRPr="00ED22D7" w:rsidRDefault="00772FFA" w:rsidP="00772FFA">
      <w:pPr>
        <w:jc w:val="center"/>
      </w:pPr>
    </w:p>
    <w:p w:rsidR="00772FFA" w:rsidRPr="00ED22D7" w:rsidRDefault="00772FFA" w:rsidP="00772FFA">
      <w:pPr>
        <w:jc w:val="center"/>
      </w:pPr>
    </w:p>
    <w:p w:rsidR="00772FFA" w:rsidRPr="00ED22D7" w:rsidRDefault="00772FFA" w:rsidP="00772FFA">
      <w:pPr>
        <w:jc w:val="center"/>
      </w:pPr>
    </w:p>
    <w:p w:rsidR="00772FFA" w:rsidRPr="00ED22D7" w:rsidRDefault="00772FFA" w:rsidP="00772FFA">
      <w:pPr>
        <w:jc w:val="center"/>
      </w:pPr>
    </w:p>
    <w:sdt>
      <w:sdtPr>
        <w:rPr>
          <w:rFonts w:ascii="Times New Roman" w:eastAsia="Times New Roman" w:hAnsi="Times New Roman" w:cs="Times New Roman"/>
          <w:color w:val="auto"/>
          <w:sz w:val="22"/>
          <w:szCs w:val="24"/>
          <w:lang w:val="bs-Latn-BA"/>
        </w:rPr>
        <w:id w:val="1590503785"/>
        <w:docPartObj>
          <w:docPartGallery w:val="Table of Contents"/>
          <w:docPartUnique/>
        </w:docPartObj>
      </w:sdtPr>
      <w:sdtEndPr>
        <w:rPr>
          <w:b/>
          <w:bCs/>
          <w:noProof/>
        </w:rPr>
      </w:sdtEndPr>
      <w:sdtContent>
        <w:p w:rsidR="00772FFA" w:rsidRPr="00ED22D7" w:rsidRDefault="00772FFA" w:rsidP="00772FFA">
          <w:pPr>
            <w:pStyle w:val="TOCHeading"/>
            <w:jc w:val="center"/>
            <w:rPr>
              <w:rFonts w:ascii="Times New Roman" w:hAnsi="Times New Roman" w:cs="Times New Roman"/>
              <w:color w:val="auto"/>
            </w:rPr>
          </w:pPr>
          <w:r w:rsidRPr="00ED22D7">
            <w:rPr>
              <w:rFonts w:ascii="Times New Roman" w:hAnsi="Times New Roman" w:cs="Times New Roman"/>
              <w:color w:val="auto"/>
            </w:rPr>
            <w:t>Sadržaj</w:t>
          </w:r>
        </w:p>
        <w:p w:rsidR="00C344D0" w:rsidRPr="00C344D0" w:rsidRDefault="00772FFA">
          <w:pPr>
            <w:pStyle w:val="TOC1"/>
            <w:tabs>
              <w:tab w:val="right" w:leader="dot" w:pos="10812"/>
            </w:tabs>
            <w:rPr>
              <w:rFonts w:asciiTheme="minorHAnsi" w:eastAsiaTheme="minorEastAsia" w:hAnsiTheme="minorHAnsi" w:cstheme="minorBidi"/>
              <w:noProof/>
              <w:szCs w:val="22"/>
              <w:lang w:eastAsia="bs-Latn-BA"/>
            </w:rPr>
          </w:pPr>
          <w:r w:rsidRPr="00ED22D7">
            <w:fldChar w:fldCharType="begin"/>
          </w:r>
          <w:r w:rsidRPr="00ED22D7">
            <w:instrText xml:space="preserve"> TOC \o "1-3" \h \z \u </w:instrText>
          </w:r>
          <w:r w:rsidRPr="00ED22D7">
            <w:fldChar w:fldCharType="separate"/>
          </w:r>
          <w:hyperlink w:anchor="_Toc109371120" w:history="1">
            <w:r w:rsidR="00C344D0" w:rsidRPr="00C344D0">
              <w:rPr>
                <w:rStyle w:val="Hyperlink"/>
                <w:noProof/>
                <w:lang w:val="hr-HR"/>
              </w:rPr>
              <w:t>NASTAVNI PLAN</w:t>
            </w:r>
            <w:r w:rsidR="00C344D0" w:rsidRPr="00C344D0">
              <w:rPr>
                <w:noProof/>
                <w:webHidden/>
              </w:rPr>
              <w:tab/>
            </w:r>
            <w:r w:rsidR="00C344D0" w:rsidRPr="00C344D0">
              <w:rPr>
                <w:noProof/>
                <w:webHidden/>
              </w:rPr>
              <w:fldChar w:fldCharType="begin"/>
            </w:r>
            <w:r w:rsidR="00C344D0" w:rsidRPr="00C344D0">
              <w:rPr>
                <w:noProof/>
                <w:webHidden/>
              </w:rPr>
              <w:instrText xml:space="preserve"> PAGEREF _Toc109371120 \h </w:instrText>
            </w:r>
            <w:r w:rsidR="00C344D0" w:rsidRPr="00C344D0">
              <w:rPr>
                <w:noProof/>
                <w:webHidden/>
              </w:rPr>
            </w:r>
            <w:r w:rsidR="00C344D0" w:rsidRPr="00C344D0">
              <w:rPr>
                <w:noProof/>
                <w:webHidden/>
              </w:rPr>
              <w:fldChar w:fldCharType="separate"/>
            </w:r>
            <w:r w:rsidR="00C344D0" w:rsidRPr="00C344D0">
              <w:rPr>
                <w:noProof/>
                <w:webHidden/>
              </w:rPr>
              <w:t>3</w:t>
            </w:r>
            <w:r w:rsidR="00C344D0" w:rsidRPr="00C344D0">
              <w:rPr>
                <w:noProof/>
                <w:webHidden/>
              </w:rPr>
              <w:fldChar w:fldCharType="end"/>
            </w:r>
          </w:hyperlink>
        </w:p>
        <w:p w:rsidR="00C344D0" w:rsidRPr="00C344D0" w:rsidRDefault="00C344D0">
          <w:pPr>
            <w:pStyle w:val="TOC1"/>
            <w:tabs>
              <w:tab w:val="right" w:leader="dot" w:pos="10812"/>
            </w:tabs>
            <w:rPr>
              <w:rFonts w:asciiTheme="minorHAnsi" w:eastAsiaTheme="minorEastAsia" w:hAnsiTheme="minorHAnsi" w:cstheme="minorBidi"/>
              <w:noProof/>
              <w:szCs w:val="22"/>
              <w:lang w:eastAsia="bs-Latn-BA"/>
            </w:rPr>
          </w:pPr>
          <w:hyperlink w:anchor="_Toc109371121" w:history="1">
            <w:r w:rsidRPr="00C344D0">
              <w:rPr>
                <w:rStyle w:val="Hyperlink"/>
                <w:rFonts w:eastAsiaTheme="majorEastAsia"/>
                <w:bCs/>
                <w:noProof/>
                <w:lang w:val="sr-Latn-BA"/>
              </w:rPr>
              <w:t>BOSANSKI</w:t>
            </w:r>
            <w:r w:rsidRPr="00C344D0">
              <w:rPr>
                <w:rStyle w:val="Hyperlink"/>
                <w:rFonts w:eastAsiaTheme="majorEastAsia"/>
                <w:bCs/>
                <w:noProof/>
                <w:lang w:val="sr-Cyrl-CS"/>
              </w:rPr>
              <w:t xml:space="preserve"> JEZIK I KN</w:t>
            </w:r>
            <w:r w:rsidRPr="00C344D0">
              <w:rPr>
                <w:rStyle w:val="Hyperlink"/>
                <w:rFonts w:eastAsiaTheme="majorEastAsia"/>
                <w:bCs/>
                <w:noProof/>
                <w:lang w:val="sr-Latn-BA"/>
              </w:rPr>
              <w:t>J</w:t>
            </w:r>
            <w:r w:rsidRPr="00C344D0">
              <w:rPr>
                <w:rStyle w:val="Hyperlink"/>
                <w:rFonts w:eastAsiaTheme="majorEastAsia"/>
                <w:bCs/>
                <w:noProof/>
                <w:lang w:val="sr-Cyrl-CS"/>
              </w:rPr>
              <w:t>IŽEVNOST</w:t>
            </w:r>
            <w:r w:rsidRPr="00C344D0">
              <w:rPr>
                <w:noProof/>
                <w:webHidden/>
              </w:rPr>
              <w:tab/>
            </w:r>
            <w:r w:rsidRPr="00C344D0">
              <w:rPr>
                <w:noProof/>
                <w:webHidden/>
              </w:rPr>
              <w:fldChar w:fldCharType="begin"/>
            </w:r>
            <w:r w:rsidRPr="00C344D0">
              <w:rPr>
                <w:noProof/>
                <w:webHidden/>
              </w:rPr>
              <w:instrText xml:space="preserve"> PAGEREF _Toc109371121 \h </w:instrText>
            </w:r>
            <w:r w:rsidRPr="00C344D0">
              <w:rPr>
                <w:noProof/>
                <w:webHidden/>
              </w:rPr>
            </w:r>
            <w:r w:rsidRPr="00C344D0">
              <w:rPr>
                <w:noProof/>
                <w:webHidden/>
              </w:rPr>
              <w:fldChar w:fldCharType="separate"/>
            </w:r>
            <w:r w:rsidRPr="00C344D0">
              <w:rPr>
                <w:noProof/>
                <w:webHidden/>
              </w:rPr>
              <w:t>4</w:t>
            </w:r>
            <w:r w:rsidRPr="00C344D0">
              <w:rPr>
                <w:noProof/>
                <w:webHidden/>
              </w:rPr>
              <w:fldChar w:fldCharType="end"/>
            </w:r>
          </w:hyperlink>
        </w:p>
        <w:p w:rsidR="00C344D0" w:rsidRPr="00C344D0" w:rsidRDefault="00C344D0">
          <w:pPr>
            <w:pStyle w:val="TOC1"/>
            <w:tabs>
              <w:tab w:val="right" w:leader="dot" w:pos="10812"/>
            </w:tabs>
            <w:rPr>
              <w:rFonts w:asciiTheme="minorHAnsi" w:eastAsiaTheme="minorEastAsia" w:hAnsiTheme="minorHAnsi" w:cstheme="minorBidi"/>
              <w:noProof/>
              <w:szCs w:val="22"/>
              <w:lang w:eastAsia="bs-Latn-BA"/>
            </w:rPr>
          </w:pPr>
          <w:hyperlink w:anchor="_Toc109371122" w:history="1">
            <w:r w:rsidRPr="00C344D0">
              <w:rPr>
                <w:rStyle w:val="Hyperlink"/>
                <w:rFonts w:eastAsiaTheme="majorEastAsia"/>
                <w:bCs/>
                <w:noProof/>
                <w:lang w:val="sr-Cyrl-CS"/>
              </w:rPr>
              <w:t>ENGLESKI JEZIK</w:t>
            </w:r>
            <w:r w:rsidRPr="00C344D0">
              <w:rPr>
                <w:noProof/>
                <w:webHidden/>
              </w:rPr>
              <w:tab/>
            </w:r>
            <w:r w:rsidRPr="00C344D0">
              <w:rPr>
                <w:noProof/>
                <w:webHidden/>
              </w:rPr>
              <w:fldChar w:fldCharType="begin"/>
            </w:r>
            <w:r w:rsidRPr="00C344D0">
              <w:rPr>
                <w:noProof/>
                <w:webHidden/>
              </w:rPr>
              <w:instrText xml:space="preserve"> PAGEREF _Toc109371122 \h </w:instrText>
            </w:r>
            <w:r w:rsidRPr="00C344D0">
              <w:rPr>
                <w:noProof/>
                <w:webHidden/>
              </w:rPr>
            </w:r>
            <w:r w:rsidRPr="00C344D0">
              <w:rPr>
                <w:noProof/>
                <w:webHidden/>
              </w:rPr>
              <w:fldChar w:fldCharType="separate"/>
            </w:r>
            <w:r w:rsidRPr="00C344D0">
              <w:rPr>
                <w:noProof/>
                <w:webHidden/>
              </w:rPr>
              <w:t>11</w:t>
            </w:r>
            <w:r w:rsidRPr="00C344D0">
              <w:rPr>
                <w:noProof/>
                <w:webHidden/>
              </w:rPr>
              <w:fldChar w:fldCharType="end"/>
            </w:r>
          </w:hyperlink>
        </w:p>
        <w:p w:rsidR="00C344D0" w:rsidRPr="00C344D0" w:rsidRDefault="00C344D0">
          <w:pPr>
            <w:pStyle w:val="TOC1"/>
            <w:tabs>
              <w:tab w:val="right" w:leader="dot" w:pos="10812"/>
            </w:tabs>
            <w:rPr>
              <w:rFonts w:asciiTheme="minorHAnsi" w:eastAsiaTheme="minorEastAsia" w:hAnsiTheme="minorHAnsi" w:cstheme="minorBidi"/>
              <w:noProof/>
              <w:szCs w:val="22"/>
              <w:lang w:eastAsia="bs-Latn-BA"/>
            </w:rPr>
          </w:pPr>
          <w:hyperlink w:anchor="_Toc109371123" w:history="1">
            <w:r w:rsidRPr="00C344D0">
              <w:rPr>
                <w:rStyle w:val="Hyperlink"/>
                <w:rFonts w:eastAsiaTheme="majorEastAsia"/>
                <w:bCs/>
                <w:noProof/>
                <w:lang w:val="sr-Cyrl-CS"/>
              </w:rPr>
              <w:t>N</w:t>
            </w:r>
            <w:r w:rsidRPr="00C344D0">
              <w:rPr>
                <w:rStyle w:val="Hyperlink"/>
                <w:rFonts w:eastAsiaTheme="majorEastAsia"/>
                <w:bCs/>
                <w:noProof/>
              </w:rPr>
              <w:t>J</w:t>
            </w:r>
            <w:r w:rsidRPr="00C344D0">
              <w:rPr>
                <w:rStyle w:val="Hyperlink"/>
                <w:rFonts w:eastAsiaTheme="majorEastAsia"/>
                <w:bCs/>
                <w:noProof/>
                <w:lang w:val="sr-Cyrl-CS"/>
              </w:rPr>
              <w:t>EMAČKI JEZIK</w:t>
            </w:r>
            <w:r w:rsidRPr="00C344D0">
              <w:rPr>
                <w:noProof/>
                <w:webHidden/>
              </w:rPr>
              <w:tab/>
            </w:r>
            <w:r w:rsidRPr="00C344D0">
              <w:rPr>
                <w:noProof/>
                <w:webHidden/>
              </w:rPr>
              <w:fldChar w:fldCharType="begin"/>
            </w:r>
            <w:r w:rsidRPr="00C344D0">
              <w:rPr>
                <w:noProof/>
                <w:webHidden/>
              </w:rPr>
              <w:instrText xml:space="preserve"> PAGEREF _Toc109371123 \h </w:instrText>
            </w:r>
            <w:r w:rsidRPr="00C344D0">
              <w:rPr>
                <w:noProof/>
                <w:webHidden/>
              </w:rPr>
            </w:r>
            <w:r w:rsidRPr="00C344D0">
              <w:rPr>
                <w:noProof/>
                <w:webHidden/>
              </w:rPr>
              <w:fldChar w:fldCharType="separate"/>
            </w:r>
            <w:r w:rsidRPr="00C344D0">
              <w:rPr>
                <w:noProof/>
                <w:webHidden/>
              </w:rPr>
              <w:t>15</w:t>
            </w:r>
            <w:r w:rsidRPr="00C344D0">
              <w:rPr>
                <w:noProof/>
                <w:webHidden/>
              </w:rPr>
              <w:fldChar w:fldCharType="end"/>
            </w:r>
          </w:hyperlink>
        </w:p>
        <w:p w:rsidR="00C344D0" w:rsidRPr="00C344D0" w:rsidRDefault="00C344D0">
          <w:pPr>
            <w:pStyle w:val="TOC1"/>
            <w:tabs>
              <w:tab w:val="right" w:leader="dot" w:pos="10812"/>
            </w:tabs>
            <w:rPr>
              <w:rFonts w:asciiTheme="minorHAnsi" w:eastAsiaTheme="minorEastAsia" w:hAnsiTheme="minorHAnsi" w:cstheme="minorBidi"/>
              <w:noProof/>
              <w:szCs w:val="22"/>
              <w:lang w:eastAsia="bs-Latn-BA"/>
            </w:rPr>
          </w:pPr>
          <w:hyperlink w:anchor="_Toc109371124" w:history="1">
            <w:r w:rsidRPr="00C344D0">
              <w:rPr>
                <w:rStyle w:val="Hyperlink"/>
                <w:rFonts w:eastAsiaTheme="majorEastAsia"/>
                <w:bCs/>
                <w:noProof/>
                <w:lang w:val="sr-Cyrl-BA"/>
              </w:rPr>
              <w:t>MATEMATIKA</w:t>
            </w:r>
            <w:r w:rsidRPr="00C344D0">
              <w:rPr>
                <w:noProof/>
                <w:webHidden/>
              </w:rPr>
              <w:tab/>
            </w:r>
            <w:r w:rsidRPr="00C344D0">
              <w:rPr>
                <w:noProof/>
                <w:webHidden/>
              </w:rPr>
              <w:fldChar w:fldCharType="begin"/>
            </w:r>
            <w:r w:rsidRPr="00C344D0">
              <w:rPr>
                <w:noProof/>
                <w:webHidden/>
              </w:rPr>
              <w:instrText xml:space="preserve"> PAGEREF _Toc109371124 \h </w:instrText>
            </w:r>
            <w:r w:rsidRPr="00C344D0">
              <w:rPr>
                <w:noProof/>
                <w:webHidden/>
              </w:rPr>
            </w:r>
            <w:r w:rsidRPr="00C344D0">
              <w:rPr>
                <w:noProof/>
                <w:webHidden/>
              </w:rPr>
              <w:fldChar w:fldCharType="separate"/>
            </w:r>
            <w:r w:rsidRPr="00C344D0">
              <w:rPr>
                <w:noProof/>
                <w:webHidden/>
              </w:rPr>
              <w:t>19</w:t>
            </w:r>
            <w:r w:rsidRPr="00C344D0">
              <w:rPr>
                <w:noProof/>
                <w:webHidden/>
              </w:rPr>
              <w:fldChar w:fldCharType="end"/>
            </w:r>
          </w:hyperlink>
        </w:p>
        <w:p w:rsidR="00C344D0" w:rsidRPr="00C344D0" w:rsidRDefault="00C344D0">
          <w:pPr>
            <w:pStyle w:val="TOC1"/>
            <w:tabs>
              <w:tab w:val="right" w:leader="dot" w:pos="10812"/>
            </w:tabs>
            <w:rPr>
              <w:rFonts w:asciiTheme="minorHAnsi" w:eastAsiaTheme="minorEastAsia" w:hAnsiTheme="minorHAnsi" w:cstheme="minorBidi"/>
              <w:noProof/>
              <w:szCs w:val="22"/>
              <w:lang w:eastAsia="bs-Latn-BA"/>
            </w:rPr>
          </w:pPr>
          <w:hyperlink w:anchor="_Toc109371125" w:history="1">
            <w:r w:rsidRPr="00C344D0">
              <w:rPr>
                <w:rStyle w:val="Hyperlink"/>
                <w:rFonts w:eastAsiaTheme="majorEastAsia"/>
                <w:bCs/>
                <w:noProof/>
                <w:lang w:val="sr-Cyrl-BA"/>
              </w:rPr>
              <w:t>SPORTSKA KULTURA</w:t>
            </w:r>
            <w:r w:rsidRPr="00C344D0">
              <w:rPr>
                <w:noProof/>
                <w:webHidden/>
              </w:rPr>
              <w:tab/>
            </w:r>
            <w:r w:rsidRPr="00C344D0">
              <w:rPr>
                <w:noProof/>
                <w:webHidden/>
              </w:rPr>
              <w:fldChar w:fldCharType="begin"/>
            </w:r>
            <w:r w:rsidRPr="00C344D0">
              <w:rPr>
                <w:noProof/>
                <w:webHidden/>
              </w:rPr>
              <w:instrText xml:space="preserve"> PAGEREF _Toc109371125 \h </w:instrText>
            </w:r>
            <w:r w:rsidRPr="00C344D0">
              <w:rPr>
                <w:noProof/>
                <w:webHidden/>
              </w:rPr>
            </w:r>
            <w:r w:rsidRPr="00C344D0">
              <w:rPr>
                <w:noProof/>
                <w:webHidden/>
              </w:rPr>
              <w:fldChar w:fldCharType="separate"/>
            </w:r>
            <w:r w:rsidRPr="00C344D0">
              <w:rPr>
                <w:noProof/>
                <w:webHidden/>
              </w:rPr>
              <w:t>24</w:t>
            </w:r>
            <w:r w:rsidRPr="00C344D0">
              <w:rPr>
                <w:noProof/>
                <w:webHidden/>
              </w:rPr>
              <w:fldChar w:fldCharType="end"/>
            </w:r>
          </w:hyperlink>
        </w:p>
        <w:p w:rsidR="00C344D0" w:rsidRPr="00C344D0" w:rsidRDefault="00C344D0">
          <w:pPr>
            <w:pStyle w:val="TOC1"/>
            <w:tabs>
              <w:tab w:val="right" w:leader="dot" w:pos="10812"/>
            </w:tabs>
            <w:rPr>
              <w:rFonts w:asciiTheme="minorHAnsi" w:eastAsiaTheme="minorEastAsia" w:hAnsiTheme="minorHAnsi" w:cstheme="minorBidi"/>
              <w:noProof/>
              <w:szCs w:val="22"/>
              <w:lang w:eastAsia="bs-Latn-BA"/>
            </w:rPr>
          </w:pPr>
          <w:hyperlink w:anchor="_Toc109371126" w:history="1">
            <w:r w:rsidRPr="00C344D0">
              <w:rPr>
                <w:rStyle w:val="Hyperlink"/>
                <w:rFonts w:eastAsiaTheme="majorEastAsia"/>
                <w:bCs/>
                <w:noProof/>
                <w:lang w:val="sr-Cyrl-BA"/>
              </w:rPr>
              <w:t>INFORMATIKA</w:t>
            </w:r>
            <w:r w:rsidRPr="00C344D0">
              <w:rPr>
                <w:noProof/>
                <w:webHidden/>
              </w:rPr>
              <w:tab/>
            </w:r>
            <w:r w:rsidRPr="00C344D0">
              <w:rPr>
                <w:noProof/>
                <w:webHidden/>
              </w:rPr>
              <w:fldChar w:fldCharType="begin"/>
            </w:r>
            <w:r w:rsidRPr="00C344D0">
              <w:rPr>
                <w:noProof/>
                <w:webHidden/>
              </w:rPr>
              <w:instrText xml:space="preserve"> PAGEREF _Toc109371126 \h </w:instrText>
            </w:r>
            <w:r w:rsidRPr="00C344D0">
              <w:rPr>
                <w:noProof/>
                <w:webHidden/>
              </w:rPr>
            </w:r>
            <w:r w:rsidRPr="00C344D0">
              <w:rPr>
                <w:noProof/>
                <w:webHidden/>
              </w:rPr>
              <w:fldChar w:fldCharType="separate"/>
            </w:r>
            <w:r w:rsidRPr="00C344D0">
              <w:rPr>
                <w:noProof/>
                <w:webHidden/>
              </w:rPr>
              <w:t>31</w:t>
            </w:r>
            <w:r w:rsidRPr="00C344D0">
              <w:rPr>
                <w:noProof/>
                <w:webHidden/>
              </w:rPr>
              <w:fldChar w:fldCharType="end"/>
            </w:r>
          </w:hyperlink>
        </w:p>
        <w:p w:rsidR="00C344D0" w:rsidRPr="00C344D0" w:rsidRDefault="00C344D0">
          <w:pPr>
            <w:pStyle w:val="TOC1"/>
            <w:tabs>
              <w:tab w:val="right" w:leader="dot" w:pos="10812"/>
            </w:tabs>
            <w:rPr>
              <w:rFonts w:asciiTheme="minorHAnsi" w:eastAsiaTheme="minorEastAsia" w:hAnsiTheme="minorHAnsi" w:cstheme="minorBidi"/>
              <w:noProof/>
              <w:szCs w:val="22"/>
              <w:lang w:eastAsia="bs-Latn-BA"/>
            </w:rPr>
          </w:pPr>
          <w:hyperlink w:anchor="_Toc109371127" w:history="1">
            <w:r w:rsidRPr="00C344D0">
              <w:rPr>
                <w:rStyle w:val="Hyperlink"/>
                <w:rFonts w:eastAsiaTheme="majorEastAsia"/>
                <w:bCs/>
                <w:noProof/>
                <w:lang w:val="sr-Cyrl-BA"/>
              </w:rPr>
              <w:t>HISTORIJA</w:t>
            </w:r>
            <w:r w:rsidRPr="00C344D0">
              <w:rPr>
                <w:noProof/>
                <w:webHidden/>
              </w:rPr>
              <w:tab/>
            </w:r>
            <w:r w:rsidRPr="00C344D0">
              <w:rPr>
                <w:noProof/>
                <w:webHidden/>
              </w:rPr>
              <w:fldChar w:fldCharType="begin"/>
            </w:r>
            <w:r w:rsidRPr="00C344D0">
              <w:rPr>
                <w:noProof/>
                <w:webHidden/>
              </w:rPr>
              <w:instrText xml:space="preserve"> PAGEREF _Toc109371127 \h </w:instrText>
            </w:r>
            <w:r w:rsidRPr="00C344D0">
              <w:rPr>
                <w:noProof/>
                <w:webHidden/>
              </w:rPr>
            </w:r>
            <w:r w:rsidRPr="00C344D0">
              <w:rPr>
                <w:noProof/>
                <w:webHidden/>
              </w:rPr>
              <w:fldChar w:fldCharType="separate"/>
            </w:r>
            <w:r w:rsidRPr="00C344D0">
              <w:rPr>
                <w:noProof/>
                <w:webHidden/>
              </w:rPr>
              <w:t>35</w:t>
            </w:r>
            <w:r w:rsidRPr="00C344D0">
              <w:rPr>
                <w:noProof/>
                <w:webHidden/>
              </w:rPr>
              <w:fldChar w:fldCharType="end"/>
            </w:r>
          </w:hyperlink>
        </w:p>
        <w:p w:rsidR="00C344D0" w:rsidRPr="00C344D0" w:rsidRDefault="00C344D0">
          <w:pPr>
            <w:pStyle w:val="TOC1"/>
            <w:tabs>
              <w:tab w:val="right" w:leader="dot" w:pos="10812"/>
            </w:tabs>
            <w:rPr>
              <w:rFonts w:asciiTheme="minorHAnsi" w:eastAsiaTheme="minorEastAsia" w:hAnsiTheme="minorHAnsi" w:cstheme="minorBidi"/>
              <w:noProof/>
              <w:szCs w:val="22"/>
              <w:lang w:eastAsia="bs-Latn-BA"/>
            </w:rPr>
          </w:pPr>
          <w:hyperlink w:anchor="_Toc109371128" w:history="1">
            <w:r w:rsidRPr="00C344D0">
              <w:rPr>
                <w:rStyle w:val="Hyperlink"/>
                <w:noProof/>
                <w:lang w:val="sr-Cyrl-BA"/>
              </w:rPr>
              <w:t>FIZIKA</w:t>
            </w:r>
            <w:r w:rsidRPr="00C344D0">
              <w:rPr>
                <w:noProof/>
                <w:webHidden/>
              </w:rPr>
              <w:tab/>
            </w:r>
            <w:r w:rsidRPr="00C344D0">
              <w:rPr>
                <w:noProof/>
                <w:webHidden/>
              </w:rPr>
              <w:fldChar w:fldCharType="begin"/>
            </w:r>
            <w:r w:rsidRPr="00C344D0">
              <w:rPr>
                <w:noProof/>
                <w:webHidden/>
              </w:rPr>
              <w:instrText xml:space="preserve"> PAGEREF _Toc109371128 \h </w:instrText>
            </w:r>
            <w:r w:rsidRPr="00C344D0">
              <w:rPr>
                <w:noProof/>
                <w:webHidden/>
              </w:rPr>
            </w:r>
            <w:r w:rsidRPr="00C344D0">
              <w:rPr>
                <w:noProof/>
                <w:webHidden/>
              </w:rPr>
              <w:fldChar w:fldCharType="separate"/>
            </w:r>
            <w:r w:rsidRPr="00C344D0">
              <w:rPr>
                <w:noProof/>
                <w:webHidden/>
              </w:rPr>
              <w:t>43</w:t>
            </w:r>
            <w:r w:rsidRPr="00C344D0">
              <w:rPr>
                <w:noProof/>
                <w:webHidden/>
              </w:rPr>
              <w:fldChar w:fldCharType="end"/>
            </w:r>
          </w:hyperlink>
        </w:p>
        <w:p w:rsidR="00C344D0" w:rsidRPr="00C344D0" w:rsidRDefault="00C344D0">
          <w:pPr>
            <w:pStyle w:val="TOC1"/>
            <w:tabs>
              <w:tab w:val="right" w:leader="dot" w:pos="10812"/>
            </w:tabs>
            <w:rPr>
              <w:rFonts w:asciiTheme="minorHAnsi" w:eastAsiaTheme="minorEastAsia" w:hAnsiTheme="minorHAnsi" w:cstheme="minorBidi"/>
              <w:noProof/>
              <w:szCs w:val="22"/>
              <w:lang w:eastAsia="bs-Latn-BA"/>
            </w:rPr>
          </w:pPr>
          <w:hyperlink w:anchor="_Toc109371129" w:history="1">
            <w:r w:rsidRPr="00C344D0">
              <w:rPr>
                <w:rStyle w:val="Hyperlink"/>
                <w:rFonts w:eastAsiaTheme="majorEastAsia"/>
                <w:bCs/>
                <w:noProof/>
                <w:lang w:val="sr-Cyrl-BA"/>
              </w:rPr>
              <w:t>HEMIJA</w:t>
            </w:r>
            <w:r w:rsidRPr="00C344D0">
              <w:rPr>
                <w:noProof/>
                <w:webHidden/>
              </w:rPr>
              <w:tab/>
            </w:r>
            <w:r w:rsidRPr="00C344D0">
              <w:rPr>
                <w:noProof/>
                <w:webHidden/>
              </w:rPr>
              <w:fldChar w:fldCharType="begin"/>
            </w:r>
            <w:r w:rsidRPr="00C344D0">
              <w:rPr>
                <w:noProof/>
                <w:webHidden/>
              </w:rPr>
              <w:instrText xml:space="preserve"> PAGEREF _Toc109371129 \h </w:instrText>
            </w:r>
            <w:r w:rsidRPr="00C344D0">
              <w:rPr>
                <w:noProof/>
                <w:webHidden/>
              </w:rPr>
            </w:r>
            <w:r w:rsidRPr="00C344D0">
              <w:rPr>
                <w:noProof/>
                <w:webHidden/>
              </w:rPr>
              <w:fldChar w:fldCharType="separate"/>
            </w:r>
            <w:r w:rsidRPr="00C344D0">
              <w:rPr>
                <w:noProof/>
                <w:webHidden/>
              </w:rPr>
              <w:t>47</w:t>
            </w:r>
            <w:r w:rsidRPr="00C344D0">
              <w:rPr>
                <w:noProof/>
                <w:webHidden/>
              </w:rPr>
              <w:fldChar w:fldCharType="end"/>
            </w:r>
          </w:hyperlink>
        </w:p>
        <w:p w:rsidR="00C344D0" w:rsidRPr="00C344D0" w:rsidRDefault="00C344D0">
          <w:pPr>
            <w:pStyle w:val="TOC1"/>
            <w:tabs>
              <w:tab w:val="right" w:leader="dot" w:pos="10812"/>
            </w:tabs>
            <w:rPr>
              <w:rFonts w:asciiTheme="minorHAnsi" w:eastAsiaTheme="minorEastAsia" w:hAnsiTheme="minorHAnsi" w:cstheme="minorBidi"/>
              <w:noProof/>
              <w:szCs w:val="22"/>
              <w:lang w:eastAsia="bs-Latn-BA"/>
            </w:rPr>
          </w:pPr>
          <w:hyperlink w:anchor="_Toc109371130" w:history="1">
            <w:r w:rsidRPr="00C344D0">
              <w:rPr>
                <w:rStyle w:val="Hyperlink"/>
                <w:rFonts w:eastAsiaTheme="majorEastAsia"/>
                <w:bCs/>
                <w:noProof/>
                <w:lang w:val="sr-Cyrl-BA"/>
              </w:rPr>
              <w:t>BIOLOGIJA</w:t>
            </w:r>
            <w:r w:rsidRPr="00C344D0">
              <w:rPr>
                <w:noProof/>
                <w:webHidden/>
              </w:rPr>
              <w:tab/>
            </w:r>
            <w:r w:rsidRPr="00C344D0">
              <w:rPr>
                <w:noProof/>
                <w:webHidden/>
              </w:rPr>
              <w:fldChar w:fldCharType="begin"/>
            </w:r>
            <w:r w:rsidRPr="00C344D0">
              <w:rPr>
                <w:noProof/>
                <w:webHidden/>
              </w:rPr>
              <w:instrText xml:space="preserve"> PAGEREF _Toc109371130 \h </w:instrText>
            </w:r>
            <w:r w:rsidRPr="00C344D0">
              <w:rPr>
                <w:noProof/>
                <w:webHidden/>
              </w:rPr>
            </w:r>
            <w:r w:rsidRPr="00C344D0">
              <w:rPr>
                <w:noProof/>
                <w:webHidden/>
              </w:rPr>
              <w:fldChar w:fldCharType="separate"/>
            </w:r>
            <w:r w:rsidRPr="00C344D0">
              <w:rPr>
                <w:noProof/>
                <w:webHidden/>
              </w:rPr>
              <w:t>52</w:t>
            </w:r>
            <w:r w:rsidRPr="00C344D0">
              <w:rPr>
                <w:noProof/>
                <w:webHidden/>
              </w:rPr>
              <w:fldChar w:fldCharType="end"/>
            </w:r>
          </w:hyperlink>
        </w:p>
        <w:p w:rsidR="00C344D0" w:rsidRPr="00C344D0" w:rsidRDefault="00C344D0">
          <w:pPr>
            <w:pStyle w:val="TOC1"/>
            <w:tabs>
              <w:tab w:val="right" w:leader="dot" w:pos="10812"/>
            </w:tabs>
            <w:rPr>
              <w:rFonts w:asciiTheme="minorHAnsi" w:eastAsiaTheme="minorEastAsia" w:hAnsiTheme="minorHAnsi" w:cstheme="minorBidi"/>
              <w:noProof/>
              <w:szCs w:val="22"/>
              <w:lang w:eastAsia="bs-Latn-BA"/>
            </w:rPr>
          </w:pPr>
          <w:hyperlink w:anchor="_Toc109371131" w:history="1">
            <w:r w:rsidRPr="00C344D0">
              <w:rPr>
                <w:rStyle w:val="Hyperlink"/>
                <w:noProof/>
                <w:lang w:val="sr-Latn-BA"/>
              </w:rPr>
              <w:t>ANATOMIJA I FIZIOLOGIJA</w:t>
            </w:r>
            <w:r w:rsidRPr="00C344D0">
              <w:rPr>
                <w:noProof/>
                <w:webHidden/>
              </w:rPr>
              <w:tab/>
            </w:r>
            <w:r w:rsidRPr="00C344D0">
              <w:rPr>
                <w:noProof/>
                <w:webHidden/>
              </w:rPr>
              <w:fldChar w:fldCharType="begin"/>
            </w:r>
            <w:r w:rsidRPr="00C344D0">
              <w:rPr>
                <w:noProof/>
                <w:webHidden/>
              </w:rPr>
              <w:instrText xml:space="preserve"> PAGEREF _Toc109371131 \h </w:instrText>
            </w:r>
            <w:r w:rsidRPr="00C344D0">
              <w:rPr>
                <w:noProof/>
                <w:webHidden/>
              </w:rPr>
            </w:r>
            <w:r w:rsidRPr="00C344D0">
              <w:rPr>
                <w:noProof/>
                <w:webHidden/>
              </w:rPr>
              <w:fldChar w:fldCharType="separate"/>
            </w:r>
            <w:r w:rsidRPr="00C344D0">
              <w:rPr>
                <w:noProof/>
                <w:webHidden/>
              </w:rPr>
              <w:t>57</w:t>
            </w:r>
            <w:r w:rsidRPr="00C344D0">
              <w:rPr>
                <w:noProof/>
                <w:webHidden/>
              </w:rPr>
              <w:fldChar w:fldCharType="end"/>
            </w:r>
          </w:hyperlink>
        </w:p>
        <w:p w:rsidR="00C344D0" w:rsidRPr="00C344D0" w:rsidRDefault="00C344D0">
          <w:pPr>
            <w:pStyle w:val="TOC1"/>
            <w:tabs>
              <w:tab w:val="right" w:leader="dot" w:pos="10812"/>
            </w:tabs>
            <w:rPr>
              <w:rFonts w:asciiTheme="minorHAnsi" w:eastAsiaTheme="minorEastAsia" w:hAnsiTheme="minorHAnsi" w:cstheme="minorBidi"/>
              <w:noProof/>
              <w:szCs w:val="22"/>
              <w:lang w:eastAsia="bs-Latn-BA"/>
            </w:rPr>
          </w:pPr>
          <w:hyperlink w:anchor="_Toc109371132" w:history="1">
            <w:r w:rsidRPr="00C344D0">
              <w:rPr>
                <w:rStyle w:val="Hyperlink"/>
                <w:noProof/>
                <w:lang w:val="sr-Latn-BA"/>
              </w:rPr>
              <w:t>LATINSKI JEZIK</w:t>
            </w:r>
            <w:r w:rsidRPr="00C344D0">
              <w:rPr>
                <w:noProof/>
                <w:webHidden/>
              </w:rPr>
              <w:tab/>
            </w:r>
            <w:r w:rsidRPr="00C344D0">
              <w:rPr>
                <w:noProof/>
                <w:webHidden/>
              </w:rPr>
              <w:fldChar w:fldCharType="begin"/>
            </w:r>
            <w:r w:rsidRPr="00C344D0">
              <w:rPr>
                <w:noProof/>
                <w:webHidden/>
              </w:rPr>
              <w:instrText xml:space="preserve"> PAGEREF _Toc109371132 \h </w:instrText>
            </w:r>
            <w:r w:rsidRPr="00C344D0">
              <w:rPr>
                <w:noProof/>
                <w:webHidden/>
              </w:rPr>
            </w:r>
            <w:r w:rsidRPr="00C344D0">
              <w:rPr>
                <w:noProof/>
                <w:webHidden/>
              </w:rPr>
              <w:fldChar w:fldCharType="separate"/>
            </w:r>
            <w:r w:rsidRPr="00C344D0">
              <w:rPr>
                <w:noProof/>
                <w:webHidden/>
              </w:rPr>
              <w:t>61</w:t>
            </w:r>
            <w:r w:rsidRPr="00C344D0">
              <w:rPr>
                <w:noProof/>
                <w:webHidden/>
              </w:rPr>
              <w:fldChar w:fldCharType="end"/>
            </w:r>
          </w:hyperlink>
        </w:p>
        <w:p w:rsidR="00C344D0" w:rsidRPr="00C344D0" w:rsidRDefault="00C344D0">
          <w:pPr>
            <w:pStyle w:val="TOC1"/>
            <w:tabs>
              <w:tab w:val="right" w:leader="dot" w:pos="10812"/>
            </w:tabs>
            <w:rPr>
              <w:rFonts w:asciiTheme="minorHAnsi" w:eastAsiaTheme="minorEastAsia" w:hAnsiTheme="minorHAnsi" w:cstheme="minorBidi"/>
              <w:noProof/>
              <w:szCs w:val="22"/>
              <w:lang w:eastAsia="bs-Latn-BA"/>
            </w:rPr>
          </w:pPr>
          <w:hyperlink w:anchor="_Toc109371133" w:history="1">
            <w:r w:rsidRPr="00C344D0">
              <w:rPr>
                <w:rStyle w:val="Hyperlink"/>
                <w:noProof/>
                <w:lang w:val="sr-Latn-BA"/>
              </w:rPr>
              <w:t>MORFOLOGIJA ZUBA</w:t>
            </w:r>
            <w:r w:rsidRPr="00C344D0">
              <w:rPr>
                <w:noProof/>
                <w:webHidden/>
              </w:rPr>
              <w:tab/>
            </w:r>
            <w:r w:rsidRPr="00C344D0">
              <w:rPr>
                <w:noProof/>
                <w:webHidden/>
              </w:rPr>
              <w:fldChar w:fldCharType="begin"/>
            </w:r>
            <w:r w:rsidRPr="00C344D0">
              <w:rPr>
                <w:noProof/>
                <w:webHidden/>
              </w:rPr>
              <w:instrText xml:space="preserve"> PAGEREF _Toc109371133 \h </w:instrText>
            </w:r>
            <w:r w:rsidRPr="00C344D0">
              <w:rPr>
                <w:noProof/>
                <w:webHidden/>
              </w:rPr>
            </w:r>
            <w:r w:rsidRPr="00C344D0">
              <w:rPr>
                <w:noProof/>
                <w:webHidden/>
              </w:rPr>
              <w:fldChar w:fldCharType="separate"/>
            </w:r>
            <w:r w:rsidRPr="00C344D0">
              <w:rPr>
                <w:noProof/>
                <w:webHidden/>
              </w:rPr>
              <w:t>65</w:t>
            </w:r>
            <w:r w:rsidRPr="00C344D0">
              <w:rPr>
                <w:noProof/>
                <w:webHidden/>
              </w:rPr>
              <w:fldChar w:fldCharType="end"/>
            </w:r>
          </w:hyperlink>
        </w:p>
        <w:p w:rsidR="00C344D0" w:rsidRPr="00C344D0" w:rsidRDefault="00C344D0">
          <w:pPr>
            <w:pStyle w:val="TOC1"/>
            <w:tabs>
              <w:tab w:val="right" w:leader="dot" w:pos="10812"/>
            </w:tabs>
            <w:rPr>
              <w:rFonts w:asciiTheme="minorHAnsi" w:eastAsiaTheme="minorEastAsia" w:hAnsiTheme="minorHAnsi" w:cstheme="minorBidi"/>
              <w:noProof/>
              <w:szCs w:val="22"/>
              <w:lang w:eastAsia="bs-Latn-BA"/>
            </w:rPr>
          </w:pPr>
          <w:hyperlink w:anchor="_Toc109371134" w:history="1">
            <w:r w:rsidRPr="00C344D0">
              <w:rPr>
                <w:rStyle w:val="Hyperlink"/>
                <w:noProof/>
                <w:lang w:val="sr-Latn-BA"/>
              </w:rPr>
              <w:t>HIGIJENA SA ZDRAVSTVENIM VASPITANJEM</w:t>
            </w:r>
            <w:r w:rsidRPr="00C344D0">
              <w:rPr>
                <w:noProof/>
                <w:webHidden/>
              </w:rPr>
              <w:tab/>
            </w:r>
            <w:r w:rsidRPr="00C344D0">
              <w:rPr>
                <w:noProof/>
                <w:webHidden/>
              </w:rPr>
              <w:fldChar w:fldCharType="begin"/>
            </w:r>
            <w:r w:rsidRPr="00C344D0">
              <w:rPr>
                <w:noProof/>
                <w:webHidden/>
              </w:rPr>
              <w:instrText xml:space="preserve"> PAGEREF _Toc109371134 \h </w:instrText>
            </w:r>
            <w:r w:rsidRPr="00C344D0">
              <w:rPr>
                <w:noProof/>
                <w:webHidden/>
              </w:rPr>
            </w:r>
            <w:r w:rsidRPr="00C344D0">
              <w:rPr>
                <w:noProof/>
                <w:webHidden/>
              </w:rPr>
              <w:fldChar w:fldCharType="separate"/>
            </w:r>
            <w:r w:rsidRPr="00C344D0">
              <w:rPr>
                <w:noProof/>
                <w:webHidden/>
              </w:rPr>
              <w:t>71</w:t>
            </w:r>
            <w:r w:rsidRPr="00C344D0">
              <w:rPr>
                <w:noProof/>
                <w:webHidden/>
              </w:rPr>
              <w:fldChar w:fldCharType="end"/>
            </w:r>
          </w:hyperlink>
        </w:p>
        <w:p w:rsidR="00C344D0" w:rsidRPr="00C344D0" w:rsidRDefault="00C344D0">
          <w:pPr>
            <w:pStyle w:val="TOC1"/>
            <w:tabs>
              <w:tab w:val="right" w:leader="dot" w:pos="10812"/>
            </w:tabs>
            <w:rPr>
              <w:rFonts w:asciiTheme="minorHAnsi" w:eastAsiaTheme="minorEastAsia" w:hAnsiTheme="minorHAnsi" w:cstheme="minorBidi"/>
              <w:noProof/>
              <w:szCs w:val="22"/>
              <w:lang w:eastAsia="bs-Latn-BA"/>
            </w:rPr>
          </w:pPr>
          <w:hyperlink w:anchor="_Toc109371135" w:history="1">
            <w:r w:rsidRPr="00C344D0">
              <w:rPr>
                <w:rStyle w:val="Hyperlink"/>
                <w:noProof/>
                <w:lang w:val="sr-Latn-BA"/>
              </w:rPr>
              <w:t>PRAKTIČNA NASTAVA</w:t>
            </w:r>
            <w:r w:rsidRPr="00C344D0">
              <w:rPr>
                <w:noProof/>
                <w:webHidden/>
              </w:rPr>
              <w:tab/>
            </w:r>
            <w:r w:rsidRPr="00C344D0">
              <w:rPr>
                <w:noProof/>
                <w:webHidden/>
              </w:rPr>
              <w:fldChar w:fldCharType="begin"/>
            </w:r>
            <w:r w:rsidRPr="00C344D0">
              <w:rPr>
                <w:noProof/>
                <w:webHidden/>
              </w:rPr>
              <w:instrText xml:space="preserve"> PAGEREF _Toc109371135 \h </w:instrText>
            </w:r>
            <w:r w:rsidRPr="00C344D0">
              <w:rPr>
                <w:noProof/>
                <w:webHidden/>
              </w:rPr>
            </w:r>
            <w:r w:rsidRPr="00C344D0">
              <w:rPr>
                <w:noProof/>
                <w:webHidden/>
              </w:rPr>
              <w:fldChar w:fldCharType="separate"/>
            </w:r>
            <w:r w:rsidRPr="00C344D0">
              <w:rPr>
                <w:noProof/>
                <w:webHidden/>
              </w:rPr>
              <w:t>76</w:t>
            </w:r>
            <w:r w:rsidRPr="00C344D0">
              <w:rPr>
                <w:noProof/>
                <w:webHidden/>
              </w:rPr>
              <w:fldChar w:fldCharType="end"/>
            </w:r>
          </w:hyperlink>
        </w:p>
        <w:p w:rsidR="00C344D0" w:rsidRPr="00C344D0" w:rsidRDefault="00C344D0">
          <w:pPr>
            <w:pStyle w:val="TOC1"/>
            <w:tabs>
              <w:tab w:val="right" w:leader="dot" w:pos="10812"/>
            </w:tabs>
            <w:rPr>
              <w:rFonts w:asciiTheme="minorHAnsi" w:eastAsiaTheme="minorEastAsia" w:hAnsiTheme="minorHAnsi" w:cstheme="minorBidi"/>
              <w:noProof/>
              <w:szCs w:val="22"/>
              <w:lang w:eastAsia="bs-Latn-BA"/>
            </w:rPr>
          </w:pPr>
          <w:hyperlink w:anchor="_Toc109371136" w:history="1">
            <w:r w:rsidRPr="00C344D0">
              <w:rPr>
                <w:rStyle w:val="Hyperlink"/>
                <w:bCs/>
                <w:noProof/>
                <w:lang w:val="sr-Cyrl-BA"/>
              </w:rPr>
              <w:t>ISLAMSKA VJERONAUKA</w:t>
            </w:r>
            <w:r w:rsidRPr="00C344D0">
              <w:rPr>
                <w:noProof/>
                <w:webHidden/>
              </w:rPr>
              <w:tab/>
            </w:r>
            <w:r w:rsidRPr="00C344D0">
              <w:rPr>
                <w:noProof/>
                <w:webHidden/>
              </w:rPr>
              <w:fldChar w:fldCharType="begin"/>
            </w:r>
            <w:r w:rsidRPr="00C344D0">
              <w:rPr>
                <w:noProof/>
                <w:webHidden/>
              </w:rPr>
              <w:instrText xml:space="preserve"> PAGEREF _Toc109371136 \h </w:instrText>
            </w:r>
            <w:r w:rsidRPr="00C344D0">
              <w:rPr>
                <w:noProof/>
                <w:webHidden/>
              </w:rPr>
            </w:r>
            <w:r w:rsidRPr="00C344D0">
              <w:rPr>
                <w:noProof/>
                <w:webHidden/>
              </w:rPr>
              <w:fldChar w:fldCharType="separate"/>
            </w:r>
            <w:r w:rsidRPr="00C344D0">
              <w:rPr>
                <w:noProof/>
                <w:webHidden/>
              </w:rPr>
              <w:t>85</w:t>
            </w:r>
            <w:r w:rsidRPr="00C344D0">
              <w:rPr>
                <w:noProof/>
                <w:webHidden/>
              </w:rPr>
              <w:fldChar w:fldCharType="end"/>
            </w:r>
          </w:hyperlink>
        </w:p>
        <w:p w:rsidR="00C344D0" w:rsidRPr="00C344D0" w:rsidRDefault="00C344D0">
          <w:pPr>
            <w:pStyle w:val="TOC1"/>
            <w:tabs>
              <w:tab w:val="right" w:leader="dot" w:pos="10812"/>
            </w:tabs>
            <w:rPr>
              <w:rFonts w:asciiTheme="minorHAnsi" w:eastAsiaTheme="minorEastAsia" w:hAnsiTheme="minorHAnsi" w:cstheme="minorBidi"/>
              <w:noProof/>
              <w:szCs w:val="22"/>
              <w:lang w:eastAsia="bs-Latn-BA"/>
            </w:rPr>
          </w:pPr>
          <w:hyperlink w:anchor="_Toc109371137" w:history="1">
            <w:r w:rsidRPr="00C344D0">
              <w:rPr>
                <w:rStyle w:val="Hyperlink"/>
                <w:bCs/>
                <w:noProof/>
                <w:lang w:val="sr-Cyrl-BA"/>
              </w:rPr>
              <w:t>KATOLIČKA VJERONAUKA</w:t>
            </w:r>
            <w:r w:rsidRPr="00C344D0">
              <w:rPr>
                <w:noProof/>
                <w:webHidden/>
              </w:rPr>
              <w:tab/>
            </w:r>
            <w:r w:rsidRPr="00C344D0">
              <w:rPr>
                <w:noProof/>
                <w:webHidden/>
              </w:rPr>
              <w:fldChar w:fldCharType="begin"/>
            </w:r>
            <w:r w:rsidRPr="00C344D0">
              <w:rPr>
                <w:noProof/>
                <w:webHidden/>
              </w:rPr>
              <w:instrText xml:space="preserve"> PAGEREF _Toc109371137 \h </w:instrText>
            </w:r>
            <w:r w:rsidRPr="00C344D0">
              <w:rPr>
                <w:noProof/>
                <w:webHidden/>
              </w:rPr>
            </w:r>
            <w:r w:rsidRPr="00C344D0">
              <w:rPr>
                <w:noProof/>
                <w:webHidden/>
              </w:rPr>
              <w:fldChar w:fldCharType="separate"/>
            </w:r>
            <w:r w:rsidRPr="00C344D0">
              <w:rPr>
                <w:noProof/>
                <w:webHidden/>
              </w:rPr>
              <w:t>95</w:t>
            </w:r>
            <w:r w:rsidRPr="00C344D0">
              <w:rPr>
                <w:noProof/>
                <w:webHidden/>
              </w:rPr>
              <w:fldChar w:fldCharType="end"/>
            </w:r>
          </w:hyperlink>
        </w:p>
        <w:p w:rsidR="00C344D0" w:rsidRPr="00C344D0" w:rsidRDefault="00C344D0">
          <w:pPr>
            <w:pStyle w:val="TOC1"/>
            <w:tabs>
              <w:tab w:val="right" w:leader="dot" w:pos="10812"/>
            </w:tabs>
            <w:rPr>
              <w:rFonts w:asciiTheme="minorHAnsi" w:eastAsiaTheme="minorEastAsia" w:hAnsiTheme="minorHAnsi" w:cstheme="minorBidi"/>
              <w:noProof/>
              <w:szCs w:val="22"/>
              <w:lang w:eastAsia="bs-Latn-BA"/>
            </w:rPr>
          </w:pPr>
          <w:hyperlink w:anchor="_Toc109371138" w:history="1">
            <w:r w:rsidRPr="00C344D0">
              <w:rPr>
                <w:rStyle w:val="Hyperlink"/>
                <w:bCs/>
                <w:noProof/>
                <w:lang w:val="sr-Cyrl-CS"/>
              </w:rPr>
              <w:t>PRAVOSLAVNA VJERONAUKA</w:t>
            </w:r>
            <w:r w:rsidRPr="00C344D0">
              <w:rPr>
                <w:noProof/>
                <w:webHidden/>
              </w:rPr>
              <w:tab/>
            </w:r>
            <w:r w:rsidRPr="00C344D0">
              <w:rPr>
                <w:noProof/>
                <w:webHidden/>
              </w:rPr>
              <w:fldChar w:fldCharType="begin"/>
            </w:r>
            <w:r w:rsidRPr="00C344D0">
              <w:rPr>
                <w:noProof/>
                <w:webHidden/>
              </w:rPr>
              <w:instrText xml:space="preserve"> PAGEREF _Toc109371138 \h </w:instrText>
            </w:r>
            <w:r w:rsidRPr="00C344D0">
              <w:rPr>
                <w:noProof/>
                <w:webHidden/>
              </w:rPr>
            </w:r>
            <w:r w:rsidRPr="00C344D0">
              <w:rPr>
                <w:noProof/>
                <w:webHidden/>
              </w:rPr>
              <w:fldChar w:fldCharType="separate"/>
            </w:r>
            <w:r w:rsidRPr="00C344D0">
              <w:rPr>
                <w:noProof/>
                <w:webHidden/>
              </w:rPr>
              <w:t>106</w:t>
            </w:r>
            <w:r w:rsidRPr="00C344D0">
              <w:rPr>
                <w:noProof/>
                <w:webHidden/>
              </w:rPr>
              <w:fldChar w:fldCharType="end"/>
            </w:r>
          </w:hyperlink>
        </w:p>
        <w:p w:rsidR="00C344D0" w:rsidRDefault="00C344D0">
          <w:pPr>
            <w:pStyle w:val="TOC1"/>
            <w:tabs>
              <w:tab w:val="right" w:leader="dot" w:pos="10812"/>
            </w:tabs>
            <w:rPr>
              <w:rFonts w:asciiTheme="minorHAnsi" w:eastAsiaTheme="minorEastAsia" w:hAnsiTheme="minorHAnsi" w:cstheme="minorBidi"/>
              <w:noProof/>
              <w:szCs w:val="22"/>
              <w:lang w:eastAsia="bs-Latn-BA"/>
            </w:rPr>
          </w:pPr>
          <w:hyperlink w:anchor="_Toc109371139" w:history="1">
            <w:r w:rsidRPr="00C344D0">
              <w:rPr>
                <w:rStyle w:val="Hyperlink"/>
                <w:bCs/>
                <w:noProof/>
                <w:lang w:val="sr-Cyrl-BA"/>
              </w:rPr>
              <w:t>ETIKA</w:t>
            </w:r>
            <w:r w:rsidRPr="00C344D0">
              <w:rPr>
                <w:noProof/>
                <w:webHidden/>
              </w:rPr>
              <w:tab/>
            </w:r>
            <w:r w:rsidRPr="00C344D0">
              <w:rPr>
                <w:noProof/>
                <w:webHidden/>
              </w:rPr>
              <w:fldChar w:fldCharType="begin"/>
            </w:r>
            <w:r w:rsidRPr="00C344D0">
              <w:rPr>
                <w:noProof/>
                <w:webHidden/>
              </w:rPr>
              <w:instrText xml:space="preserve"> PAGEREF _Toc109371139 \h </w:instrText>
            </w:r>
            <w:r w:rsidRPr="00C344D0">
              <w:rPr>
                <w:noProof/>
                <w:webHidden/>
              </w:rPr>
            </w:r>
            <w:r w:rsidRPr="00C344D0">
              <w:rPr>
                <w:noProof/>
                <w:webHidden/>
              </w:rPr>
              <w:fldChar w:fldCharType="separate"/>
            </w:r>
            <w:r w:rsidRPr="00C344D0">
              <w:rPr>
                <w:noProof/>
                <w:webHidden/>
              </w:rPr>
              <w:t>110</w:t>
            </w:r>
            <w:r w:rsidRPr="00C344D0">
              <w:rPr>
                <w:noProof/>
                <w:webHidden/>
              </w:rPr>
              <w:fldChar w:fldCharType="end"/>
            </w:r>
          </w:hyperlink>
        </w:p>
        <w:p w:rsidR="00772FFA" w:rsidRPr="00ED22D7" w:rsidRDefault="00772FFA">
          <w:r w:rsidRPr="00ED22D7">
            <w:rPr>
              <w:b/>
              <w:bCs/>
              <w:noProof/>
            </w:rPr>
            <w:fldChar w:fldCharType="end"/>
          </w:r>
        </w:p>
      </w:sdtContent>
    </w:sdt>
    <w:p w:rsidR="00772FFA" w:rsidRPr="00ED22D7" w:rsidRDefault="00772FFA" w:rsidP="00772FFA">
      <w:pPr>
        <w:jc w:val="center"/>
      </w:pPr>
    </w:p>
    <w:p w:rsidR="009D7A11" w:rsidRPr="00ED22D7" w:rsidRDefault="009D7A11"/>
    <w:p w:rsidR="009D7A11" w:rsidRPr="00ED22D7" w:rsidRDefault="009D7A11">
      <w:bookmarkStart w:id="0" w:name="_GoBack"/>
      <w:bookmarkEnd w:id="0"/>
    </w:p>
    <w:p w:rsidR="009D7A11" w:rsidRPr="00ED22D7" w:rsidRDefault="009D7A11"/>
    <w:p w:rsidR="009D7A11" w:rsidRPr="00ED22D7" w:rsidRDefault="009D7A11"/>
    <w:p w:rsidR="009D7A11" w:rsidRPr="00ED22D7" w:rsidRDefault="009D7A11"/>
    <w:p w:rsidR="009D7A11" w:rsidRPr="00ED22D7" w:rsidRDefault="009D7A11"/>
    <w:p w:rsidR="009D7A11" w:rsidRPr="00ED22D7" w:rsidRDefault="009D7A11"/>
    <w:p w:rsidR="009D7A11" w:rsidRPr="00ED22D7" w:rsidRDefault="009D7A11"/>
    <w:p w:rsidR="009D7A11" w:rsidRPr="00ED22D7" w:rsidRDefault="009D7A11"/>
    <w:p w:rsidR="009D7A11" w:rsidRPr="00ED22D7" w:rsidRDefault="009D7A11"/>
    <w:p w:rsidR="009D7A11" w:rsidRPr="00ED22D7" w:rsidRDefault="009D7A11"/>
    <w:p w:rsidR="00772FFA" w:rsidRPr="00ED22D7" w:rsidRDefault="00772FFA"/>
    <w:p w:rsidR="00772FFA" w:rsidRPr="00ED22D7" w:rsidRDefault="00772FFA"/>
    <w:p w:rsidR="00772FFA" w:rsidRPr="00ED22D7" w:rsidRDefault="00772FFA"/>
    <w:p w:rsidR="00772FFA" w:rsidRPr="00ED22D7" w:rsidRDefault="00772FFA"/>
    <w:p w:rsidR="00772FFA" w:rsidRPr="00ED22D7" w:rsidRDefault="00772FFA"/>
    <w:p w:rsidR="00772FFA" w:rsidRPr="00ED22D7" w:rsidRDefault="00772FFA"/>
    <w:p w:rsidR="009D7A11" w:rsidRPr="00ED22D7" w:rsidRDefault="009D7A11" w:rsidP="00653036"/>
    <w:p w:rsidR="00C2757A" w:rsidRPr="00ED22D7" w:rsidRDefault="00C2757A" w:rsidP="00C2757A">
      <w:pPr>
        <w:pStyle w:val="Heading1"/>
        <w:rPr>
          <w:sz w:val="20"/>
          <w:szCs w:val="20"/>
          <w:lang w:val="hr-HR"/>
        </w:rPr>
      </w:pPr>
      <w:bookmarkStart w:id="1" w:name="_Toc109371120"/>
      <w:r w:rsidRPr="00ED22D7">
        <w:rPr>
          <w:sz w:val="20"/>
          <w:szCs w:val="20"/>
          <w:lang w:val="hr-HR"/>
        </w:rPr>
        <w:lastRenderedPageBreak/>
        <w:t>NASTAVNI PLAN</w:t>
      </w:r>
      <w:bookmarkEnd w:id="1"/>
    </w:p>
    <w:p w:rsidR="00C2757A" w:rsidRPr="00ED22D7" w:rsidRDefault="00C2757A" w:rsidP="00C2757A">
      <w:pPr>
        <w:jc w:val="center"/>
        <w:rPr>
          <w:b/>
          <w:bCs/>
          <w:sz w:val="20"/>
          <w:szCs w:val="20"/>
          <w:lang w:val="hr-HR"/>
        </w:rPr>
      </w:pPr>
      <w:r w:rsidRPr="00ED22D7">
        <w:rPr>
          <w:b/>
          <w:bCs/>
          <w:sz w:val="20"/>
          <w:szCs w:val="20"/>
          <w:lang w:val="hr-HR"/>
        </w:rPr>
        <w:t>ZDRAVSTVO</w:t>
      </w:r>
    </w:p>
    <w:p w:rsidR="00C2757A" w:rsidRPr="00ED22D7" w:rsidRDefault="00C2757A" w:rsidP="00C2757A">
      <w:pPr>
        <w:jc w:val="center"/>
        <w:rPr>
          <w:b/>
          <w:bCs/>
          <w:sz w:val="20"/>
          <w:szCs w:val="20"/>
          <w:lang w:val="hr-HR"/>
        </w:rPr>
      </w:pPr>
      <w:r w:rsidRPr="00ED22D7">
        <w:rPr>
          <w:b/>
          <w:bCs/>
          <w:sz w:val="20"/>
          <w:szCs w:val="20"/>
          <w:lang w:val="hr-HR"/>
        </w:rPr>
        <w:t>STOMATOLOŠKA SESTRA – TEHNIČAR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5082"/>
        <w:gridCol w:w="709"/>
        <w:gridCol w:w="709"/>
        <w:gridCol w:w="709"/>
        <w:gridCol w:w="708"/>
      </w:tblGrid>
      <w:tr w:rsidR="00C2757A" w:rsidRPr="00ED22D7" w:rsidTr="00C2757A">
        <w:trPr>
          <w:cantSplit/>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ind w:left="357" w:hanging="357"/>
              <w:jc w:val="center"/>
              <w:rPr>
                <w:b/>
                <w:bCs/>
                <w:szCs w:val="22"/>
                <w:lang w:val="hr-HR"/>
              </w:rPr>
            </w:pPr>
            <w:r w:rsidRPr="00ED22D7">
              <w:rPr>
                <w:b/>
                <w:bCs/>
                <w:szCs w:val="22"/>
                <w:lang w:val="hr-HR"/>
              </w:rPr>
              <w:t>R/b</w:t>
            </w:r>
          </w:p>
        </w:tc>
        <w:tc>
          <w:tcPr>
            <w:tcW w:w="5082"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ind w:hanging="357"/>
              <w:jc w:val="center"/>
              <w:rPr>
                <w:b/>
                <w:bCs/>
                <w:szCs w:val="22"/>
                <w:lang w:val="hr-HR"/>
              </w:rPr>
            </w:pPr>
            <w:r w:rsidRPr="00ED22D7">
              <w:rPr>
                <w:b/>
                <w:bCs/>
                <w:szCs w:val="22"/>
                <w:lang w:val="hr-HR"/>
              </w:rPr>
              <w:t>Naziv predmeta</w:t>
            </w:r>
          </w:p>
        </w:tc>
        <w:tc>
          <w:tcPr>
            <w:tcW w:w="2835" w:type="dxa"/>
            <w:gridSpan w:val="4"/>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center"/>
              <w:rPr>
                <w:b/>
                <w:bCs/>
                <w:szCs w:val="22"/>
                <w:lang w:val="hr-HR"/>
              </w:rPr>
            </w:pPr>
            <w:r w:rsidRPr="00ED22D7">
              <w:rPr>
                <w:b/>
                <w:bCs/>
                <w:szCs w:val="22"/>
                <w:lang w:val="hr-HR"/>
              </w:rPr>
              <w:t>SEDMIČNI FOND ČASOVA</w:t>
            </w:r>
          </w:p>
        </w:tc>
      </w:tr>
      <w:tr w:rsidR="00C2757A" w:rsidRPr="00ED22D7" w:rsidTr="00C2757A">
        <w:trPr>
          <w:cantSplit/>
          <w:trHeight w:val="257"/>
          <w:jc w:val="center"/>
        </w:trPr>
        <w:tc>
          <w:tcPr>
            <w:tcW w:w="583" w:type="dxa"/>
            <w:tcBorders>
              <w:top w:val="single" w:sz="4" w:space="0" w:color="auto"/>
              <w:left w:val="single" w:sz="4" w:space="0" w:color="auto"/>
              <w:bottom w:val="single" w:sz="4" w:space="0" w:color="auto"/>
              <w:right w:val="single" w:sz="4" w:space="0" w:color="auto"/>
            </w:tcBorders>
          </w:tcPr>
          <w:p w:rsidR="00C2757A" w:rsidRPr="00ED22D7" w:rsidRDefault="00C2757A" w:rsidP="00C2757A">
            <w:pPr>
              <w:ind w:hanging="357"/>
              <w:jc w:val="both"/>
              <w:rPr>
                <w:b/>
                <w:bCs/>
                <w:szCs w:val="22"/>
                <w:lang w:val="hr-HR"/>
              </w:rPr>
            </w:pPr>
          </w:p>
        </w:tc>
        <w:tc>
          <w:tcPr>
            <w:tcW w:w="5082"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hanging="357"/>
              <w:rPr>
                <w:b/>
                <w:bCs/>
                <w:szCs w:val="22"/>
                <w:lang w:val="hr-HR"/>
              </w:rPr>
            </w:pPr>
            <w:r w:rsidRPr="00ED22D7">
              <w:rPr>
                <w:b/>
                <w:bCs/>
                <w:szCs w:val="22"/>
                <w:lang w:val="hr-HR"/>
              </w:rPr>
              <w:t>A. Op</w:t>
            </w:r>
            <w:r w:rsidR="00165489" w:rsidRPr="00ED22D7">
              <w:rPr>
                <w:b/>
                <w:bCs/>
                <w:szCs w:val="22"/>
                <w:lang w:val="hr-HR"/>
              </w:rPr>
              <w:t>ć</w:t>
            </w:r>
            <w:r w:rsidRPr="00ED22D7">
              <w:rPr>
                <w:b/>
                <w:bCs/>
                <w:szCs w:val="22"/>
                <w:lang w:val="hr-HR"/>
              </w:rPr>
              <w:t>eobrazovni predmeti</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
                <w:bCs/>
                <w:szCs w:val="22"/>
                <w:lang w:val="hr-HR"/>
              </w:rPr>
            </w:pPr>
            <w:r w:rsidRPr="00ED22D7">
              <w:rPr>
                <w:b/>
                <w:bCs/>
                <w:szCs w:val="22"/>
                <w:lang w:val="hr-HR"/>
              </w:rPr>
              <w:t>I</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
                <w:bCs/>
                <w:szCs w:val="22"/>
                <w:lang w:val="hr-HR"/>
              </w:rPr>
            </w:pPr>
            <w:r w:rsidRPr="00ED22D7">
              <w:rPr>
                <w:b/>
                <w:bCs/>
                <w:szCs w:val="22"/>
                <w:lang w:val="hr-HR"/>
              </w:rPr>
              <w:t>II</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
                <w:bCs/>
                <w:szCs w:val="22"/>
                <w:lang w:val="hr-HR"/>
              </w:rPr>
            </w:pPr>
            <w:r w:rsidRPr="00ED22D7">
              <w:rPr>
                <w:b/>
                <w:bCs/>
                <w:szCs w:val="22"/>
                <w:lang w:val="hr-HR"/>
              </w:rPr>
              <w:t>III</w:t>
            </w:r>
          </w:p>
        </w:tc>
        <w:tc>
          <w:tcPr>
            <w:tcW w:w="708"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
                <w:bCs/>
                <w:szCs w:val="22"/>
                <w:lang w:val="hr-HR"/>
              </w:rPr>
            </w:pPr>
            <w:r w:rsidRPr="00ED22D7">
              <w:rPr>
                <w:b/>
                <w:bCs/>
                <w:szCs w:val="22"/>
                <w:lang w:val="hr-HR"/>
              </w:rPr>
              <w:t>IV</w:t>
            </w:r>
          </w:p>
        </w:tc>
      </w:tr>
      <w:tr w:rsidR="00C2757A" w:rsidRPr="00ED22D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center"/>
              <w:rPr>
                <w:b/>
                <w:bCs/>
                <w:szCs w:val="22"/>
                <w:lang w:val="hr-HR"/>
              </w:rPr>
            </w:pPr>
            <w:r w:rsidRPr="00ED22D7">
              <w:rPr>
                <w:b/>
                <w:bCs/>
                <w:szCs w:val="22"/>
                <w:lang w:val="hr-HR"/>
              </w:rPr>
              <w:t>1.</w:t>
            </w:r>
          </w:p>
        </w:tc>
        <w:tc>
          <w:tcPr>
            <w:tcW w:w="5082" w:type="dxa"/>
            <w:tcBorders>
              <w:top w:val="single" w:sz="4" w:space="0" w:color="auto"/>
              <w:left w:val="single" w:sz="4" w:space="0" w:color="auto"/>
              <w:bottom w:val="single" w:sz="4" w:space="0" w:color="auto"/>
              <w:right w:val="single" w:sz="4" w:space="0" w:color="auto"/>
            </w:tcBorders>
            <w:hideMark/>
          </w:tcPr>
          <w:p w:rsidR="00C2757A" w:rsidRPr="00ED22D7" w:rsidRDefault="00C2757A" w:rsidP="006A46D1">
            <w:pPr>
              <w:ind w:left="357" w:hanging="357"/>
              <w:rPr>
                <w:szCs w:val="22"/>
                <w:lang w:val="hr-HR"/>
              </w:rPr>
            </w:pPr>
            <w:r w:rsidRPr="00ED22D7">
              <w:rPr>
                <w:szCs w:val="22"/>
                <w:lang w:val="hr-HR"/>
              </w:rPr>
              <w:t>Bosanski j</w:t>
            </w:r>
            <w:r w:rsidR="006A46D1" w:rsidRPr="00ED22D7">
              <w:rPr>
                <w:szCs w:val="22"/>
                <w:lang w:val="hr-HR"/>
              </w:rPr>
              <w:t>ezik i književnost</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szCs w:val="22"/>
                <w:lang w:val="hr-HR"/>
              </w:rPr>
            </w:pPr>
            <w:r w:rsidRPr="00ED22D7">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szCs w:val="22"/>
                <w:lang w:val="hr-HR"/>
              </w:rPr>
            </w:pPr>
            <w:r w:rsidRPr="00ED22D7">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szCs w:val="22"/>
                <w:lang w:val="hr-HR"/>
              </w:rPr>
            </w:pPr>
            <w:r w:rsidRPr="00ED22D7">
              <w:rPr>
                <w:bCs/>
                <w:szCs w:val="22"/>
                <w:lang w:val="hr-HR"/>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szCs w:val="22"/>
                <w:lang w:val="hr-HR"/>
              </w:rPr>
            </w:pPr>
            <w:r w:rsidRPr="00ED22D7">
              <w:rPr>
                <w:bCs/>
                <w:szCs w:val="22"/>
                <w:lang w:val="hr-HR"/>
              </w:rPr>
              <w:t>2</w:t>
            </w:r>
          </w:p>
        </w:tc>
      </w:tr>
      <w:tr w:rsidR="00C2757A" w:rsidRPr="00ED22D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center"/>
              <w:rPr>
                <w:b/>
                <w:bCs/>
                <w:szCs w:val="22"/>
                <w:lang w:val="hr-HR"/>
              </w:rPr>
            </w:pPr>
            <w:r w:rsidRPr="00ED22D7">
              <w:rPr>
                <w:b/>
                <w:bCs/>
                <w:szCs w:val="22"/>
                <w:lang w:val="hr-HR"/>
              </w:rPr>
              <w:t>2.</w:t>
            </w:r>
          </w:p>
        </w:tc>
        <w:tc>
          <w:tcPr>
            <w:tcW w:w="5082"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both"/>
              <w:rPr>
                <w:szCs w:val="22"/>
                <w:lang w:val="hr-HR"/>
              </w:rPr>
            </w:pPr>
            <w:r w:rsidRPr="00ED22D7">
              <w:rPr>
                <w:szCs w:val="22"/>
                <w:lang w:val="hr-HR"/>
              </w:rPr>
              <w:t>Strani jezik*</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szCs w:val="22"/>
                <w:lang w:val="hr-HR"/>
              </w:rPr>
            </w:pPr>
            <w:r w:rsidRPr="00ED22D7">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szCs w:val="22"/>
                <w:lang w:val="hr-HR"/>
              </w:rPr>
            </w:pPr>
            <w:r w:rsidRPr="00ED22D7">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szCs w:val="22"/>
                <w:lang w:val="hr-HR"/>
              </w:rPr>
            </w:pPr>
            <w:r w:rsidRPr="00ED22D7">
              <w:rPr>
                <w:bCs/>
                <w:szCs w:val="22"/>
                <w:lang w:val="hr-HR"/>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szCs w:val="22"/>
                <w:lang w:val="hr-HR"/>
              </w:rPr>
            </w:pPr>
            <w:r w:rsidRPr="00ED22D7">
              <w:rPr>
                <w:bCs/>
                <w:szCs w:val="22"/>
                <w:lang w:val="hr-HR"/>
              </w:rPr>
              <w:t>2</w:t>
            </w:r>
          </w:p>
        </w:tc>
      </w:tr>
      <w:tr w:rsidR="00C2757A" w:rsidRPr="00ED22D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center"/>
              <w:rPr>
                <w:b/>
                <w:bCs/>
                <w:szCs w:val="22"/>
                <w:lang w:val="hr-HR"/>
              </w:rPr>
            </w:pPr>
            <w:r w:rsidRPr="00ED22D7">
              <w:rPr>
                <w:b/>
                <w:bCs/>
                <w:szCs w:val="22"/>
                <w:lang w:val="hr-HR"/>
              </w:rPr>
              <w:t>3.</w:t>
            </w:r>
          </w:p>
        </w:tc>
        <w:tc>
          <w:tcPr>
            <w:tcW w:w="5082"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both"/>
              <w:rPr>
                <w:szCs w:val="22"/>
                <w:lang w:val="hr-HR"/>
              </w:rPr>
            </w:pPr>
            <w:r w:rsidRPr="00ED22D7">
              <w:rPr>
                <w:szCs w:val="22"/>
                <w:lang w:val="hr-HR"/>
              </w:rPr>
              <w:t xml:space="preserve">Matematika </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szCs w:val="22"/>
                <w:lang w:val="hr-HR"/>
              </w:rPr>
            </w:pPr>
            <w:r w:rsidRPr="00ED22D7">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color w:val="000000"/>
                <w:szCs w:val="22"/>
                <w:lang w:val="hr-HR"/>
              </w:rPr>
            </w:pPr>
            <w:r w:rsidRPr="00ED22D7">
              <w:rPr>
                <w:bCs/>
                <w:color w:val="000000"/>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szCs w:val="22"/>
                <w:lang w:val="hr-HR"/>
              </w:rPr>
            </w:pPr>
          </w:p>
        </w:tc>
      </w:tr>
      <w:tr w:rsidR="00C2757A" w:rsidRPr="00ED22D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center"/>
              <w:rPr>
                <w:b/>
                <w:bCs/>
                <w:szCs w:val="22"/>
                <w:lang w:val="hr-HR"/>
              </w:rPr>
            </w:pPr>
            <w:r w:rsidRPr="00ED22D7">
              <w:rPr>
                <w:b/>
                <w:bCs/>
                <w:szCs w:val="22"/>
                <w:lang w:val="hr-HR"/>
              </w:rPr>
              <w:t>4.</w:t>
            </w:r>
          </w:p>
        </w:tc>
        <w:tc>
          <w:tcPr>
            <w:tcW w:w="5082"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both"/>
              <w:rPr>
                <w:szCs w:val="22"/>
                <w:lang w:val="hr-HR"/>
              </w:rPr>
            </w:pPr>
            <w:r w:rsidRPr="00ED22D7">
              <w:rPr>
                <w:szCs w:val="22"/>
                <w:lang w:val="hr-HR"/>
              </w:rPr>
              <w:t>Sportska kultura</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szCs w:val="22"/>
                <w:lang w:val="hr-HR"/>
              </w:rPr>
            </w:pPr>
            <w:r w:rsidRPr="00ED22D7">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szCs w:val="22"/>
                <w:lang w:val="hr-HR"/>
              </w:rPr>
            </w:pPr>
            <w:r w:rsidRPr="00ED22D7">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szCs w:val="22"/>
                <w:lang w:val="hr-HR"/>
              </w:rPr>
            </w:pPr>
            <w:r w:rsidRPr="00ED22D7">
              <w:rPr>
                <w:bCs/>
                <w:szCs w:val="22"/>
                <w:lang w:val="hr-HR"/>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szCs w:val="22"/>
                <w:lang w:val="hr-HR"/>
              </w:rPr>
            </w:pPr>
            <w:r w:rsidRPr="00ED22D7">
              <w:rPr>
                <w:bCs/>
                <w:szCs w:val="22"/>
                <w:lang w:val="hr-HR"/>
              </w:rPr>
              <w:t>2</w:t>
            </w:r>
          </w:p>
        </w:tc>
      </w:tr>
      <w:tr w:rsidR="00C2757A" w:rsidRPr="00ED22D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center"/>
              <w:rPr>
                <w:b/>
                <w:bCs/>
                <w:szCs w:val="22"/>
                <w:lang w:val="hr-HR"/>
              </w:rPr>
            </w:pPr>
            <w:r w:rsidRPr="00ED22D7">
              <w:rPr>
                <w:b/>
                <w:bCs/>
                <w:szCs w:val="22"/>
                <w:lang w:val="hr-HR"/>
              </w:rPr>
              <w:t>5.</w:t>
            </w:r>
          </w:p>
        </w:tc>
        <w:tc>
          <w:tcPr>
            <w:tcW w:w="5082"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both"/>
              <w:rPr>
                <w:szCs w:val="22"/>
                <w:lang w:val="hr-HR"/>
              </w:rPr>
            </w:pPr>
            <w:r w:rsidRPr="00ED22D7">
              <w:rPr>
                <w:szCs w:val="22"/>
                <w:lang w:val="hr-HR"/>
              </w:rPr>
              <w:t>Informatika</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szCs w:val="22"/>
                <w:lang w:val="hr-HR"/>
              </w:rPr>
            </w:pPr>
            <w:r w:rsidRPr="00ED22D7">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szCs w:val="22"/>
                <w:lang w:val="hr-HR"/>
              </w:rPr>
            </w:pPr>
          </w:p>
        </w:tc>
      </w:tr>
      <w:tr w:rsidR="00C2757A" w:rsidRPr="00ED22D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center"/>
              <w:rPr>
                <w:b/>
                <w:bCs/>
                <w:szCs w:val="22"/>
                <w:lang w:val="hr-HR"/>
              </w:rPr>
            </w:pPr>
            <w:r w:rsidRPr="00ED22D7">
              <w:rPr>
                <w:b/>
                <w:bCs/>
                <w:szCs w:val="22"/>
                <w:lang w:val="hr-HR"/>
              </w:rPr>
              <w:t>6.</w:t>
            </w:r>
          </w:p>
        </w:tc>
        <w:tc>
          <w:tcPr>
            <w:tcW w:w="5082" w:type="dxa"/>
            <w:tcBorders>
              <w:top w:val="single" w:sz="4" w:space="0" w:color="auto"/>
              <w:left w:val="single" w:sz="4" w:space="0" w:color="auto"/>
              <w:bottom w:val="single" w:sz="4" w:space="0" w:color="auto"/>
              <w:right w:val="single" w:sz="4" w:space="0" w:color="auto"/>
            </w:tcBorders>
            <w:hideMark/>
          </w:tcPr>
          <w:p w:rsidR="00C2757A" w:rsidRPr="00ED22D7" w:rsidRDefault="00165489" w:rsidP="00C2757A">
            <w:pPr>
              <w:ind w:left="357" w:hanging="357"/>
              <w:jc w:val="both"/>
              <w:rPr>
                <w:szCs w:val="22"/>
                <w:lang w:val="hr-HR"/>
              </w:rPr>
            </w:pPr>
            <w:r w:rsidRPr="00ED22D7">
              <w:rPr>
                <w:szCs w:val="22"/>
                <w:lang w:val="hr-HR"/>
              </w:rPr>
              <w:t>Hi</w:t>
            </w:r>
            <w:r w:rsidR="00C2757A" w:rsidRPr="00ED22D7">
              <w:rPr>
                <w:szCs w:val="22"/>
                <w:lang w:val="hr-HR"/>
              </w:rPr>
              <w:t>storija</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szCs w:val="22"/>
                <w:lang w:val="hr-HR"/>
              </w:rPr>
            </w:pPr>
            <w:r w:rsidRPr="00ED22D7">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szCs w:val="22"/>
                <w:lang w:val="hr-HR"/>
              </w:rPr>
            </w:pPr>
          </w:p>
        </w:tc>
      </w:tr>
      <w:tr w:rsidR="00C2757A" w:rsidRPr="00ED22D7" w:rsidTr="00071F61">
        <w:trPr>
          <w:cantSplit/>
          <w:jc w:val="center"/>
        </w:trPr>
        <w:tc>
          <w:tcPr>
            <w:tcW w:w="583"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center"/>
              <w:rPr>
                <w:b/>
                <w:bCs/>
                <w:szCs w:val="22"/>
                <w:lang w:val="hr-HR"/>
              </w:rPr>
            </w:pPr>
            <w:r w:rsidRPr="00ED22D7">
              <w:rPr>
                <w:b/>
                <w:bCs/>
                <w:szCs w:val="22"/>
                <w:lang w:val="hr-HR"/>
              </w:rPr>
              <w:t>7.</w:t>
            </w:r>
          </w:p>
        </w:tc>
        <w:tc>
          <w:tcPr>
            <w:tcW w:w="5082"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both"/>
              <w:rPr>
                <w:szCs w:val="22"/>
                <w:lang w:val="hr-HR"/>
              </w:rPr>
            </w:pPr>
            <w:r w:rsidRPr="00ED22D7">
              <w:rPr>
                <w:szCs w:val="22"/>
                <w:lang w:val="hr-HR"/>
              </w:rPr>
              <w:t>Demokratija i lјudska prava</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071F61">
            <w:pPr>
              <w:jc w:val="center"/>
              <w:rPr>
                <w:bCs/>
                <w:szCs w:val="22"/>
                <w:lang w:val="hr-HR"/>
              </w:rPr>
            </w:pPr>
            <w:r w:rsidRPr="00ED22D7">
              <w:rPr>
                <w:bCs/>
                <w:szCs w:val="22"/>
                <w:lang w:val="hr-HR"/>
              </w:rPr>
              <w:t>2</w:t>
            </w:r>
          </w:p>
        </w:tc>
        <w:tc>
          <w:tcPr>
            <w:tcW w:w="708"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szCs w:val="22"/>
                <w:lang w:val="hr-HR"/>
              </w:rPr>
            </w:pPr>
          </w:p>
        </w:tc>
      </w:tr>
      <w:tr w:rsidR="00C2757A" w:rsidRPr="00ED22D7" w:rsidTr="00C2757A">
        <w:trPr>
          <w:cantSplit/>
          <w:jc w:val="center"/>
        </w:trPr>
        <w:tc>
          <w:tcPr>
            <w:tcW w:w="583" w:type="dxa"/>
            <w:tcBorders>
              <w:top w:val="single" w:sz="4" w:space="0" w:color="auto"/>
              <w:left w:val="single" w:sz="4" w:space="0" w:color="auto"/>
              <w:bottom w:val="single" w:sz="4" w:space="0" w:color="auto"/>
              <w:right w:val="single" w:sz="4" w:space="0" w:color="auto"/>
            </w:tcBorders>
          </w:tcPr>
          <w:p w:rsidR="00C2757A" w:rsidRPr="00ED22D7" w:rsidRDefault="00C2757A" w:rsidP="00C2757A">
            <w:pPr>
              <w:ind w:left="357" w:hanging="357"/>
              <w:jc w:val="center"/>
              <w:rPr>
                <w:b/>
                <w:bCs/>
                <w:szCs w:val="22"/>
                <w:lang w:val="hr-HR"/>
              </w:rPr>
            </w:pPr>
          </w:p>
        </w:tc>
        <w:tc>
          <w:tcPr>
            <w:tcW w:w="5082"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both"/>
              <w:rPr>
                <w:szCs w:val="22"/>
                <w:lang w:val="hr-HR"/>
              </w:rPr>
            </w:pPr>
            <w:r w:rsidRPr="00ED22D7">
              <w:rPr>
                <w:b/>
                <w:bCs/>
                <w:szCs w:val="22"/>
                <w:lang w:val="hr-HR"/>
              </w:rPr>
              <w:t>UKUPNO A:</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
                <w:bCs/>
                <w:szCs w:val="22"/>
                <w:lang w:val="hr-HR"/>
              </w:rPr>
            </w:pPr>
            <w:r w:rsidRPr="00ED22D7">
              <w:rPr>
                <w:b/>
                <w:bCs/>
                <w:szCs w:val="22"/>
                <w:lang w:val="hr-HR"/>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
                <w:bCs/>
                <w:szCs w:val="22"/>
                <w:lang w:val="hr-HR"/>
              </w:rPr>
            </w:pPr>
            <w:r w:rsidRPr="00ED22D7">
              <w:rPr>
                <w:b/>
                <w:bCs/>
                <w:szCs w:val="22"/>
                <w:lang w:val="hr-HR"/>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
                <w:bCs/>
                <w:szCs w:val="22"/>
                <w:lang w:val="hr-HR"/>
              </w:rPr>
            </w:pPr>
            <w:r w:rsidRPr="00ED22D7">
              <w:rPr>
                <w:b/>
                <w:bCs/>
                <w:szCs w:val="22"/>
                <w:lang w:val="hr-HR"/>
              </w:rPr>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
                <w:bCs/>
                <w:szCs w:val="22"/>
                <w:lang w:val="hr-HR"/>
              </w:rPr>
            </w:pPr>
            <w:r w:rsidRPr="00ED22D7">
              <w:rPr>
                <w:b/>
                <w:bCs/>
                <w:szCs w:val="22"/>
                <w:lang w:val="hr-HR"/>
              </w:rPr>
              <w:t>6</w:t>
            </w:r>
          </w:p>
        </w:tc>
      </w:tr>
      <w:tr w:rsidR="00C2757A" w:rsidRPr="00ED22D7" w:rsidTr="00C2757A">
        <w:trPr>
          <w:cantSplit/>
          <w:jc w:val="center"/>
        </w:trPr>
        <w:tc>
          <w:tcPr>
            <w:tcW w:w="583" w:type="dxa"/>
            <w:tcBorders>
              <w:top w:val="single" w:sz="4" w:space="0" w:color="auto"/>
              <w:left w:val="single" w:sz="4" w:space="0" w:color="auto"/>
              <w:bottom w:val="single" w:sz="4" w:space="0" w:color="auto"/>
              <w:right w:val="single" w:sz="4" w:space="0" w:color="auto"/>
            </w:tcBorders>
          </w:tcPr>
          <w:p w:rsidR="00C2757A" w:rsidRPr="00ED22D7" w:rsidRDefault="00C2757A" w:rsidP="00C2757A">
            <w:pPr>
              <w:ind w:left="357" w:hanging="357"/>
              <w:jc w:val="center"/>
              <w:rPr>
                <w:b/>
                <w:bCs/>
                <w:szCs w:val="22"/>
                <w:lang w:val="hr-HR"/>
              </w:rPr>
            </w:pPr>
          </w:p>
        </w:tc>
        <w:tc>
          <w:tcPr>
            <w:tcW w:w="5082" w:type="dxa"/>
            <w:tcBorders>
              <w:top w:val="single" w:sz="4" w:space="0" w:color="auto"/>
              <w:left w:val="single" w:sz="4" w:space="0" w:color="auto"/>
              <w:bottom w:val="single" w:sz="4" w:space="0" w:color="auto"/>
              <w:right w:val="single" w:sz="4" w:space="0" w:color="auto"/>
            </w:tcBorders>
            <w:hideMark/>
          </w:tcPr>
          <w:p w:rsidR="00C2757A" w:rsidRPr="00ED22D7" w:rsidRDefault="00165489" w:rsidP="00C2757A">
            <w:pPr>
              <w:ind w:left="357" w:hanging="357"/>
              <w:jc w:val="both"/>
              <w:rPr>
                <w:b/>
                <w:bCs/>
                <w:szCs w:val="22"/>
                <w:lang w:val="hr-HR"/>
              </w:rPr>
            </w:pPr>
            <w:r w:rsidRPr="00ED22D7">
              <w:rPr>
                <w:b/>
                <w:bCs/>
                <w:szCs w:val="22"/>
                <w:lang w:val="hr-HR"/>
              </w:rPr>
              <w:t>B.</w:t>
            </w:r>
            <w:r w:rsidR="00653036" w:rsidRPr="00ED22D7">
              <w:rPr>
                <w:b/>
                <w:bCs/>
                <w:szCs w:val="22"/>
                <w:lang w:val="hr-HR"/>
              </w:rPr>
              <w:t xml:space="preserve"> </w:t>
            </w:r>
            <w:r w:rsidRPr="00ED22D7">
              <w:rPr>
                <w:b/>
                <w:bCs/>
                <w:szCs w:val="22"/>
                <w:lang w:val="hr-HR"/>
              </w:rPr>
              <w:t>Opć</w:t>
            </w:r>
            <w:r w:rsidR="00C2757A" w:rsidRPr="00ED22D7">
              <w:rPr>
                <w:b/>
                <w:bCs/>
                <w:szCs w:val="22"/>
                <w:lang w:val="hr-HR"/>
              </w:rPr>
              <w:t>eobrazovni predmeti značajni za struku</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
                <w:bCs/>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
                <w:bCs/>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
                <w:bCs/>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
                <w:bCs/>
                <w:szCs w:val="22"/>
                <w:lang w:val="hr-HR"/>
              </w:rPr>
            </w:pPr>
          </w:p>
        </w:tc>
      </w:tr>
      <w:tr w:rsidR="00C2757A" w:rsidRPr="00ED22D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center"/>
              <w:rPr>
                <w:b/>
                <w:bCs/>
                <w:szCs w:val="22"/>
                <w:lang w:val="hr-HR"/>
              </w:rPr>
            </w:pPr>
            <w:r w:rsidRPr="00ED22D7">
              <w:rPr>
                <w:b/>
                <w:bCs/>
                <w:szCs w:val="22"/>
                <w:lang w:val="hr-HR"/>
              </w:rPr>
              <w:t>1.</w:t>
            </w:r>
          </w:p>
        </w:tc>
        <w:tc>
          <w:tcPr>
            <w:tcW w:w="5082"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both"/>
              <w:rPr>
                <w:szCs w:val="22"/>
                <w:lang w:val="hr-HR"/>
              </w:rPr>
            </w:pPr>
            <w:r w:rsidRPr="00ED22D7">
              <w:rPr>
                <w:szCs w:val="22"/>
                <w:lang w:val="hr-HR"/>
              </w:rPr>
              <w:t>Fizika</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szCs w:val="22"/>
                <w:lang w:val="hr-HR"/>
              </w:rPr>
            </w:pPr>
            <w:r w:rsidRPr="00ED22D7">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szCs w:val="22"/>
                <w:lang w:val="hr-HR"/>
              </w:rPr>
            </w:pPr>
            <w:r w:rsidRPr="00ED22D7">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szCs w:val="22"/>
                <w:lang w:val="hr-HR"/>
              </w:rPr>
            </w:pPr>
          </w:p>
        </w:tc>
      </w:tr>
      <w:tr w:rsidR="00C2757A" w:rsidRPr="00ED22D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center"/>
              <w:rPr>
                <w:b/>
                <w:bCs/>
                <w:szCs w:val="22"/>
                <w:lang w:val="hr-HR"/>
              </w:rPr>
            </w:pPr>
            <w:r w:rsidRPr="00ED22D7">
              <w:rPr>
                <w:b/>
                <w:bCs/>
                <w:szCs w:val="22"/>
                <w:lang w:val="hr-HR"/>
              </w:rPr>
              <w:t>2.</w:t>
            </w:r>
          </w:p>
        </w:tc>
        <w:tc>
          <w:tcPr>
            <w:tcW w:w="5082"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both"/>
              <w:rPr>
                <w:bCs/>
                <w:szCs w:val="22"/>
                <w:lang w:val="hr-HR"/>
              </w:rPr>
            </w:pPr>
            <w:r w:rsidRPr="00ED22D7">
              <w:rPr>
                <w:bCs/>
                <w:szCs w:val="22"/>
                <w:lang w:val="hr-HR"/>
              </w:rPr>
              <w:t>Hemija</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szCs w:val="22"/>
                <w:lang w:val="hr-HR"/>
              </w:rPr>
            </w:pPr>
            <w:r w:rsidRPr="00ED22D7">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szCs w:val="22"/>
                <w:lang w:val="hr-HR"/>
              </w:rPr>
            </w:pPr>
            <w:r w:rsidRPr="00ED22D7">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szCs w:val="22"/>
                <w:lang w:val="hr-HR"/>
              </w:rPr>
            </w:pPr>
          </w:p>
        </w:tc>
      </w:tr>
      <w:tr w:rsidR="00C2757A" w:rsidRPr="00ED22D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center"/>
              <w:rPr>
                <w:b/>
                <w:bCs/>
                <w:szCs w:val="22"/>
                <w:lang w:val="hr-HR"/>
              </w:rPr>
            </w:pPr>
            <w:r w:rsidRPr="00ED22D7">
              <w:rPr>
                <w:b/>
                <w:bCs/>
                <w:szCs w:val="22"/>
                <w:lang w:val="hr-HR"/>
              </w:rPr>
              <w:t>3.</w:t>
            </w:r>
          </w:p>
        </w:tc>
        <w:tc>
          <w:tcPr>
            <w:tcW w:w="5082"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both"/>
              <w:rPr>
                <w:b/>
                <w:bCs/>
                <w:szCs w:val="22"/>
                <w:lang w:val="hr-HR"/>
              </w:rPr>
            </w:pPr>
            <w:r w:rsidRPr="00ED22D7">
              <w:rPr>
                <w:szCs w:val="22"/>
                <w:lang w:val="hr-HR"/>
              </w:rPr>
              <w:t>Biologija</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szCs w:val="22"/>
                <w:lang w:val="hr-HR"/>
              </w:rPr>
            </w:pPr>
            <w:r w:rsidRPr="00ED22D7">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szCs w:val="22"/>
                <w:lang w:val="hr-HR"/>
              </w:rPr>
            </w:pPr>
            <w:r w:rsidRPr="00ED22D7">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szCs w:val="22"/>
                <w:lang w:val="hr-HR"/>
              </w:rPr>
            </w:pPr>
          </w:p>
        </w:tc>
      </w:tr>
      <w:tr w:rsidR="00C2757A" w:rsidRPr="00ED22D7" w:rsidTr="00C2757A">
        <w:trPr>
          <w:cantSplit/>
          <w:trHeight w:val="116"/>
          <w:jc w:val="center"/>
        </w:trPr>
        <w:tc>
          <w:tcPr>
            <w:tcW w:w="583" w:type="dxa"/>
            <w:tcBorders>
              <w:top w:val="single" w:sz="4" w:space="0" w:color="auto"/>
              <w:left w:val="single" w:sz="4" w:space="0" w:color="auto"/>
              <w:bottom w:val="single" w:sz="4" w:space="0" w:color="auto"/>
              <w:right w:val="single" w:sz="4" w:space="0" w:color="auto"/>
            </w:tcBorders>
          </w:tcPr>
          <w:p w:rsidR="00C2757A" w:rsidRPr="00ED22D7" w:rsidRDefault="00C2757A" w:rsidP="00C2757A">
            <w:pPr>
              <w:ind w:left="357" w:hanging="357"/>
              <w:jc w:val="center"/>
              <w:rPr>
                <w:b/>
                <w:bCs/>
                <w:szCs w:val="22"/>
                <w:lang w:val="hr-HR"/>
              </w:rPr>
            </w:pPr>
          </w:p>
        </w:tc>
        <w:tc>
          <w:tcPr>
            <w:tcW w:w="5082"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both"/>
              <w:rPr>
                <w:b/>
                <w:bCs/>
                <w:szCs w:val="22"/>
                <w:lang w:val="hr-HR"/>
              </w:rPr>
            </w:pPr>
            <w:r w:rsidRPr="00ED22D7">
              <w:rPr>
                <w:b/>
                <w:bCs/>
                <w:szCs w:val="22"/>
                <w:lang w:val="hr-HR"/>
              </w:rPr>
              <w:t xml:space="preserve"> UKUPNO B:  </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
                <w:bCs/>
                <w:szCs w:val="22"/>
                <w:lang w:val="hr-HR"/>
              </w:rPr>
            </w:pPr>
            <w:r w:rsidRPr="00ED22D7">
              <w:rPr>
                <w:b/>
                <w:bCs/>
                <w:szCs w:val="22"/>
                <w:lang w:val="hr-HR"/>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
                <w:bCs/>
                <w:szCs w:val="22"/>
                <w:lang w:val="hr-HR"/>
              </w:rPr>
            </w:pPr>
            <w:r w:rsidRPr="00ED22D7">
              <w:rPr>
                <w:b/>
                <w:bCs/>
                <w:szCs w:val="22"/>
                <w:lang w:val="hr-HR"/>
              </w:rPr>
              <w:t>6</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
                <w:bCs/>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
                <w:bCs/>
                <w:szCs w:val="22"/>
                <w:lang w:val="hr-HR"/>
              </w:rPr>
            </w:pPr>
          </w:p>
        </w:tc>
      </w:tr>
      <w:tr w:rsidR="00C2757A" w:rsidRPr="00ED22D7" w:rsidTr="00C2757A">
        <w:trPr>
          <w:cantSplit/>
          <w:jc w:val="center"/>
        </w:trPr>
        <w:tc>
          <w:tcPr>
            <w:tcW w:w="583" w:type="dxa"/>
            <w:tcBorders>
              <w:top w:val="single" w:sz="4" w:space="0" w:color="auto"/>
              <w:left w:val="single" w:sz="4" w:space="0" w:color="auto"/>
              <w:bottom w:val="single" w:sz="4" w:space="0" w:color="auto"/>
              <w:right w:val="single" w:sz="4" w:space="0" w:color="auto"/>
            </w:tcBorders>
          </w:tcPr>
          <w:p w:rsidR="00C2757A" w:rsidRPr="00ED22D7" w:rsidRDefault="00C2757A" w:rsidP="00C2757A">
            <w:pPr>
              <w:ind w:left="357" w:hanging="357"/>
              <w:jc w:val="center"/>
              <w:rPr>
                <w:b/>
                <w:bCs/>
                <w:szCs w:val="22"/>
                <w:lang w:val="hr-HR"/>
              </w:rPr>
            </w:pPr>
          </w:p>
        </w:tc>
        <w:tc>
          <w:tcPr>
            <w:tcW w:w="5082"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both"/>
              <w:rPr>
                <w:b/>
                <w:szCs w:val="22"/>
                <w:lang w:val="hr-HR"/>
              </w:rPr>
            </w:pPr>
            <w:r w:rsidRPr="00ED22D7">
              <w:rPr>
                <w:b/>
                <w:szCs w:val="22"/>
                <w:lang w:val="hr-HR"/>
              </w:rPr>
              <w:t>C. Stručno-teorijski predmeti</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
                <w:bCs/>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
                <w:bCs/>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
                <w:bCs/>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
                <w:bCs/>
                <w:szCs w:val="22"/>
                <w:lang w:val="hr-HR"/>
              </w:rPr>
            </w:pPr>
          </w:p>
        </w:tc>
      </w:tr>
      <w:tr w:rsidR="00C2757A" w:rsidRPr="00ED22D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center"/>
              <w:rPr>
                <w:b/>
                <w:bCs/>
                <w:szCs w:val="22"/>
                <w:lang w:val="hr-HR"/>
              </w:rPr>
            </w:pPr>
            <w:r w:rsidRPr="00ED22D7">
              <w:rPr>
                <w:b/>
                <w:bCs/>
                <w:szCs w:val="22"/>
                <w:lang w:val="hr-HR"/>
              </w:rPr>
              <w:t>1.</w:t>
            </w:r>
          </w:p>
        </w:tc>
        <w:tc>
          <w:tcPr>
            <w:tcW w:w="5082"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both"/>
              <w:rPr>
                <w:szCs w:val="22"/>
                <w:lang w:val="hr-HR"/>
              </w:rPr>
            </w:pPr>
            <w:r w:rsidRPr="00ED22D7">
              <w:rPr>
                <w:szCs w:val="22"/>
                <w:lang w:val="hr-HR"/>
              </w:rPr>
              <w:t>Anatomija i fiziologija</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szCs w:val="22"/>
                <w:lang w:val="hr-HR"/>
              </w:rPr>
            </w:pPr>
            <w:r w:rsidRPr="00ED22D7">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szCs w:val="22"/>
                <w:lang w:val="hr-HR"/>
              </w:rPr>
            </w:pPr>
            <w:r w:rsidRPr="00ED22D7">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szCs w:val="22"/>
                <w:lang w:val="hr-HR"/>
              </w:rPr>
            </w:pPr>
          </w:p>
        </w:tc>
      </w:tr>
      <w:tr w:rsidR="00C2757A" w:rsidRPr="00ED22D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center"/>
              <w:rPr>
                <w:b/>
                <w:bCs/>
                <w:szCs w:val="22"/>
                <w:lang w:val="hr-HR"/>
              </w:rPr>
            </w:pPr>
            <w:r w:rsidRPr="00ED22D7">
              <w:rPr>
                <w:b/>
                <w:bCs/>
                <w:szCs w:val="22"/>
                <w:lang w:val="hr-HR"/>
              </w:rPr>
              <w:t>2.</w:t>
            </w:r>
          </w:p>
        </w:tc>
        <w:tc>
          <w:tcPr>
            <w:tcW w:w="5082"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both"/>
              <w:rPr>
                <w:szCs w:val="22"/>
                <w:lang w:val="hr-HR"/>
              </w:rPr>
            </w:pPr>
            <w:r w:rsidRPr="00ED22D7">
              <w:rPr>
                <w:szCs w:val="22"/>
                <w:lang w:val="hr-HR"/>
              </w:rPr>
              <w:t>Latinski jezik</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szCs w:val="22"/>
                <w:lang w:val="hr-HR"/>
              </w:rPr>
            </w:pPr>
            <w:r w:rsidRPr="00ED22D7">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szCs w:val="22"/>
                <w:lang w:val="hr-HR"/>
              </w:rPr>
            </w:pPr>
            <w:r w:rsidRPr="00ED22D7">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szCs w:val="22"/>
                <w:lang w:val="hr-HR"/>
              </w:rPr>
            </w:pPr>
          </w:p>
        </w:tc>
      </w:tr>
      <w:tr w:rsidR="00C2757A" w:rsidRPr="00ED22D7" w:rsidTr="00C2757A">
        <w:trPr>
          <w:cantSplit/>
          <w:trHeight w:val="312"/>
          <w:jc w:val="center"/>
        </w:trPr>
        <w:tc>
          <w:tcPr>
            <w:tcW w:w="583"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center"/>
              <w:rPr>
                <w:b/>
                <w:bCs/>
                <w:szCs w:val="22"/>
                <w:lang w:val="hr-HR"/>
              </w:rPr>
            </w:pPr>
            <w:r w:rsidRPr="00ED22D7">
              <w:rPr>
                <w:b/>
                <w:bCs/>
                <w:szCs w:val="22"/>
                <w:lang w:val="hr-HR"/>
              </w:rPr>
              <w:t>3.</w:t>
            </w:r>
          </w:p>
        </w:tc>
        <w:tc>
          <w:tcPr>
            <w:tcW w:w="5082"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both"/>
              <w:rPr>
                <w:color w:val="000000"/>
                <w:szCs w:val="22"/>
                <w:lang w:val="hr-HR"/>
              </w:rPr>
            </w:pPr>
            <w:r w:rsidRPr="00ED22D7">
              <w:rPr>
                <w:color w:val="000000"/>
                <w:szCs w:val="22"/>
                <w:lang w:val="hr-HR"/>
              </w:rPr>
              <w:t>Morfologija zuba</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color w:val="000000"/>
                <w:szCs w:val="22"/>
                <w:lang w:val="hr-HR"/>
              </w:rPr>
            </w:pPr>
            <w:r w:rsidRPr="00ED22D7">
              <w:rPr>
                <w:bCs/>
                <w:color w:val="000000"/>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color w:val="000000"/>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color w:val="000000"/>
                <w:szCs w:val="22"/>
                <w:lang w:val="hr-HR"/>
              </w:rPr>
            </w:pPr>
          </w:p>
        </w:tc>
      </w:tr>
      <w:tr w:rsidR="00C2757A" w:rsidRPr="00ED22D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center"/>
              <w:rPr>
                <w:b/>
                <w:bCs/>
                <w:szCs w:val="22"/>
                <w:lang w:val="hr-HR"/>
              </w:rPr>
            </w:pPr>
            <w:r w:rsidRPr="00ED22D7">
              <w:rPr>
                <w:b/>
                <w:bCs/>
                <w:szCs w:val="22"/>
                <w:lang w:val="hr-HR"/>
              </w:rPr>
              <w:t>4.</w:t>
            </w:r>
          </w:p>
        </w:tc>
        <w:tc>
          <w:tcPr>
            <w:tcW w:w="5082"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both"/>
              <w:rPr>
                <w:color w:val="000000"/>
                <w:szCs w:val="22"/>
                <w:lang w:val="hr-HR"/>
              </w:rPr>
            </w:pPr>
            <w:r w:rsidRPr="00ED22D7">
              <w:rPr>
                <w:color w:val="000000"/>
                <w:szCs w:val="22"/>
                <w:lang w:val="hr-HR"/>
              </w:rPr>
              <w:t>Farmakologija</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color w:val="000000"/>
                <w:szCs w:val="22"/>
                <w:lang w:val="hr-HR"/>
              </w:rPr>
            </w:pPr>
            <w:r w:rsidRPr="00ED22D7">
              <w:rPr>
                <w:bCs/>
                <w:color w:val="000000"/>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color w:val="000000"/>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color w:val="000000"/>
                <w:szCs w:val="22"/>
                <w:lang w:val="hr-HR"/>
              </w:rPr>
            </w:pPr>
          </w:p>
        </w:tc>
      </w:tr>
      <w:tr w:rsidR="00C2757A" w:rsidRPr="00ED22D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center"/>
              <w:rPr>
                <w:b/>
                <w:bCs/>
                <w:szCs w:val="22"/>
                <w:lang w:val="hr-HR"/>
              </w:rPr>
            </w:pPr>
            <w:r w:rsidRPr="00ED22D7">
              <w:rPr>
                <w:b/>
                <w:bCs/>
                <w:szCs w:val="22"/>
                <w:lang w:val="hr-HR"/>
              </w:rPr>
              <w:t>6.</w:t>
            </w:r>
          </w:p>
        </w:tc>
        <w:tc>
          <w:tcPr>
            <w:tcW w:w="5082"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both"/>
              <w:rPr>
                <w:color w:val="000000"/>
                <w:szCs w:val="22"/>
                <w:lang w:val="hr-HR"/>
              </w:rPr>
            </w:pPr>
            <w:r w:rsidRPr="00ED22D7">
              <w:rPr>
                <w:color w:val="000000"/>
                <w:szCs w:val="22"/>
                <w:lang w:val="hr-HR"/>
              </w:rPr>
              <w:t>Interne bolesti</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color w:val="000000"/>
                <w:szCs w:val="22"/>
                <w:lang w:val="hr-HR"/>
              </w:rPr>
            </w:pPr>
            <w:r w:rsidRPr="00ED22D7">
              <w:rPr>
                <w:bCs/>
                <w:color w:val="000000"/>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color w:val="000000"/>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ind w:hanging="357"/>
              <w:rPr>
                <w:rFonts w:ascii="Calibri" w:eastAsia="Calibri" w:hAnsi="Calibri"/>
                <w:sz w:val="20"/>
                <w:szCs w:val="20"/>
                <w:lang w:eastAsia="bs-Latn-BA"/>
              </w:rPr>
            </w:pPr>
          </w:p>
        </w:tc>
      </w:tr>
      <w:tr w:rsidR="00C2757A" w:rsidRPr="00ED22D7" w:rsidTr="00C2757A">
        <w:trPr>
          <w:cantSplit/>
          <w:trHeight w:val="312"/>
          <w:jc w:val="center"/>
        </w:trPr>
        <w:tc>
          <w:tcPr>
            <w:tcW w:w="583"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center"/>
              <w:rPr>
                <w:b/>
                <w:bCs/>
                <w:szCs w:val="22"/>
                <w:lang w:val="hr-HR"/>
              </w:rPr>
            </w:pPr>
            <w:r w:rsidRPr="00ED22D7">
              <w:rPr>
                <w:b/>
                <w:bCs/>
                <w:szCs w:val="22"/>
                <w:lang w:val="hr-HR"/>
              </w:rPr>
              <w:t>7.</w:t>
            </w:r>
          </w:p>
        </w:tc>
        <w:tc>
          <w:tcPr>
            <w:tcW w:w="5082"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both"/>
              <w:rPr>
                <w:color w:val="000000"/>
                <w:szCs w:val="22"/>
                <w:lang w:val="hr-HR"/>
              </w:rPr>
            </w:pPr>
            <w:r w:rsidRPr="00ED22D7">
              <w:rPr>
                <w:color w:val="000000"/>
                <w:szCs w:val="22"/>
                <w:lang w:val="hr-HR"/>
              </w:rPr>
              <w:t>Mikrobiologija</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color w:val="000000"/>
                <w:szCs w:val="22"/>
                <w:lang w:val="hr-HR"/>
              </w:rPr>
            </w:pPr>
            <w:r w:rsidRPr="00ED22D7">
              <w:rPr>
                <w:bCs/>
                <w:color w:val="000000"/>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color w:val="000000"/>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color w:val="000000"/>
                <w:szCs w:val="22"/>
                <w:lang w:val="hr-HR"/>
              </w:rPr>
            </w:pPr>
          </w:p>
        </w:tc>
      </w:tr>
      <w:tr w:rsidR="00C2757A" w:rsidRPr="00ED22D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center"/>
              <w:rPr>
                <w:b/>
                <w:bCs/>
                <w:szCs w:val="22"/>
                <w:lang w:val="hr-HR"/>
              </w:rPr>
            </w:pPr>
            <w:r w:rsidRPr="00ED22D7">
              <w:rPr>
                <w:b/>
                <w:bCs/>
                <w:szCs w:val="22"/>
                <w:lang w:val="hr-HR"/>
              </w:rPr>
              <w:t>8.</w:t>
            </w:r>
          </w:p>
        </w:tc>
        <w:tc>
          <w:tcPr>
            <w:tcW w:w="5082" w:type="dxa"/>
            <w:tcBorders>
              <w:top w:val="single" w:sz="4" w:space="0" w:color="auto"/>
              <w:left w:val="single" w:sz="4" w:space="0" w:color="auto"/>
              <w:bottom w:val="single" w:sz="4" w:space="0" w:color="auto"/>
              <w:right w:val="single" w:sz="4" w:space="0" w:color="auto"/>
            </w:tcBorders>
            <w:hideMark/>
          </w:tcPr>
          <w:p w:rsidR="00C2757A" w:rsidRPr="00ED22D7" w:rsidRDefault="00165489" w:rsidP="00C2757A">
            <w:pPr>
              <w:ind w:left="357" w:hanging="357"/>
              <w:jc w:val="both"/>
              <w:rPr>
                <w:color w:val="000000"/>
                <w:szCs w:val="22"/>
                <w:lang w:val="hr-HR"/>
              </w:rPr>
            </w:pPr>
            <w:r w:rsidRPr="00ED22D7">
              <w:rPr>
                <w:color w:val="000000"/>
                <w:szCs w:val="22"/>
                <w:lang w:val="hr-HR"/>
              </w:rPr>
              <w:t>Osnove</w:t>
            </w:r>
            <w:r w:rsidR="00C2757A" w:rsidRPr="00ED22D7">
              <w:rPr>
                <w:color w:val="000000"/>
                <w:szCs w:val="22"/>
                <w:lang w:val="hr-HR"/>
              </w:rPr>
              <w:t xml:space="preserve"> higijene i zdravstvene njege</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color w:val="000000"/>
                <w:szCs w:val="22"/>
                <w:lang w:val="hr-HR"/>
              </w:rPr>
            </w:pPr>
            <w:r w:rsidRPr="00ED22D7">
              <w:rPr>
                <w:bCs/>
                <w:color w:val="000000"/>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color w:val="000000"/>
                <w:szCs w:val="22"/>
                <w:lang w:val="hr-HR"/>
              </w:rPr>
            </w:pPr>
            <w:r w:rsidRPr="00ED22D7">
              <w:rPr>
                <w:bCs/>
                <w:color w:val="000000"/>
                <w:szCs w:val="22"/>
                <w:lang w:val="hr-HR"/>
              </w:rPr>
              <w:t>1</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color w:val="000000"/>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color w:val="000000"/>
                <w:szCs w:val="22"/>
                <w:lang w:val="hr-HR"/>
              </w:rPr>
            </w:pPr>
          </w:p>
        </w:tc>
      </w:tr>
      <w:tr w:rsidR="00C2757A" w:rsidRPr="00ED22D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center"/>
              <w:rPr>
                <w:b/>
                <w:bCs/>
                <w:szCs w:val="22"/>
                <w:lang w:val="hr-HR"/>
              </w:rPr>
            </w:pPr>
            <w:r w:rsidRPr="00ED22D7">
              <w:rPr>
                <w:b/>
                <w:bCs/>
                <w:szCs w:val="22"/>
                <w:lang w:val="hr-HR"/>
              </w:rPr>
              <w:t>9.</w:t>
            </w:r>
          </w:p>
        </w:tc>
        <w:tc>
          <w:tcPr>
            <w:tcW w:w="5082"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both"/>
              <w:rPr>
                <w:color w:val="000000"/>
                <w:szCs w:val="22"/>
                <w:lang w:val="hr-HR"/>
              </w:rPr>
            </w:pPr>
            <w:r w:rsidRPr="00ED22D7">
              <w:rPr>
                <w:color w:val="000000"/>
                <w:szCs w:val="22"/>
                <w:lang w:val="hr-HR"/>
              </w:rPr>
              <w:t>Socijalna medicina i zdravstveni odgoj</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color w:val="000000"/>
                <w:szCs w:val="22"/>
                <w:lang w:val="hr-HR"/>
              </w:rPr>
            </w:pPr>
            <w:r w:rsidRPr="00ED22D7">
              <w:rPr>
                <w:bCs/>
                <w:color w:val="000000"/>
                <w:szCs w:val="22"/>
                <w:lang w:val="hr-HR"/>
              </w:rPr>
              <w:t>1</w:t>
            </w:r>
          </w:p>
        </w:tc>
        <w:tc>
          <w:tcPr>
            <w:tcW w:w="708"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color w:val="000000"/>
                <w:szCs w:val="22"/>
                <w:lang w:val="hr-HR"/>
              </w:rPr>
            </w:pPr>
          </w:p>
        </w:tc>
      </w:tr>
      <w:tr w:rsidR="00C2757A" w:rsidRPr="00ED22D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center"/>
              <w:rPr>
                <w:b/>
                <w:bCs/>
                <w:szCs w:val="22"/>
                <w:lang w:val="hr-HR"/>
              </w:rPr>
            </w:pPr>
            <w:r w:rsidRPr="00ED22D7">
              <w:rPr>
                <w:b/>
                <w:bCs/>
                <w:szCs w:val="22"/>
                <w:lang w:val="hr-HR"/>
              </w:rPr>
              <w:t>10.</w:t>
            </w:r>
          </w:p>
        </w:tc>
        <w:tc>
          <w:tcPr>
            <w:tcW w:w="5082"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both"/>
              <w:rPr>
                <w:color w:val="000000"/>
                <w:szCs w:val="22"/>
                <w:lang w:val="hr-HR"/>
              </w:rPr>
            </w:pPr>
            <w:r w:rsidRPr="00ED22D7">
              <w:rPr>
                <w:color w:val="000000"/>
                <w:szCs w:val="22"/>
                <w:lang w:val="hr-HR"/>
              </w:rPr>
              <w:t>Medicinska psihologija i pedagogija</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color w:val="000000"/>
                <w:szCs w:val="22"/>
                <w:lang w:val="hr-HR"/>
              </w:rPr>
            </w:pPr>
            <w:r w:rsidRPr="00ED22D7">
              <w:rPr>
                <w:bCs/>
                <w:color w:val="000000"/>
                <w:szCs w:val="22"/>
                <w:lang w:val="hr-HR"/>
              </w:rPr>
              <w:t>1</w:t>
            </w:r>
          </w:p>
        </w:tc>
        <w:tc>
          <w:tcPr>
            <w:tcW w:w="708"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color w:val="000000"/>
                <w:szCs w:val="22"/>
                <w:lang w:val="hr-HR"/>
              </w:rPr>
            </w:pPr>
          </w:p>
        </w:tc>
      </w:tr>
      <w:tr w:rsidR="00C2757A" w:rsidRPr="00ED22D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rPr>
                <w:b/>
                <w:bCs/>
                <w:szCs w:val="22"/>
                <w:lang w:val="hr-HR"/>
              </w:rPr>
            </w:pPr>
            <w:r w:rsidRPr="00ED22D7">
              <w:rPr>
                <w:b/>
                <w:bCs/>
                <w:szCs w:val="22"/>
                <w:lang w:val="hr-HR"/>
              </w:rPr>
              <w:t>11.</w:t>
            </w:r>
          </w:p>
        </w:tc>
        <w:tc>
          <w:tcPr>
            <w:tcW w:w="5082"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both"/>
              <w:rPr>
                <w:color w:val="000000"/>
                <w:szCs w:val="22"/>
                <w:lang w:val="hr-HR"/>
              </w:rPr>
            </w:pPr>
            <w:r w:rsidRPr="00ED22D7">
              <w:rPr>
                <w:color w:val="000000"/>
                <w:szCs w:val="22"/>
                <w:lang w:val="hr-HR"/>
              </w:rPr>
              <w:t>Bolesti usta</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color w:val="000000"/>
                <w:szCs w:val="22"/>
                <w:lang w:val="hr-HR"/>
              </w:rPr>
            </w:pPr>
            <w:r w:rsidRPr="00ED22D7">
              <w:rPr>
                <w:bCs/>
                <w:color w:val="000000"/>
                <w:szCs w:val="22"/>
                <w:lang w:val="hr-HR"/>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color w:val="000000"/>
                <w:szCs w:val="22"/>
                <w:lang w:val="hr-HR"/>
              </w:rPr>
            </w:pPr>
            <w:r w:rsidRPr="00ED22D7">
              <w:rPr>
                <w:bCs/>
                <w:color w:val="000000"/>
                <w:szCs w:val="22"/>
                <w:lang w:val="hr-HR"/>
              </w:rPr>
              <w:t>1</w:t>
            </w:r>
          </w:p>
        </w:tc>
      </w:tr>
      <w:tr w:rsidR="00C2757A" w:rsidRPr="00ED22D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center"/>
              <w:rPr>
                <w:b/>
                <w:bCs/>
                <w:szCs w:val="22"/>
                <w:lang w:val="hr-HR"/>
              </w:rPr>
            </w:pPr>
            <w:r w:rsidRPr="00ED22D7">
              <w:rPr>
                <w:b/>
                <w:bCs/>
                <w:szCs w:val="22"/>
                <w:lang w:val="hr-HR"/>
              </w:rPr>
              <w:t>12.</w:t>
            </w:r>
          </w:p>
        </w:tc>
        <w:tc>
          <w:tcPr>
            <w:tcW w:w="5082"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both"/>
              <w:rPr>
                <w:color w:val="000000"/>
                <w:szCs w:val="22"/>
                <w:lang w:val="hr-HR"/>
              </w:rPr>
            </w:pPr>
            <w:r w:rsidRPr="00ED22D7">
              <w:rPr>
                <w:color w:val="000000"/>
                <w:szCs w:val="22"/>
                <w:lang w:val="hr-HR"/>
              </w:rPr>
              <w:t>Bolesti zuba</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color w:val="000000"/>
                <w:szCs w:val="22"/>
                <w:lang w:val="hr-HR"/>
              </w:rPr>
            </w:pPr>
            <w:r w:rsidRPr="00ED22D7">
              <w:rPr>
                <w:bCs/>
                <w:color w:val="000000"/>
                <w:szCs w:val="22"/>
                <w:lang w:val="hr-HR"/>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color w:val="000000"/>
                <w:szCs w:val="22"/>
                <w:lang w:val="hr-HR"/>
              </w:rPr>
            </w:pPr>
            <w:r w:rsidRPr="00ED22D7">
              <w:rPr>
                <w:bCs/>
                <w:color w:val="000000"/>
                <w:szCs w:val="22"/>
                <w:lang w:val="hr-HR"/>
              </w:rPr>
              <w:t>1</w:t>
            </w:r>
          </w:p>
        </w:tc>
      </w:tr>
      <w:tr w:rsidR="00C2757A" w:rsidRPr="00ED22D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center"/>
              <w:rPr>
                <w:b/>
                <w:bCs/>
                <w:szCs w:val="22"/>
                <w:lang w:val="hr-HR"/>
              </w:rPr>
            </w:pPr>
            <w:r w:rsidRPr="00ED22D7">
              <w:rPr>
                <w:b/>
                <w:bCs/>
                <w:szCs w:val="22"/>
                <w:lang w:val="hr-HR"/>
              </w:rPr>
              <w:t>13.</w:t>
            </w:r>
          </w:p>
        </w:tc>
        <w:tc>
          <w:tcPr>
            <w:tcW w:w="5082"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both"/>
              <w:rPr>
                <w:color w:val="000000"/>
                <w:szCs w:val="22"/>
                <w:lang w:val="hr-HR"/>
              </w:rPr>
            </w:pPr>
            <w:r w:rsidRPr="00ED22D7">
              <w:rPr>
                <w:color w:val="000000"/>
                <w:szCs w:val="22"/>
                <w:lang w:val="hr-HR"/>
              </w:rPr>
              <w:t>Stomatološka protetika</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color w:val="000000"/>
                <w:szCs w:val="22"/>
                <w:lang w:val="hr-HR"/>
              </w:rPr>
            </w:pPr>
            <w:r w:rsidRPr="00ED22D7">
              <w:rPr>
                <w:bCs/>
                <w:color w:val="000000"/>
                <w:szCs w:val="22"/>
                <w:lang w:val="hr-HR"/>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color w:val="000000"/>
                <w:szCs w:val="22"/>
                <w:lang w:val="hr-HR"/>
              </w:rPr>
            </w:pPr>
            <w:r w:rsidRPr="00ED22D7">
              <w:rPr>
                <w:bCs/>
                <w:color w:val="000000"/>
                <w:szCs w:val="22"/>
                <w:lang w:val="hr-HR"/>
              </w:rPr>
              <w:t>1</w:t>
            </w:r>
          </w:p>
        </w:tc>
      </w:tr>
      <w:tr w:rsidR="00C2757A" w:rsidRPr="00ED22D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center"/>
              <w:rPr>
                <w:b/>
                <w:bCs/>
                <w:szCs w:val="22"/>
                <w:lang w:val="hr-HR"/>
              </w:rPr>
            </w:pPr>
            <w:r w:rsidRPr="00ED22D7">
              <w:rPr>
                <w:b/>
                <w:bCs/>
                <w:szCs w:val="22"/>
                <w:lang w:val="hr-HR"/>
              </w:rPr>
              <w:t>14.</w:t>
            </w:r>
          </w:p>
        </w:tc>
        <w:tc>
          <w:tcPr>
            <w:tcW w:w="5082"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both"/>
              <w:rPr>
                <w:color w:val="000000"/>
                <w:szCs w:val="22"/>
                <w:lang w:val="hr-HR"/>
              </w:rPr>
            </w:pPr>
            <w:r w:rsidRPr="00ED22D7">
              <w:rPr>
                <w:color w:val="000000"/>
                <w:szCs w:val="22"/>
                <w:lang w:val="hr-HR"/>
              </w:rPr>
              <w:t>Stomatološka rentgenologija i pedodoncija</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color w:val="000000"/>
                <w:szCs w:val="22"/>
                <w:lang w:val="hr-HR"/>
              </w:rPr>
            </w:pPr>
            <w:r w:rsidRPr="00ED22D7">
              <w:rPr>
                <w:bCs/>
                <w:color w:val="000000"/>
                <w:szCs w:val="22"/>
                <w:lang w:val="hr-HR"/>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color w:val="000000"/>
                <w:szCs w:val="22"/>
                <w:lang w:val="hr-HR"/>
              </w:rPr>
            </w:pPr>
            <w:r w:rsidRPr="00ED22D7">
              <w:rPr>
                <w:bCs/>
                <w:color w:val="000000"/>
                <w:szCs w:val="22"/>
                <w:lang w:val="hr-HR"/>
              </w:rPr>
              <w:t>2</w:t>
            </w:r>
          </w:p>
        </w:tc>
      </w:tr>
      <w:tr w:rsidR="00C2757A" w:rsidRPr="00ED22D7" w:rsidTr="00D77F80">
        <w:trPr>
          <w:cantSplit/>
          <w:jc w:val="center"/>
        </w:trPr>
        <w:tc>
          <w:tcPr>
            <w:tcW w:w="583"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center"/>
              <w:rPr>
                <w:b/>
                <w:bCs/>
                <w:szCs w:val="22"/>
                <w:lang w:val="hr-HR"/>
              </w:rPr>
            </w:pPr>
            <w:r w:rsidRPr="00ED22D7">
              <w:rPr>
                <w:b/>
                <w:bCs/>
                <w:szCs w:val="22"/>
                <w:lang w:val="hr-HR"/>
              </w:rPr>
              <w:t>15.</w:t>
            </w:r>
          </w:p>
        </w:tc>
        <w:tc>
          <w:tcPr>
            <w:tcW w:w="5082"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both"/>
              <w:rPr>
                <w:color w:val="000000"/>
                <w:szCs w:val="22"/>
                <w:lang w:val="hr-HR"/>
              </w:rPr>
            </w:pPr>
            <w:r w:rsidRPr="00ED22D7">
              <w:rPr>
                <w:color w:val="000000"/>
                <w:szCs w:val="22"/>
                <w:lang w:val="hr-HR"/>
              </w:rPr>
              <w:t>Paradontologija i oralna medicina</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D77F80" w:rsidP="00D77F80">
            <w:pPr>
              <w:jc w:val="center"/>
              <w:rPr>
                <w:bCs/>
                <w:color w:val="000000"/>
                <w:szCs w:val="22"/>
                <w:lang w:val="sr-Cyrl-BA"/>
              </w:rPr>
            </w:pPr>
            <w:r w:rsidRPr="00ED22D7">
              <w:rPr>
                <w:bCs/>
                <w:color w:val="000000"/>
                <w:szCs w:val="22"/>
                <w:lang w:val="sr-Cyrl-BA"/>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color w:val="000000"/>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color w:val="000000"/>
                <w:szCs w:val="22"/>
                <w:lang w:val="hr-HR"/>
              </w:rPr>
            </w:pPr>
          </w:p>
        </w:tc>
      </w:tr>
      <w:tr w:rsidR="00C2757A" w:rsidRPr="00ED22D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center"/>
              <w:rPr>
                <w:b/>
                <w:bCs/>
                <w:szCs w:val="22"/>
                <w:lang w:val="hr-HR"/>
              </w:rPr>
            </w:pPr>
            <w:r w:rsidRPr="00ED22D7">
              <w:rPr>
                <w:b/>
                <w:bCs/>
                <w:szCs w:val="22"/>
                <w:lang w:val="hr-HR"/>
              </w:rPr>
              <w:t>16.</w:t>
            </w:r>
          </w:p>
        </w:tc>
        <w:tc>
          <w:tcPr>
            <w:tcW w:w="5082"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both"/>
              <w:rPr>
                <w:color w:val="000000"/>
                <w:szCs w:val="22"/>
                <w:lang w:val="hr-HR"/>
              </w:rPr>
            </w:pPr>
            <w:r w:rsidRPr="00ED22D7">
              <w:rPr>
                <w:color w:val="000000"/>
                <w:szCs w:val="22"/>
                <w:lang w:val="hr-HR"/>
              </w:rPr>
              <w:t>Maksilofacijalna hirurgija</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color w:val="000000"/>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color w:val="000000"/>
                <w:szCs w:val="22"/>
                <w:lang w:val="hr-HR"/>
              </w:rPr>
            </w:pPr>
            <w:r w:rsidRPr="00ED22D7">
              <w:rPr>
                <w:bCs/>
                <w:color w:val="000000"/>
                <w:szCs w:val="22"/>
                <w:lang w:val="hr-HR"/>
              </w:rPr>
              <w:t>2</w:t>
            </w:r>
          </w:p>
        </w:tc>
      </w:tr>
      <w:tr w:rsidR="00C2757A" w:rsidRPr="00ED22D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center"/>
              <w:rPr>
                <w:b/>
                <w:bCs/>
                <w:szCs w:val="22"/>
                <w:lang w:val="hr-HR"/>
              </w:rPr>
            </w:pPr>
            <w:r w:rsidRPr="00ED22D7">
              <w:rPr>
                <w:b/>
                <w:bCs/>
                <w:szCs w:val="22"/>
                <w:lang w:val="hr-HR"/>
              </w:rPr>
              <w:t>17.</w:t>
            </w:r>
          </w:p>
        </w:tc>
        <w:tc>
          <w:tcPr>
            <w:tcW w:w="5082"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both"/>
              <w:rPr>
                <w:color w:val="000000"/>
                <w:szCs w:val="22"/>
                <w:lang w:val="hr-HR"/>
              </w:rPr>
            </w:pPr>
            <w:r w:rsidRPr="00ED22D7">
              <w:rPr>
                <w:color w:val="000000"/>
                <w:szCs w:val="22"/>
                <w:lang w:val="hr-HR"/>
              </w:rPr>
              <w:t>Ortodoncija</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color w:val="000000"/>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color w:val="000000"/>
                <w:szCs w:val="22"/>
                <w:lang w:val="hr-HR"/>
              </w:rPr>
            </w:pPr>
            <w:r w:rsidRPr="00ED22D7">
              <w:rPr>
                <w:bCs/>
                <w:color w:val="000000"/>
                <w:szCs w:val="22"/>
                <w:lang w:val="hr-HR"/>
              </w:rPr>
              <w:t>2</w:t>
            </w:r>
          </w:p>
        </w:tc>
      </w:tr>
      <w:tr w:rsidR="00C2757A" w:rsidRPr="00ED22D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center"/>
              <w:rPr>
                <w:b/>
                <w:bCs/>
                <w:szCs w:val="22"/>
                <w:lang w:val="hr-HR"/>
              </w:rPr>
            </w:pPr>
            <w:r w:rsidRPr="00ED22D7">
              <w:rPr>
                <w:b/>
                <w:bCs/>
                <w:szCs w:val="22"/>
                <w:lang w:val="hr-HR"/>
              </w:rPr>
              <w:t>18.</w:t>
            </w:r>
          </w:p>
        </w:tc>
        <w:tc>
          <w:tcPr>
            <w:tcW w:w="5082"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both"/>
              <w:rPr>
                <w:color w:val="000000"/>
                <w:szCs w:val="22"/>
                <w:lang w:val="hr-HR"/>
              </w:rPr>
            </w:pPr>
            <w:r w:rsidRPr="00ED22D7">
              <w:rPr>
                <w:color w:val="000000"/>
                <w:szCs w:val="22"/>
                <w:lang w:val="hr-HR"/>
              </w:rPr>
              <w:t>Opće steriliziranje i oralna hirurgija</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color w:val="000000"/>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Cs/>
                <w:color w:val="000000"/>
                <w:szCs w:val="22"/>
                <w:lang w:val="hr-HR"/>
              </w:rPr>
            </w:pPr>
            <w:r w:rsidRPr="00ED22D7">
              <w:rPr>
                <w:bCs/>
                <w:color w:val="000000"/>
                <w:szCs w:val="22"/>
                <w:lang w:val="hr-HR"/>
              </w:rPr>
              <w:t>2</w:t>
            </w:r>
          </w:p>
        </w:tc>
      </w:tr>
      <w:tr w:rsidR="00C2757A" w:rsidRPr="00ED22D7" w:rsidTr="00C2757A">
        <w:trPr>
          <w:cantSplit/>
          <w:jc w:val="center"/>
        </w:trPr>
        <w:tc>
          <w:tcPr>
            <w:tcW w:w="583" w:type="dxa"/>
            <w:tcBorders>
              <w:top w:val="single" w:sz="4" w:space="0" w:color="auto"/>
              <w:left w:val="single" w:sz="4" w:space="0" w:color="auto"/>
              <w:bottom w:val="single" w:sz="4" w:space="0" w:color="auto"/>
              <w:right w:val="single" w:sz="4" w:space="0" w:color="auto"/>
            </w:tcBorders>
          </w:tcPr>
          <w:p w:rsidR="00C2757A" w:rsidRPr="00ED22D7" w:rsidRDefault="00C2757A" w:rsidP="00C2757A">
            <w:pPr>
              <w:ind w:left="357" w:hanging="357"/>
              <w:jc w:val="center"/>
              <w:rPr>
                <w:b/>
                <w:bCs/>
                <w:szCs w:val="22"/>
                <w:lang w:val="hr-HR"/>
              </w:rPr>
            </w:pPr>
          </w:p>
        </w:tc>
        <w:tc>
          <w:tcPr>
            <w:tcW w:w="5082"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both"/>
              <w:rPr>
                <w:szCs w:val="22"/>
                <w:lang w:val="hr-HR"/>
              </w:rPr>
            </w:pPr>
            <w:r w:rsidRPr="00ED22D7">
              <w:rPr>
                <w:b/>
                <w:bCs/>
                <w:szCs w:val="22"/>
                <w:lang w:val="hr-HR"/>
              </w:rPr>
              <w:t xml:space="preserve">UKUPNO C:                </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
                <w:bCs/>
                <w:szCs w:val="22"/>
                <w:lang w:val="hr-HR"/>
              </w:rPr>
            </w:pPr>
            <w:r w:rsidRPr="00ED22D7">
              <w:rPr>
                <w:b/>
                <w:bCs/>
                <w:szCs w:val="22"/>
                <w:lang w:val="hr-HR"/>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
                <w:bCs/>
                <w:szCs w:val="22"/>
                <w:lang w:val="hr-HR"/>
              </w:rPr>
            </w:pPr>
            <w:r w:rsidRPr="00ED22D7">
              <w:rPr>
                <w:b/>
                <w:bCs/>
                <w:szCs w:val="22"/>
                <w:lang w:val="hr-HR"/>
              </w:rPr>
              <w:t>1</w:t>
            </w:r>
            <w:r w:rsidR="00071F61" w:rsidRPr="00ED22D7">
              <w:rPr>
                <w:b/>
                <w:bCs/>
                <w:szCs w:val="22"/>
                <w:lang w:val="hr-HR"/>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
                <w:bCs/>
                <w:szCs w:val="22"/>
                <w:lang w:val="hr-HR"/>
              </w:rPr>
            </w:pPr>
            <w:r w:rsidRPr="00ED22D7">
              <w:rPr>
                <w:b/>
                <w:bCs/>
                <w:szCs w:val="22"/>
                <w:lang w:val="hr-HR"/>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jc w:val="center"/>
              <w:rPr>
                <w:b/>
                <w:bCs/>
                <w:szCs w:val="22"/>
                <w:lang w:val="hr-HR"/>
              </w:rPr>
            </w:pPr>
            <w:r w:rsidRPr="00ED22D7">
              <w:rPr>
                <w:b/>
                <w:bCs/>
                <w:szCs w:val="22"/>
                <w:lang w:val="hr-HR"/>
              </w:rPr>
              <w:t>11</w:t>
            </w:r>
          </w:p>
        </w:tc>
      </w:tr>
      <w:tr w:rsidR="00C2757A" w:rsidRPr="00ED22D7" w:rsidTr="00C2757A">
        <w:trPr>
          <w:cantSplit/>
          <w:trHeight w:val="285"/>
          <w:jc w:val="center"/>
        </w:trPr>
        <w:tc>
          <w:tcPr>
            <w:tcW w:w="583" w:type="dxa"/>
            <w:tcBorders>
              <w:top w:val="single" w:sz="4" w:space="0" w:color="auto"/>
              <w:left w:val="single" w:sz="4" w:space="0" w:color="auto"/>
              <w:bottom w:val="single" w:sz="4" w:space="0" w:color="auto"/>
              <w:right w:val="single" w:sz="4" w:space="0" w:color="auto"/>
            </w:tcBorders>
          </w:tcPr>
          <w:p w:rsidR="00C2757A" w:rsidRPr="00ED22D7" w:rsidRDefault="00C2757A" w:rsidP="00C2757A">
            <w:pPr>
              <w:ind w:left="357" w:hanging="357"/>
              <w:jc w:val="center"/>
              <w:rPr>
                <w:b/>
                <w:bCs/>
                <w:szCs w:val="22"/>
                <w:lang w:val="hr-HR"/>
              </w:rPr>
            </w:pPr>
          </w:p>
        </w:tc>
        <w:tc>
          <w:tcPr>
            <w:tcW w:w="5082"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both"/>
              <w:rPr>
                <w:szCs w:val="22"/>
                <w:lang w:val="hr-HR"/>
              </w:rPr>
            </w:pPr>
            <w:r w:rsidRPr="00ED22D7">
              <w:rPr>
                <w:b/>
                <w:bCs/>
                <w:szCs w:val="22"/>
                <w:lang w:val="hr-HR"/>
              </w:rPr>
              <w:t xml:space="preserve">D. Praktična nastava             </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
                <w:bCs/>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
                <w:bCs/>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
                <w:bCs/>
                <w:szCs w:val="22"/>
                <w:lang w:val="hr-HR"/>
              </w:rPr>
            </w:pPr>
          </w:p>
        </w:tc>
      </w:tr>
      <w:tr w:rsidR="00C2757A" w:rsidRPr="00ED22D7" w:rsidTr="004D1229">
        <w:trPr>
          <w:cantSplit/>
          <w:trHeight w:val="258"/>
          <w:jc w:val="center"/>
        </w:trPr>
        <w:tc>
          <w:tcPr>
            <w:tcW w:w="583"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center"/>
              <w:rPr>
                <w:b/>
                <w:bCs/>
                <w:szCs w:val="22"/>
                <w:lang w:val="hr-HR"/>
              </w:rPr>
            </w:pPr>
            <w:r w:rsidRPr="00ED22D7">
              <w:rPr>
                <w:b/>
                <w:bCs/>
                <w:szCs w:val="22"/>
                <w:lang w:val="hr-HR"/>
              </w:rPr>
              <w:t>1.</w:t>
            </w:r>
          </w:p>
        </w:tc>
        <w:tc>
          <w:tcPr>
            <w:tcW w:w="5082"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both"/>
              <w:rPr>
                <w:bCs/>
                <w:szCs w:val="22"/>
                <w:lang w:val="hr-HR"/>
              </w:rPr>
            </w:pPr>
            <w:r w:rsidRPr="00ED22D7">
              <w:rPr>
                <w:bCs/>
                <w:szCs w:val="22"/>
                <w:lang w:val="hr-HR"/>
              </w:rPr>
              <w:t xml:space="preserve">Praktična nastava </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4D1229" w:rsidP="004D1229">
            <w:pPr>
              <w:jc w:val="center"/>
              <w:rPr>
                <w:bCs/>
                <w:color w:val="FF0000"/>
                <w:szCs w:val="22"/>
                <w:lang w:val="hr-HR"/>
              </w:rPr>
            </w:pPr>
            <w:r w:rsidRPr="00ED22D7">
              <w:rPr>
                <w:bCs/>
                <w:color w:val="000000" w:themeColor="text1"/>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4D1229" w:rsidP="00C2757A">
            <w:pPr>
              <w:jc w:val="center"/>
              <w:rPr>
                <w:bCs/>
                <w:szCs w:val="22"/>
                <w:lang w:val="hr-HR"/>
              </w:rPr>
            </w:pPr>
            <w:r w:rsidRPr="00ED22D7">
              <w:rPr>
                <w:bCs/>
                <w:szCs w:val="22"/>
                <w:lang w:val="hr-HR"/>
              </w:rPr>
              <w:t>3</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4D1229" w:rsidP="004D1229">
            <w:pPr>
              <w:jc w:val="center"/>
              <w:rPr>
                <w:bCs/>
                <w:szCs w:val="22"/>
                <w:lang w:val="hr-HR"/>
              </w:rPr>
            </w:pPr>
            <w:r w:rsidRPr="00ED22D7">
              <w:rPr>
                <w:bCs/>
                <w:szCs w:val="22"/>
                <w:lang w:val="hr-HR"/>
              </w:rPr>
              <w:t>7</w:t>
            </w:r>
          </w:p>
        </w:tc>
        <w:tc>
          <w:tcPr>
            <w:tcW w:w="708" w:type="dxa"/>
            <w:tcBorders>
              <w:top w:val="single" w:sz="4" w:space="0" w:color="auto"/>
              <w:left w:val="single" w:sz="4" w:space="0" w:color="auto"/>
              <w:bottom w:val="single" w:sz="4" w:space="0" w:color="auto"/>
              <w:right w:val="single" w:sz="4" w:space="0" w:color="auto"/>
            </w:tcBorders>
            <w:vAlign w:val="center"/>
          </w:tcPr>
          <w:p w:rsidR="00C2757A" w:rsidRPr="00ED22D7" w:rsidRDefault="004D1229" w:rsidP="004D1229">
            <w:pPr>
              <w:jc w:val="center"/>
              <w:rPr>
                <w:bCs/>
                <w:szCs w:val="22"/>
                <w:lang w:val="hr-HR"/>
              </w:rPr>
            </w:pPr>
            <w:r w:rsidRPr="00ED22D7">
              <w:rPr>
                <w:bCs/>
                <w:szCs w:val="22"/>
                <w:lang w:val="hr-HR"/>
              </w:rPr>
              <w:t>9</w:t>
            </w:r>
          </w:p>
        </w:tc>
      </w:tr>
      <w:tr w:rsidR="00C2757A" w:rsidRPr="00ED22D7" w:rsidTr="00C2757A">
        <w:trPr>
          <w:cantSplit/>
          <w:trHeight w:val="300"/>
          <w:jc w:val="center"/>
        </w:trPr>
        <w:tc>
          <w:tcPr>
            <w:tcW w:w="583" w:type="dxa"/>
            <w:tcBorders>
              <w:top w:val="single" w:sz="4" w:space="0" w:color="auto"/>
              <w:left w:val="single" w:sz="4" w:space="0" w:color="auto"/>
              <w:bottom w:val="single" w:sz="4" w:space="0" w:color="auto"/>
              <w:right w:val="single" w:sz="4" w:space="0" w:color="auto"/>
            </w:tcBorders>
          </w:tcPr>
          <w:p w:rsidR="00C2757A" w:rsidRPr="00ED22D7" w:rsidRDefault="00C2757A" w:rsidP="00C2757A">
            <w:pPr>
              <w:ind w:left="357" w:hanging="357"/>
              <w:jc w:val="center"/>
              <w:rPr>
                <w:b/>
                <w:bCs/>
                <w:szCs w:val="22"/>
                <w:lang w:val="hr-HR"/>
              </w:rPr>
            </w:pPr>
          </w:p>
        </w:tc>
        <w:tc>
          <w:tcPr>
            <w:tcW w:w="5082"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both"/>
              <w:rPr>
                <w:b/>
                <w:bCs/>
                <w:szCs w:val="22"/>
                <w:lang w:val="hr-HR"/>
              </w:rPr>
            </w:pPr>
            <w:r w:rsidRPr="00ED22D7">
              <w:rPr>
                <w:b/>
                <w:bCs/>
                <w:szCs w:val="22"/>
                <w:lang w:val="hr-HR"/>
              </w:rPr>
              <w:t xml:space="preserve">UKUPNO D:                </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4D1229" w:rsidP="00C2757A">
            <w:pPr>
              <w:jc w:val="center"/>
              <w:rPr>
                <w:b/>
                <w:bCs/>
                <w:szCs w:val="22"/>
                <w:lang w:val="hr-HR"/>
              </w:rPr>
            </w:pPr>
            <w:r w:rsidRPr="00ED22D7">
              <w:rPr>
                <w:b/>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4D1229" w:rsidP="00C2757A">
            <w:pPr>
              <w:jc w:val="center"/>
              <w:rPr>
                <w:b/>
                <w:bCs/>
                <w:szCs w:val="22"/>
                <w:lang w:val="hr-HR"/>
              </w:rPr>
            </w:pPr>
            <w:r w:rsidRPr="00ED22D7">
              <w:rPr>
                <w:b/>
                <w:bCs/>
                <w:szCs w:val="22"/>
                <w:lang w:val="hr-HR"/>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4D1229" w:rsidP="00C2757A">
            <w:pPr>
              <w:jc w:val="center"/>
              <w:rPr>
                <w:b/>
                <w:bCs/>
                <w:szCs w:val="22"/>
                <w:lang w:val="hr-HR"/>
              </w:rPr>
            </w:pPr>
            <w:r w:rsidRPr="00ED22D7">
              <w:rPr>
                <w:b/>
                <w:bCs/>
                <w:szCs w:val="22"/>
                <w:lang w:val="hr-HR"/>
              </w:rPr>
              <w:t>7</w:t>
            </w:r>
          </w:p>
        </w:tc>
        <w:tc>
          <w:tcPr>
            <w:tcW w:w="708"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4D1229" w:rsidP="00C2757A">
            <w:pPr>
              <w:jc w:val="center"/>
              <w:rPr>
                <w:b/>
                <w:bCs/>
                <w:szCs w:val="22"/>
                <w:lang w:val="hr-HR"/>
              </w:rPr>
            </w:pPr>
            <w:r w:rsidRPr="00ED22D7">
              <w:rPr>
                <w:b/>
                <w:bCs/>
                <w:szCs w:val="22"/>
                <w:lang w:val="hr-HR"/>
              </w:rPr>
              <w:t>9</w:t>
            </w:r>
          </w:p>
        </w:tc>
      </w:tr>
      <w:tr w:rsidR="00C2757A" w:rsidRPr="00ED22D7" w:rsidTr="00C2757A">
        <w:trPr>
          <w:cantSplit/>
          <w:trHeight w:val="240"/>
          <w:jc w:val="center"/>
        </w:trPr>
        <w:tc>
          <w:tcPr>
            <w:tcW w:w="583" w:type="dxa"/>
            <w:tcBorders>
              <w:top w:val="single" w:sz="4" w:space="0" w:color="auto"/>
              <w:left w:val="single" w:sz="4" w:space="0" w:color="auto"/>
              <w:bottom w:val="single" w:sz="4" w:space="0" w:color="auto"/>
              <w:right w:val="single" w:sz="4" w:space="0" w:color="auto"/>
            </w:tcBorders>
          </w:tcPr>
          <w:p w:rsidR="00C2757A" w:rsidRPr="00ED22D7" w:rsidRDefault="00C2757A" w:rsidP="00C2757A">
            <w:pPr>
              <w:ind w:left="357" w:hanging="357"/>
              <w:jc w:val="center"/>
              <w:rPr>
                <w:b/>
                <w:bCs/>
                <w:szCs w:val="22"/>
                <w:lang w:val="hr-HR"/>
              </w:rPr>
            </w:pPr>
          </w:p>
        </w:tc>
        <w:tc>
          <w:tcPr>
            <w:tcW w:w="5082"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both"/>
              <w:rPr>
                <w:b/>
                <w:bCs/>
                <w:szCs w:val="22"/>
                <w:lang w:val="hr-HR"/>
              </w:rPr>
            </w:pPr>
            <w:r w:rsidRPr="00ED22D7">
              <w:rPr>
                <w:b/>
                <w:bCs/>
                <w:szCs w:val="22"/>
                <w:lang w:val="hr-HR"/>
              </w:rPr>
              <w:t>E: Izborno-obavezni predmeti**</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Cs/>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
                <w:bCs/>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
                <w:bCs/>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rsidR="00C2757A" w:rsidRPr="00ED22D7" w:rsidRDefault="00C2757A" w:rsidP="00C2757A">
            <w:pPr>
              <w:ind w:hanging="357"/>
              <w:jc w:val="center"/>
              <w:rPr>
                <w:b/>
                <w:bCs/>
                <w:szCs w:val="22"/>
                <w:lang w:val="hr-HR"/>
              </w:rPr>
            </w:pPr>
          </w:p>
        </w:tc>
      </w:tr>
      <w:tr w:rsidR="00C2757A" w:rsidRPr="00ED22D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center"/>
              <w:rPr>
                <w:b/>
                <w:bCs/>
                <w:szCs w:val="22"/>
                <w:lang w:val="hr-HR"/>
              </w:rPr>
            </w:pPr>
            <w:r w:rsidRPr="00ED22D7">
              <w:rPr>
                <w:b/>
                <w:bCs/>
                <w:szCs w:val="22"/>
                <w:lang w:val="hr-HR"/>
              </w:rPr>
              <w:t>1.</w:t>
            </w:r>
          </w:p>
        </w:tc>
        <w:tc>
          <w:tcPr>
            <w:tcW w:w="5082"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both"/>
              <w:rPr>
                <w:szCs w:val="22"/>
                <w:lang w:val="hr-HR"/>
              </w:rPr>
            </w:pPr>
            <w:r w:rsidRPr="00ED22D7">
              <w:rPr>
                <w:szCs w:val="22"/>
                <w:lang w:val="hr-HR"/>
              </w:rPr>
              <w:t>Islamska vjeronauka</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ind w:left="357" w:hanging="357"/>
              <w:jc w:val="center"/>
              <w:rPr>
                <w:bCs/>
                <w:szCs w:val="22"/>
                <w:lang w:val="hr-HR"/>
              </w:rPr>
            </w:pPr>
            <w:r w:rsidRPr="00ED22D7">
              <w:rPr>
                <w:bCs/>
                <w:szCs w:val="22"/>
                <w:lang w:val="hr-HR"/>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ind w:left="357" w:hanging="357"/>
              <w:jc w:val="center"/>
              <w:rPr>
                <w:bCs/>
                <w:szCs w:val="22"/>
                <w:lang w:val="hr-HR"/>
              </w:rPr>
            </w:pPr>
            <w:r w:rsidRPr="00ED22D7">
              <w:rPr>
                <w:bCs/>
                <w:szCs w:val="22"/>
                <w:lang w:val="hr-HR"/>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ind w:left="357" w:hanging="357"/>
              <w:jc w:val="center"/>
              <w:rPr>
                <w:bCs/>
                <w:szCs w:val="22"/>
                <w:lang w:val="hr-HR"/>
              </w:rPr>
            </w:pPr>
            <w:r w:rsidRPr="00ED22D7">
              <w:rPr>
                <w:bCs/>
                <w:szCs w:val="22"/>
                <w:lang w:val="hr-HR"/>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ind w:left="357" w:hanging="357"/>
              <w:jc w:val="center"/>
              <w:rPr>
                <w:bCs/>
                <w:szCs w:val="22"/>
                <w:lang w:val="hr-HR"/>
              </w:rPr>
            </w:pPr>
            <w:r w:rsidRPr="00ED22D7">
              <w:rPr>
                <w:bCs/>
                <w:szCs w:val="22"/>
                <w:lang w:val="hr-HR"/>
              </w:rPr>
              <w:t>1</w:t>
            </w:r>
          </w:p>
        </w:tc>
      </w:tr>
      <w:tr w:rsidR="00C2757A" w:rsidRPr="00ED22D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center"/>
              <w:rPr>
                <w:b/>
                <w:bCs/>
                <w:szCs w:val="22"/>
                <w:lang w:val="hr-HR"/>
              </w:rPr>
            </w:pPr>
            <w:r w:rsidRPr="00ED22D7">
              <w:rPr>
                <w:b/>
                <w:bCs/>
                <w:szCs w:val="22"/>
                <w:lang w:val="hr-HR"/>
              </w:rPr>
              <w:t>2.</w:t>
            </w:r>
          </w:p>
        </w:tc>
        <w:tc>
          <w:tcPr>
            <w:tcW w:w="5082"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both"/>
              <w:rPr>
                <w:szCs w:val="22"/>
                <w:lang w:val="hr-HR"/>
              </w:rPr>
            </w:pPr>
            <w:r w:rsidRPr="00ED22D7">
              <w:rPr>
                <w:szCs w:val="22"/>
                <w:lang w:val="hr-HR"/>
              </w:rPr>
              <w:t>Katolička vjeronauka</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ind w:left="357" w:hanging="357"/>
              <w:jc w:val="center"/>
              <w:rPr>
                <w:bCs/>
                <w:szCs w:val="22"/>
                <w:lang w:val="hr-HR"/>
              </w:rPr>
            </w:pPr>
            <w:r w:rsidRPr="00ED22D7">
              <w:rPr>
                <w:bCs/>
                <w:szCs w:val="22"/>
                <w:lang w:val="hr-HR"/>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ind w:left="357" w:hanging="357"/>
              <w:jc w:val="center"/>
              <w:rPr>
                <w:bCs/>
                <w:szCs w:val="22"/>
                <w:lang w:val="hr-HR"/>
              </w:rPr>
            </w:pPr>
            <w:r w:rsidRPr="00ED22D7">
              <w:rPr>
                <w:bCs/>
                <w:szCs w:val="22"/>
                <w:lang w:val="hr-HR"/>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ind w:left="357" w:hanging="357"/>
              <w:jc w:val="center"/>
              <w:rPr>
                <w:bCs/>
                <w:szCs w:val="22"/>
                <w:lang w:val="hr-HR"/>
              </w:rPr>
            </w:pPr>
            <w:r w:rsidRPr="00ED22D7">
              <w:rPr>
                <w:bCs/>
                <w:szCs w:val="22"/>
                <w:lang w:val="hr-HR"/>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ind w:left="357" w:hanging="357"/>
              <w:jc w:val="center"/>
              <w:rPr>
                <w:bCs/>
                <w:szCs w:val="22"/>
                <w:lang w:val="hr-HR"/>
              </w:rPr>
            </w:pPr>
            <w:r w:rsidRPr="00ED22D7">
              <w:rPr>
                <w:bCs/>
                <w:szCs w:val="22"/>
                <w:lang w:val="hr-HR"/>
              </w:rPr>
              <w:t>1</w:t>
            </w:r>
          </w:p>
        </w:tc>
      </w:tr>
      <w:tr w:rsidR="00C2757A" w:rsidRPr="00ED22D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center"/>
              <w:rPr>
                <w:b/>
                <w:bCs/>
                <w:szCs w:val="22"/>
                <w:lang w:val="hr-HR"/>
              </w:rPr>
            </w:pPr>
            <w:r w:rsidRPr="00ED22D7">
              <w:rPr>
                <w:b/>
                <w:bCs/>
                <w:szCs w:val="22"/>
                <w:lang w:val="hr-HR"/>
              </w:rPr>
              <w:t>3.</w:t>
            </w:r>
          </w:p>
        </w:tc>
        <w:tc>
          <w:tcPr>
            <w:tcW w:w="5082"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both"/>
              <w:rPr>
                <w:szCs w:val="22"/>
                <w:lang w:val="hr-HR"/>
              </w:rPr>
            </w:pPr>
            <w:r w:rsidRPr="00ED22D7">
              <w:rPr>
                <w:szCs w:val="22"/>
                <w:lang w:val="hr-HR"/>
              </w:rPr>
              <w:t>Pravoslavna vjeronauka</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ind w:left="357" w:hanging="357"/>
              <w:jc w:val="center"/>
              <w:rPr>
                <w:bCs/>
                <w:szCs w:val="22"/>
                <w:lang w:val="hr-HR"/>
              </w:rPr>
            </w:pPr>
            <w:r w:rsidRPr="00ED22D7">
              <w:rPr>
                <w:bCs/>
                <w:szCs w:val="22"/>
                <w:lang w:val="hr-HR"/>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ind w:left="357" w:hanging="357"/>
              <w:jc w:val="center"/>
              <w:rPr>
                <w:bCs/>
                <w:szCs w:val="22"/>
                <w:lang w:val="hr-HR"/>
              </w:rPr>
            </w:pPr>
            <w:r w:rsidRPr="00ED22D7">
              <w:rPr>
                <w:bCs/>
                <w:szCs w:val="22"/>
                <w:lang w:val="hr-HR"/>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ind w:left="357" w:hanging="357"/>
              <w:jc w:val="center"/>
              <w:rPr>
                <w:bCs/>
                <w:szCs w:val="22"/>
                <w:lang w:val="hr-HR"/>
              </w:rPr>
            </w:pPr>
            <w:r w:rsidRPr="00ED22D7">
              <w:rPr>
                <w:bCs/>
                <w:szCs w:val="22"/>
                <w:lang w:val="hr-HR"/>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ind w:left="357" w:hanging="357"/>
              <w:jc w:val="center"/>
              <w:rPr>
                <w:bCs/>
                <w:szCs w:val="22"/>
                <w:lang w:val="hr-HR"/>
              </w:rPr>
            </w:pPr>
            <w:r w:rsidRPr="00ED22D7">
              <w:rPr>
                <w:bCs/>
                <w:szCs w:val="22"/>
                <w:lang w:val="hr-HR"/>
              </w:rPr>
              <w:t>1</w:t>
            </w:r>
          </w:p>
        </w:tc>
      </w:tr>
      <w:tr w:rsidR="00C2757A" w:rsidRPr="00ED22D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center"/>
              <w:rPr>
                <w:b/>
                <w:bCs/>
                <w:szCs w:val="22"/>
                <w:lang w:val="hr-HR"/>
              </w:rPr>
            </w:pPr>
            <w:r w:rsidRPr="00ED22D7">
              <w:rPr>
                <w:b/>
                <w:bCs/>
                <w:szCs w:val="22"/>
                <w:lang w:val="hr-HR"/>
              </w:rPr>
              <w:t>4.</w:t>
            </w:r>
          </w:p>
        </w:tc>
        <w:tc>
          <w:tcPr>
            <w:tcW w:w="5082"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both"/>
              <w:rPr>
                <w:szCs w:val="22"/>
                <w:lang w:val="hr-HR"/>
              </w:rPr>
            </w:pPr>
            <w:r w:rsidRPr="00ED22D7">
              <w:rPr>
                <w:szCs w:val="22"/>
                <w:lang w:val="hr-HR"/>
              </w:rPr>
              <w:t>Etika</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ind w:left="357" w:hanging="357"/>
              <w:jc w:val="center"/>
              <w:rPr>
                <w:bCs/>
                <w:szCs w:val="22"/>
                <w:lang w:val="hr-HR"/>
              </w:rPr>
            </w:pPr>
            <w:r w:rsidRPr="00ED22D7">
              <w:rPr>
                <w:bCs/>
                <w:szCs w:val="22"/>
                <w:lang w:val="hr-HR"/>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ind w:left="357" w:hanging="357"/>
              <w:jc w:val="center"/>
              <w:rPr>
                <w:bCs/>
                <w:szCs w:val="22"/>
                <w:lang w:val="hr-HR"/>
              </w:rPr>
            </w:pPr>
            <w:r w:rsidRPr="00ED22D7">
              <w:rPr>
                <w:bCs/>
                <w:szCs w:val="22"/>
                <w:lang w:val="hr-HR"/>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ind w:left="357" w:hanging="357"/>
              <w:jc w:val="center"/>
              <w:rPr>
                <w:bCs/>
                <w:szCs w:val="22"/>
                <w:lang w:val="hr-HR"/>
              </w:rPr>
            </w:pPr>
            <w:r w:rsidRPr="00ED22D7">
              <w:rPr>
                <w:bCs/>
                <w:szCs w:val="22"/>
                <w:lang w:val="hr-HR"/>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ind w:left="357" w:hanging="357"/>
              <w:jc w:val="center"/>
              <w:rPr>
                <w:bCs/>
                <w:szCs w:val="22"/>
                <w:lang w:val="hr-HR"/>
              </w:rPr>
            </w:pPr>
            <w:r w:rsidRPr="00ED22D7">
              <w:rPr>
                <w:bCs/>
                <w:szCs w:val="22"/>
                <w:lang w:val="hr-HR"/>
              </w:rPr>
              <w:t>1</w:t>
            </w:r>
          </w:p>
        </w:tc>
      </w:tr>
      <w:tr w:rsidR="00C2757A" w:rsidRPr="00ED22D7" w:rsidTr="00C2757A">
        <w:trPr>
          <w:cantSplit/>
          <w:jc w:val="center"/>
        </w:trPr>
        <w:tc>
          <w:tcPr>
            <w:tcW w:w="583" w:type="dxa"/>
            <w:tcBorders>
              <w:top w:val="single" w:sz="4" w:space="0" w:color="auto"/>
              <w:left w:val="single" w:sz="4" w:space="0" w:color="auto"/>
              <w:bottom w:val="single" w:sz="4" w:space="0" w:color="auto"/>
              <w:right w:val="single" w:sz="4" w:space="0" w:color="auto"/>
            </w:tcBorders>
          </w:tcPr>
          <w:p w:rsidR="00C2757A" w:rsidRPr="00ED22D7" w:rsidRDefault="00C2757A" w:rsidP="00C2757A">
            <w:pPr>
              <w:ind w:left="357" w:hanging="357"/>
              <w:jc w:val="center"/>
              <w:rPr>
                <w:b/>
                <w:bCs/>
                <w:szCs w:val="22"/>
                <w:lang w:val="hr-HR"/>
              </w:rPr>
            </w:pPr>
          </w:p>
        </w:tc>
        <w:tc>
          <w:tcPr>
            <w:tcW w:w="5082"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both"/>
              <w:rPr>
                <w:b/>
                <w:szCs w:val="22"/>
                <w:lang w:val="hr-HR"/>
              </w:rPr>
            </w:pPr>
            <w:r w:rsidRPr="00ED22D7">
              <w:rPr>
                <w:b/>
                <w:szCs w:val="22"/>
                <w:lang w:val="hr-HR"/>
              </w:rPr>
              <w:t>UKUPNO E:</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ind w:left="357" w:hanging="357"/>
              <w:jc w:val="center"/>
              <w:rPr>
                <w:b/>
                <w:bCs/>
                <w:szCs w:val="22"/>
                <w:lang w:val="hr-HR"/>
              </w:rPr>
            </w:pPr>
            <w:r w:rsidRPr="00ED22D7">
              <w:rPr>
                <w:b/>
                <w:bCs/>
                <w:szCs w:val="22"/>
                <w:lang w:val="hr-HR"/>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ind w:left="357" w:hanging="357"/>
              <w:jc w:val="center"/>
              <w:rPr>
                <w:b/>
                <w:bCs/>
                <w:szCs w:val="22"/>
                <w:lang w:val="hr-HR"/>
              </w:rPr>
            </w:pPr>
            <w:r w:rsidRPr="00ED22D7">
              <w:rPr>
                <w:b/>
                <w:bCs/>
                <w:szCs w:val="22"/>
                <w:lang w:val="hr-HR"/>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ind w:left="357" w:hanging="357"/>
              <w:jc w:val="center"/>
              <w:rPr>
                <w:b/>
                <w:bCs/>
                <w:szCs w:val="22"/>
                <w:lang w:val="hr-HR"/>
              </w:rPr>
            </w:pPr>
            <w:r w:rsidRPr="00ED22D7">
              <w:rPr>
                <w:b/>
                <w:bCs/>
                <w:szCs w:val="22"/>
                <w:lang w:val="hr-HR"/>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ind w:left="357" w:hanging="357"/>
              <w:jc w:val="center"/>
              <w:rPr>
                <w:b/>
                <w:bCs/>
                <w:szCs w:val="22"/>
                <w:lang w:val="hr-HR"/>
              </w:rPr>
            </w:pPr>
            <w:r w:rsidRPr="00ED22D7">
              <w:rPr>
                <w:b/>
                <w:bCs/>
                <w:szCs w:val="22"/>
                <w:lang w:val="hr-HR"/>
              </w:rPr>
              <w:t>1</w:t>
            </w:r>
          </w:p>
        </w:tc>
      </w:tr>
      <w:tr w:rsidR="00C2757A" w:rsidRPr="00ED22D7" w:rsidTr="00C2757A">
        <w:trPr>
          <w:cantSplit/>
          <w:jc w:val="center"/>
        </w:trPr>
        <w:tc>
          <w:tcPr>
            <w:tcW w:w="583" w:type="dxa"/>
            <w:tcBorders>
              <w:top w:val="single" w:sz="4" w:space="0" w:color="auto"/>
              <w:left w:val="single" w:sz="4" w:space="0" w:color="auto"/>
              <w:bottom w:val="single" w:sz="4" w:space="0" w:color="auto"/>
              <w:right w:val="single" w:sz="4" w:space="0" w:color="auto"/>
            </w:tcBorders>
          </w:tcPr>
          <w:p w:rsidR="00C2757A" w:rsidRPr="00ED22D7" w:rsidRDefault="00C2757A" w:rsidP="00C2757A">
            <w:pPr>
              <w:ind w:left="357" w:hanging="357"/>
              <w:jc w:val="center"/>
              <w:rPr>
                <w:b/>
                <w:bCs/>
                <w:szCs w:val="22"/>
                <w:lang w:val="hr-HR"/>
              </w:rPr>
            </w:pPr>
          </w:p>
        </w:tc>
        <w:tc>
          <w:tcPr>
            <w:tcW w:w="5082"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both"/>
              <w:rPr>
                <w:b/>
                <w:szCs w:val="22"/>
                <w:lang w:val="hr-HR"/>
              </w:rPr>
            </w:pPr>
            <w:r w:rsidRPr="00ED22D7">
              <w:rPr>
                <w:b/>
                <w:szCs w:val="22"/>
                <w:lang w:val="hr-HR"/>
              </w:rPr>
              <w:t>UKUPNO A+B+C+D+E:</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ind w:left="357" w:hanging="357"/>
              <w:jc w:val="center"/>
              <w:rPr>
                <w:b/>
                <w:bCs/>
                <w:szCs w:val="22"/>
                <w:lang w:val="hr-HR"/>
              </w:rPr>
            </w:pPr>
            <w:r w:rsidRPr="00ED22D7">
              <w:rPr>
                <w:b/>
                <w:bCs/>
                <w:szCs w:val="22"/>
                <w:lang w:val="hr-HR"/>
              </w:rPr>
              <w:t>29</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071F61" w:rsidP="00C2757A">
            <w:pPr>
              <w:ind w:left="357" w:hanging="357"/>
              <w:jc w:val="center"/>
              <w:rPr>
                <w:b/>
                <w:bCs/>
                <w:szCs w:val="22"/>
                <w:lang w:val="hr-HR"/>
              </w:rPr>
            </w:pPr>
            <w:r w:rsidRPr="00ED22D7">
              <w:rPr>
                <w:b/>
                <w:bCs/>
                <w:szCs w:val="22"/>
                <w:lang w:val="hr-HR"/>
              </w:rPr>
              <w:t>31</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ind w:left="357" w:hanging="357"/>
              <w:jc w:val="center"/>
              <w:rPr>
                <w:b/>
                <w:bCs/>
                <w:szCs w:val="22"/>
                <w:lang w:val="hr-HR"/>
              </w:rPr>
            </w:pPr>
            <w:r w:rsidRPr="00ED22D7">
              <w:rPr>
                <w:b/>
                <w:bCs/>
                <w:szCs w:val="22"/>
                <w:lang w:val="hr-HR"/>
              </w:rPr>
              <w:t>26</w:t>
            </w:r>
          </w:p>
        </w:tc>
        <w:tc>
          <w:tcPr>
            <w:tcW w:w="708"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ind w:left="357" w:hanging="357"/>
              <w:jc w:val="center"/>
              <w:rPr>
                <w:b/>
                <w:bCs/>
                <w:szCs w:val="22"/>
                <w:lang w:val="hr-HR"/>
              </w:rPr>
            </w:pPr>
            <w:r w:rsidRPr="00ED22D7">
              <w:rPr>
                <w:b/>
                <w:bCs/>
                <w:szCs w:val="22"/>
                <w:lang w:val="hr-HR"/>
              </w:rPr>
              <w:t>27</w:t>
            </w:r>
          </w:p>
        </w:tc>
      </w:tr>
      <w:tr w:rsidR="00C2757A" w:rsidRPr="00ED22D7" w:rsidTr="00C2757A">
        <w:trPr>
          <w:cantSplit/>
          <w:jc w:val="center"/>
        </w:trPr>
        <w:tc>
          <w:tcPr>
            <w:tcW w:w="583" w:type="dxa"/>
            <w:tcBorders>
              <w:top w:val="single" w:sz="4" w:space="0" w:color="auto"/>
              <w:left w:val="single" w:sz="4" w:space="0" w:color="auto"/>
              <w:bottom w:val="single" w:sz="4" w:space="0" w:color="auto"/>
              <w:right w:val="single" w:sz="4" w:space="0" w:color="auto"/>
            </w:tcBorders>
          </w:tcPr>
          <w:p w:rsidR="00C2757A" w:rsidRPr="00ED22D7" w:rsidRDefault="00C2757A" w:rsidP="00C2757A">
            <w:pPr>
              <w:ind w:left="357" w:hanging="357"/>
              <w:jc w:val="center"/>
              <w:rPr>
                <w:b/>
                <w:bCs/>
                <w:szCs w:val="22"/>
                <w:lang w:val="hr-HR"/>
              </w:rPr>
            </w:pPr>
          </w:p>
        </w:tc>
        <w:tc>
          <w:tcPr>
            <w:tcW w:w="5082" w:type="dxa"/>
            <w:tcBorders>
              <w:top w:val="single" w:sz="4" w:space="0" w:color="auto"/>
              <w:left w:val="single" w:sz="4" w:space="0" w:color="auto"/>
              <w:bottom w:val="single" w:sz="4" w:space="0" w:color="auto"/>
              <w:right w:val="single" w:sz="4" w:space="0" w:color="auto"/>
            </w:tcBorders>
            <w:hideMark/>
          </w:tcPr>
          <w:p w:rsidR="00C2757A" w:rsidRPr="00ED22D7" w:rsidRDefault="00C2757A" w:rsidP="00C2757A">
            <w:pPr>
              <w:ind w:left="357" w:hanging="357"/>
              <w:jc w:val="both"/>
              <w:rPr>
                <w:b/>
                <w:szCs w:val="22"/>
                <w:lang w:val="hr-HR"/>
              </w:rPr>
            </w:pPr>
            <w:r w:rsidRPr="00ED22D7">
              <w:rPr>
                <w:b/>
                <w:szCs w:val="22"/>
                <w:lang w:val="hr-HR"/>
              </w:rPr>
              <w:t>UKUPNO NASTAVNIH PREDMETA</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ind w:left="357" w:hanging="357"/>
              <w:jc w:val="center"/>
              <w:rPr>
                <w:b/>
                <w:bCs/>
                <w:szCs w:val="22"/>
                <w:lang w:val="hr-HR"/>
              </w:rPr>
            </w:pPr>
            <w:r w:rsidRPr="00ED22D7">
              <w:rPr>
                <w:b/>
                <w:bCs/>
                <w:szCs w:val="22"/>
                <w:lang w:val="hr-HR"/>
              </w:rPr>
              <w:t>1</w:t>
            </w:r>
            <w:r w:rsidR="00071F61" w:rsidRPr="00ED22D7">
              <w:rPr>
                <w:b/>
                <w:bCs/>
                <w:szCs w:val="22"/>
                <w:lang w:val="hr-HR"/>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ind w:left="357" w:hanging="357"/>
              <w:jc w:val="center"/>
              <w:rPr>
                <w:b/>
                <w:bCs/>
                <w:szCs w:val="22"/>
                <w:lang w:val="sr-Latn-BA"/>
              </w:rPr>
            </w:pPr>
            <w:r w:rsidRPr="00ED22D7">
              <w:rPr>
                <w:b/>
                <w:bCs/>
                <w:szCs w:val="22"/>
                <w:lang w:val="hr-HR"/>
              </w:rPr>
              <w:t>1</w:t>
            </w:r>
            <w:r w:rsidR="002430E6" w:rsidRPr="00ED22D7">
              <w:rPr>
                <w:b/>
                <w:bCs/>
                <w:szCs w:val="22"/>
                <w:lang w:val="sr-Latn-BA"/>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ind w:left="357" w:hanging="357"/>
              <w:jc w:val="center"/>
              <w:rPr>
                <w:b/>
                <w:bCs/>
                <w:szCs w:val="22"/>
                <w:lang w:val="hr-HR"/>
              </w:rPr>
            </w:pPr>
            <w:r w:rsidRPr="00ED22D7">
              <w:rPr>
                <w:b/>
                <w:bCs/>
                <w:szCs w:val="22"/>
                <w:lang w:val="hr-HR"/>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C2757A" w:rsidRPr="00ED22D7" w:rsidRDefault="00C2757A" w:rsidP="00C2757A">
            <w:pPr>
              <w:ind w:left="357" w:hanging="357"/>
              <w:jc w:val="center"/>
              <w:rPr>
                <w:b/>
                <w:bCs/>
                <w:szCs w:val="22"/>
                <w:lang w:val="hr-HR"/>
              </w:rPr>
            </w:pPr>
            <w:r w:rsidRPr="00ED22D7">
              <w:rPr>
                <w:b/>
                <w:bCs/>
                <w:szCs w:val="22"/>
                <w:lang w:val="hr-HR"/>
              </w:rPr>
              <w:t>12</w:t>
            </w:r>
          </w:p>
        </w:tc>
      </w:tr>
    </w:tbl>
    <w:p w:rsidR="00C2757A" w:rsidRPr="00ED22D7" w:rsidRDefault="00C2757A" w:rsidP="00C2757A">
      <w:pPr>
        <w:jc w:val="both"/>
        <w:rPr>
          <w:bCs/>
          <w:sz w:val="18"/>
          <w:szCs w:val="18"/>
          <w:lang w:val="sr-Latn-CS" w:eastAsia="sr-Latn-CS"/>
        </w:rPr>
      </w:pPr>
      <w:r w:rsidRPr="00ED22D7">
        <w:rPr>
          <w:sz w:val="18"/>
          <w:szCs w:val="18"/>
          <w:lang w:val="sr-Cyrl-BA"/>
        </w:rPr>
        <w:t>*</w:t>
      </w:r>
      <w:r w:rsidRPr="00ED22D7">
        <w:rPr>
          <w:bCs/>
          <w:sz w:val="18"/>
          <w:szCs w:val="18"/>
          <w:lang w:val="sr-Latn-CS" w:eastAsia="sr-Latn-CS"/>
        </w:rPr>
        <w:t xml:space="preserve"> Nazivi su Engleski jezik ili Njemački jezik</w:t>
      </w:r>
    </w:p>
    <w:p w:rsidR="00C2757A" w:rsidRPr="00ED22D7" w:rsidRDefault="00C2757A" w:rsidP="00C2757A">
      <w:pPr>
        <w:jc w:val="both"/>
        <w:rPr>
          <w:b/>
          <w:bCs/>
          <w:sz w:val="18"/>
          <w:szCs w:val="18"/>
          <w:lang w:val="hr-HR"/>
        </w:rPr>
      </w:pPr>
      <w:r w:rsidRPr="00ED22D7">
        <w:rPr>
          <w:sz w:val="18"/>
          <w:szCs w:val="18"/>
          <w:lang w:val="hr-HR"/>
        </w:rPr>
        <w:t>**Učenik se opredjeljuje za jedan od ponuđenih predmeta</w:t>
      </w:r>
    </w:p>
    <w:p w:rsidR="00C2757A" w:rsidRPr="00ED22D7" w:rsidRDefault="00C2757A" w:rsidP="00C2757A">
      <w:pPr>
        <w:rPr>
          <w:sz w:val="18"/>
          <w:szCs w:val="18"/>
        </w:rPr>
      </w:pPr>
    </w:p>
    <w:p w:rsidR="009D7A11" w:rsidRPr="00ED22D7" w:rsidRDefault="009D7A11" w:rsidP="009D7A11">
      <w:pPr>
        <w:rPr>
          <w:szCs w:val="22"/>
        </w:rPr>
      </w:pPr>
    </w:p>
    <w:p w:rsidR="009D7A11" w:rsidRPr="00ED22D7" w:rsidRDefault="009D7A11" w:rsidP="009D7A11">
      <w:pPr>
        <w:jc w:val="center"/>
        <w:rPr>
          <w:b/>
          <w:bCs/>
          <w:szCs w:val="22"/>
        </w:rPr>
      </w:pPr>
    </w:p>
    <w:p w:rsidR="009D7A11" w:rsidRPr="00ED22D7" w:rsidRDefault="009D7A11"/>
    <w:p w:rsidR="009D7A11" w:rsidRPr="00ED22D7" w:rsidRDefault="009D7A11" w:rsidP="009D7A11">
      <w:pPr>
        <w:rPr>
          <w:szCs w:val="22"/>
        </w:rPr>
      </w:pPr>
    </w:p>
    <w:p w:rsidR="001C7D7E" w:rsidRPr="00ED22D7" w:rsidRDefault="001C7D7E" w:rsidP="001C7D7E">
      <w:pPr>
        <w:ind w:left="357" w:hanging="357"/>
        <w:jc w:val="center"/>
        <w:rPr>
          <w:b/>
          <w:bCs/>
          <w:szCs w:val="22"/>
          <w:lang w:val="hr-BA"/>
        </w:rPr>
      </w:pPr>
      <w:r w:rsidRPr="00ED22D7">
        <w:rPr>
          <w:b/>
          <w:bCs/>
          <w:szCs w:val="22"/>
          <w:lang w:val="hr-BA"/>
        </w:rPr>
        <w:t>NASTAVNI PROGRAM</w:t>
      </w:r>
    </w:p>
    <w:p w:rsidR="001C7D7E" w:rsidRPr="00ED22D7" w:rsidRDefault="001C7D7E" w:rsidP="001C7D7E">
      <w:pPr>
        <w:keepNext/>
        <w:jc w:val="center"/>
        <w:outlineLvl w:val="0"/>
        <w:rPr>
          <w:rFonts w:eastAsiaTheme="majorEastAsia"/>
          <w:b/>
          <w:bCs/>
          <w:sz w:val="24"/>
          <w:lang w:val="sr-Cyrl-CS"/>
        </w:rPr>
      </w:pPr>
      <w:bookmarkStart w:id="2" w:name="_Toc104447470"/>
      <w:bookmarkStart w:id="3" w:name="_Toc109371121"/>
      <w:r w:rsidRPr="00ED22D7">
        <w:rPr>
          <w:rFonts w:eastAsiaTheme="majorEastAsia"/>
          <w:b/>
          <w:bCs/>
          <w:sz w:val="24"/>
          <w:lang w:val="sr-Latn-BA"/>
        </w:rPr>
        <w:t>BOSANSKI</w:t>
      </w:r>
      <w:r w:rsidRPr="00ED22D7">
        <w:rPr>
          <w:rFonts w:eastAsiaTheme="majorEastAsia"/>
          <w:b/>
          <w:bCs/>
          <w:sz w:val="24"/>
          <w:lang w:val="sr-Cyrl-CS"/>
        </w:rPr>
        <w:t xml:space="preserve"> JEZIK I KN</w:t>
      </w:r>
      <w:r w:rsidRPr="00ED22D7">
        <w:rPr>
          <w:rFonts w:eastAsiaTheme="majorEastAsia"/>
          <w:b/>
          <w:bCs/>
          <w:sz w:val="24"/>
          <w:lang w:val="sr-Latn-BA"/>
        </w:rPr>
        <w:t>J</w:t>
      </w:r>
      <w:r w:rsidRPr="00ED22D7">
        <w:rPr>
          <w:rFonts w:eastAsiaTheme="majorEastAsia"/>
          <w:b/>
          <w:bCs/>
          <w:sz w:val="24"/>
          <w:lang w:val="sr-Cyrl-CS"/>
        </w:rPr>
        <w:t>IŽEVNOST</w:t>
      </w:r>
      <w:bookmarkEnd w:id="2"/>
      <w:bookmarkEnd w:id="3"/>
    </w:p>
    <w:p w:rsidR="001C7D7E" w:rsidRPr="00ED22D7" w:rsidRDefault="001C7D7E" w:rsidP="001C7D7E">
      <w:pPr>
        <w:ind w:left="357" w:hanging="357"/>
        <w:jc w:val="center"/>
        <w:rPr>
          <w:bCs/>
          <w:szCs w:val="22"/>
          <w:lang w:val="bs-Cyrl-BA"/>
        </w:rPr>
      </w:pPr>
      <w:r w:rsidRPr="00ED22D7">
        <w:rPr>
          <w:bCs/>
          <w:szCs w:val="22"/>
          <w:lang w:val="bs-Cyrl-BA"/>
        </w:rPr>
        <w:t>GODIŠN</w:t>
      </w:r>
      <w:r w:rsidRPr="00ED22D7">
        <w:rPr>
          <w:bCs/>
          <w:szCs w:val="22"/>
        </w:rPr>
        <w:t>J</w:t>
      </w:r>
      <w:r w:rsidRPr="00ED22D7">
        <w:rPr>
          <w:bCs/>
          <w:szCs w:val="22"/>
          <w:lang w:val="bs-Cyrl-BA"/>
        </w:rPr>
        <w:t xml:space="preserve">I BROJ </w:t>
      </w:r>
      <w:r w:rsidRPr="00ED22D7">
        <w:rPr>
          <w:bCs/>
          <w:szCs w:val="22"/>
          <w:lang w:val="hr-BA"/>
        </w:rPr>
        <w:t xml:space="preserve">NASTAVNIH </w:t>
      </w:r>
      <w:r w:rsidRPr="00ED22D7">
        <w:rPr>
          <w:bCs/>
          <w:szCs w:val="22"/>
          <w:lang w:val="bs-Cyrl-BA"/>
        </w:rPr>
        <w:t>ČASOVA: 70</w:t>
      </w:r>
    </w:p>
    <w:p w:rsidR="001C7D7E" w:rsidRPr="00ED22D7" w:rsidRDefault="001C7D7E" w:rsidP="001C7D7E">
      <w:pPr>
        <w:ind w:left="357" w:hanging="357"/>
        <w:jc w:val="center"/>
        <w:rPr>
          <w:bCs/>
          <w:szCs w:val="22"/>
          <w:lang w:val="hr-BA"/>
        </w:rPr>
      </w:pPr>
      <w:r w:rsidRPr="00ED22D7">
        <w:rPr>
          <w:szCs w:val="22"/>
          <w:lang w:val="hr-BA"/>
        </w:rPr>
        <w:t xml:space="preserve">SEDMIČNI BROJ NASTAVNIH ČASOVA: </w:t>
      </w:r>
      <w:r w:rsidRPr="00ED22D7">
        <w:rPr>
          <w:bCs/>
          <w:szCs w:val="22"/>
          <w:lang w:val="hr-BA"/>
        </w:rPr>
        <w:t>2</w:t>
      </w:r>
    </w:p>
    <w:p w:rsidR="001C7D7E" w:rsidRPr="00ED22D7" w:rsidRDefault="001C7D7E" w:rsidP="001C7D7E">
      <w:pPr>
        <w:ind w:left="357" w:hanging="357"/>
        <w:jc w:val="center"/>
        <w:rPr>
          <w:bCs/>
          <w:szCs w:val="22"/>
          <w:lang w:val="bs-Cyrl-BA"/>
        </w:rPr>
      </w:pPr>
      <w:r w:rsidRPr="00ED22D7">
        <w:rPr>
          <w:bCs/>
          <w:szCs w:val="22"/>
          <w:lang w:val="hr-BA"/>
        </w:rPr>
        <w:t xml:space="preserve">BROJ MODULA: </w:t>
      </w:r>
      <w:r w:rsidRPr="00ED22D7">
        <w:rPr>
          <w:bCs/>
          <w:szCs w:val="22"/>
          <w:lang w:val="bs-Cyrl-BA"/>
        </w:rPr>
        <w:t>2</w:t>
      </w:r>
    </w:p>
    <w:p w:rsidR="001C7D7E" w:rsidRPr="00ED22D7" w:rsidRDefault="001C7D7E" w:rsidP="001C7D7E">
      <w:pPr>
        <w:jc w:val="center"/>
        <w:rPr>
          <w:b/>
          <w:bCs/>
          <w:szCs w:val="22"/>
          <w:lang w:val="hr-BA"/>
        </w:rPr>
      </w:pPr>
    </w:p>
    <w:p w:rsidR="001C7D7E" w:rsidRPr="00ED22D7" w:rsidRDefault="001C7D7E" w:rsidP="001C7D7E">
      <w:pPr>
        <w:jc w:val="center"/>
        <w:rPr>
          <w:b/>
          <w:bCs/>
          <w:szCs w:val="22"/>
          <w:lang w:val="hr-BA"/>
        </w:rPr>
      </w:pPr>
    </w:p>
    <w:p w:rsidR="001C7D7E" w:rsidRPr="00ED22D7" w:rsidRDefault="001C7D7E" w:rsidP="001C7D7E">
      <w:pPr>
        <w:jc w:val="center"/>
        <w:rPr>
          <w:szCs w:val="22"/>
          <w:lang w:val="hr-HR"/>
        </w:rPr>
      </w:pPr>
    </w:p>
    <w:p w:rsidR="001C7D7E" w:rsidRPr="00ED22D7" w:rsidRDefault="001C7D7E" w:rsidP="001C7D7E">
      <w:pPr>
        <w:jc w:val="center"/>
        <w:rPr>
          <w:szCs w:val="22"/>
          <w:lang w:val="hr-HR"/>
        </w:rPr>
      </w:pPr>
    </w:p>
    <w:p w:rsidR="001C7D7E" w:rsidRPr="00ED22D7" w:rsidRDefault="001C7D7E" w:rsidP="001C7D7E">
      <w:pPr>
        <w:jc w:val="center"/>
        <w:rPr>
          <w:szCs w:val="22"/>
          <w:lang w:val="hr-HR"/>
        </w:rPr>
      </w:pPr>
    </w:p>
    <w:p w:rsidR="001C7D7E" w:rsidRPr="00ED22D7" w:rsidRDefault="001C7D7E" w:rsidP="001C7D7E">
      <w:pPr>
        <w:jc w:val="center"/>
        <w:rPr>
          <w:szCs w:val="22"/>
          <w:lang w:val="hr-HR"/>
        </w:rPr>
      </w:pPr>
    </w:p>
    <w:p w:rsidR="001C7D7E" w:rsidRPr="00ED22D7" w:rsidRDefault="001C7D7E" w:rsidP="001C7D7E">
      <w:pPr>
        <w:jc w:val="center"/>
        <w:rPr>
          <w:szCs w:val="22"/>
          <w:lang w:val="hr-HR"/>
        </w:rPr>
      </w:pPr>
    </w:p>
    <w:p w:rsidR="001C7D7E" w:rsidRPr="00ED22D7" w:rsidRDefault="001C7D7E" w:rsidP="001C7D7E">
      <w:pPr>
        <w:jc w:val="center"/>
        <w:rPr>
          <w:szCs w:val="22"/>
          <w:lang w:val="hr-HR"/>
        </w:rPr>
      </w:pPr>
    </w:p>
    <w:p w:rsidR="001C7D7E" w:rsidRPr="00ED22D7" w:rsidRDefault="001C7D7E" w:rsidP="001C7D7E">
      <w:pPr>
        <w:jc w:val="center"/>
        <w:rPr>
          <w:szCs w:val="22"/>
          <w:lang w:val="hr-HR"/>
        </w:rPr>
      </w:pPr>
    </w:p>
    <w:p w:rsidR="001C7D7E" w:rsidRPr="00ED22D7" w:rsidRDefault="001C7D7E" w:rsidP="001C7D7E">
      <w:pPr>
        <w:jc w:val="center"/>
        <w:rPr>
          <w:szCs w:val="22"/>
          <w:lang w:val="hr-HR"/>
        </w:rPr>
      </w:pPr>
    </w:p>
    <w:p w:rsidR="001C7D7E" w:rsidRPr="00ED22D7" w:rsidRDefault="001C7D7E" w:rsidP="001C7D7E">
      <w:pPr>
        <w:jc w:val="center"/>
        <w:rPr>
          <w:szCs w:val="22"/>
          <w:lang w:val="hr-HR"/>
        </w:rPr>
      </w:pPr>
    </w:p>
    <w:p w:rsidR="001C7D7E" w:rsidRPr="00ED22D7" w:rsidRDefault="001C7D7E" w:rsidP="001C7D7E">
      <w:pPr>
        <w:jc w:val="center"/>
        <w:rPr>
          <w:szCs w:val="22"/>
          <w:lang w:val="hr-HR"/>
        </w:rPr>
      </w:pPr>
    </w:p>
    <w:p w:rsidR="001C7D7E" w:rsidRPr="00ED22D7" w:rsidRDefault="001C7D7E" w:rsidP="001C7D7E">
      <w:pPr>
        <w:jc w:val="center"/>
        <w:rPr>
          <w:szCs w:val="22"/>
          <w:lang w:val="hr-HR"/>
        </w:rPr>
      </w:pPr>
    </w:p>
    <w:p w:rsidR="001C7D7E" w:rsidRPr="00ED22D7" w:rsidRDefault="001C7D7E" w:rsidP="001C7D7E">
      <w:pPr>
        <w:jc w:val="center"/>
        <w:rPr>
          <w:szCs w:val="22"/>
          <w:lang w:val="hr-HR"/>
        </w:rPr>
      </w:pPr>
    </w:p>
    <w:p w:rsidR="001C7D7E" w:rsidRPr="00ED22D7" w:rsidRDefault="001C7D7E" w:rsidP="001C7D7E">
      <w:pPr>
        <w:jc w:val="center"/>
        <w:rPr>
          <w:szCs w:val="22"/>
          <w:lang w:val="hr-HR"/>
        </w:rPr>
      </w:pPr>
    </w:p>
    <w:p w:rsidR="001C7D7E" w:rsidRPr="00ED22D7" w:rsidRDefault="001C7D7E" w:rsidP="001C7D7E">
      <w:pPr>
        <w:jc w:val="center"/>
        <w:rPr>
          <w:szCs w:val="22"/>
          <w:lang w:val="hr-HR"/>
        </w:rPr>
      </w:pPr>
    </w:p>
    <w:p w:rsidR="001C7D7E" w:rsidRPr="00ED22D7" w:rsidRDefault="001C7D7E" w:rsidP="001C7D7E">
      <w:pPr>
        <w:jc w:val="center"/>
        <w:rPr>
          <w:szCs w:val="22"/>
          <w:lang w:val="hr-HR"/>
        </w:rPr>
      </w:pPr>
    </w:p>
    <w:p w:rsidR="001C7D7E" w:rsidRPr="00ED22D7" w:rsidRDefault="001C7D7E" w:rsidP="001C7D7E">
      <w:pPr>
        <w:jc w:val="center"/>
        <w:rPr>
          <w:szCs w:val="22"/>
          <w:lang w:val="hr-HR"/>
        </w:rPr>
      </w:pPr>
    </w:p>
    <w:p w:rsidR="001C7D7E" w:rsidRPr="00ED22D7" w:rsidRDefault="001C7D7E" w:rsidP="001C7D7E">
      <w:pPr>
        <w:jc w:val="center"/>
        <w:rPr>
          <w:szCs w:val="22"/>
          <w:lang w:val="hr-HR"/>
        </w:rPr>
      </w:pPr>
    </w:p>
    <w:p w:rsidR="001C7D7E" w:rsidRPr="00ED22D7" w:rsidRDefault="001C7D7E" w:rsidP="001C7D7E">
      <w:pPr>
        <w:jc w:val="center"/>
        <w:rPr>
          <w:szCs w:val="22"/>
          <w:lang w:val="hr-HR"/>
        </w:rPr>
      </w:pPr>
    </w:p>
    <w:p w:rsidR="001C7D7E" w:rsidRPr="00ED22D7" w:rsidRDefault="001C7D7E" w:rsidP="001C7D7E">
      <w:pPr>
        <w:jc w:val="center"/>
        <w:rPr>
          <w:szCs w:val="22"/>
          <w:lang w:val="hr-HR"/>
        </w:rPr>
      </w:pPr>
    </w:p>
    <w:p w:rsidR="001C7D7E" w:rsidRPr="00ED22D7" w:rsidRDefault="001C7D7E" w:rsidP="001C7D7E">
      <w:pPr>
        <w:jc w:val="center"/>
        <w:rPr>
          <w:szCs w:val="22"/>
          <w:lang w:val="hr-HR"/>
        </w:rPr>
      </w:pPr>
    </w:p>
    <w:p w:rsidR="001C7D7E" w:rsidRPr="00ED22D7" w:rsidRDefault="001C7D7E" w:rsidP="001C7D7E">
      <w:pPr>
        <w:jc w:val="center"/>
        <w:rPr>
          <w:szCs w:val="22"/>
          <w:lang w:val="hr-HR"/>
        </w:rPr>
      </w:pPr>
    </w:p>
    <w:p w:rsidR="001C7D7E" w:rsidRPr="00ED22D7" w:rsidRDefault="001C7D7E" w:rsidP="001C7D7E">
      <w:pPr>
        <w:jc w:val="center"/>
        <w:rPr>
          <w:szCs w:val="22"/>
          <w:lang w:val="hr-HR"/>
        </w:rPr>
      </w:pPr>
    </w:p>
    <w:p w:rsidR="001C7D7E" w:rsidRPr="00ED22D7" w:rsidRDefault="001C7D7E" w:rsidP="001C7D7E">
      <w:pPr>
        <w:jc w:val="center"/>
        <w:rPr>
          <w:szCs w:val="22"/>
          <w:lang w:val="hr-HR"/>
        </w:rPr>
      </w:pPr>
    </w:p>
    <w:p w:rsidR="001C7D7E" w:rsidRPr="00ED22D7" w:rsidRDefault="001C7D7E" w:rsidP="001C7D7E">
      <w:pPr>
        <w:jc w:val="center"/>
        <w:rPr>
          <w:szCs w:val="22"/>
          <w:lang w:val="hr-HR"/>
        </w:rPr>
      </w:pPr>
    </w:p>
    <w:p w:rsidR="001C7D7E" w:rsidRPr="00ED22D7" w:rsidRDefault="001C7D7E" w:rsidP="001C7D7E">
      <w:pPr>
        <w:jc w:val="center"/>
        <w:rPr>
          <w:szCs w:val="22"/>
          <w:lang w:val="hr-HR"/>
        </w:rPr>
      </w:pPr>
    </w:p>
    <w:p w:rsidR="001C7D7E" w:rsidRPr="00ED22D7" w:rsidRDefault="001C7D7E" w:rsidP="001C7D7E">
      <w:pPr>
        <w:jc w:val="center"/>
        <w:rPr>
          <w:szCs w:val="22"/>
          <w:lang w:val="hr-HR"/>
        </w:rPr>
      </w:pPr>
    </w:p>
    <w:p w:rsidR="001C7D7E" w:rsidRPr="00ED22D7" w:rsidRDefault="001C7D7E" w:rsidP="001C7D7E">
      <w:pPr>
        <w:jc w:val="center"/>
        <w:rPr>
          <w:szCs w:val="22"/>
          <w:lang w:val="hr-HR"/>
        </w:rPr>
      </w:pPr>
    </w:p>
    <w:p w:rsidR="001C7D7E" w:rsidRPr="00ED22D7" w:rsidRDefault="001C7D7E" w:rsidP="001C7D7E">
      <w:pPr>
        <w:jc w:val="center"/>
        <w:rPr>
          <w:szCs w:val="22"/>
          <w:lang w:val="hr-HR"/>
        </w:rPr>
      </w:pPr>
    </w:p>
    <w:p w:rsidR="001C7D7E" w:rsidRPr="00ED22D7" w:rsidRDefault="001C7D7E" w:rsidP="001C7D7E">
      <w:pPr>
        <w:jc w:val="center"/>
        <w:rPr>
          <w:szCs w:val="22"/>
          <w:lang w:val="hr-HR"/>
        </w:rPr>
      </w:pPr>
    </w:p>
    <w:p w:rsidR="001C7D7E" w:rsidRPr="00ED22D7" w:rsidRDefault="001C7D7E" w:rsidP="001C7D7E">
      <w:pPr>
        <w:jc w:val="center"/>
        <w:rPr>
          <w:szCs w:val="22"/>
          <w:lang w:val="hr-HR"/>
        </w:rPr>
      </w:pPr>
    </w:p>
    <w:p w:rsidR="001C7D7E" w:rsidRPr="00ED22D7" w:rsidRDefault="001C7D7E" w:rsidP="001C7D7E">
      <w:pPr>
        <w:jc w:val="center"/>
        <w:rPr>
          <w:szCs w:val="22"/>
          <w:lang w:val="hr-HR"/>
        </w:rPr>
      </w:pPr>
    </w:p>
    <w:p w:rsidR="001C7D7E" w:rsidRPr="00ED22D7" w:rsidRDefault="001C7D7E" w:rsidP="001C7D7E">
      <w:pPr>
        <w:jc w:val="center"/>
        <w:rPr>
          <w:szCs w:val="22"/>
          <w:lang w:val="hr-HR"/>
        </w:rPr>
      </w:pPr>
    </w:p>
    <w:p w:rsidR="001C7D7E" w:rsidRPr="00ED22D7" w:rsidRDefault="001C7D7E" w:rsidP="001C7D7E">
      <w:pPr>
        <w:jc w:val="center"/>
        <w:rPr>
          <w:szCs w:val="22"/>
          <w:lang w:val="hr-HR"/>
        </w:rPr>
      </w:pPr>
    </w:p>
    <w:p w:rsidR="001C7D7E" w:rsidRPr="00ED22D7" w:rsidRDefault="001C7D7E" w:rsidP="001C7D7E">
      <w:pPr>
        <w:jc w:val="center"/>
        <w:rPr>
          <w:szCs w:val="22"/>
          <w:lang w:val="hr-HR"/>
        </w:rPr>
      </w:pPr>
    </w:p>
    <w:p w:rsidR="001C7D7E" w:rsidRPr="00ED22D7" w:rsidRDefault="001C7D7E" w:rsidP="001C7D7E">
      <w:pPr>
        <w:jc w:val="center"/>
        <w:rPr>
          <w:szCs w:val="22"/>
          <w:lang w:val="hr-HR"/>
        </w:rPr>
      </w:pPr>
    </w:p>
    <w:p w:rsidR="001C7D7E" w:rsidRPr="00ED22D7" w:rsidRDefault="001C7D7E" w:rsidP="001C7D7E">
      <w:pPr>
        <w:jc w:val="center"/>
        <w:rPr>
          <w:szCs w:val="22"/>
          <w:lang w:val="hr-HR"/>
        </w:rPr>
      </w:pPr>
    </w:p>
    <w:p w:rsidR="001C7D7E" w:rsidRPr="00ED22D7" w:rsidRDefault="001C7D7E" w:rsidP="001C7D7E">
      <w:pPr>
        <w:jc w:val="center"/>
        <w:rPr>
          <w:szCs w:val="22"/>
          <w:lang w:val="hr-HR"/>
        </w:rPr>
      </w:pPr>
    </w:p>
    <w:p w:rsidR="001C7D7E" w:rsidRPr="00ED22D7" w:rsidRDefault="001C7D7E" w:rsidP="001C7D7E">
      <w:pPr>
        <w:jc w:val="center"/>
        <w:rPr>
          <w:szCs w:val="22"/>
          <w:lang w:val="hr-HR"/>
        </w:rPr>
      </w:pPr>
    </w:p>
    <w:p w:rsidR="001C7D7E" w:rsidRPr="00ED22D7" w:rsidRDefault="001C7D7E" w:rsidP="001C7D7E">
      <w:pPr>
        <w:jc w:val="center"/>
        <w:rPr>
          <w:szCs w:val="22"/>
          <w:lang w:val="hr-HR"/>
        </w:rPr>
      </w:pPr>
    </w:p>
    <w:p w:rsidR="001C7D7E" w:rsidRPr="00ED22D7" w:rsidRDefault="001C7D7E" w:rsidP="001C7D7E">
      <w:pPr>
        <w:jc w:val="center"/>
        <w:rPr>
          <w:szCs w:val="22"/>
          <w:lang w:val="hr-HR"/>
        </w:rPr>
      </w:pPr>
    </w:p>
    <w:p w:rsidR="001C7D7E" w:rsidRPr="00ED22D7" w:rsidRDefault="001C7D7E" w:rsidP="001C7D7E">
      <w:pPr>
        <w:jc w:val="center"/>
        <w:rPr>
          <w:szCs w:val="22"/>
          <w:lang w:val="hr-HR"/>
        </w:rPr>
      </w:pPr>
    </w:p>
    <w:p w:rsidR="001C7D7E" w:rsidRPr="00ED22D7" w:rsidRDefault="001C7D7E" w:rsidP="001C7D7E">
      <w:pPr>
        <w:jc w:val="center"/>
        <w:rPr>
          <w:szCs w:val="22"/>
          <w:lang w:val="hr-HR"/>
        </w:rPr>
      </w:pPr>
    </w:p>
    <w:p w:rsidR="001C7D7E" w:rsidRPr="00ED22D7" w:rsidRDefault="001C7D7E" w:rsidP="001C7D7E">
      <w:pPr>
        <w:jc w:val="center"/>
        <w:rPr>
          <w:szCs w:val="22"/>
          <w:lang w:val="hr-HR"/>
        </w:rPr>
      </w:pPr>
    </w:p>
    <w:p w:rsidR="004D1229" w:rsidRPr="00ED22D7" w:rsidRDefault="004D1229" w:rsidP="001C7D7E">
      <w:pPr>
        <w:jc w:val="center"/>
        <w:rPr>
          <w:szCs w:val="22"/>
          <w:lang w:val="hr-HR"/>
        </w:rPr>
      </w:pPr>
    </w:p>
    <w:p w:rsidR="004D1229" w:rsidRPr="00ED22D7" w:rsidRDefault="004D1229" w:rsidP="001C7D7E">
      <w:pPr>
        <w:jc w:val="center"/>
        <w:rPr>
          <w:szCs w:val="22"/>
          <w:lang w:val="hr-HR"/>
        </w:rPr>
      </w:pPr>
    </w:p>
    <w:p w:rsidR="001C7D7E" w:rsidRPr="00ED22D7" w:rsidRDefault="001C7D7E" w:rsidP="001C7D7E">
      <w:pPr>
        <w:jc w:val="center"/>
        <w:rPr>
          <w:szCs w:val="22"/>
          <w:lang w:val="hr-HR"/>
        </w:rPr>
      </w:pPr>
    </w:p>
    <w:p w:rsidR="001C7D7E" w:rsidRPr="00ED22D7" w:rsidRDefault="001C7D7E" w:rsidP="001C7D7E">
      <w:pPr>
        <w:jc w:val="center"/>
        <w:rPr>
          <w:szCs w:val="22"/>
          <w:lang w:val="hr-HR"/>
        </w:rPr>
      </w:pPr>
    </w:p>
    <w:p w:rsidR="001C7D7E" w:rsidRPr="00ED22D7" w:rsidRDefault="001C7D7E" w:rsidP="001C7D7E">
      <w:pPr>
        <w:jc w:val="center"/>
        <w:rPr>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2170"/>
        <w:gridCol w:w="5201"/>
      </w:tblGrid>
      <w:tr w:rsidR="001C7D7E" w:rsidRPr="00ED22D7" w:rsidTr="00165489">
        <w:trPr>
          <w:trHeight w:val="313"/>
          <w:jc w:val="center"/>
        </w:trPr>
        <w:tc>
          <w:tcPr>
            <w:tcW w:w="3267" w:type="dxa"/>
            <w:tcBorders>
              <w:right w:val="single" w:sz="4" w:space="0" w:color="auto"/>
            </w:tcBorders>
            <w:shd w:val="clear" w:color="auto" w:fill="auto"/>
            <w:vAlign w:val="center"/>
          </w:tcPr>
          <w:p w:rsidR="001C7D7E" w:rsidRPr="00ED22D7" w:rsidRDefault="001C7D7E" w:rsidP="001C7D7E">
            <w:pPr>
              <w:rPr>
                <w:b/>
                <w:noProof/>
                <w:szCs w:val="22"/>
                <w:lang w:val="hr-HR"/>
              </w:rPr>
            </w:pPr>
            <w:r w:rsidRPr="00ED22D7">
              <w:rPr>
                <w:b/>
                <w:noProof/>
                <w:szCs w:val="22"/>
                <w:lang w:val="hr-HR"/>
              </w:rPr>
              <w:t>PREDMET (naziv)</w:t>
            </w:r>
          </w:p>
        </w:tc>
        <w:tc>
          <w:tcPr>
            <w:tcW w:w="7371" w:type="dxa"/>
            <w:gridSpan w:val="2"/>
            <w:tcBorders>
              <w:left w:val="single" w:sz="4" w:space="0" w:color="auto"/>
            </w:tcBorders>
            <w:shd w:val="clear" w:color="auto" w:fill="auto"/>
            <w:vAlign w:val="center"/>
          </w:tcPr>
          <w:p w:rsidR="001C7D7E" w:rsidRPr="00ED22D7" w:rsidRDefault="001C7D7E" w:rsidP="001C7D7E">
            <w:pPr>
              <w:rPr>
                <w:noProof/>
                <w:szCs w:val="22"/>
                <w:lang w:val="hr-HR"/>
              </w:rPr>
            </w:pPr>
            <w:r w:rsidRPr="00ED22D7">
              <w:rPr>
                <w:noProof/>
                <w:szCs w:val="22"/>
                <w:lang w:val="hr-HR"/>
              </w:rPr>
              <w:t>Bosanski jezik i književnost</w:t>
            </w:r>
          </w:p>
        </w:tc>
      </w:tr>
      <w:tr w:rsidR="001C7D7E" w:rsidRPr="00ED22D7" w:rsidTr="00165489">
        <w:trPr>
          <w:trHeight w:val="274"/>
          <w:jc w:val="center"/>
        </w:trPr>
        <w:tc>
          <w:tcPr>
            <w:tcW w:w="3267" w:type="dxa"/>
            <w:tcBorders>
              <w:right w:val="single" w:sz="4" w:space="0" w:color="auto"/>
            </w:tcBorders>
            <w:shd w:val="clear" w:color="auto" w:fill="auto"/>
            <w:vAlign w:val="center"/>
          </w:tcPr>
          <w:p w:rsidR="001C7D7E" w:rsidRPr="00ED22D7" w:rsidRDefault="001C7D7E" w:rsidP="001C7D7E">
            <w:pPr>
              <w:rPr>
                <w:b/>
                <w:noProof/>
                <w:szCs w:val="22"/>
                <w:lang w:val="hr-HR"/>
              </w:rPr>
            </w:pPr>
            <w:r w:rsidRPr="00ED22D7">
              <w:rPr>
                <w:b/>
                <w:noProof/>
                <w:szCs w:val="22"/>
                <w:lang w:val="hr-HR"/>
              </w:rPr>
              <w:t>MODUL (naziv)</w:t>
            </w:r>
          </w:p>
        </w:tc>
        <w:tc>
          <w:tcPr>
            <w:tcW w:w="7371" w:type="dxa"/>
            <w:gridSpan w:val="2"/>
            <w:tcBorders>
              <w:left w:val="single" w:sz="4" w:space="0" w:color="auto"/>
            </w:tcBorders>
            <w:shd w:val="clear" w:color="auto" w:fill="auto"/>
            <w:vAlign w:val="center"/>
          </w:tcPr>
          <w:p w:rsidR="001C7D7E" w:rsidRPr="00ED22D7" w:rsidRDefault="001C7D7E" w:rsidP="001C7D7E">
            <w:pPr>
              <w:rPr>
                <w:noProof/>
                <w:szCs w:val="22"/>
                <w:lang w:val="hr-HR"/>
              </w:rPr>
            </w:pPr>
            <w:r w:rsidRPr="00ED22D7">
              <w:rPr>
                <w:noProof/>
                <w:szCs w:val="22"/>
                <w:lang w:val="hr-HR"/>
              </w:rPr>
              <w:t>Književnost od antike do prosvjetiteljstva</w:t>
            </w:r>
          </w:p>
        </w:tc>
      </w:tr>
      <w:tr w:rsidR="001C7D7E" w:rsidRPr="00ED22D7" w:rsidTr="00165489">
        <w:trPr>
          <w:trHeight w:val="264"/>
          <w:jc w:val="center"/>
        </w:trPr>
        <w:tc>
          <w:tcPr>
            <w:tcW w:w="3267" w:type="dxa"/>
            <w:tcBorders>
              <w:right w:val="single" w:sz="4" w:space="0" w:color="auto"/>
            </w:tcBorders>
            <w:shd w:val="clear" w:color="auto" w:fill="auto"/>
            <w:vAlign w:val="center"/>
          </w:tcPr>
          <w:p w:rsidR="001C7D7E" w:rsidRPr="00ED22D7" w:rsidRDefault="001C7D7E" w:rsidP="001C7D7E">
            <w:pPr>
              <w:rPr>
                <w:b/>
                <w:noProof/>
                <w:szCs w:val="22"/>
                <w:lang w:val="hr-HR"/>
              </w:rPr>
            </w:pPr>
            <w:r w:rsidRPr="00ED22D7">
              <w:rPr>
                <w:b/>
                <w:noProof/>
                <w:szCs w:val="22"/>
                <w:lang w:val="hr-HR"/>
              </w:rPr>
              <w:t>REDNI BROJ MODULA</w:t>
            </w:r>
          </w:p>
        </w:tc>
        <w:tc>
          <w:tcPr>
            <w:tcW w:w="7371" w:type="dxa"/>
            <w:gridSpan w:val="2"/>
            <w:tcBorders>
              <w:left w:val="single" w:sz="4" w:space="0" w:color="auto"/>
            </w:tcBorders>
            <w:shd w:val="clear" w:color="auto" w:fill="auto"/>
            <w:vAlign w:val="center"/>
          </w:tcPr>
          <w:p w:rsidR="001C7D7E" w:rsidRPr="00ED22D7" w:rsidRDefault="001C7D7E" w:rsidP="001C7D7E">
            <w:pPr>
              <w:rPr>
                <w:noProof/>
                <w:szCs w:val="22"/>
                <w:lang w:val="hr-HR"/>
              </w:rPr>
            </w:pPr>
            <w:r w:rsidRPr="00ED22D7">
              <w:rPr>
                <w:noProof/>
                <w:szCs w:val="22"/>
                <w:lang w:val="hr-HR"/>
              </w:rPr>
              <w:t>1</w:t>
            </w:r>
          </w:p>
        </w:tc>
      </w:tr>
      <w:tr w:rsidR="001C7D7E" w:rsidRPr="00ED22D7" w:rsidTr="00165489">
        <w:trPr>
          <w:trHeight w:val="281"/>
          <w:jc w:val="center"/>
        </w:trPr>
        <w:tc>
          <w:tcPr>
            <w:tcW w:w="10638" w:type="dxa"/>
            <w:gridSpan w:val="3"/>
            <w:shd w:val="clear" w:color="auto" w:fill="auto"/>
            <w:vAlign w:val="center"/>
          </w:tcPr>
          <w:p w:rsidR="001C7D7E" w:rsidRPr="00ED22D7" w:rsidRDefault="001C7D7E" w:rsidP="001C7D7E">
            <w:pPr>
              <w:rPr>
                <w:b/>
                <w:noProof/>
                <w:szCs w:val="22"/>
                <w:lang w:val="hr-HR"/>
              </w:rPr>
            </w:pPr>
            <w:r w:rsidRPr="00ED22D7">
              <w:rPr>
                <w:b/>
                <w:noProof/>
                <w:szCs w:val="22"/>
                <w:lang w:val="hr-HR"/>
              </w:rPr>
              <w:t>SVRHA MODULA</w:t>
            </w:r>
          </w:p>
        </w:tc>
      </w:tr>
      <w:tr w:rsidR="001C7D7E" w:rsidRPr="00ED22D7" w:rsidTr="00165489">
        <w:trPr>
          <w:jc w:val="center"/>
        </w:trPr>
        <w:tc>
          <w:tcPr>
            <w:tcW w:w="10638" w:type="dxa"/>
            <w:gridSpan w:val="3"/>
            <w:tcBorders>
              <w:bottom w:val="single" w:sz="4" w:space="0" w:color="auto"/>
            </w:tcBorders>
            <w:vAlign w:val="center"/>
          </w:tcPr>
          <w:p w:rsidR="001C7D7E" w:rsidRPr="00ED22D7" w:rsidRDefault="001C7D7E" w:rsidP="001C7D7E">
            <w:pPr>
              <w:rPr>
                <w:bCs/>
                <w:szCs w:val="22"/>
                <w:lang w:val="hr-HR"/>
              </w:rPr>
            </w:pPr>
            <w:r w:rsidRPr="00ED22D7">
              <w:rPr>
                <w:bCs/>
                <w:szCs w:val="22"/>
                <w:lang w:val="it-IT"/>
              </w:rPr>
              <w:t>Modul</w:t>
            </w:r>
            <w:r w:rsidRPr="00ED22D7">
              <w:rPr>
                <w:bCs/>
                <w:szCs w:val="22"/>
                <w:lang w:val="hr-HR"/>
              </w:rPr>
              <w:t xml:space="preserve"> </w:t>
            </w:r>
            <w:r w:rsidRPr="00ED22D7">
              <w:rPr>
                <w:bCs/>
                <w:szCs w:val="22"/>
                <w:lang w:val="it-IT"/>
              </w:rPr>
              <w:t>je</w:t>
            </w:r>
            <w:r w:rsidRPr="00ED22D7">
              <w:rPr>
                <w:bCs/>
                <w:szCs w:val="22"/>
                <w:lang w:val="hr-HR"/>
              </w:rPr>
              <w:t xml:space="preserve"> </w:t>
            </w:r>
            <w:r w:rsidRPr="00ED22D7">
              <w:rPr>
                <w:bCs/>
                <w:szCs w:val="22"/>
                <w:lang w:val="it-IT"/>
              </w:rPr>
              <w:t>sa</w:t>
            </w:r>
            <w:r w:rsidRPr="00ED22D7">
              <w:rPr>
                <w:bCs/>
                <w:szCs w:val="22"/>
                <w:lang w:val="hr-HR"/>
              </w:rPr>
              <w:t>č</w:t>
            </w:r>
            <w:r w:rsidRPr="00ED22D7">
              <w:rPr>
                <w:bCs/>
                <w:szCs w:val="22"/>
                <w:lang w:val="it-IT"/>
              </w:rPr>
              <w:t>injen</w:t>
            </w:r>
            <w:r w:rsidRPr="00ED22D7">
              <w:rPr>
                <w:bCs/>
                <w:szCs w:val="22"/>
                <w:lang w:val="hr-HR"/>
              </w:rPr>
              <w:t xml:space="preserve"> </w:t>
            </w:r>
            <w:r w:rsidRPr="00ED22D7">
              <w:rPr>
                <w:bCs/>
                <w:szCs w:val="22"/>
                <w:lang w:val="it-IT"/>
              </w:rPr>
              <w:t>tako</w:t>
            </w:r>
            <w:r w:rsidRPr="00ED22D7">
              <w:rPr>
                <w:bCs/>
                <w:szCs w:val="22"/>
                <w:lang w:val="hr-HR"/>
              </w:rPr>
              <w:t xml:space="preserve"> </w:t>
            </w:r>
            <w:r w:rsidRPr="00ED22D7">
              <w:rPr>
                <w:bCs/>
                <w:szCs w:val="22"/>
                <w:lang w:val="it-IT"/>
              </w:rPr>
              <w:t>da</w:t>
            </w:r>
            <w:r w:rsidRPr="00ED22D7">
              <w:rPr>
                <w:bCs/>
                <w:szCs w:val="22"/>
                <w:lang w:val="hr-HR"/>
              </w:rPr>
              <w:t xml:space="preserve"> </w:t>
            </w:r>
            <w:r w:rsidRPr="00ED22D7">
              <w:rPr>
                <w:bCs/>
                <w:szCs w:val="22"/>
                <w:lang w:val="it-IT"/>
              </w:rPr>
              <w:t>u</w:t>
            </w:r>
            <w:r w:rsidRPr="00ED22D7">
              <w:rPr>
                <w:bCs/>
                <w:szCs w:val="22"/>
                <w:lang w:val="hr-HR"/>
              </w:rPr>
              <w:t>č</w:t>
            </w:r>
            <w:r w:rsidRPr="00ED22D7">
              <w:rPr>
                <w:bCs/>
                <w:szCs w:val="22"/>
                <w:lang w:val="it-IT"/>
              </w:rPr>
              <w:t>enici</w:t>
            </w:r>
            <w:r w:rsidRPr="00ED22D7">
              <w:rPr>
                <w:bCs/>
                <w:szCs w:val="22"/>
                <w:lang w:val="hr-HR"/>
              </w:rPr>
              <w:t>, č</w:t>
            </w:r>
            <w:r w:rsidRPr="00ED22D7">
              <w:rPr>
                <w:bCs/>
                <w:szCs w:val="22"/>
                <w:lang w:val="it-IT"/>
              </w:rPr>
              <w:t>itaju</w:t>
            </w:r>
            <w:r w:rsidRPr="00ED22D7">
              <w:rPr>
                <w:bCs/>
                <w:szCs w:val="22"/>
                <w:lang w:val="hr-HR"/>
              </w:rPr>
              <w:t>ċ</w:t>
            </w:r>
            <w:r w:rsidRPr="00ED22D7">
              <w:rPr>
                <w:bCs/>
                <w:szCs w:val="22"/>
                <w:lang w:val="it-IT"/>
              </w:rPr>
              <w:t>i</w:t>
            </w:r>
            <w:r w:rsidRPr="00ED22D7">
              <w:rPr>
                <w:bCs/>
                <w:szCs w:val="22"/>
                <w:lang w:val="hr-HR"/>
              </w:rPr>
              <w:t xml:space="preserve"> </w:t>
            </w:r>
            <w:r w:rsidRPr="00ED22D7">
              <w:rPr>
                <w:bCs/>
                <w:szCs w:val="22"/>
                <w:lang w:val="it-IT"/>
              </w:rPr>
              <w:t>odabrane</w:t>
            </w:r>
            <w:r w:rsidRPr="00ED22D7">
              <w:rPr>
                <w:bCs/>
                <w:szCs w:val="22"/>
                <w:lang w:val="hr-HR"/>
              </w:rPr>
              <w:t xml:space="preserve"> </w:t>
            </w:r>
            <w:r w:rsidRPr="00ED22D7">
              <w:rPr>
                <w:bCs/>
                <w:szCs w:val="22"/>
                <w:lang w:val="it-IT"/>
              </w:rPr>
              <w:t>tekstove</w:t>
            </w:r>
            <w:r w:rsidRPr="00ED22D7">
              <w:rPr>
                <w:bCs/>
                <w:szCs w:val="22"/>
                <w:lang w:val="hr-HR"/>
              </w:rPr>
              <w:t xml:space="preserve">, </w:t>
            </w:r>
            <w:r w:rsidRPr="00ED22D7">
              <w:rPr>
                <w:bCs/>
                <w:szCs w:val="22"/>
                <w:lang w:val="it-IT"/>
              </w:rPr>
              <w:t>steknu</w:t>
            </w:r>
            <w:r w:rsidRPr="00ED22D7">
              <w:rPr>
                <w:bCs/>
                <w:szCs w:val="22"/>
                <w:lang w:val="hr-HR"/>
              </w:rPr>
              <w:t xml:space="preserve"> </w:t>
            </w:r>
            <w:r w:rsidRPr="00ED22D7">
              <w:rPr>
                <w:bCs/>
                <w:szCs w:val="22"/>
                <w:lang w:val="it-IT"/>
              </w:rPr>
              <w:t>osnovne</w:t>
            </w:r>
            <w:r w:rsidRPr="00ED22D7">
              <w:rPr>
                <w:bCs/>
                <w:szCs w:val="22"/>
                <w:lang w:val="hr-HR"/>
              </w:rPr>
              <w:t xml:space="preserve"> </w:t>
            </w:r>
            <w:r w:rsidRPr="00ED22D7">
              <w:rPr>
                <w:bCs/>
                <w:szCs w:val="22"/>
                <w:lang w:val="it-IT"/>
              </w:rPr>
              <w:t>informacije</w:t>
            </w:r>
            <w:r w:rsidRPr="00ED22D7">
              <w:rPr>
                <w:bCs/>
                <w:szCs w:val="22"/>
                <w:lang w:val="hr-HR"/>
              </w:rPr>
              <w:t xml:space="preserve"> </w:t>
            </w:r>
            <w:r w:rsidRPr="00ED22D7">
              <w:rPr>
                <w:bCs/>
                <w:szCs w:val="22"/>
                <w:lang w:val="it-IT"/>
              </w:rPr>
              <w:t>o</w:t>
            </w:r>
            <w:r w:rsidRPr="00ED22D7">
              <w:rPr>
                <w:bCs/>
                <w:szCs w:val="22"/>
                <w:lang w:val="hr-HR"/>
              </w:rPr>
              <w:t xml:space="preserve"> </w:t>
            </w:r>
            <w:r w:rsidRPr="00ED22D7">
              <w:rPr>
                <w:bCs/>
                <w:szCs w:val="22"/>
                <w:lang w:val="it-IT"/>
              </w:rPr>
              <w:t>razvoju</w:t>
            </w:r>
            <w:r w:rsidRPr="00ED22D7">
              <w:rPr>
                <w:bCs/>
                <w:szCs w:val="22"/>
                <w:lang w:val="hr-HR"/>
              </w:rPr>
              <w:t xml:space="preserve"> </w:t>
            </w:r>
            <w:r w:rsidRPr="00ED22D7">
              <w:rPr>
                <w:bCs/>
                <w:szCs w:val="22"/>
                <w:lang w:val="it-IT"/>
              </w:rPr>
              <w:t>evropske</w:t>
            </w:r>
            <w:r w:rsidRPr="00ED22D7">
              <w:rPr>
                <w:bCs/>
                <w:szCs w:val="22"/>
                <w:lang w:val="hr-HR"/>
              </w:rPr>
              <w:t xml:space="preserve"> </w:t>
            </w:r>
            <w:r w:rsidRPr="00ED22D7">
              <w:rPr>
                <w:bCs/>
                <w:szCs w:val="22"/>
                <w:lang w:val="it-IT"/>
              </w:rPr>
              <w:t>i</w:t>
            </w:r>
            <w:r w:rsidRPr="00ED22D7">
              <w:rPr>
                <w:bCs/>
                <w:szCs w:val="22"/>
                <w:lang w:val="hr-HR"/>
              </w:rPr>
              <w:t xml:space="preserve"> </w:t>
            </w:r>
            <w:r w:rsidRPr="00ED22D7">
              <w:rPr>
                <w:bCs/>
                <w:szCs w:val="22"/>
                <w:lang w:val="it-IT"/>
              </w:rPr>
              <w:t>nacionalne</w:t>
            </w:r>
            <w:r w:rsidRPr="00ED22D7">
              <w:rPr>
                <w:bCs/>
                <w:szCs w:val="22"/>
                <w:lang w:val="hr-HR"/>
              </w:rPr>
              <w:t xml:space="preserve"> </w:t>
            </w:r>
            <w:r w:rsidRPr="00ED22D7">
              <w:rPr>
                <w:bCs/>
                <w:szCs w:val="22"/>
                <w:lang w:val="it-IT"/>
              </w:rPr>
              <w:t>knji</w:t>
            </w:r>
            <w:r w:rsidRPr="00ED22D7">
              <w:rPr>
                <w:bCs/>
                <w:szCs w:val="22"/>
                <w:lang w:val="hr-HR"/>
              </w:rPr>
              <w:t>ž</w:t>
            </w:r>
            <w:r w:rsidRPr="00ED22D7">
              <w:rPr>
                <w:bCs/>
                <w:szCs w:val="22"/>
                <w:lang w:val="it-IT"/>
              </w:rPr>
              <w:t>evnosti</w:t>
            </w:r>
            <w:r w:rsidRPr="00ED22D7">
              <w:rPr>
                <w:bCs/>
                <w:szCs w:val="22"/>
                <w:lang w:val="hr-HR"/>
              </w:rPr>
              <w:t xml:space="preserve"> </w:t>
            </w:r>
            <w:r w:rsidRPr="00ED22D7">
              <w:rPr>
                <w:bCs/>
                <w:szCs w:val="22"/>
                <w:lang w:val="it-IT"/>
              </w:rPr>
              <w:t>i</w:t>
            </w:r>
            <w:r w:rsidRPr="00ED22D7">
              <w:rPr>
                <w:bCs/>
                <w:szCs w:val="22"/>
                <w:lang w:val="hr-HR"/>
              </w:rPr>
              <w:t xml:space="preserve"> </w:t>
            </w:r>
            <w:r w:rsidRPr="00ED22D7">
              <w:rPr>
                <w:bCs/>
                <w:szCs w:val="22"/>
                <w:lang w:val="it-IT"/>
              </w:rPr>
              <w:t>kulture</w:t>
            </w:r>
            <w:r w:rsidRPr="00ED22D7">
              <w:rPr>
                <w:bCs/>
                <w:szCs w:val="22"/>
                <w:lang w:val="hr-HR"/>
              </w:rPr>
              <w:t xml:space="preserve">, </w:t>
            </w:r>
            <w:r w:rsidRPr="00ED22D7">
              <w:rPr>
                <w:bCs/>
                <w:szCs w:val="22"/>
                <w:lang w:val="it-IT"/>
              </w:rPr>
              <w:t>poti</w:t>
            </w:r>
            <w:r w:rsidRPr="00ED22D7">
              <w:rPr>
                <w:bCs/>
                <w:szCs w:val="22"/>
                <w:lang w:val="hr-HR"/>
              </w:rPr>
              <w:t>č</w:t>
            </w:r>
            <w:r w:rsidRPr="00ED22D7">
              <w:rPr>
                <w:bCs/>
                <w:szCs w:val="22"/>
                <w:lang w:val="it-IT"/>
              </w:rPr>
              <w:t>e</w:t>
            </w:r>
            <w:r w:rsidRPr="00ED22D7">
              <w:rPr>
                <w:bCs/>
                <w:szCs w:val="22"/>
                <w:lang w:val="hr-HR"/>
              </w:rPr>
              <w:t xml:space="preserve"> </w:t>
            </w:r>
            <w:r w:rsidRPr="00ED22D7">
              <w:rPr>
                <w:bCs/>
                <w:szCs w:val="22"/>
                <w:lang w:val="it-IT"/>
              </w:rPr>
              <w:t>ih</w:t>
            </w:r>
            <w:r w:rsidRPr="00ED22D7">
              <w:rPr>
                <w:bCs/>
                <w:szCs w:val="22"/>
                <w:lang w:val="hr-HR"/>
              </w:rPr>
              <w:t xml:space="preserve"> </w:t>
            </w:r>
            <w:r w:rsidRPr="00ED22D7">
              <w:rPr>
                <w:bCs/>
                <w:szCs w:val="22"/>
                <w:lang w:val="it-IT"/>
              </w:rPr>
              <w:t>na</w:t>
            </w:r>
            <w:r w:rsidRPr="00ED22D7">
              <w:rPr>
                <w:bCs/>
                <w:szCs w:val="22"/>
                <w:lang w:val="hr-HR"/>
              </w:rPr>
              <w:t xml:space="preserve"> </w:t>
            </w:r>
            <w:r w:rsidRPr="00ED22D7">
              <w:rPr>
                <w:bCs/>
                <w:szCs w:val="22"/>
                <w:lang w:val="it-IT"/>
              </w:rPr>
              <w:t>toleranciju</w:t>
            </w:r>
            <w:r w:rsidRPr="00ED22D7">
              <w:rPr>
                <w:bCs/>
                <w:szCs w:val="22"/>
                <w:lang w:val="hr-HR"/>
              </w:rPr>
              <w:t xml:space="preserve">, </w:t>
            </w:r>
            <w:r w:rsidRPr="00ED22D7">
              <w:rPr>
                <w:bCs/>
                <w:szCs w:val="22"/>
                <w:lang w:val="it-IT"/>
              </w:rPr>
              <w:t>te</w:t>
            </w:r>
            <w:r w:rsidRPr="00ED22D7">
              <w:rPr>
                <w:bCs/>
                <w:szCs w:val="22"/>
                <w:lang w:val="hr-HR"/>
              </w:rPr>
              <w:t xml:space="preserve"> </w:t>
            </w:r>
            <w:r w:rsidRPr="00ED22D7">
              <w:rPr>
                <w:bCs/>
                <w:szCs w:val="22"/>
                <w:lang w:val="it-IT"/>
              </w:rPr>
              <w:t>formiranje</w:t>
            </w:r>
            <w:r w:rsidRPr="00ED22D7">
              <w:rPr>
                <w:bCs/>
                <w:szCs w:val="22"/>
                <w:lang w:val="hr-HR"/>
              </w:rPr>
              <w:t xml:space="preserve"> </w:t>
            </w:r>
            <w:r w:rsidRPr="00ED22D7">
              <w:rPr>
                <w:bCs/>
                <w:szCs w:val="22"/>
                <w:lang w:val="it-IT"/>
              </w:rPr>
              <w:t>i</w:t>
            </w:r>
            <w:r w:rsidRPr="00ED22D7">
              <w:rPr>
                <w:bCs/>
                <w:szCs w:val="22"/>
                <w:lang w:val="hr-HR"/>
              </w:rPr>
              <w:t xml:space="preserve"> </w:t>
            </w:r>
            <w:r w:rsidRPr="00ED22D7">
              <w:rPr>
                <w:bCs/>
                <w:szCs w:val="22"/>
                <w:lang w:val="it-IT"/>
              </w:rPr>
              <w:t>izno</w:t>
            </w:r>
            <w:r w:rsidRPr="00ED22D7">
              <w:rPr>
                <w:bCs/>
                <w:szCs w:val="22"/>
                <w:lang w:val="hr-HR"/>
              </w:rPr>
              <w:t>š</w:t>
            </w:r>
            <w:r w:rsidRPr="00ED22D7">
              <w:rPr>
                <w:bCs/>
                <w:szCs w:val="22"/>
                <w:lang w:val="it-IT"/>
              </w:rPr>
              <w:t>enja</w:t>
            </w:r>
            <w:r w:rsidRPr="00ED22D7">
              <w:rPr>
                <w:bCs/>
                <w:szCs w:val="22"/>
                <w:lang w:val="hr-HR"/>
              </w:rPr>
              <w:t xml:space="preserve"> </w:t>
            </w:r>
            <w:r w:rsidRPr="00ED22D7">
              <w:rPr>
                <w:bCs/>
                <w:szCs w:val="22"/>
                <w:lang w:val="it-IT"/>
              </w:rPr>
              <w:t>kriti</w:t>
            </w:r>
            <w:r w:rsidRPr="00ED22D7">
              <w:rPr>
                <w:bCs/>
                <w:szCs w:val="22"/>
                <w:lang w:val="hr-HR"/>
              </w:rPr>
              <w:t>č</w:t>
            </w:r>
            <w:r w:rsidRPr="00ED22D7">
              <w:rPr>
                <w:bCs/>
                <w:szCs w:val="22"/>
                <w:lang w:val="it-IT"/>
              </w:rPr>
              <w:t>kih</w:t>
            </w:r>
            <w:r w:rsidRPr="00ED22D7">
              <w:rPr>
                <w:bCs/>
                <w:szCs w:val="22"/>
                <w:lang w:val="hr-HR"/>
              </w:rPr>
              <w:t xml:space="preserve"> </w:t>
            </w:r>
            <w:r w:rsidRPr="00ED22D7">
              <w:rPr>
                <w:bCs/>
                <w:szCs w:val="22"/>
                <w:lang w:val="it-IT"/>
              </w:rPr>
              <w:t>stavova</w:t>
            </w:r>
            <w:r w:rsidRPr="00ED22D7">
              <w:rPr>
                <w:bCs/>
                <w:szCs w:val="22"/>
                <w:lang w:val="hr-HR"/>
              </w:rPr>
              <w:t>.</w:t>
            </w:r>
          </w:p>
        </w:tc>
      </w:tr>
      <w:tr w:rsidR="001C7D7E" w:rsidRPr="00ED22D7" w:rsidTr="00165489">
        <w:trPr>
          <w:trHeight w:val="314"/>
          <w:jc w:val="center"/>
        </w:trPr>
        <w:tc>
          <w:tcPr>
            <w:tcW w:w="10638" w:type="dxa"/>
            <w:gridSpan w:val="3"/>
            <w:shd w:val="clear" w:color="auto" w:fill="auto"/>
            <w:vAlign w:val="center"/>
          </w:tcPr>
          <w:p w:rsidR="001C7D7E" w:rsidRPr="00ED22D7" w:rsidRDefault="001C7D7E" w:rsidP="001C7D7E">
            <w:pPr>
              <w:rPr>
                <w:b/>
                <w:noProof/>
                <w:szCs w:val="22"/>
                <w:lang w:val="hr-HR"/>
              </w:rPr>
            </w:pPr>
            <w:r w:rsidRPr="00ED22D7">
              <w:rPr>
                <w:b/>
                <w:noProof/>
                <w:szCs w:val="22"/>
                <w:lang w:val="hr-HR"/>
              </w:rPr>
              <w:t>SPECIJALNI ZAHTJEVI / PREDUSLOVI</w:t>
            </w:r>
          </w:p>
        </w:tc>
      </w:tr>
      <w:tr w:rsidR="001C7D7E" w:rsidRPr="00ED22D7" w:rsidTr="00165489">
        <w:trPr>
          <w:jc w:val="center"/>
        </w:trPr>
        <w:tc>
          <w:tcPr>
            <w:tcW w:w="10638" w:type="dxa"/>
            <w:gridSpan w:val="3"/>
            <w:tcBorders>
              <w:bottom w:val="single" w:sz="4" w:space="0" w:color="auto"/>
            </w:tcBorders>
            <w:shd w:val="clear" w:color="auto" w:fill="auto"/>
            <w:vAlign w:val="center"/>
          </w:tcPr>
          <w:p w:rsidR="001C7D7E" w:rsidRPr="00ED22D7" w:rsidRDefault="001C7D7E" w:rsidP="001C7D7E">
            <w:pPr>
              <w:rPr>
                <w:szCs w:val="22"/>
                <w:lang w:val="hr-HR"/>
              </w:rPr>
            </w:pPr>
            <w:r w:rsidRPr="00ED22D7">
              <w:rPr>
                <w:bCs/>
                <w:szCs w:val="22"/>
                <w:lang w:val="pl-PL"/>
              </w:rPr>
              <w:t>Usvojena znanja iz osnovne škole.</w:t>
            </w:r>
            <w:r w:rsidRPr="00ED22D7">
              <w:rPr>
                <w:szCs w:val="22"/>
                <w:lang w:val="hr-HR"/>
              </w:rPr>
              <w:t xml:space="preserve"> S obzirom na činjenicu da prvi i drugi modul nisu uslovljeni jedan drugim, prema procjeni nastavnika redoslijed modula u toku školske godine može biti zamijenjen.</w:t>
            </w:r>
          </w:p>
        </w:tc>
      </w:tr>
      <w:tr w:rsidR="001C7D7E" w:rsidRPr="00ED22D7" w:rsidTr="00165489">
        <w:trPr>
          <w:jc w:val="center"/>
        </w:trPr>
        <w:tc>
          <w:tcPr>
            <w:tcW w:w="10638" w:type="dxa"/>
            <w:gridSpan w:val="3"/>
            <w:shd w:val="clear" w:color="auto" w:fill="auto"/>
            <w:vAlign w:val="center"/>
          </w:tcPr>
          <w:p w:rsidR="001C7D7E" w:rsidRPr="00ED22D7" w:rsidRDefault="001C7D7E" w:rsidP="001C7D7E">
            <w:pPr>
              <w:rPr>
                <w:b/>
                <w:noProof/>
                <w:szCs w:val="22"/>
                <w:lang w:val="hr-HR"/>
              </w:rPr>
            </w:pPr>
            <w:r w:rsidRPr="00ED22D7">
              <w:rPr>
                <w:b/>
                <w:noProof/>
                <w:szCs w:val="22"/>
                <w:lang w:val="hr-HR"/>
              </w:rPr>
              <w:t>CILJEVI</w:t>
            </w:r>
          </w:p>
        </w:tc>
      </w:tr>
      <w:tr w:rsidR="001C7D7E" w:rsidRPr="00ED22D7" w:rsidTr="00165489">
        <w:trPr>
          <w:jc w:val="center"/>
        </w:trPr>
        <w:tc>
          <w:tcPr>
            <w:tcW w:w="10638" w:type="dxa"/>
            <w:gridSpan w:val="3"/>
            <w:shd w:val="clear" w:color="auto" w:fill="auto"/>
            <w:vAlign w:val="center"/>
          </w:tcPr>
          <w:p w:rsidR="001C7D7E" w:rsidRPr="00ED22D7" w:rsidRDefault="001C7D7E" w:rsidP="001C7D7E">
            <w:pPr>
              <w:rPr>
                <w:noProof/>
                <w:lang w:val="hr-HR"/>
              </w:rPr>
            </w:pPr>
            <w:r w:rsidRPr="00ED22D7">
              <w:rPr>
                <w:noProof/>
                <w:lang w:val="hr-HR"/>
              </w:rPr>
              <w:t>Ciljevi ovoga modula su:</w:t>
            </w:r>
          </w:p>
          <w:p w:rsidR="001C7D7E" w:rsidRPr="00ED22D7" w:rsidRDefault="001C7D7E" w:rsidP="00DB2C8F">
            <w:pPr>
              <w:numPr>
                <w:ilvl w:val="0"/>
                <w:numId w:val="283"/>
              </w:numPr>
              <w:contextualSpacing/>
              <w:rPr>
                <w:noProof/>
                <w:szCs w:val="22"/>
                <w:lang w:val="hr-HR"/>
              </w:rPr>
            </w:pPr>
            <w:r w:rsidRPr="00ED22D7">
              <w:rPr>
                <w:bCs/>
                <w:iCs/>
                <w:spacing w:val="10"/>
                <w:szCs w:val="22"/>
              </w:rPr>
              <w:t>upoznavanje s razvojnim tokovima, epohama i periodima u historiji književnosti,</w:t>
            </w:r>
          </w:p>
          <w:p w:rsidR="001C7D7E" w:rsidRPr="00ED22D7" w:rsidRDefault="001C7D7E" w:rsidP="00DB2C8F">
            <w:pPr>
              <w:numPr>
                <w:ilvl w:val="0"/>
                <w:numId w:val="283"/>
              </w:numPr>
              <w:contextualSpacing/>
              <w:rPr>
                <w:bCs/>
                <w:iCs/>
                <w:spacing w:val="10"/>
                <w:szCs w:val="22"/>
              </w:rPr>
            </w:pPr>
            <w:r w:rsidRPr="00ED22D7">
              <w:rPr>
                <w:bCs/>
                <w:iCs/>
                <w:spacing w:val="10"/>
                <w:szCs w:val="22"/>
              </w:rPr>
              <w:t>upoznavanje sa najznačajnijim djelima naše i svjetske književnosti,</w:t>
            </w:r>
          </w:p>
          <w:p w:rsidR="001C7D7E" w:rsidRPr="00ED22D7" w:rsidRDefault="001C7D7E" w:rsidP="00DB2C8F">
            <w:pPr>
              <w:numPr>
                <w:ilvl w:val="0"/>
                <w:numId w:val="283"/>
              </w:numPr>
              <w:contextualSpacing/>
              <w:rPr>
                <w:bCs/>
                <w:iCs/>
                <w:spacing w:val="10"/>
                <w:szCs w:val="22"/>
              </w:rPr>
            </w:pPr>
            <w:r w:rsidRPr="00ED22D7">
              <w:rPr>
                <w:bCs/>
                <w:iCs/>
                <w:spacing w:val="10"/>
                <w:szCs w:val="22"/>
              </w:rPr>
              <w:t xml:space="preserve">razvijanje interesa za čitanje književnih djela iz nacionalne i književnosti drugih naroda, </w:t>
            </w:r>
          </w:p>
          <w:p w:rsidR="001C7D7E" w:rsidRPr="00ED22D7" w:rsidRDefault="001C7D7E" w:rsidP="00DB2C8F">
            <w:pPr>
              <w:numPr>
                <w:ilvl w:val="0"/>
                <w:numId w:val="283"/>
              </w:numPr>
              <w:contextualSpacing/>
              <w:rPr>
                <w:bCs/>
                <w:iCs/>
                <w:spacing w:val="10"/>
                <w:szCs w:val="22"/>
              </w:rPr>
            </w:pPr>
            <w:r w:rsidRPr="00ED22D7">
              <w:rPr>
                <w:bCs/>
                <w:iCs/>
                <w:spacing w:val="10"/>
                <w:szCs w:val="22"/>
              </w:rPr>
              <w:t>razumijevanje poruke književnog djela i razvijanje kritičkog stava u odnosu na život i savremenost,</w:t>
            </w:r>
          </w:p>
          <w:p w:rsidR="001C7D7E" w:rsidRPr="00ED22D7" w:rsidRDefault="001C7D7E" w:rsidP="00DB2C8F">
            <w:pPr>
              <w:numPr>
                <w:ilvl w:val="0"/>
                <w:numId w:val="283"/>
              </w:numPr>
              <w:contextualSpacing/>
              <w:rPr>
                <w:bCs/>
                <w:iCs/>
                <w:spacing w:val="10"/>
                <w:szCs w:val="22"/>
              </w:rPr>
            </w:pPr>
            <w:r w:rsidRPr="00ED22D7">
              <w:rPr>
                <w:bCs/>
                <w:iCs/>
                <w:spacing w:val="10"/>
                <w:szCs w:val="22"/>
              </w:rPr>
              <w:t>afirmiranje ličnih stavova i poticanje slobode kritičkog razmišljanja,</w:t>
            </w:r>
          </w:p>
          <w:p w:rsidR="001C7D7E" w:rsidRPr="00ED22D7" w:rsidRDefault="001C7D7E" w:rsidP="00DB2C8F">
            <w:pPr>
              <w:numPr>
                <w:ilvl w:val="0"/>
                <w:numId w:val="283"/>
              </w:numPr>
              <w:contextualSpacing/>
              <w:rPr>
                <w:bCs/>
                <w:iCs/>
                <w:spacing w:val="10"/>
                <w:szCs w:val="22"/>
              </w:rPr>
            </w:pPr>
            <w:r w:rsidRPr="00ED22D7">
              <w:rPr>
                <w:bCs/>
                <w:iCs/>
                <w:spacing w:val="10"/>
                <w:szCs w:val="22"/>
              </w:rPr>
              <w:t>razvijanje sposobnosti kreativnog čitanja i pisanja,</w:t>
            </w:r>
          </w:p>
          <w:p w:rsidR="001C7D7E" w:rsidRPr="00ED22D7" w:rsidRDefault="001C7D7E" w:rsidP="00DB2C8F">
            <w:pPr>
              <w:numPr>
                <w:ilvl w:val="0"/>
                <w:numId w:val="283"/>
              </w:numPr>
              <w:contextualSpacing/>
              <w:rPr>
                <w:bCs/>
                <w:iCs/>
                <w:spacing w:val="10"/>
                <w:szCs w:val="22"/>
              </w:rPr>
            </w:pPr>
            <w:r w:rsidRPr="00ED22D7">
              <w:rPr>
                <w:bCs/>
                <w:iCs/>
                <w:spacing w:val="10"/>
                <w:szCs w:val="22"/>
              </w:rPr>
              <w:t>uključivanje u timski rad i razvijanje lične odgovornosti,</w:t>
            </w:r>
          </w:p>
          <w:p w:rsidR="001C7D7E" w:rsidRPr="00ED22D7" w:rsidRDefault="001C7D7E" w:rsidP="00DB2C8F">
            <w:pPr>
              <w:numPr>
                <w:ilvl w:val="0"/>
                <w:numId w:val="283"/>
              </w:numPr>
              <w:contextualSpacing/>
              <w:rPr>
                <w:noProof/>
                <w:lang w:val="hr-HR"/>
              </w:rPr>
            </w:pPr>
            <w:r w:rsidRPr="00ED22D7">
              <w:rPr>
                <w:bCs/>
                <w:iCs/>
                <w:spacing w:val="10"/>
                <w:szCs w:val="22"/>
              </w:rPr>
              <w:t>sticanje znanja o kjiževnosti kod nas i u svijetu.</w:t>
            </w:r>
          </w:p>
        </w:tc>
      </w:tr>
      <w:tr w:rsidR="001C7D7E" w:rsidRPr="00ED22D7" w:rsidTr="00165489">
        <w:trPr>
          <w:jc w:val="center"/>
        </w:trPr>
        <w:tc>
          <w:tcPr>
            <w:tcW w:w="10638" w:type="dxa"/>
            <w:gridSpan w:val="3"/>
            <w:shd w:val="clear" w:color="auto" w:fill="auto"/>
            <w:vAlign w:val="center"/>
          </w:tcPr>
          <w:p w:rsidR="001C7D7E" w:rsidRPr="00ED22D7" w:rsidRDefault="001C7D7E" w:rsidP="001C7D7E">
            <w:pPr>
              <w:rPr>
                <w:b/>
                <w:noProof/>
                <w:szCs w:val="22"/>
                <w:lang w:val="hr-HR"/>
              </w:rPr>
            </w:pPr>
            <w:r w:rsidRPr="00ED22D7">
              <w:rPr>
                <w:b/>
                <w:noProof/>
                <w:szCs w:val="22"/>
                <w:lang w:val="hr-HR"/>
              </w:rPr>
              <w:t>JEDINICE</w:t>
            </w:r>
          </w:p>
        </w:tc>
      </w:tr>
      <w:tr w:rsidR="001C7D7E" w:rsidRPr="00ED22D7" w:rsidTr="00165489">
        <w:trPr>
          <w:jc w:val="center"/>
        </w:trPr>
        <w:tc>
          <w:tcPr>
            <w:tcW w:w="10638" w:type="dxa"/>
            <w:gridSpan w:val="3"/>
            <w:shd w:val="clear" w:color="auto" w:fill="auto"/>
            <w:vAlign w:val="center"/>
          </w:tcPr>
          <w:p w:rsidR="001C7D7E" w:rsidRPr="00ED22D7" w:rsidRDefault="001C7D7E" w:rsidP="001C7D7E">
            <w:pPr>
              <w:rPr>
                <w:szCs w:val="22"/>
                <w:lang w:val="hr-HR"/>
              </w:rPr>
            </w:pPr>
            <w:r w:rsidRPr="00ED22D7">
              <w:rPr>
                <w:szCs w:val="22"/>
                <w:lang w:val="hr-HR"/>
              </w:rPr>
              <w:t xml:space="preserve">1. </w:t>
            </w:r>
            <w:r w:rsidRPr="00ED22D7">
              <w:rPr>
                <w:szCs w:val="22"/>
                <w:lang w:val="it-IT"/>
              </w:rPr>
              <w:t>Anti</w:t>
            </w:r>
            <w:r w:rsidRPr="00ED22D7">
              <w:rPr>
                <w:szCs w:val="22"/>
                <w:lang w:val="hr-HR"/>
              </w:rPr>
              <w:t>č</w:t>
            </w:r>
            <w:r w:rsidRPr="00ED22D7">
              <w:rPr>
                <w:szCs w:val="22"/>
                <w:lang w:val="it-IT"/>
              </w:rPr>
              <w:t>ka</w:t>
            </w:r>
            <w:r w:rsidRPr="00ED22D7">
              <w:rPr>
                <w:szCs w:val="22"/>
                <w:lang w:val="hr-HR"/>
              </w:rPr>
              <w:t xml:space="preserve"> </w:t>
            </w:r>
            <w:r w:rsidRPr="00ED22D7">
              <w:rPr>
                <w:szCs w:val="22"/>
                <w:lang w:val="it-IT"/>
              </w:rPr>
              <w:t>knji</w:t>
            </w:r>
            <w:r w:rsidRPr="00ED22D7">
              <w:rPr>
                <w:szCs w:val="22"/>
                <w:lang w:val="hr-HR"/>
              </w:rPr>
              <w:t>ž</w:t>
            </w:r>
            <w:r w:rsidRPr="00ED22D7">
              <w:rPr>
                <w:szCs w:val="22"/>
                <w:lang w:val="it-IT"/>
              </w:rPr>
              <w:t>evnost.</w:t>
            </w:r>
          </w:p>
          <w:p w:rsidR="001C7D7E" w:rsidRPr="00ED22D7" w:rsidRDefault="001C7D7E" w:rsidP="001C7D7E">
            <w:pPr>
              <w:rPr>
                <w:szCs w:val="22"/>
                <w:lang w:val="hr-HR"/>
              </w:rPr>
            </w:pPr>
            <w:r w:rsidRPr="00ED22D7">
              <w:rPr>
                <w:szCs w:val="22"/>
                <w:lang w:val="hr-HR"/>
              </w:rPr>
              <w:t xml:space="preserve">2. </w:t>
            </w:r>
            <w:r w:rsidRPr="00ED22D7">
              <w:rPr>
                <w:szCs w:val="22"/>
                <w:lang w:val="it-IT"/>
              </w:rPr>
              <w:t>Stara</w:t>
            </w:r>
            <w:r w:rsidRPr="00ED22D7">
              <w:rPr>
                <w:szCs w:val="22"/>
                <w:lang w:val="hr-HR"/>
              </w:rPr>
              <w:t xml:space="preserve"> </w:t>
            </w:r>
            <w:r w:rsidRPr="00ED22D7">
              <w:rPr>
                <w:szCs w:val="22"/>
                <w:lang w:val="it-IT"/>
              </w:rPr>
              <w:t>i</w:t>
            </w:r>
            <w:r w:rsidRPr="00ED22D7">
              <w:rPr>
                <w:szCs w:val="22"/>
                <w:lang w:val="hr-HR"/>
              </w:rPr>
              <w:t xml:space="preserve"> </w:t>
            </w:r>
            <w:r w:rsidRPr="00ED22D7">
              <w:rPr>
                <w:szCs w:val="22"/>
                <w:lang w:val="it-IT"/>
              </w:rPr>
              <w:t>srednjovjekovna</w:t>
            </w:r>
            <w:r w:rsidRPr="00ED22D7">
              <w:rPr>
                <w:szCs w:val="22"/>
                <w:lang w:val="hr-HR"/>
              </w:rPr>
              <w:t xml:space="preserve"> </w:t>
            </w:r>
            <w:r w:rsidRPr="00ED22D7">
              <w:rPr>
                <w:szCs w:val="22"/>
                <w:lang w:val="it-IT"/>
              </w:rPr>
              <w:t>knji</w:t>
            </w:r>
            <w:r w:rsidRPr="00ED22D7">
              <w:rPr>
                <w:szCs w:val="22"/>
                <w:lang w:val="hr-HR"/>
              </w:rPr>
              <w:t>ž</w:t>
            </w:r>
            <w:r w:rsidRPr="00ED22D7">
              <w:rPr>
                <w:szCs w:val="22"/>
                <w:lang w:val="it-IT"/>
              </w:rPr>
              <w:t>evnost.</w:t>
            </w:r>
          </w:p>
          <w:p w:rsidR="001C7D7E" w:rsidRPr="00ED22D7" w:rsidRDefault="001C7D7E" w:rsidP="001C7D7E">
            <w:pPr>
              <w:rPr>
                <w:szCs w:val="22"/>
                <w:lang w:val="hr-HR"/>
              </w:rPr>
            </w:pPr>
            <w:r w:rsidRPr="00ED22D7">
              <w:rPr>
                <w:szCs w:val="22"/>
                <w:lang w:val="hr-HR"/>
              </w:rPr>
              <w:t xml:space="preserve">3. </w:t>
            </w:r>
            <w:r w:rsidRPr="00ED22D7">
              <w:rPr>
                <w:szCs w:val="22"/>
                <w:lang w:val="pl-PL"/>
              </w:rPr>
              <w:t>Humanizam</w:t>
            </w:r>
            <w:r w:rsidRPr="00ED22D7">
              <w:rPr>
                <w:szCs w:val="22"/>
                <w:lang w:val="hr-HR"/>
              </w:rPr>
              <w:t xml:space="preserve">, </w:t>
            </w:r>
            <w:r w:rsidRPr="00ED22D7">
              <w:rPr>
                <w:szCs w:val="22"/>
                <w:lang w:val="pl-PL"/>
              </w:rPr>
              <w:t>renesansa</w:t>
            </w:r>
            <w:r w:rsidRPr="00ED22D7">
              <w:rPr>
                <w:szCs w:val="22"/>
                <w:lang w:val="hr-HR"/>
              </w:rPr>
              <w:t xml:space="preserve">, </w:t>
            </w:r>
            <w:r w:rsidRPr="00ED22D7">
              <w:rPr>
                <w:szCs w:val="22"/>
                <w:lang w:val="pl-PL"/>
              </w:rPr>
              <w:t>barok</w:t>
            </w:r>
            <w:r w:rsidRPr="00ED22D7">
              <w:rPr>
                <w:szCs w:val="22"/>
                <w:lang w:val="hr-HR"/>
              </w:rPr>
              <w:t xml:space="preserve"> </w:t>
            </w:r>
            <w:r w:rsidRPr="00ED22D7">
              <w:rPr>
                <w:szCs w:val="22"/>
                <w:lang w:val="pl-PL"/>
              </w:rPr>
              <w:t>i</w:t>
            </w:r>
            <w:r w:rsidRPr="00ED22D7">
              <w:rPr>
                <w:szCs w:val="22"/>
                <w:lang w:val="hr-HR"/>
              </w:rPr>
              <w:t xml:space="preserve"> </w:t>
            </w:r>
            <w:r w:rsidRPr="00ED22D7">
              <w:rPr>
                <w:szCs w:val="22"/>
                <w:lang w:val="pl-PL"/>
              </w:rPr>
              <w:t>prosvjetiteljstvo.</w:t>
            </w:r>
          </w:p>
          <w:p w:rsidR="001C7D7E" w:rsidRPr="00ED22D7" w:rsidRDefault="001C7D7E" w:rsidP="001C7D7E">
            <w:pPr>
              <w:rPr>
                <w:szCs w:val="22"/>
                <w:lang w:val="hr-HR"/>
              </w:rPr>
            </w:pPr>
            <w:r w:rsidRPr="00ED22D7">
              <w:rPr>
                <w:szCs w:val="22"/>
                <w:lang w:val="hr-HR"/>
              </w:rPr>
              <w:t xml:space="preserve">4. </w:t>
            </w:r>
            <w:r w:rsidRPr="00ED22D7">
              <w:rPr>
                <w:szCs w:val="22"/>
                <w:lang w:val="pl-PL"/>
              </w:rPr>
              <w:t>Usmena</w:t>
            </w:r>
            <w:r w:rsidRPr="00ED22D7">
              <w:rPr>
                <w:szCs w:val="22"/>
                <w:lang w:val="hr-HR"/>
              </w:rPr>
              <w:t xml:space="preserve"> </w:t>
            </w:r>
            <w:r w:rsidRPr="00ED22D7">
              <w:rPr>
                <w:szCs w:val="22"/>
                <w:lang w:val="pl-PL"/>
              </w:rPr>
              <w:t>knji</w:t>
            </w:r>
            <w:r w:rsidRPr="00ED22D7">
              <w:rPr>
                <w:szCs w:val="22"/>
                <w:lang w:val="hr-HR"/>
              </w:rPr>
              <w:t>ž</w:t>
            </w:r>
            <w:r w:rsidRPr="00ED22D7">
              <w:rPr>
                <w:szCs w:val="22"/>
                <w:lang w:val="pl-PL"/>
              </w:rPr>
              <w:t>evnost</w:t>
            </w:r>
            <w:r w:rsidRPr="00ED22D7">
              <w:rPr>
                <w:szCs w:val="22"/>
                <w:lang w:val="hr-HR"/>
              </w:rPr>
              <w:t xml:space="preserve"> </w:t>
            </w:r>
            <w:r w:rsidRPr="00ED22D7">
              <w:rPr>
                <w:szCs w:val="22"/>
                <w:lang w:val="pl-PL"/>
              </w:rPr>
              <w:t>Bo</w:t>
            </w:r>
            <w:r w:rsidRPr="00ED22D7">
              <w:rPr>
                <w:szCs w:val="22"/>
                <w:lang w:val="hr-HR"/>
              </w:rPr>
              <w:t>š</w:t>
            </w:r>
            <w:r w:rsidRPr="00ED22D7">
              <w:rPr>
                <w:szCs w:val="22"/>
                <w:lang w:val="pl-PL"/>
              </w:rPr>
              <w:t>njaka.</w:t>
            </w:r>
          </w:p>
          <w:p w:rsidR="001C7D7E" w:rsidRPr="00ED22D7" w:rsidRDefault="001C7D7E" w:rsidP="001C7D7E">
            <w:pPr>
              <w:rPr>
                <w:szCs w:val="22"/>
                <w:lang w:val="hr-HR"/>
              </w:rPr>
            </w:pPr>
            <w:r w:rsidRPr="00ED22D7">
              <w:rPr>
                <w:szCs w:val="22"/>
                <w:lang w:val="pl-PL"/>
              </w:rPr>
              <w:t>5. Jezik u upotrebi.</w:t>
            </w:r>
          </w:p>
        </w:tc>
      </w:tr>
      <w:tr w:rsidR="001C7D7E" w:rsidRPr="00ED22D7" w:rsidTr="00165489">
        <w:trPr>
          <w:jc w:val="center"/>
        </w:trPr>
        <w:tc>
          <w:tcPr>
            <w:tcW w:w="5437" w:type="dxa"/>
            <w:gridSpan w:val="2"/>
            <w:shd w:val="clear" w:color="auto" w:fill="auto"/>
            <w:vAlign w:val="center"/>
          </w:tcPr>
          <w:p w:rsidR="001C7D7E" w:rsidRPr="00ED22D7" w:rsidRDefault="001C7D7E" w:rsidP="001C7D7E">
            <w:pPr>
              <w:jc w:val="center"/>
              <w:rPr>
                <w:b/>
                <w:noProof/>
                <w:szCs w:val="22"/>
                <w:lang w:val="hr-HR"/>
              </w:rPr>
            </w:pPr>
            <w:r w:rsidRPr="00ED22D7">
              <w:rPr>
                <w:b/>
                <w:noProof/>
                <w:szCs w:val="22"/>
                <w:lang w:val="hr-HR"/>
              </w:rPr>
              <w:t>ISHODI UČENJA</w:t>
            </w:r>
          </w:p>
        </w:tc>
        <w:tc>
          <w:tcPr>
            <w:tcW w:w="5201" w:type="dxa"/>
            <w:shd w:val="clear" w:color="auto" w:fill="auto"/>
            <w:vAlign w:val="center"/>
          </w:tcPr>
          <w:p w:rsidR="001C7D7E" w:rsidRPr="00ED22D7" w:rsidRDefault="001C7D7E" w:rsidP="001C7D7E">
            <w:pPr>
              <w:jc w:val="center"/>
              <w:rPr>
                <w:b/>
                <w:noProof/>
                <w:szCs w:val="22"/>
                <w:lang w:val="hr-HR"/>
              </w:rPr>
            </w:pPr>
            <w:r w:rsidRPr="00ED22D7">
              <w:rPr>
                <w:b/>
                <w:noProof/>
                <w:szCs w:val="22"/>
                <w:lang w:val="hr-HR"/>
              </w:rPr>
              <w:t>SMJERNICE ZA NASTAVNIKE</w:t>
            </w:r>
          </w:p>
        </w:tc>
      </w:tr>
      <w:tr w:rsidR="001C7D7E" w:rsidRPr="00ED22D7" w:rsidTr="00165489">
        <w:trPr>
          <w:trHeight w:val="5377"/>
          <w:jc w:val="center"/>
        </w:trPr>
        <w:tc>
          <w:tcPr>
            <w:tcW w:w="5437" w:type="dxa"/>
            <w:gridSpan w:val="2"/>
            <w:shd w:val="clear" w:color="auto" w:fill="auto"/>
            <w:vAlign w:val="center"/>
          </w:tcPr>
          <w:p w:rsidR="001C7D7E" w:rsidRPr="00ED22D7" w:rsidRDefault="001C7D7E" w:rsidP="001C7D7E">
            <w:pPr>
              <w:rPr>
                <w:b/>
                <w:noProof/>
                <w:szCs w:val="22"/>
                <w:lang w:val="hr-HR"/>
              </w:rPr>
            </w:pPr>
            <w:r w:rsidRPr="00ED22D7">
              <w:rPr>
                <w:b/>
                <w:noProof/>
                <w:szCs w:val="22"/>
                <w:lang w:val="hr-HR"/>
              </w:rPr>
              <w:t>Jedinica 1.</w:t>
            </w:r>
          </w:p>
          <w:p w:rsidR="001C7D7E" w:rsidRPr="00ED22D7" w:rsidRDefault="001C7D7E" w:rsidP="001C7D7E">
            <w:pPr>
              <w:rPr>
                <w:b/>
                <w:szCs w:val="22"/>
                <w:lang w:val="pl-PL"/>
              </w:rPr>
            </w:pPr>
            <w:r w:rsidRPr="00ED22D7">
              <w:rPr>
                <w:b/>
                <w:szCs w:val="22"/>
                <w:lang w:val="pl-PL"/>
              </w:rPr>
              <w:t>Anti</w:t>
            </w:r>
            <w:r w:rsidRPr="00ED22D7">
              <w:rPr>
                <w:b/>
                <w:szCs w:val="22"/>
                <w:lang w:val="hr-HR"/>
              </w:rPr>
              <w:t>č</w:t>
            </w:r>
            <w:r w:rsidRPr="00ED22D7">
              <w:rPr>
                <w:b/>
                <w:szCs w:val="22"/>
                <w:lang w:val="pl-PL"/>
              </w:rPr>
              <w:t>ka</w:t>
            </w:r>
            <w:r w:rsidRPr="00ED22D7">
              <w:rPr>
                <w:b/>
                <w:szCs w:val="22"/>
                <w:lang w:val="hr-HR"/>
              </w:rPr>
              <w:t xml:space="preserve"> </w:t>
            </w:r>
            <w:r w:rsidRPr="00ED22D7">
              <w:rPr>
                <w:b/>
                <w:szCs w:val="22"/>
                <w:lang w:val="pl-PL"/>
              </w:rPr>
              <w:t>knji</w:t>
            </w:r>
            <w:r w:rsidRPr="00ED22D7">
              <w:rPr>
                <w:b/>
                <w:szCs w:val="22"/>
                <w:lang w:val="hr-HR"/>
              </w:rPr>
              <w:t>ž</w:t>
            </w:r>
            <w:r w:rsidRPr="00ED22D7">
              <w:rPr>
                <w:b/>
                <w:szCs w:val="22"/>
                <w:lang w:val="pl-PL"/>
              </w:rPr>
              <w:t>evnost.</w:t>
            </w:r>
          </w:p>
          <w:p w:rsidR="001C7D7E" w:rsidRPr="00ED22D7" w:rsidRDefault="001C7D7E" w:rsidP="001C7D7E">
            <w:pPr>
              <w:rPr>
                <w:szCs w:val="22"/>
                <w:lang w:val="hr-HR"/>
              </w:rPr>
            </w:pPr>
            <w:r w:rsidRPr="00ED22D7">
              <w:rPr>
                <w:szCs w:val="22"/>
                <w:lang w:val="hr-HR"/>
              </w:rPr>
              <w:t>Izučavanjem antičke književnosti  uč</w:t>
            </w:r>
            <w:r w:rsidRPr="00ED22D7">
              <w:rPr>
                <w:szCs w:val="22"/>
                <w:lang w:val="pl-PL"/>
              </w:rPr>
              <w:t>enik</w:t>
            </w:r>
            <w:r w:rsidRPr="00ED22D7">
              <w:rPr>
                <w:szCs w:val="22"/>
                <w:lang w:val="hr-HR"/>
              </w:rPr>
              <w:t xml:space="preserve"> ć</w:t>
            </w:r>
            <w:r w:rsidRPr="00ED22D7">
              <w:rPr>
                <w:szCs w:val="22"/>
                <w:lang w:val="pl-PL"/>
              </w:rPr>
              <w:t>e</w:t>
            </w:r>
            <w:r w:rsidRPr="00ED22D7">
              <w:rPr>
                <w:szCs w:val="22"/>
                <w:lang w:val="hr-HR"/>
              </w:rPr>
              <w:t xml:space="preserve"> </w:t>
            </w:r>
            <w:r w:rsidRPr="00ED22D7">
              <w:rPr>
                <w:szCs w:val="22"/>
                <w:lang w:val="pl-PL"/>
              </w:rPr>
              <w:t>biti</w:t>
            </w:r>
            <w:r w:rsidRPr="00ED22D7">
              <w:rPr>
                <w:szCs w:val="22"/>
                <w:lang w:val="hr-HR"/>
              </w:rPr>
              <w:t xml:space="preserve"> </w:t>
            </w:r>
            <w:r w:rsidRPr="00ED22D7">
              <w:rPr>
                <w:szCs w:val="22"/>
                <w:lang w:val="pl-PL"/>
              </w:rPr>
              <w:t>sposoban</w:t>
            </w:r>
            <w:r w:rsidRPr="00ED22D7">
              <w:rPr>
                <w:szCs w:val="22"/>
                <w:lang w:val="hr-HR"/>
              </w:rPr>
              <w:t xml:space="preserve"> </w:t>
            </w:r>
            <w:r w:rsidRPr="00ED22D7">
              <w:rPr>
                <w:szCs w:val="22"/>
                <w:lang w:val="pl-PL"/>
              </w:rPr>
              <w:t>da</w:t>
            </w:r>
            <w:r w:rsidRPr="00ED22D7">
              <w:rPr>
                <w:szCs w:val="22"/>
                <w:lang w:val="hr-HR"/>
              </w:rPr>
              <w:t>:</w:t>
            </w:r>
          </w:p>
          <w:p w:rsidR="001C7D7E" w:rsidRPr="00ED22D7" w:rsidRDefault="001C7D7E" w:rsidP="00DB2C8F">
            <w:pPr>
              <w:numPr>
                <w:ilvl w:val="0"/>
                <w:numId w:val="284"/>
              </w:numPr>
              <w:contextualSpacing/>
              <w:rPr>
                <w:szCs w:val="22"/>
                <w:lang w:val="pl-PL"/>
              </w:rPr>
            </w:pPr>
            <w:r w:rsidRPr="00ED22D7">
              <w:rPr>
                <w:szCs w:val="22"/>
                <w:lang w:val="pl-PL"/>
              </w:rPr>
              <w:t>prepozna</w:t>
            </w:r>
            <w:r w:rsidRPr="00ED22D7">
              <w:rPr>
                <w:szCs w:val="22"/>
                <w:lang w:val="hr-HR"/>
              </w:rPr>
              <w:t xml:space="preserve"> </w:t>
            </w:r>
            <w:r w:rsidRPr="00ED22D7">
              <w:rPr>
                <w:szCs w:val="22"/>
                <w:lang w:val="pl-PL"/>
              </w:rPr>
              <w:t>osnovna</w:t>
            </w:r>
            <w:r w:rsidRPr="00ED22D7">
              <w:rPr>
                <w:szCs w:val="22"/>
                <w:lang w:val="hr-HR"/>
              </w:rPr>
              <w:t xml:space="preserve"> </w:t>
            </w:r>
            <w:r w:rsidRPr="00ED22D7">
              <w:rPr>
                <w:szCs w:val="22"/>
                <w:lang w:val="pl-PL"/>
              </w:rPr>
              <w:t>obilje</w:t>
            </w:r>
            <w:r w:rsidRPr="00ED22D7">
              <w:rPr>
                <w:szCs w:val="22"/>
                <w:lang w:val="hr-HR"/>
              </w:rPr>
              <w:t>ž</w:t>
            </w:r>
            <w:r w:rsidRPr="00ED22D7">
              <w:rPr>
                <w:szCs w:val="22"/>
                <w:lang w:val="pl-PL"/>
              </w:rPr>
              <w:t>ja</w:t>
            </w:r>
            <w:r w:rsidRPr="00ED22D7">
              <w:rPr>
                <w:szCs w:val="22"/>
                <w:lang w:val="hr-HR"/>
              </w:rPr>
              <w:t xml:space="preserve"> </w:t>
            </w:r>
            <w:r w:rsidRPr="00ED22D7">
              <w:rPr>
                <w:szCs w:val="22"/>
                <w:lang w:val="pl-PL"/>
              </w:rPr>
              <w:t>anti</w:t>
            </w:r>
            <w:r w:rsidRPr="00ED22D7">
              <w:rPr>
                <w:szCs w:val="22"/>
                <w:lang w:val="hr-HR"/>
              </w:rPr>
              <w:t>č</w:t>
            </w:r>
            <w:r w:rsidRPr="00ED22D7">
              <w:rPr>
                <w:szCs w:val="22"/>
                <w:lang w:val="pl-PL"/>
              </w:rPr>
              <w:t>ke</w:t>
            </w:r>
            <w:r w:rsidRPr="00ED22D7">
              <w:rPr>
                <w:szCs w:val="22"/>
                <w:lang w:val="hr-HR"/>
              </w:rPr>
              <w:t xml:space="preserve"> </w:t>
            </w:r>
            <w:r w:rsidRPr="00ED22D7">
              <w:rPr>
                <w:szCs w:val="22"/>
                <w:lang w:val="pl-PL"/>
              </w:rPr>
              <w:t>knji</w:t>
            </w:r>
            <w:r w:rsidRPr="00ED22D7">
              <w:rPr>
                <w:szCs w:val="22"/>
                <w:lang w:val="hr-HR"/>
              </w:rPr>
              <w:t>ž</w:t>
            </w:r>
            <w:r w:rsidRPr="00ED22D7">
              <w:rPr>
                <w:szCs w:val="22"/>
                <w:lang w:val="pl-PL"/>
              </w:rPr>
              <w:t>evnosti,</w:t>
            </w:r>
          </w:p>
          <w:p w:rsidR="001C7D7E" w:rsidRPr="00ED22D7" w:rsidRDefault="001C7D7E" w:rsidP="00DB2C8F">
            <w:pPr>
              <w:numPr>
                <w:ilvl w:val="0"/>
                <w:numId w:val="284"/>
              </w:numPr>
              <w:contextualSpacing/>
              <w:rPr>
                <w:szCs w:val="22"/>
                <w:lang w:val="hr-HR"/>
              </w:rPr>
            </w:pPr>
            <w:r w:rsidRPr="00ED22D7">
              <w:rPr>
                <w:szCs w:val="22"/>
                <w:lang w:val="it-IT"/>
              </w:rPr>
              <w:t>uo</w:t>
            </w:r>
            <w:r w:rsidRPr="00ED22D7">
              <w:rPr>
                <w:szCs w:val="22"/>
                <w:lang w:val="hr-HR"/>
              </w:rPr>
              <w:t>č</w:t>
            </w:r>
            <w:r w:rsidRPr="00ED22D7">
              <w:rPr>
                <w:szCs w:val="22"/>
                <w:lang w:val="it-IT"/>
              </w:rPr>
              <w:t>i</w:t>
            </w:r>
            <w:r w:rsidRPr="00ED22D7">
              <w:rPr>
                <w:szCs w:val="22"/>
                <w:lang w:val="hr-HR"/>
              </w:rPr>
              <w:t xml:space="preserve"> </w:t>
            </w:r>
            <w:r w:rsidRPr="00ED22D7">
              <w:rPr>
                <w:szCs w:val="22"/>
                <w:lang w:val="it-IT"/>
              </w:rPr>
              <w:t>zna</w:t>
            </w:r>
            <w:r w:rsidRPr="00ED22D7">
              <w:rPr>
                <w:szCs w:val="22"/>
                <w:lang w:val="hr-HR"/>
              </w:rPr>
              <w:t>č</w:t>
            </w:r>
            <w:r w:rsidRPr="00ED22D7">
              <w:rPr>
                <w:szCs w:val="22"/>
                <w:lang w:val="it-IT"/>
              </w:rPr>
              <w:t>aj</w:t>
            </w:r>
            <w:r w:rsidRPr="00ED22D7">
              <w:rPr>
                <w:szCs w:val="22"/>
                <w:lang w:val="hr-HR"/>
              </w:rPr>
              <w:t xml:space="preserve"> </w:t>
            </w:r>
            <w:r w:rsidRPr="00ED22D7">
              <w:rPr>
                <w:szCs w:val="22"/>
                <w:lang w:val="it-IT"/>
              </w:rPr>
              <w:t>anti</w:t>
            </w:r>
            <w:r w:rsidRPr="00ED22D7">
              <w:rPr>
                <w:szCs w:val="22"/>
                <w:lang w:val="hr-HR"/>
              </w:rPr>
              <w:t>č</w:t>
            </w:r>
            <w:r w:rsidRPr="00ED22D7">
              <w:rPr>
                <w:szCs w:val="22"/>
                <w:lang w:val="it-IT"/>
              </w:rPr>
              <w:t>kih</w:t>
            </w:r>
            <w:r w:rsidRPr="00ED22D7">
              <w:rPr>
                <w:szCs w:val="22"/>
                <w:lang w:val="hr-HR"/>
              </w:rPr>
              <w:t xml:space="preserve"> </w:t>
            </w:r>
            <w:r w:rsidRPr="00ED22D7">
              <w:rPr>
                <w:szCs w:val="22"/>
                <w:lang w:val="it-IT"/>
              </w:rPr>
              <w:t>djela</w:t>
            </w:r>
            <w:r w:rsidRPr="00ED22D7">
              <w:rPr>
                <w:szCs w:val="22"/>
                <w:lang w:val="hr-HR"/>
              </w:rPr>
              <w:t xml:space="preserve"> </w:t>
            </w:r>
            <w:r w:rsidRPr="00ED22D7">
              <w:rPr>
                <w:szCs w:val="22"/>
                <w:lang w:val="it-IT"/>
              </w:rPr>
              <w:t>kao</w:t>
            </w:r>
            <w:r w:rsidRPr="00ED22D7">
              <w:rPr>
                <w:szCs w:val="22"/>
                <w:lang w:val="hr-HR"/>
              </w:rPr>
              <w:t xml:space="preserve"> </w:t>
            </w:r>
            <w:r w:rsidRPr="00ED22D7">
              <w:rPr>
                <w:szCs w:val="22"/>
                <w:lang w:val="it-IT"/>
              </w:rPr>
              <w:t>neiscrpnog</w:t>
            </w:r>
            <w:r w:rsidRPr="00ED22D7">
              <w:rPr>
                <w:szCs w:val="22"/>
                <w:lang w:val="hr-HR"/>
              </w:rPr>
              <w:t xml:space="preserve"> </w:t>
            </w:r>
            <w:r w:rsidRPr="00ED22D7">
              <w:rPr>
                <w:szCs w:val="22"/>
                <w:lang w:val="it-IT"/>
              </w:rPr>
              <w:t>izvori</w:t>
            </w:r>
            <w:r w:rsidRPr="00ED22D7">
              <w:rPr>
                <w:szCs w:val="22"/>
                <w:lang w:val="hr-HR"/>
              </w:rPr>
              <w:t>š</w:t>
            </w:r>
            <w:r w:rsidRPr="00ED22D7">
              <w:rPr>
                <w:szCs w:val="22"/>
                <w:lang w:val="it-IT"/>
              </w:rPr>
              <w:t>ta</w:t>
            </w:r>
            <w:r w:rsidRPr="00ED22D7">
              <w:rPr>
                <w:szCs w:val="22"/>
                <w:lang w:val="hr-HR"/>
              </w:rPr>
              <w:t xml:space="preserve"> </w:t>
            </w:r>
            <w:r w:rsidRPr="00ED22D7">
              <w:rPr>
                <w:szCs w:val="22"/>
                <w:lang w:val="it-IT"/>
              </w:rPr>
              <w:t>umjetni</w:t>
            </w:r>
            <w:r w:rsidRPr="00ED22D7">
              <w:rPr>
                <w:szCs w:val="22"/>
                <w:lang w:val="hr-HR"/>
              </w:rPr>
              <w:t>č</w:t>
            </w:r>
            <w:r w:rsidRPr="00ED22D7">
              <w:rPr>
                <w:szCs w:val="22"/>
                <w:lang w:val="it-IT"/>
              </w:rPr>
              <w:t>ke</w:t>
            </w:r>
            <w:r w:rsidRPr="00ED22D7">
              <w:rPr>
                <w:szCs w:val="22"/>
                <w:lang w:val="hr-HR"/>
              </w:rPr>
              <w:t xml:space="preserve"> </w:t>
            </w:r>
            <w:r w:rsidRPr="00ED22D7">
              <w:rPr>
                <w:szCs w:val="22"/>
                <w:lang w:val="it-IT"/>
              </w:rPr>
              <w:t>inspiracije,</w:t>
            </w:r>
          </w:p>
          <w:p w:rsidR="001C7D7E" w:rsidRPr="00ED22D7" w:rsidRDefault="001C7D7E" w:rsidP="00DB2C8F">
            <w:pPr>
              <w:numPr>
                <w:ilvl w:val="0"/>
                <w:numId w:val="284"/>
              </w:numPr>
              <w:contextualSpacing/>
              <w:rPr>
                <w:szCs w:val="22"/>
                <w:lang w:val="hr-HR"/>
              </w:rPr>
            </w:pPr>
            <w:r w:rsidRPr="00ED22D7">
              <w:rPr>
                <w:szCs w:val="22"/>
                <w:lang w:val="it-IT"/>
              </w:rPr>
              <w:t>prepozna</w:t>
            </w:r>
            <w:r w:rsidRPr="00ED22D7">
              <w:rPr>
                <w:szCs w:val="22"/>
                <w:lang w:val="hr-HR"/>
              </w:rPr>
              <w:t xml:space="preserve"> </w:t>
            </w:r>
            <w:r w:rsidRPr="00ED22D7">
              <w:rPr>
                <w:szCs w:val="22"/>
                <w:lang w:val="it-IT"/>
              </w:rPr>
              <w:t>osnovna</w:t>
            </w:r>
            <w:r w:rsidRPr="00ED22D7">
              <w:rPr>
                <w:szCs w:val="22"/>
                <w:lang w:val="hr-HR"/>
              </w:rPr>
              <w:t xml:space="preserve"> </w:t>
            </w:r>
            <w:r w:rsidRPr="00ED22D7">
              <w:rPr>
                <w:szCs w:val="22"/>
                <w:lang w:val="it-IT"/>
              </w:rPr>
              <w:t>obilje</w:t>
            </w:r>
            <w:r w:rsidRPr="00ED22D7">
              <w:rPr>
                <w:szCs w:val="22"/>
                <w:lang w:val="hr-HR"/>
              </w:rPr>
              <w:t>ž</w:t>
            </w:r>
            <w:r w:rsidRPr="00ED22D7">
              <w:rPr>
                <w:szCs w:val="22"/>
                <w:lang w:val="it-IT"/>
              </w:rPr>
              <w:t>ja</w:t>
            </w:r>
            <w:r w:rsidRPr="00ED22D7">
              <w:rPr>
                <w:szCs w:val="22"/>
                <w:lang w:val="hr-HR"/>
              </w:rPr>
              <w:t xml:space="preserve"> </w:t>
            </w:r>
            <w:r w:rsidRPr="00ED22D7">
              <w:rPr>
                <w:szCs w:val="22"/>
                <w:lang w:val="it-IT"/>
              </w:rPr>
              <w:t>Homerovog</w:t>
            </w:r>
            <w:r w:rsidRPr="00ED22D7">
              <w:rPr>
                <w:szCs w:val="22"/>
                <w:lang w:val="hr-HR"/>
              </w:rPr>
              <w:t xml:space="preserve"> </w:t>
            </w:r>
            <w:r w:rsidRPr="00ED22D7">
              <w:rPr>
                <w:szCs w:val="22"/>
                <w:lang w:val="it-IT"/>
              </w:rPr>
              <w:t>knji</w:t>
            </w:r>
            <w:r w:rsidRPr="00ED22D7">
              <w:rPr>
                <w:szCs w:val="22"/>
                <w:lang w:val="hr-HR"/>
              </w:rPr>
              <w:t>ž</w:t>
            </w:r>
            <w:r w:rsidRPr="00ED22D7">
              <w:rPr>
                <w:szCs w:val="22"/>
                <w:lang w:val="it-IT"/>
              </w:rPr>
              <w:t>evnog</w:t>
            </w:r>
            <w:r w:rsidRPr="00ED22D7">
              <w:rPr>
                <w:szCs w:val="22"/>
                <w:lang w:val="hr-HR"/>
              </w:rPr>
              <w:t xml:space="preserve"> </w:t>
            </w:r>
            <w:r w:rsidRPr="00ED22D7">
              <w:rPr>
                <w:szCs w:val="22"/>
                <w:lang w:val="it-IT"/>
              </w:rPr>
              <w:t>svijeta,</w:t>
            </w:r>
          </w:p>
          <w:p w:rsidR="001C7D7E" w:rsidRPr="00ED22D7" w:rsidRDefault="001C7D7E" w:rsidP="00DB2C8F">
            <w:pPr>
              <w:numPr>
                <w:ilvl w:val="0"/>
                <w:numId w:val="284"/>
              </w:numPr>
              <w:contextualSpacing/>
              <w:rPr>
                <w:b/>
                <w:szCs w:val="22"/>
                <w:lang w:val="hr-HR"/>
              </w:rPr>
            </w:pPr>
            <w:r w:rsidRPr="00ED22D7">
              <w:rPr>
                <w:szCs w:val="22"/>
                <w:lang w:val="it-IT"/>
              </w:rPr>
              <w:t>uo</w:t>
            </w:r>
            <w:r w:rsidRPr="00ED22D7">
              <w:rPr>
                <w:szCs w:val="22"/>
                <w:lang w:val="hr-HR"/>
              </w:rPr>
              <w:t>č</w:t>
            </w:r>
            <w:r w:rsidRPr="00ED22D7">
              <w:rPr>
                <w:szCs w:val="22"/>
                <w:lang w:val="it-IT"/>
              </w:rPr>
              <w:t>i</w:t>
            </w:r>
            <w:r w:rsidRPr="00ED22D7">
              <w:rPr>
                <w:szCs w:val="22"/>
                <w:lang w:val="hr-HR"/>
              </w:rPr>
              <w:t xml:space="preserve"> </w:t>
            </w:r>
            <w:r w:rsidRPr="00ED22D7">
              <w:rPr>
                <w:szCs w:val="22"/>
                <w:lang w:val="it-IT"/>
              </w:rPr>
              <w:t>savremeni</w:t>
            </w:r>
            <w:r w:rsidRPr="00ED22D7">
              <w:rPr>
                <w:szCs w:val="22"/>
                <w:lang w:val="hr-HR"/>
              </w:rPr>
              <w:t xml:space="preserve"> </w:t>
            </w:r>
            <w:r w:rsidRPr="00ED22D7">
              <w:rPr>
                <w:szCs w:val="22"/>
                <w:lang w:val="it-IT"/>
              </w:rPr>
              <w:t>aspekt</w:t>
            </w:r>
            <w:r w:rsidRPr="00ED22D7">
              <w:rPr>
                <w:szCs w:val="22"/>
                <w:lang w:val="hr-HR"/>
              </w:rPr>
              <w:t xml:space="preserve"> </w:t>
            </w:r>
            <w:r w:rsidRPr="00ED22D7">
              <w:rPr>
                <w:szCs w:val="22"/>
                <w:lang w:val="it-IT"/>
              </w:rPr>
              <w:t>lika</w:t>
            </w:r>
            <w:r w:rsidRPr="00ED22D7">
              <w:rPr>
                <w:szCs w:val="22"/>
                <w:lang w:val="hr-HR"/>
              </w:rPr>
              <w:t>: č</w:t>
            </w:r>
            <w:r w:rsidRPr="00ED22D7">
              <w:rPr>
                <w:szCs w:val="22"/>
                <w:lang w:val="it-IT"/>
              </w:rPr>
              <w:t>ovjek</w:t>
            </w:r>
            <w:r w:rsidRPr="00ED22D7">
              <w:rPr>
                <w:szCs w:val="22"/>
                <w:lang w:val="hr-HR"/>
              </w:rPr>
              <w:t xml:space="preserve"> </w:t>
            </w:r>
            <w:r w:rsidRPr="00ED22D7">
              <w:rPr>
                <w:szCs w:val="22"/>
                <w:lang w:val="it-IT"/>
              </w:rPr>
              <w:t>pred</w:t>
            </w:r>
            <w:r w:rsidRPr="00ED22D7">
              <w:rPr>
                <w:szCs w:val="22"/>
                <w:lang w:val="hr-HR"/>
              </w:rPr>
              <w:t xml:space="preserve"> </w:t>
            </w:r>
            <w:r w:rsidRPr="00ED22D7">
              <w:rPr>
                <w:szCs w:val="22"/>
                <w:lang w:val="it-IT"/>
              </w:rPr>
              <w:t>izazovima</w:t>
            </w:r>
            <w:r w:rsidRPr="00ED22D7">
              <w:rPr>
                <w:szCs w:val="22"/>
                <w:lang w:val="hr-HR"/>
              </w:rPr>
              <w:t xml:space="preserve"> </w:t>
            </w:r>
            <w:r w:rsidRPr="00ED22D7">
              <w:rPr>
                <w:szCs w:val="22"/>
                <w:lang w:val="it-IT"/>
              </w:rPr>
              <w:t>i</w:t>
            </w:r>
            <w:r w:rsidRPr="00ED22D7">
              <w:rPr>
                <w:szCs w:val="22"/>
                <w:lang w:val="hr-HR"/>
              </w:rPr>
              <w:t xml:space="preserve"> </w:t>
            </w:r>
            <w:r w:rsidRPr="00ED22D7">
              <w:rPr>
                <w:szCs w:val="22"/>
                <w:lang w:val="it-IT"/>
              </w:rPr>
              <w:t>opasnostima</w:t>
            </w:r>
            <w:r w:rsidRPr="00ED22D7">
              <w:rPr>
                <w:szCs w:val="22"/>
                <w:lang w:val="hr-HR"/>
              </w:rPr>
              <w:t xml:space="preserve"> </w:t>
            </w:r>
            <w:r w:rsidRPr="00ED22D7">
              <w:rPr>
                <w:szCs w:val="22"/>
                <w:lang w:val="it-IT"/>
              </w:rPr>
              <w:t>savremenog</w:t>
            </w:r>
            <w:r w:rsidRPr="00ED22D7">
              <w:rPr>
                <w:szCs w:val="22"/>
                <w:lang w:val="hr-HR"/>
              </w:rPr>
              <w:t xml:space="preserve"> </w:t>
            </w:r>
            <w:r w:rsidRPr="00ED22D7">
              <w:rPr>
                <w:szCs w:val="22"/>
                <w:lang w:val="it-IT"/>
              </w:rPr>
              <w:t>svijeta,</w:t>
            </w:r>
          </w:p>
          <w:p w:rsidR="001C7D7E" w:rsidRPr="00ED22D7" w:rsidRDefault="001C7D7E" w:rsidP="00DB2C8F">
            <w:pPr>
              <w:numPr>
                <w:ilvl w:val="0"/>
                <w:numId w:val="284"/>
              </w:numPr>
              <w:contextualSpacing/>
              <w:rPr>
                <w:szCs w:val="22"/>
                <w:lang w:val="it-IT"/>
              </w:rPr>
            </w:pPr>
            <w:r w:rsidRPr="00ED22D7">
              <w:rPr>
                <w:szCs w:val="22"/>
                <w:lang w:val="it-IT"/>
              </w:rPr>
              <w:t>objasni</w:t>
            </w:r>
            <w:r w:rsidRPr="00ED22D7">
              <w:rPr>
                <w:szCs w:val="22"/>
                <w:lang w:val="hr-HR"/>
              </w:rPr>
              <w:t xml:space="preserve"> </w:t>
            </w:r>
            <w:r w:rsidRPr="00ED22D7">
              <w:rPr>
                <w:szCs w:val="22"/>
                <w:lang w:val="it-IT"/>
              </w:rPr>
              <w:t>glavna</w:t>
            </w:r>
            <w:r w:rsidRPr="00ED22D7">
              <w:rPr>
                <w:szCs w:val="22"/>
                <w:lang w:val="hr-HR"/>
              </w:rPr>
              <w:t xml:space="preserve"> </w:t>
            </w:r>
            <w:r w:rsidRPr="00ED22D7">
              <w:rPr>
                <w:szCs w:val="22"/>
                <w:lang w:val="it-IT"/>
              </w:rPr>
              <w:t>obilje</w:t>
            </w:r>
            <w:r w:rsidRPr="00ED22D7">
              <w:rPr>
                <w:szCs w:val="22"/>
                <w:lang w:val="hr-HR"/>
              </w:rPr>
              <w:t>ž</w:t>
            </w:r>
            <w:r w:rsidRPr="00ED22D7">
              <w:rPr>
                <w:szCs w:val="22"/>
                <w:lang w:val="it-IT"/>
              </w:rPr>
              <w:t>ja</w:t>
            </w:r>
            <w:r w:rsidRPr="00ED22D7">
              <w:rPr>
                <w:szCs w:val="22"/>
                <w:lang w:val="hr-HR"/>
              </w:rPr>
              <w:t xml:space="preserve"> </w:t>
            </w:r>
            <w:r w:rsidRPr="00ED22D7">
              <w:rPr>
                <w:szCs w:val="22"/>
                <w:lang w:val="it-IT"/>
              </w:rPr>
              <w:t>anti</w:t>
            </w:r>
            <w:r w:rsidRPr="00ED22D7">
              <w:rPr>
                <w:szCs w:val="22"/>
                <w:lang w:val="hr-HR"/>
              </w:rPr>
              <w:t>č</w:t>
            </w:r>
            <w:r w:rsidRPr="00ED22D7">
              <w:rPr>
                <w:szCs w:val="22"/>
                <w:lang w:val="it-IT"/>
              </w:rPr>
              <w:t>ke</w:t>
            </w:r>
            <w:r w:rsidRPr="00ED22D7">
              <w:rPr>
                <w:szCs w:val="22"/>
                <w:lang w:val="hr-HR"/>
              </w:rPr>
              <w:t xml:space="preserve"> </w:t>
            </w:r>
            <w:r w:rsidRPr="00ED22D7">
              <w:rPr>
                <w:szCs w:val="22"/>
                <w:lang w:val="it-IT"/>
              </w:rPr>
              <w:t>knji</w:t>
            </w:r>
            <w:r w:rsidRPr="00ED22D7">
              <w:rPr>
                <w:szCs w:val="22"/>
                <w:lang w:val="hr-HR"/>
              </w:rPr>
              <w:t>ž</w:t>
            </w:r>
            <w:r w:rsidRPr="00ED22D7">
              <w:rPr>
                <w:szCs w:val="22"/>
                <w:lang w:val="it-IT"/>
              </w:rPr>
              <w:t>evnosti.</w:t>
            </w:r>
          </w:p>
          <w:p w:rsidR="001C7D7E" w:rsidRPr="00ED22D7" w:rsidRDefault="001C7D7E" w:rsidP="001C7D7E">
            <w:pPr>
              <w:rPr>
                <w:szCs w:val="22"/>
                <w:lang w:val="it-IT"/>
              </w:rPr>
            </w:pPr>
          </w:p>
          <w:p w:rsidR="001C7D7E" w:rsidRPr="00ED22D7" w:rsidRDefault="001C7D7E" w:rsidP="001C7D7E">
            <w:pPr>
              <w:rPr>
                <w:szCs w:val="22"/>
                <w:lang w:val="it-IT"/>
              </w:rPr>
            </w:pPr>
          </w:p>
          <w:p w:rsidR="001C7D7E" w:rsidRPr="00ED22D7" w:rsidRDefault="001C7D7E" w:rsidP="001C7D7E">
            <w:pPr>
              <w:rPr>
                <w:szCs w:val="22"/>
                <w:lang w:val="it-IT"/>
              </w:rPr>
            </w:pPr>
          </w:p>
          <w:p w:rsidR="001C7D7E" w:rsidRPr="00ED22D7" w:rsidRDefault="001C7D7E" w:rsidP="001C7D7E">
            <w:pPr>
              <w:rPr>
                <w:szCs w:val="22"/>
                <w:lang w:val="it-IT"/>
              </w:rPr>
            </w:pPr>
          </w:p>
          <w:p w:rsidR="001C7D7E" w:rsidRPr="00ED22D7" w:rsidRDefault="001C7D7E" w:rsidP="001C7D7E">
            <w:pPr>
              <w:rPr>
                <w:szCs w:val="22"/>
                <w:lang w:val="it-IT"/>
              </w:rPr>
            </w:pPr>
          </w:p>
          <w:p w:rsidR="001C7D7E" w:rsidRPr="00ED22D7" w:rsidRDefault="001C7D7E" w:rsidP="001C7D7E">
            <w:pPr>
              <w:rPr>
                <w:szCs w:val="22"/>
                <w:lang w:val="it-IT"/>
              </w:rPr>
            </w:pPr>
          </w:p>
          <w:p w:rsidR="001C7D7E" w:rsidRPr="00ED22D7" w:rsidRDefault="001C7D7E" w:rsidP="001C7D7E">
            <w:pPr>
              <w:rPr>
                <w:szCs w:val="22"/>
                <w:lang w:val="it-IT"/>
              </w:rPr>
            </w:pPr>
          </w:p>
          <w:p w:rsidR="001C7D7E" w:rsidRPr="00ED22D7" w:rsidRDefault="001C7D7E" w:rsidP="001C7D7E">
            <w:pPr>
              <w:rPr>
                <w:szCs w:val="22"/>
                <w:lang w:val="it-IT"/>
              </w:rPr>
            </w:pPr>
          </w:p>
          <w:p w:rsidR="001C7D7E" w:rsidRPr="00ED22D7" w:rsidRDefault="001C7D7E" w:rsidP="001C7D7E">
            <w:pPr>
              <w:rPr>
                <w:szCs w:val="22"/>
                <w:lang w:val="it-IT"/>
              </w:rPr>
            </w:pPr>
          </w:p>
          <w:p w:rsidR="001C7D7E" w:rsidRPr="00ED22D7" w:rsidRDefault="001C7D7E" w:rsidP="001C7D7E">
            <w:pPr>
              <w:rPr>
                <w:szCs w:val="22"/>
                <w:lang w:val="it-IT"/>
              </w:rPr>
            </w:pPr>
          </w:p>
          <w:p w:rsidR="001C7D7E" w:rsidRPr="00ED22D7" w:rsidRDefault="001C7D7E" w:rsidP="001C7D7E">
            <w:pPr>
              <w:rPr>
                <w:szCs w:val="22"/>
                <w:lang w:val="it-IT"/>
              </w:rPr>
            </w:pPr>
          </w:p>
          <w:p w:rsidR="001C7D7E" w:rsidRPr="00ED22D7" w:rsidRDefault="001C7D7E" w:rsidP="001C7D7E">
            <w:pPr>
              <w:rPr>
                <w:szCs w:val="22"/>
                <w:lang w:val="it-IT"/>
              </w:rPr>
            </w:pPr>
          </w:p>
          <w:p w:rsidR="001C7D7E" w:rsidRPr="00ED22D7" w:rsidRDefault="001C7D7E" w:rsidP="001C7D7E">
            <w:pPr>
              <w:rPr>
                <w:szCs w:val="22"/>
                <w:lang w:val="it-IT"/>
              </w:rPr>
            </w:pPr>
          </w:p>
          <w:p w:rsidR="001C7D7E" w:rsidRPr="00ED22D7" w:rsidRDefault="001C7D7E" w:rsidP="001C7D7E">
            <w:pPr>
              <w:rPr>
                <w:szCs w:val="22"/>
                <w:lang w:val="it-IT"/>
              </w:rPr>
            </w:pPr>
          </w:p>
          <w:p w:rsidR="001C7D7E" w:rsidRPr="00ED22D7" w:rsidRDefault="001C7D7E" w:rsidP="001C7D7E">
            <w:pPr>
              <w:rPr>
                <w:szCs w:val="22"/>
                <w:lang w:val="it-IT"/>
              </w:rPr>
            </w:pPr>
          </w:p>
          <w:p w:rsidR="001C7D7E" w:rsidRPr="00ED22D7" w:rsidRDefault="001C7D7E" w:rsidP="001C7D7E">
            <w:pPr>
              <w:rPr>
                <w:szCs w:val="22"/>
                <w:lang w:val="it-IT"/>
              </w:rPr>
            </w:pPr>
          </w:p>
          <w:p w:rsidR="001C7D7E" w:rsidRPr="00ED22D7" w:rsidRDefault="001C7D7E" w:rsidP="001C7D7E">
            <w:pPr>
              <w:rPr>
                <w:b/>
                <w:szCs w:val="22"/>
                <w:lang w:val="hr-HR"/>
              </w:rPr>
            </w:pPr>
          </w:p>
          <w:p w:rsidR="001C7D7E" w:rsidRPr="00ED22D7" w:rsidRDefault="001C7D7E" w:rsidP="001C7D7E">
            <w:pPr>
              <w:rPr>
                <w:b/>
                <w:noProof/>
                <w:szCs w:val="22"/>
                <w:lang w:val="hr-HR"/>
              </w:rPr>
            </w:pPr>
            <w:r w:rsidRPr="00ED22D7">
              <w:rPr>
                <w:b/>
                <w:noProof/>
                <w:szCs w:val="22"/>
                <w:lang w:val="hr-HR"/>
              </w:rPr>
              <w:t>Jedinica 2.</w:t>
            </w:r>
          </w:p>
          <w:p w:rsidR="001C7D7E" w:rsidRPr="00ED22D7" w:rsidRDefault="001C7D7E" w:rsidP="001C7D7E">
            <w:pPr>
              <w:rPr>
                <w:b/>
                <w:szCs w:val="22"/>
                <w:lang w:val="hr-HR"/>
              </w:rPr>
            </w:pPr>
            <w:r w:rsidRPr="00ED22D7">
              <w:rPr>
                <w:b/>
                <w:szCs w:val="22"/>
                <w:lang w:val="it-IT"/>
              </w:rPr>
              <w:t>Stara</w:t>
            </w:r>
            <w:r w:rsidRPr="00ED22D7">
              <w:rPr>
                <w:b/>
                <w:szCs w:val="22"/>
                <w:lang w:val="hr-HR"/>
              </w:rPr>
              <w:t xml:space="preserve"> </w:t>
            </w:r>
            <w:r w:rsidRPr="00ED22D7">
              <w:rPr>
                <w:b/>
                <w:szCs w:val="22"/>
                <w:lang w:val="it-IT"/>
              </w:rPr>
              <w:t>i</w:t>
            </w:r>
            <w:r w:rsidRPr="00ED22D7">
              <w:rPr>
                <w:b/>
                <w:szCs w:val="22"/>
                <w:lang w:val="hr-HR"/>
              </w:rPr>
              <w:t xml:space="preserve"> </w:t>
            </w:r>
            <w:r w:rsidRPr="00ED22D7">
              <w:rPr>
                <w:b/>
                <w:szCs w:val="22"/>
                <w:lang w:val="it-IT"/>
              </w:rPr>
              <w:t>srednjovjekovna</w:t>
            </w:r>
            <w:r w:rsidRPr="00ED22D7">
              <w:rPr>
                <w:b/>
                <w:szCs w:val="22"/>
                <w:lang w:val="hr-HR"/>
              </w:rPr>
              <w:t xml:space="preserve"> </w:t>
            </w:r>
            <w:r w:rsidRPr="00ED22D7">
              <w:rPr>
                <w:b/>
                <w:szCs w:val="22"/>
                <w:lang w:val="it-IT"/>
              </w:rPr>
              <w:t>knji</w:t>
            </w:r>
            <w:r w:rsidRPr="00ED22D7">
              <w:rPr>
                <w:b/>
                <w:szCs w:val="22"/>
                <w:lang w:val="hr-HR"/>
              </w:rPr>
              <w:t>ž</w:t>
            </w:r>
            <w:r w:rsidRPr="00ED22D7">
              <w:rPr>
                <w:b/>
                <w:szCs w:val="22"/>
                <w:lang w:val="it-IT"/>
              </w:rPr>
              <w:t>evnost.</w:t>
            </w:r>
          </w:p>
          <w:p w:rsidR="001C7D7E" w:rsidRPr="00ED22D7" w:rsidRDefault="001C7D7E" w:rsidP="001C7D7E">
            <w:pPr>
              <w:rPr>
                <w:bCs/>
                <w:szCs w:val="22"/>
                <w:lang w:val="hr-HR"/>
              </w:rPr>
            </w:pPr>
            <w:r w:rsidRPr="00ED22D7">
              <w:rPr>
                <w:b/>
                <w:szCs w:val="22"/>
                <w:lang w:val="hr-HR"/>
              </w:rPr>
              <w:t xml:space="preserve"> </w:t>
            </w:r>
            <w:r w:rsidRPr="00ED22D7">
              <w:rPr>
                <w:bCs/>
                <w:szCs w:val="22"/>
                <w:lang w:val="it-IT"/>
              </w:rPr>
              <w:t>Izučavanjem stare i srednjovjekovne književnosti u</w:t>
            </w:r>
            <w:r w:rsidRPr="00ED22D7">
              <w:rPr>
                <w:bCs/>
                <w:szCs w:val="22"/>
                <w:lang w:val="hr-HR"/>
              </w:rPr>
              <w:t>č</w:t>
            </w:r>
            <w:r w:rsidRPr="00ED22D7">
              <w:rPr>
                <w:bCs/>
                <w:szCs w:val="22"/>
                <w:lang w:val="it-IT"/>
              </w:rPr>
              <w:t>enik</w:t>
            </w:r>
            <w:r w:rsidRPr="00ED22D7">
              <w:rPr>
                <w:bCs/>
                <w:szCs w:val="22"/>
                <w:lang w:val="hr-HR"/>
              </w:rPr>
              <w:t xml:space="preserve"> ć</w:t>
            </w:r>
            <w:r w:rsidRPr="00ED22D7">
              <w:rPr>
                <w:bCs/>
                <w:szCs w:val="22"/>
                <w:lang w:val="it-IT"/>
              </w:rPr>
              <w:t>e</w:t>
            </w:r>
            <w:r w:rsidRPr="00ED22D7">
              <w:rPr>
                <w:bCs/>
                <w:szCs w:val="22"/>
                <w:lang w:val="hr-HR"/>
              </w:rPr>
              <w:t xml:space="preserve"> </w:t>
            </w:r>
            <w:r w:rsidRPr="00ED22D7">
              <w:rPr>
                <w:bCs/>
                <w:szCs w:val="22"/>
                <w:lang w:val="it-IT"/>
              </w:rPr>
              <w:t>biti</w:t>
            </w:r>
            <w:r w:rsidRPr="00ED22D7">
              <w:rPr>
                <w:bCs/>
                <w:szCs w:val="22"/>
                <w:lang w:val="hr-HR"/>
              </w:rPr>
              <w:t xml:space="preserve"> </w:t>
            </w:r>
            <w:r w:rsidRPr="00ED22D7">
              <w:rPr>
                <w:bCs/>
                <w:szCs w:val="22"/>
                <w:lang w:val="it-IT"/>
              </w:rPr>
              <w:t>sposoban</w:t>
            </w:r>
            <w:r w:rsidRPr="00ED22D7">
              <w:rPr>
                <w:bCs/>
                <w:szCs w:val="22"/>
                <w:lang w:val="hr-HR"/>
              </w:rPr>
              <w:t xml:space="preserve"> </w:t>
            </w:r>
            <w:r w:rsidRPr="00ED22D7">
              <w:rPr>
                <w:bCs/>
                <w:szCs w:val="22"/>
                <w:lang w:val="it-IT"/>
              </w:rPr>
              <w:t>da</w:t>
            </w:r>
            <w:r w:rsidRPr="00ED22D7">
              <w:rPr>
                <w:bCs/>
                <w:szCs w:val="22"/>
                <w:lang w:val="hr-HR"/>
              </w:rPr>
              <w:t>:</w:t>
            </w:r>
          </w:p>
          <w:p w:rsidR="001C7D7E" w:rsidRPr="00ED22D7" w:rsidRDefault="001C7D7E" w:rsidP="001C7D7E">
            <w:pPr>
              <w:rPr>
                <w:bCs/>
                <w:szCs w:val="22"/>
                <w:lang w:val="hr-HR"/>
              </w:rPr>
            </w:pPr>
            <w:r w:rsidRPr="00ED22D7">
              <w:rPr>
                <w:bCs/>
                <w:szCs w:val="22"/>
                <w:lang w:val="hr-HR"/>
              </w:rPr>
              <w:t xml:space="preserve">- </w:t>
            </w:r>
            <w:r w:rsidRPr="00ED22D7">
              <w:rPr>
                <w:bCs/>
                <w:szCs w:val="22"/>
                <w:lang w:val="pl-PL"/>
              </w:rPr>
              <w:t>upozna</w:t>
            </w:r>
            <w:r w:rsidRPr="00ED22D7">
              <w:rPr>
                <w:bCs/>
                <w:szCs w:val="22"/>
                <w:lang w:val="hr-HR"/>
              </w:rPr>
              <w:t xml:space="preserve"> </w:t>
            </w:r>
            <w:r w:rsidRPr="00ED22D7">
              <w:rPr>
                <w:bCs/>
                <w:szCs w:val="22"/>
                <w:lang w:val="pl-PL"/>
              </w:rPr>
              <w:t>osnovna</w:t>
            </w:r>
            <w:r w:rsidRPr="00ED22D7">
              <w:rPr>
                <w:bCs/>
                <w:szCs w:val="22"/>
                <w:lang w:val="hr-HR"/>
              </w:rPr>
              <w:t xml:space="preserve"> </w:t>
            </w:r>
            <w:r w:rsidRPr="00ED22D7">
              <w:rPr>
                <w:bCs/>
                <w:szCs w:val="22"/>
                <w:lang w:val="pl-PL"/>
              </w:rPr>
              <w:t>obilje</w:t>
            </w:r>
            <w:r w:rsidRPr="00ED22D7">
              <w:rPr>
                <w:bCs/>
                <w:szCs w:val="22"/>
                <w:lang w:val="hr-HR"/>
              </w:rPr>
              <w:t>ž</w:t>
            </w:r>
            <w:r w:rsidRPr="00ED22D7">
              <w:rPr>
                <w:bCs/>
                <w:szCs w:val="22"/>
                <w:lang w:val="pl-PL"/>
              </w:rPr>
              <w:t>ja</w:t>
            </w:r>
            <w:r w:rsidRPr="00ED22D7">
              <w:rPr>
                <w:bCs/>
                <w:szCs w:val="22"/>
                <w:lang w:val="hr-HR"/>
              </w:rPr>
              <w:t xml:space="preserve"> </w:t>
            </w:r>
            <w:r w:rsidRPr="00ED22D7">
              <w:rPr>
                <w:bCs/>
                <w:szCs w:val="22"/>
                <w:lang w:val="pl-PL"/>
              </w:rPr>
              <w:t>i</w:t>
            </w:r>
            <w:r w:rsidRPr="00ED22D7">
              <w:rPr>
                <w:bCs/>
                <w:szCs w:val="22"/>
                <w:lang w:val="hr-HR"/>
              </w:rPr>
              <w:t xml:space="preserve"> </w:t>
            </w:r>
            <w:r w:rsidRPr="00ED22D7">
              <w:rPr>
                <w:bCs/>
                <w:szCs w:val="22"/>
                <w:lang w:val="pl-PL"/>
              </w:rPr>
              <w:t>podjelu</w:t>
            </w:r>
            <w:r w:rsidRPr="00ED22D7">
              <w:rPr>
                <w:bCs/>
                <w:szCs w:val="22"/>
                <w:lang w:val="hr-HR"/>
              </w:rPr>
              <w:t xml:space="preserve"> </w:t>
            </w:r>
            <w:r w:rsidRPr="00ED22D7">
              <w:rPr>
                <w:bCs/>
                <w:szCs w:val="22"/>
                <w:lang w:val="pl-PL"/>
              </w:rPr>
              <w:t>stare</w:t>
            </w:r>
            <w:r w:rsidRPr="00ED22D7">
              <w:rPr>
                <w:bCs/>
                <w:szCs w:val="22"/>
                <w:lang w:val="hr-HR"/>
              </w:rPr>
              <w:t xml:space="preserve"> </w:t>
            </w:r>
            <w:r w:rsidRPr="00ED22D7">
              <w:rPr>
                <w:bCs/>
                <w:szCs w:val="22"/>
                <w:lang w:val="pl-PL"/>
              </w:rPr>
              <w:t>i</w:t>
            </w:r>
            <w:r w:rsidRPr="00ED22D7">
              <w:rPr>
                <w:bCs/>
                <w:szCs w:val="22"/>
                <w:lang w:val="hr-HR"/>
              </w:rPr>
              <w:t xml:space="preserve"> </w:t>
            </w:r>
            <w:r w:rsidRPr="00ED22D7">
              <w:rPr>
                <w:bCs/>
                <w:szCs w:val="22"/>
                <w:lang w:val="pl-PL"/>
              </w:rPr>
              <w:t>srednjovjekovne</w:t>
            </w:r>
            <w:r w:rsidRPr="00ED22D7">
              <w:rPr>
                <w:bCs/>
                <w:szCs w:val="22"/>
                <w:lang w:val="hr-HR"/>
              </w:rPr>
              <w:t xml:space="preserve"> </w:t>
            </w:r>
            <w:r w:rsidRPr="00ED22D7">
              <w:rPr>
                <w:bCs/>
                <w:szCs w:val="22"/>
                <w:lang w:val="pl-PL"/>
              </w:rPr>
              <w:t>knji</w:t>
            </w:r>
            <w:r w:rsidRPr="00ED22D7">
              <w:rPr>
                <w:bCs/>
                <w:szCs w:val="22"/>
                <w:lang w:val="hr-HR"/>
              </w:rPr>
              <w:t>ž</w:t>
            </w:r>
            <w:r w:rsidRPr="00ED22D7">
              <w:rPr>
                <w:bCs/>
                <w:szCs w:val="22"/>
                <w:lang w:val="pl-PL"/>
              </w:rPr>
              <w:t>evnosti,</w:t>
            </w:r>
          </w:p>
          <w:p w:rsidR="001C7D7E" w:rsidRPr="00ED22D7" w:rsidRDefault="001C7D7E" w:rsidP="001C7D7E">
            <w:pPr>
              <w:rPr>
                <w:bCs/>
                <w:szCs w:val="22"/>
                <w:lang w:val="hr-HR"/>
              </w:rPr>
            </w:pPr>
            <w:r w:rsidRPr="00ED22D7">
              <w:rPr>
                <w:bCs/>
                <w:szCs w:val="22"/>
                <w:lang w:val="hr-HR"/>
              </w:rPr>
              <w:t xml:space="preserve">- </w:t>
            </w:r>
            <w:r w:rsidRPr="00ED22D7">
              <w:rPr>
                <w:bCs/>
                <w:szCs w:val="22"/>
                <w:lang w:val="it-IT"/>
              </w:rPr>
              <w:t>objasni</w:t>
            </w:r>
            <w:r w:rsidRPr="00ED22D7">
              <w:rPr>
                <w:bCs/>
                <w:szCs w:val="22"/>
                <w:lang w:val="hr-HR"/>
              </w:rPr>
              <w:t xml:space="preserve"> </w:t>
            </w:r>
            <w:r w:rsidRPr="00ED22D7">
              <w:rPr>
                <w:bCs/>
                <w:szCs w:val="22"/>
                <w:lang w:val="it-IT"/>
              </w:rPr>
              <w:t>glavna</w:t>
            </w:r>
            <w:r w:rsidRPr="00ED22D7">
              <w:rPr>
                <w:bCs/>
                <w:szCs w:val="22"/>
                <w:lang w:val="hr-HR"/>
              </w:rPr>
              <w:t xml:space="preserve"> </w:t>
            </w:r>
            <w:r w:rsidRPr="00ED22D7">
              <w:rPr>
                <w:bCs/>
                <w:szCs w:val="22"/>
                <w:lang w:val="it-IT"/>
              </w:rPr>
              <w:t>obilje</w:t>
            </w:r>
            <w:r w:rsidRPr="00ED22D7">
              <w:rPr>
                <w:bCs/>
                <w:szCs w:val="22"/>
                <w:lang w:val="hr-HR"/>
              </w:rPr>
              <w:t>ž</w:t>
            </w:r>
            <w:r w:rsidRPr="00ED22D7">
              <w:rPr>
                <w:bCs/>
                <w:szCs w:val="22"/>
                <w:lang w:val="it-IT"/>
              </w:rPr>
              <w:t>ja</w:t>
            </w:r>
            <w:r w:rsidRPr="00ED22D7">
              <w:rPr>
                <w:bCs/>
                <w:szCs w:val="22"/>
                <w:lang w:val="hr-HR"/>
              </w:rPr>
              <w:t xml:space="preserve"> </w:t>
            </w:r>
            <w:r w:rsidRPr="00ED22D7">
              <w:rPr>
                <w:bCs/>
                <w:szCs w:val="22"/>
                <w:lang w:val="it-IT"/>
              </w:rPr>
              <w:t>stare</w:t>
            </w:r>
            <w:r w:rsidRPr="00ED22D7">
              <w:rPr>
                <w:bCs/>
                <w:szCs w:val="22"/>
                <w:lang w:val="hr-HR"/>
              </w:rPr>
              <w:t xml:space="preserve"> </w:t>
            </w:r>
            <w:r w:rsidRPr="00ED22D7">
              <w:rPr>
                <w:bCs/>
                <w:szCs w:val="22"/>
                <w:lang w:val="it-IT"/>
              </w:rPr>
              <w:t>i</w:t>
            </w:r>
            <w:r w:rsidRPr="00ED22D7">
              <w:rPr>
                <w:bCs/>
                <w:szCs w:val="22"/>
                <w:lang w:val="hr-HR"/>
              </w:rPr>
              <w:t xml:space="preserve"> </w:t>
            </w:r>
            <w:r w:rsidRPr="00ED22D7">
              <w:rPr>
                <w:bCs/>
                <w:szCs w:val="22"/>
                <w:lang w:val="it-IT"/>
              </w:rPr>
              <w:t>srednjovjekovne</w:t>
            </w:r>
            <w:r w:rsidRPr="00ED22D7">
              <w:rPr>
                <w:bCs/>
                <w:szCs w:val="22"/>
                <w:lang w:val="hr-HR"/>
              </w:rPr>
              <w:t xml:space="preserve"> </w:t>
            </w:r>
            <w:r w:rsidRPr="00ED22D7">
              <w:rPr>
                <w:bCs/>
                <w:szCs w:val="22"/>
                <w:lang w:val="it-IT"/>
              </w:rPr>
              <w:t>knji</w:t>
            </w:r>
            <w:r w:rsidRPr="00ED22D7">
              <w:rPr>
                <w:bCs/>
                <w:szCs w:val="22"/>
                <w:lang w:val="hr-HR"/>
              </w:rPr>
              <w:t>ž</w:t>
            </w:r>
            <w:r w:rsidRPr="00ED22D7">
              <w:rPr>
                <w:bCs/>
                <w:szCs w:val="22"/>
                <w:lang w:val="it-IT"/>
              </w:rPr>
              <w:t>evnosti,</w:t>
            </w:r>
          </w:p>
          <w:p w:rsidR="001C7D7E" w:rsidRPr="00ED22D7" w:rsidRDefault="001C7D7E" w:rsidP="001C7D7E">
            <w:pPr>
              <w:rPr>
                <w:bCs/>
                <w:szCs w:val="22"/>
                <w:lang w:val="pl-PL"/>
              </w:rPr>
            </w:pPr>
            <w:r w:rsidRPr="00ED22D7">
              <w:rPr>
                <w:bCs/>
                <w:szCs w:val="22"/>
                <w:lang w:val="pl-PL"/>
              </w:rPr>
              <w:t>- objasni kulturni i historijski aspekt starog  i srednjovjekovnog djela,</w:t>
            </w:r>
          </w:p>
          <w:p w:rsidR="001C7D7E" w:rsidRPr="00ED22D7" w:rsidRDefault="001C7D7E" w:rsidP="001C7D7E">
            <w:pPr>
              <w:rPr>
                <w:bCs/>
                <w:szCs w:val="22"/>
                <w:lang w:val="pl-PL"/>
              </w:rPr>
            </w:pPr>
            <w:r w:rsidRPr="00ED22D7">
              <w:rPr>
                <w:bCs/>
                <w:szCs w:val="22"/>
                <w:lang w:val="pl-PL"/>
              </w:rPr>
              <w:t>- uoči značaj svetih knjiga (Kurʼana, Biblije i Tore)  kao neiscrpnog izvora umjetničkog stvaranja,</w:t>
            </w:r>
          </w:p>
          <w:p w:rsidR="001C7D7E" w:rsidRPr="00ED22D7" w:rsidRDefault="001C7D7E" w:rsidP="001C7D7E">
            <w:pPr>
              <w:rPr>
                <w:bCs/>
                <w:szCs w:val="22"/>
                <w:lang w:val="pl-PL"/>
              </w:rPr>
            </w:pPr>
            <w:r w:rsidRPr="00ED22D7">
              <w:rPr>
                <w:bCs/>
                <w:szCs w:val="22"/>
                <w:lang w:val="pl-PL"/>
              </w:rPr>
              <w:t>- napiše lično reagiranje na književni tekst.</w:t>
            </w:r>
          </w:p>
          <w:p w:rsidR="001C7D7E" w:rsidRPr="00ED22D7" w:rsidRDefault="001C7D7E" w:rsidP="001C7D7E">
            <w:pPr>
              <w:rPr>
                <w:bCs/>
                <w:szCs w:val="22"/>
                <w:lang w:val="pl-PL"/>
              </w:rPr>
            </w:pPr>
          </w:p>
          <w:p w:rsidR="001C7D7E" w:rsidRPr="00ED22D7" w:rsidRDefault="001C7D7E" w:rsidP="001C7D7E">
            <w:pPr>
              <w:rPr>
                <w:bCs/>
                <w:szCs w:val="22"/>
                <w:lang w:val="pl-PL"/>
              </w:rPr>
            </w:pPr>
          </w:p>
          <w:p w:rsidR="001C7D7E" w:rsidRPr="00ED22D7" w:rsidRDefault="001C7D7E" w:rsidP="001C7D7E">
            <w:pPr>
              <w:rPr>
                <w:bCs/>
                <w:szCs w:val="22"/>
                <w:lang w:val="pl-PL"/>
              </w:rPr>
            </w:pPr>
          </w:p>
          <w:p w:rsidR="001C7D7E" w:rsidRPr="00ED22D7" w:rsidRDefault="001C7D7E" w:rsidP="001C7D7E">
            <w:pPr>
              <w:rPr>
                <w:bCs/>
                <w:szCs w:val="22"/>
                <w:lang w:val="pl-PL"/>
              </w:rPr>
            </w:pPr>
          </w:p>
          <w:p w:rsidR="001C7D7E" w:rsidRPr="00ED22D7" w:rsidRDefault="001C7D7E" w:rsidP="001C7D7E">
            <w:pPr>
              <w:rPr>
                <w:bCs/>
                <w:szCs w:val="22"/>
                <w:lang w:val="pl-PL"/>
              </w:rPr>
            </w:pPr>
          </w:p>
          <w:p w:rsidR="001C7D7E" w:rsidRPr="00ED22D7" w:rsidRDefault="001C7D7E" w:rsidP="001C7D7E">
            <w:pPr>
              <w:rPr>
                <w:bCs/>
                <w:szCs w:val="22"/>
                <w:lang w:val="pl-PL"/>
              </w:rPr>
            </w:pPr>
          </w:p>
          <w:p w:rsidR="001C7D7E" w:rsidRPr="00ED22D7" w:rsidRDefault="001C7D7E" w:rsidP="001C7D7E">
            <w:pPr>
              <w:rPr>
                <w:bCs/>
                <w:szCs w:val="22"/>
                <w:lang w:val="pl-PL"/>
              </w:rPr>
            </w:pPr>
          </w:p>
          <w:p w:rsidR="001C7D7E" w:rsidRPr="00ED22D7" w:rsidRDefault="001C7D7E" w:rsidP="001C7D7E">
            <w:pPr>
              <w:rPr>
                <w:bCs/>
                <w:szCs w:val="22"/>
                <w:lang w:val="pl-PL"/>
              </w:rPr>
            </w:pPr>
          </w:p>
          <w:p w:rsidR="001C7D7E" w:rsidRPr="00ED22D7" w:rsidRDefault="001C7D7E" w:rsidP="001C7D7E">
            <w:pPr>
              <w:rPr>
                <w:b/>
                <w:noProof/>
                <w:szCs w:val="22"/>
                <w:lang w:val="hr-HR"/>
              </w:rPr>
            </w:pPr>
            <w:r w:rsidRPr="00ED22D7">
              <w:rPr>
                <w:b/>
                <w:noProof/>
                <w:szCs w:val="22"/>
                <w:lang w:val="hr-HR"/>
              </w:rPr>
              <w:t>Jedinica 3.</w:t>
            </w:r>
          </w:p>
          <w:p w:rsidR="001C7D7E" w:rsidRPr="00ED22D7" w:rsidRDefault="001C7D7E" w:rsidP="001C7D7E">
            <w:pPr>
              <w:rPr>
                <w:szCs w:val="22"/>
                <w:lang w:val="hr-HR"/>
              </w:rPr>
            </w:pPr>
            <w:r w:rsidRPr="00ED22D7">
              <w:rPr>
                <w:b/>
                <w:szCs w:val="22"/>
                <w:lang w:val="pl-PL"/>
              </w:rPr>
              <w:t>Humanizam</w:t>
            </w:r>
            <w:r w:rsidRPr="00ED22D7">
              <w:rPr>
                <w:b/>
                <w:szCs w:val="22"/>
                <w:lang w:val="hr-HR"/>
              </w:rPr>
              <w:t xml:space="preserve"> </w:t>
            </w:r>
            <w:r w:rsidRPr="00ED22D7">
              <w:rPr>
                <w:b/>
                <w:szCs w:val="22"/>
                <w:lang w:val="pl-PL"/>
              </w:rPr>
              <w:t>i</w:t>
            </w:r>
            <w:r w:rsidRPr="00ED22D7">
              <w:rPr>
                <w:b/>
                <w:szCs w:val="22"/>
                <w:lang w:val="hr-HR"/>
              </w:rPr>
              <w:t xml:space="preserve"> </w:t>
            </w:r>
            <w:r w:rsidRPr="00ED22D7">
              <w:rPr>
                <w:b/>
                <w:szCs w:val="22"/>
                <w:lang w:val="pl-PL"/>
              </w:rPr>
              <w:t>ranesansa.</w:t>
            </w:r>
          </w:p>
          <w:p w:rsidR="001C7D7E" w:rsidRPr="00ED22D7" w:rsidRDefault="001C7D7E" w:rsidP="001C7D7E">
            <w:pPr>
              <w:rPr>
                <w:szCs w:val="22"/>
                <w:lang w:val="hr-HR"/>
              </w:rPr>
            </w:pPr>
            <w:r w:rsidRPr="00ED22D7">
              <w:rPr>
                <w:szCs w:val="22"/>
                <w:lang w:val="hr-HR"/>
              </w:rPr>
              <w:t xml:space="preserve">  </w:t>
            </w:r>
            <w:r w:rsidRPr="00ED22D7">
              <w:rPr>
                <w:szCs w:val="22"/>
                <w:lang w:val="pl-PL"/>
              </w:rPr>
              <w:t>Izučavanjem humanizma i renesanse u</w:t>
            </w:r>
            <w:r w:rsidRPr="00ED22D7">
              <w:rPr>
                <w:szCs w:val="22"/>
                <w:lang w:val="hr-HR"/>
              </w:rPr>
              <w:t>č</w:t>
            </w:r>
            <w:r w:rsidRPr="00ED22D7">
              <w:rPr>
                <w:szCs w:val="22"/>
                <w:lang w:val="pl-PL"/>
              </w:rPr>
              <w:t>enik</w:t>
            </w:r>
            <w:r w:rsidRPr="00ED22D7">
              <w:rPr>
                <w:szCs w:val="22"/>
                <w:lang w:val="hr-HR"/>
              </w:rPr>
              <w:t xml:space="preserve"> ć</w:t>
            </w:r>
            <w:r w:rsidRPr="00ED22D7">
              <w:rPr>
                <w:szCs w:val="22"/>
                <w:lang w:val="pl-PL"/>
              </w:rPr>
              <w:t>e</w:t>
            </w:r>
            <w:r w:rsidRPr="00ED22D7">
              <w:rPr>
                <w:szCs w:val="22"/>
                <w:lang w:val="hr-HR"/>
              </w:rPr>
              <w:t xml:space="preserve"> </w:t>
            </w:r>
            <w:r w:rsidRPr="00ED22D7">
              <w:rPr>
                <w:szCs w:val="22"/>
                <w:lang w:val="pl-PL"/>
              </w:rPr>
              <w:t>biti</w:t>
            </w:r>
            <w:r w:rsidRPr="00ED22D7">
              <w:rPr>
                <w:szCs w:val="22"/>
                <w:lang w:val="hr-HR"/>
              </w:rPr>
              <w:t xml:space="preserve"> </w:t>
            </w:r>
            <w:r w:rsidRPr="00ED22D7">
              <w:rPr>
                <w:szCs w:val="22"/>
                <w:lang w:val="pl-PL"/>
              </w:rPr>
              <w:t>sposoban</w:t>
            </w:r>
            <w:r w:rsidRPr="00ED22D7">
              <w:rPr>
                <w:szCs w:val="22"/>
                <w:lang w:val="hr-HR"/>
              </w:rPr>
              <w:t xml:space="preserve"> </w:t>
            </w:r>
            <w:r w:rsidRPr="00ED22D7">
              <w:rPr>
                <w:szCs w:val="22"/>
                <w:lang w:val="pl-PL"/>
              </w:rPr>
              <w:t>da</w:t>
            </w:r>
            <w:r w:rsidRPr="00ED22D7">
              <w:rPr>
                <w:szCs w:val="22"/>
                <w:lang w:val="hr-HR"/>
              </w:rPr>
              <w:t>:</w:t>
            </w:r>
          </w:p>
          <w:p w:rsidR="001C7D7E" w:rsidRPr="00ED22D7" w:rsidRDefault="001C7D7E" w:rsidP="001C7D7E">
            <w:pPr>
              <w:rPr>
                <w:szCs w:val="22"/>
                <w:lang w:val="hr-HR"/>
              </w:rPr>
            </w:pPr>
            <w:r w:rsidRPr="00ED22D7">
              <w:rPr>
                <w:szCs w:val="22"/>
                <w:lang w:val="hr-HR"/>
              </w:rPr>
              <w:t xml:space="preserve">- </w:t>
            </w:r>
            <w:r w:rsidRPr="00ED22D7">
              <w:rPr>
                <w:szCs w:val="22"/>
                <w:lang w:val="pl-PL"/>
              </w:rPr>
              <w:t>uo</w:t>
            </w:r>
            <w:r w:rsidRPr="00ED22D7">
              <w:rPr>
                <w:szCs w:val="22"/>
                <w:lang w:val="hr-HR"/>
              </w:rPr>
              <w:t>č</w:t>
            </w:r>
            <w:r w:rsidRPr="00ED22D7">
              <w:rPr>
                <w:szCs w:val="22"/>
                <w:lang w:val="pl-PL"/>
              </w:rPr>
              <w:t>i</w:t>
            </w:r>
            <w:r w:rsidRPr="00ED22D7">
              <w:rPr>
                <w:szCs w:val="22"/>
                <w:lang w:val="hr-HR"/>
              </w:rPr>
              <w:t xml:space="preserve"> </w:t>
            </w:r>
            <w:r w:rsidRPr="00ED22D7">
              <w:rPr>
                <w:szCs w:val="22"/>
                <w:lang w:val="pl-PL"/>
              </w:rPr>
              <w:t>zna</w:t>
            </w:r>
            <w:r w:rsidRPr="00ED22D7">
              <w:rPr>
                <w:szCs w:val="22"/>
                <w:lang w:val="hr-HR"/>
              </w:rPr>
              <w:t>č</w:t>
            </w:r>
            <w:r w:rsidRPr="00ED22D7">
              <w:rPr>
                <w:szCs w:val="22"/>
                <w:lang w:val="pl-PL"/>
              </w:rPr>
              <w:t>aj</w:t>
            </w:r>
            <w:r w:rsidRPr="00ED22D7">
              <w:rPr>
                <w:szCs w:val="22"/>
                <w:lang w:val="hr-HR"/>
              </w:rPr>
              <w:t xml:space="preserve"> </w:t>
            </w:r>
            <w:r w:rsidRPr="00ED22D7">
              <w:rPr>
                <w:szCs w:val="22"/>
                <w:lang w:val="pl-PL"/>
              </w:rPr>
              <w:t>humanizma</w:t>
            </w:r>
            <w:r w:rsidRPr="00ED22D7">
              <w:rPr>
                <w:szCs w:val="22"/>
                <w:lang w:val="hr-HR"/>
              </w:rPr>
              <w:t xml:space="preserve"> </w:t>
            </w:r>
            <w:r w:rsidRPr="00ED22D7">
              <w:rPr>
                <w:szCs w:val="22"/>
                <w:lang w:val="pl-PL"/>
              </w:rPr>
              <w:t>i</w:t>
            </w:r>
            <w:r w:rsidRPr="00ED22D7">
              <w:rPr>
                <w:szCs w:val="22"/>
                <w:lang w:val="hr-HR"/>
              </w:rPr>
              <w:t xml:space="preserve"> </w:t>
            </w:r>
            <w:r w:rsidRPr="00ED22D7">
              <w:rPr>
                <w:szCs w:val="22"/>
                <w:lang w:val="pl-PL"/>
              </w:rPr>
              <w:t>renesanse</w:t>
            </w:r>
            <w:r w:rsidRPr="00ED22D7">
              <w:rPr>
                <w:szCs w:val="22"/>
                <w:lang w:val="hr-HR"/>
              </w:rPr>
              <w:t xml:space="preserve"> </w:t>
            </w:r>
            <w:r w:rsidRPr="00ED22D7">
              <w:rPr>
                <w:szCs w:val="22"/>
                <w:lang w:val="pl-PL"/>
              </w:rPr>
              <w:t>u</w:t>
            </w:r>
            <w:r w:rsidRPr="00ED22D7">
              <w:rPr>
                <w:szCs w:val="22"/>
                <w:lang w:val="hr-HR"/>
              </w:rPr>
              <w:t xml:space="preserve"> </w:t>
            </w:r>
            <w:r w:rsidRPr="00ED22D7">
              <w:rPr>
                <w:szCs w:val="22"/>
                <w:lang w:val="pl-PL"/>
              </w:rPr>
              <w:t>razvoju</w:t>
            </w:r>
            <w:r w:rsidRPr="00ED22D7">
              <w:rPr>
                <w:szCs w:val="22"/>
                <w:lang w:val="hr-HR"/>
              </w:rPr>
              <w:t xml:space="preserve"> </w:t>
            </w:r>
            <w:r w:rsidRPr="00ED22D7">
              <w:rPr>
                <w:szCs w:val="22"/>
                <w:lang w:val="pl-PL"/>
              </w:rPr>
              <w:t>savremene</w:t>
            </w:r>
            <w:r w:rsidRPr="00ED22D7">
              <w:rPr>
                <w:szCs w:val="22"/>
                <w:lang w:val="hr-HR"/>
              </w:rPr>
              <w:t xml:space="preserve"> </w:t>
            </w:r>
            <w:r w:rsidRPr="00ED22D7">
              <w:rPr>
                <w:szCs w:val="22"/>
                <w:lang w:val="pl-PL"/>
              </w:rPr>
              <w:t>evropske</w:t>
            </w:r>
            <w:r w:rsidRPr="00ED22D7">
              <w:rPr>
                <w:szCs w:val="22"/>
                <w:lang w:val="hr-HR"/>
              </w:rPr>
              <w:t xml:space="preserve"> </w:t>
            </w:r>
            <w:r w:rsidRPr="00ED22D7">
              <w:rPr>
                <w:szCs w:val="22"/>
                <w:lang w:val="pl-PL"/>
              </w:rPr>
              <w:t>kulture,</w:t>
            </w:r>
          </w:p>
          <w:p w:rsidR="001C7D7E" w:rsidRPr="00ED22D7" w:rsidRDefault="001C7D7E" w:rsidP="001C7D7E">
            <w:pPr>
              <w:rPr>
                <w:szCs w:val="22"/>
                <w:lang w:val="hr-HR"/>
              </w:rPr>
            </w:pPr>
            <w:r w:rsidRPr="00ED22D7">
              <w:rPr>
                <w:szCs w:val="22"/>
                <w:lang w:val="hr-HR"/>
              </w:rPr>
              <w:t xml:space="preserve">- </w:t>
            </w:r>
            <w:r w:rsidRPr="00ED22D7">
              <w:rPr>
                <w:szCs w:val="22"/>
                <w:lang w:val="pl-PL"/>
              </w:rPr>
              <w:t>analizira</w:t>
            </w:r>
            <w:r w:rsidRPr="00ED22D7">
              <w:rPr>
                <w:szCs w:val="22"/>
                <w:lang w:val="hr-HR"/>
              </w:rPr>
              <w:t xml:space="preserve"> </w:t>
            </w:r>
            <w:r w:rsidRPr="00ED22D7">
              <w:rPr>
                <w:szCs w:val="22"/>
                <w:lang w:val="pl-PL"/>
              </w:rPr>
              <w:t>lirsku</w:t>
            </w:r>
            <w:r w:rsidRPr="00ED22D7">
              <w:rPr>
                <w:szCs w:val="22"/>
                <w:lang w:val="hr-HR"/>
              </w:rPr>
              <w:t xml:space="preserve"> </w:t>
            </w:r>
            <w:r w:rsidRPr="00ED22D7">
              <w:rPr>
                <w:szCs w:val="22"/>
                <w:lang w:val="pl-PL"/>
              </w:rPr>
              <w:t>ljubavnu</w:t>
            </w:r>
            <w:r w:rsidRPr="00ED22D7">
              <w:rPr>
                <w:szCs w:val="22"/>
                <w:lang w:val="hr-HR"/>
              </w:rPr>
              <w:t xml:space="preserve"> </w:t>
            </w:r>
            <w:r w:rsidRPr="00ED22D7">
              <w:rPr>
                <w:szCs w:val="22"/>
                <w:lang w:val="pl-PL"/>
              </w:rPr>
              <w:t>pjesmu</w:t>
            </w:r>
            <w:r w:rsidRPr="00ED22D7">
              <w:rPr>
                <w:szCs w:val="22"/>
                <w:lang w:val="hr-HR"/>
              </w:rPr>
              <w:t xml:space="preserve"> (</w:t>
            </w:r>
            <w:r w:rsidRPr="00ED22D7">
              <w:rPr>
                <w:szCs w:val="22"/>
                <w:lang w:val="pl-PL"/>
              </w:rPr>
              <w:t>sonet</w:t>
            </w:r>
            <w:r w:rsidRPr="00ED22D7">
              <w:rPr>
                <w:szCs w:val="22"/>
                <w:lang w:val="hr-HR"/>
              </w:rPr>
              <w:t>),</w:t>
            </w:r>
          </w:p>
          <w:p w:rsidR="001C7D7E" w:rsidRPr="00ED22D7" w:rsidRDefault="001C7D7E" w:rsidP="001C7D7E">
            <w:pPr>
              <w:rPr>
                <w:szCs w:val="22"/>
                <w:lang w:val="hr-HR"/>
              </w:rPr>
            </w:pPr>
            <w:r w:rsidRPr="00ED22D7">
              <w:rPr>
                <w:szCs w:val="22"/>
                <w:lang w:val="hr-HR"/>
              </w:rPr>
              <w:t xml:space="preserve">- </w:t>
            </w:r>
            <w:r w:rsidRPr="00ED22D7">
              <w:rPr>
                <w:szCs w:val="22"/>
                <w:lang w:val="pl-PL"/>
              </w:rPr>
              <w:t>prepozna</w:t>
            </w:r>
            <w:r w:rsidRPr="00ED22D7">
              <w:rPr>
                <w:szCs w:val="22"/>
                <w:lang w:val="hr-HR"/>
              </w:rPr>
              <w:t xml:space="preserve"> </w:t>
            </w:r>
            <w:r w:rsidRPr="00ED22D7">
              <w:rPr>
                <w:szCs w:val="22"/>
                <w:lang w:val="pl-PL"/>
              </w:rPr>
              <w:t>alegoriju</w:t>
            </w:r>
            <w:r w:rsidRPr="00ED22D7">
              <w:rPr>
                <w:szCs w:val="22"/>
                <w:lang w:val="hr-HR"/>
              </w:rPr>
              <w:t xml:space="preserve"> </w:t>
            </w:r>
            <w:r w:rsidRPr="00ED22D7">
              <w:rPr>
                <w:szCs w:val="22"/>
                <w:lang w:val="pl-PL"/>
              </w:rPr>
              <w:t>i</w:t>
            </w:r>
            <w:r w:rsidRPr="00ED22D7">
              <w:rPr>
                <w:szCs w:val="22"/>
                <w:lang w:val="hr-HR"/>
              </w:rPr>
              <w:t xml:space="preserve"> </w:t>
            </w:r>
            <w:r w:rsidRPr="00ED22D7">
              <w:rPr>
                <w:szCs w:val="22"/>
                <w:lang w:val="pl-PL"/>
              </w:rPr>
              <w:t>simboliku</w:t>
            </w:r>
            <w:r w:rsidRPr="00ED22D7">
              <w:rPr>
                <w:szCs w:val="22"/>
                <w:lang w:val="hr-HR"/>
              </w:rPr>
              <w:t xml:space="preserve"> </w:t>
            </w:r>
            <w:r w:rsidRPr="00ED22D7">
              <w:rPr>
                <w:szCs w:val="22"/>
                <w:lang w:val="pl-PL"/>
              </w:rPr>
              <w:t>u</w:t>
            </w:r>
            <w:r w:rsidRPr="00ED22D7">
              <w:rPr>
                <w:szCs w:val="22"/>
                <w:lang w:val="hr-HR"/>
              </w:rPr>
              <w:t xml:space="preserve"> </w:t>
            </w:r>
            <w:r w:rsidRPr="00ED22D7">
              <w:rPr>
                <w:szCs w:val="22"/>
                <w:lang w:val="pl-PL"/>
              </w:rPr>
              <w:t>djelu</w:t>
            </w:r>
            <w:r w:rsidRPr="00ED22D7">
              <w:rPr>
                <w:szCs w:val="22"/>
                <w:lang w:val="hr-HR"/>
              </w:rPr>
              <w:t xml:space="preserve"> </w:t>
            </w:r>
            <w:r w:rsidRPr="00ED22D7">
              <w:rPr>
                <w:szCs w:val="22"/>
                <w:lang w:val="pl-PL"/>
              </w:rPr>
              <w:t>kao</w:t>
            </w:r>
            <w:r w:rsidRPr="00ED22D7">
              <w:rPr>
                <w:szCs w:val="22"/>
                <w:lang w:val="hr-HR"/>
              </w:rPr>
              <w:t xml:space="preserve"> </w:t>
            </w:r>
            <w:r w:rsidRPr="00ED22D7">
              <w:rPr>
                <w:szCs w:val="22"/>
                <w:lang w:val="pl-PL"/>
              </w:rPr>
              <w:t>oblik</w:t>
            </w:r>
            <w:r w:rsidRPr="00ED22D7">
              <w:rPr>
                <w:szCs w:val="22"/>
                <w:lang w:val="hr-HR"/>
              </w:rPr>
              <w:t xml:space="preserve"> </w:t>
            </w:r>
            <w:r w:rsidRPr="00ED22D7">
              <w:rPr>
                <w:szCs w:val="22"/>
                <w:lang w:val="pl-PL"/>
              </w:rPr>
              <w:t>kriti</w:t>
            </w:r>
            <w:r w:rsidRPr="00ED22D7">
              <w:rPr>
                <w:szCs w:val="22"/>
                <w:lang w:val="hr-HR"/>
              </w:rPr>
              <w:t>č</w:t>
            </w:r>
            <w:r w:rsidRPr="00ED22D7">
              <w:rPr>
                <w:szCs w:val="22"/>
                <w:lang w:val="pl-PL"/>
              </w:rPr>
              <w:t>kog</w:t>
            </w:r>
            <w:r w:rsidRPr="00ED22D7">
              <w:rPr>
                <w:szCs w:val="22"/>
                <w:lang w:val="hr-HR"/>
              </w:rPr>
              <w:t xml:space="preserve"> </w:t>
            </w:r>
            <w:r w:rsidRPr="00ED22D7">
              <w:rPr>
                <w:szCs w:val="22"/>
                <w:lang w:val="pl-PL"/>
              </w:rPr>
              <w:t>mi</w:t>
            </w:r>
            <w:r w:rsidRPr="00ED22D7">
              <w:rPr>
                <w:szCs w:val="22"/>
                <w:lang w:val="hr-HR"/>
              </w:rPr>
              <w:t>š</w:t>
            </w:r>
            <w:r w:rsidRPr="00ED22D7">
              <w:rPr>
                <w:szCs w:val="22"/>
                <w:lang w:val="pl-PL"/>
              </w:rPr>
              <w:t>ljenja,</w:t>
            </w:r>
          </w:p>
          <w:p w:rsidR="001C7D7E" w:rsidRPr="00ED22D7" w:rsidRDefault="001C7D7E" w:rsidP="001C7D7E">
            <w:pPr>
              <w:rPr>
                <w:szCs w:val="22"/>
                <w:lang w:val="hr-HR"/>
              </w:rPr>
            </w:pPr>
            <w:r w:rsidRPr="00ED22D7">
              <w:rPr>
                <w:szCs w:val="22"/>
                <w:lang w:val="hr-HR"/>
              </w:rPr>
              <w:t xml:space="preserve">- </w:t>
            </w:r>
            <w:r w:rsidRPr="00ED22D7">
              <w:rPr>
                <w:szCs w:val="22"/>
                <w:lang w:val="pl-PL"/>
              </w:rPr>
              <w:t>uo</w:t>
            </w:r>
            <w:r w:rsidRPr="00ED22D7">
              <w:rPr>
                <w:szCs w:val="22"/>
                <w:lang w:val="hr-HR"/>
              </w:rPr>
              <w:t>č</w:t>
            </w:r>
            <w:r w:rsidRPr="00ED22D7">
              <w:rPr>
                <w:szCs w:val="22"/>
                <w:lang w:val="pl-PL"/>
              </w:rPr>
              <w:t>i</w:t>
            </w:r>
            <w:r w:rsidRPr="00ED22D7">
              <w:rPr>
                <w:szCs w:val="22"/>
                <w:lang w:val="hr-HR"/>
              </w:rPr>
              <w:t xml:space="preserve"> </w:t>
            </w:r>
            <w:r w:rsidRPr="00ED22D7">
              <w:rPr>
                <w:szCs w:val="22"/>
                <w:lang w:val="pl-PL"/>
              </w:rPr>
              <w:t>afirmaciju</w:t>
            </w:r>
            <w:r w:rsidRPr="00ED22D7">
              <w:rPr>
                <w:szCs w:val="22"/>
                <w:lang w:val="hr-HR"/>
              </w:rPr>
              <w:t xml:space="preserve"> </w:t>
            </w:r>
            <w:r w:rsidRPr="00ED22D7">
              <w:rPr>
                <w:szCs w:val="22"/>
                <w:lang w:val="pl-PL"/>
              </w:rPr>
              <w:t>inteligencije</w:t>
            </w:r>
            <w:r w:rsidRPr="00ED22D7">
              <w:rPr>
                <w:szCs w:val="22"/>
                <w:lang w:val="hr-HR"/>
              </w:rPr>
              <w:t xml:space="preserve"> </w:t>
            </w:r>
            <w:r w:rsidRPr="00ED22D7">
              <w:rPr>
                <w:szCs w:val="22"/>
                <w:lang w:val="pl-PL"/>
              </w:rPr>
              <w:t>i</w:t>
            </w:r>
            <w:r w:rsidRPr="00ED22D7">
              <w:rPr>
                <w:szCs w:val="22"/>
                <w:lang w:val="hr-HR"/>
              </w:rPr>
              <w:t xml:space="preserve"> </w:t>
            </w:r>
            <w:r w:rsidRPr="00ED22D7">
              <w:rPr>
                <w:szCs w:val="22"/>
                <w:lang w:val="pl-PL"/>
              </w:rPr>
              <w:t>ljubavi</w:t>
            </w:r>
            <w:r w:rsidRPr="00ED22D7">
              <w:rPr>
                <w:szCs w:val="22"/>
                <w:lang w:val="hr-HR"/>
              </w:rPr>
              <w:t xml:space="preserve"> </w:t>
            </w:r>
            <w:r w:rsidRPr="00ED22D7">
              <w:rPr>
                <w:szCs w:val="22"/>
                <w:lang w:val="pl-PL"/>
              </w:rPr>
              <w:t>kao</w:t>
            </w:r>
            <w:r w:rsidRPr="00ED22D7">
              <w:rPr>
                <w:szCs w:val="22"/>
                <w:lang w:val="hr-HR"/>
              </w:rPr>
              <w:t xml:space="preserve"> </w:t>
            </w:r>
            <w:r w:rsidRPr="00ED22D7">
              <w:rPr>
                <w:szCs w:val="22"/>
                <w:lang w:val="pl-PL"/>
              </w:rPr>
              <w:t>ljudskih</w:t>
            </w:r>
            <w:r w:rsidRPr="00ED22D7">
              <w:rPr>
                <w:szCs w:val="22"/>
                <w:lang w:val="hr-HR"/>
              </w:rPr>
              <w:t xml:space="preserve"> </w:t>
            </w:r>
            <w:r w:rsidRPr="00ED22D7">
              <w:rPr>
                <w:szCs w:val="22"/>
                <w:lang w:val="pl-PL"/>
              </w:rPr>
              <w:t>kvaliteta,</w:t>
            </w:r>
          </w:p>
          <w:p w:rsidR="001C7D7E" w:rsidRPr="00ED22D7" w:rsidRDefault="001C7D7E" w:rsidP="001C7D7E">
            <w:pPr>
              <w:rPr>
                <w:szCs w:val="22"/>
                <w:lang w:val="pl-PL"/>
              </w:rPr>
            </w:pPr>
            <w:r w:rsidRPr="00ED22D7">
              <w:rPr>
                <w:szCs w:val="22"/>
                <w:lang w:val="pl-PL"/>
              </w:rPr>
              <w:t>- objasni sukob misli i akcije u čovjeku,</w:t>
            </w:r>
          </w:p>
          <w:p w:rsidR="001C7D7E" w:rsidRPr="00ED22D7" w:rsidRDefault="001C7D7E" w:rsidP="001C7D7E">
            <w:pPr>
              <w:rPr>
                <w:szCs w:val="22"/>
                <w:lang w:val="pl-PL"/>
              </w:rPr>
            </w:pPr>
            <w:r w:rsidRPr="00ED22D7">
              <w:rPr>
                <w:szCs w:val="22"/>
                <w:lang w:val="pl-PL"/>
              </w:rPr>
              <w:t>- definira lični stav o dilemi prilagođavanja svijetu ili angažiranju na njegovoj promjeni,</w:t>
            </w:r>
          </w:p>
          <w:p w:rsidR="001C7D7E" w:rsidRPr="00ED22D7" w:rsidRDefault="001C7D7E" w:rsidP="001C7D7E">
            <w:pPr>
              <w:rPr>
                <w:bCs/>
                <w:noProof/>
                <w:szCs w:val="22"/>
                <w:lang w:val="hr-HR"/>
              </w:rPr>
            </w:pPr>
            <w:r w:rsidRPr="00ED22D7">
              <w:rPr>
                <w:szCs w:val="22"/>
                <w:lang w:val="pl-PL"/>
              </w:rPr>
              <w:t>- prepozna glavna obilježja renesansnog duha,</w:t>
            </w:r>
          </w:p>
          <w:p w:rsidR="001C7D7E" w:rsidRPr="00ED22D7" w:rsidRDefault="001C7D7E" w:rsidP="001C7D7E">
            <w:pPr>
              <w:rPr>
                <w:szCs w:val="22"/>
                <w:lang w:val="hr-HR"/>
              </w:rPr>
            </w:pPr>
            <w:r w:rsidRPr="00ED22D7">
              <w:rPr>
                <w:bCs/>
                <w:noProof/>
                <w:szCs w:val="22"/>
                <w:lang w:val="hr-HR"/>
              </w:rPr>
              <w:t xml:space="preserve">- </w:t>
            </w:r>
            <w:r w:rsidRPr="00ED22D7">
              <w:rPr>
                <w:szCs w:val="22"/>
                <w:lang w:val="pl-PL"/>
              </w:rPr>
              <w:t>uo</w:t>
            </w:r>
            <w:r w:rsidRPr="00ED22D7">
              <w:rPr>
                <w:szCs w:val="22"/>
                <w:lang w:val="hr-HR"/>
              </w:rPr>
              <w:t>č</w:t>
            </w:r>
            <w:r w:rsidRPr="00ED22D7">
              <w:rPr>
                <w:szCs w:val="22"/>
                <w:lang w:val="pl-PL"/>
              </w:rPr>
              <w:t>i</w:t>
            </w:r>
            <w:r w:rsidRPr="00ED22D7">
              <w:rPr>
                <w:szCs w:val="22"/>
                <w:lang w:val="hr-HR"/>
              </w:rPr>
              <w:t xml:space="preserve"> </w:t>
            </w:r>
            <w:r w:rsidRPr="00ED22D7">
              <w:rPr>
                <w:szCs w:val="22"/>
                <w:lang w:val="pl-PL"/>
              </w:rPr>
              <w:t>obilje</w:t>
            </w:r>
            <w:r w:rsidRPr="00ED22D7">
              <w:rPr>
                <w:szCs w:val="22"/>
                <w:lang w:val="hr-HR"/>
              </w:rPr>
              <w:t>ž</w:t>
            </w:r>
            <w:r w:rsidRPr="00ED22D7">
              <w:rPr>
                <w:szCs w:val="22"/>
                <w:lang w:val="pl-PL"/>
              </w:rPr>
              <w:t>ja</w:t>
            </w:r>
            <w:r w:rsidRPr="00ED22D7">
              <w:rPr>
                <w:szCs w:val="22"/>
                <w:lang w:val="hr-HR"/>
              </w:rPr>
              <w:t xml:space="preserve"> </w:t>
            </w:r>
            <w:r w:rsidRPr="00ED22D7">
              <w:rPr>
                <w:szCs w:val="22"/>
                <w:lang w:val="pl-PL"/>
              </w:rPr>
              <w:t>epohe</w:t>
            </w:r>
            <w:r w:rsidRPr="00ED22D7">
              <w:rPr>
                <w:szCs w:val="22"/>
                <w:lang w:val="hr-HR"/>
              </w:rPr>
              <w:t xml:space="preserve"> </w:t>
            </w:r>
            <w:r w:rsidRPr="00ED22D7">
              <w:rPr>
                <w:szCs w:val="22"/>
                <w:lang w:val="pl-PL"/>
              </w:rPr>
              <w:t>baroka</w:t>
            </w:r>
            <w:r w:rsidRPr="00ED22D7">
              <w:rPr>
                <w:szCs w:val="22"/>
                <w:lang w:val="hr-HR"/>
              </w:rPr>
              <w:t xml:space="preserve"> </w:t>
            </w:r>
            <w:r w:rsidRPr="00ED22D7">
              <w:rPr>
                <w:szCs w:val="22"/>
                <w:lang w:val="pl-PL"/>
              </w:rPr>
              <w:t>na</w:t>
            </w:r>
            <w:r w:rsidRPr="00ED22D7">
              <w:rPr>
                <w:szCs w:val="22"/>
                <w:lang w:val="hr-HR"/>
              </w:rPr>
              <w:t xml:space="preserve"> </w:t>
            </w:r>
            <w:r w:rsidRPr="00ED22D7">
              <w:rPr>
                <w:szCs w:val="22"/>
                <w:lang w:val="pl-PL"/>
              </w:rPr>
              <w:t>primjeru</w:t>
            </w:r>
            <w:r w:rsidRPr="00ED22D7">
              <w:rPr>
                <w:szCs w:val="22"/>
                <w:lang w:val="hr-HR"/>
              </w:rPr>
              <w:t xml:space="preserve"> </w:t>
            </w:r>
            <w:r w:rsidRPr="00ED22D7">
              <w:rPr>
                <w:szCs w:val="22"/>
                <w:lang w:val="pl-PL"/>
              </w:rPr>
              <w:t>literarnog</w:t>
            </w:r>
            <w:r w:rsidRPr="00ED22D7">
              <w:rPr>
                <w:szCs w:val="22"/>
                <w:lang w:val="hr-HR"/>
              </w:rPr>
              <w:t xml:space="preserve"> </w:t>
            </w:r>
            <w:r w:rsidRPr="00ED22D7">
              <w:rPr>
                <w:szCs w:val="22"/>
                <w:lang w:val="pl-PL"/>
              </w:rPr>
              <w:t>djela</w:t>
            </w:r>
            <w:r w:rsidRPr="00ED22D7">
              <w:rPr>
                <w:szCs w:val="22"/>
                <w:lang w:val="hr-HR"/>
              </w:rPr>
              <w:t xml:space="preserve"> </w:t>
            </w:r>
            <w:r w:rsidRPr="00ED22D7">
              <w:rPr>
                <w:szCs w:val="22"/>
                <w:lang w:val="pl-PL"/>
              </w:rPr>
              <w:t>i</w:t>
            </w:r>
            <w:r w:rsidRPr="00ED22D7">
              <w:rPr>
                <w:szCs w:val="22"/>
                <w:lang w:val="hr-HR"/>
              </w:rPr>
              <w:t xml:space="preserve"> </w:t>
            </w:r>
            <w:r w:rsidRPr="00ED22D7">
              <w:rPr>
                <w:szCs w:val="22"/>
                <w:lang w:val="pl-PL"/>
              </w:rPr>
              <w:t>specifi</w:t>
            </w:r>
            <w:r w:rsidRPr="00ED22D7">
              <w:rPr>
                <w:szCs w:val="22"/>
                <w:lang w:val="hr-HR"/>
              </w:rPr>
              <w:t>č</w:t>
            </w:r>
            <w:r w:rsidRPr="00ED22D7">
              <w:rPr>
                <w:szCs w:val="22"/>
                <w:lang w:val="pl-PL"/>
              </w:rPr>
              <w:t>nosti</w:t>
            </w:r>
            <w:r w:rsidRPr="00ED22D7">
              <w:rPr>
                <w:szCs w:val="22"/>
                <w:lang w:val="hr-HR"/>
              </w:rPr>
              <w:t xml:space="preserve"> </w:t>
            </w:r>
            <w:r w:rsidRPr="00ED22D7">
              <w:rPr>
                <w:szCs w:val="22"/>
                <w:lang w:val="pl-PL"/>
              </w:rPr>
              <w:t>u</w:t>
            </w:r>
            <w:r w:rsidRPr="00ED22D7">
              <w:rPr>
                <w:szCs w:val="22"/>
                <w:lang w:val="hr-HR"/>
              </w:rPr>
              <w:t xml:space="preserve"> </w:t>
            </w:r>
            <w:r w:rsidRPr="00ED22D7">
              <w:rPr>
                <w:szCs w:val="22"/>
                <w:lang w:val="pl-PL"/>
              </w:rPr>
              <w:t>knji</w:t>
            </w:r>
            <w:r w:rsidRPr="00ED22D7">
              <w:rPr>
                <w:szCs w:val="22"/>
                <w:lang w:val="hr-HR"/>
              </w:rPr>
              <w:t>ž</w:t>
            </w:r>
            <w:r w:rsidRPr="00ED22D7">
              <w:rPr>
                <w:szCs w:val="22"/>
                <w:lang w:val="pl-PL"/>
              </w:rPr>
              <w:t>evnosti</w:t>
            </w:r>
            <w:r w:rsidRPr="00ED22D7">
              <w:rPr>
                <w:szCs w:val="22"/>
                <w:lang w:val="hr-HR"/>
              </w:rPr>
              <w:t xml:space="preserve"> </w:t>
            </w:r>
            <w:r w:rsidRPr="00ED22D7">
              <w:rPr>
                <w:szCs w:val="22"/>
                <w:lang w:val="pl-PL"/>
              </w:rPr>
              <w:t>Bosne</w:t>
            </w:r>
            <w:r w:rsidRPr="00ED22D7">
              <w:rPr>
                <w:szCs w:val="22"/>
                <w:lang w:val="hr-HR"/>
              </w:rPr>
              <w:t xml:space="preserve"> </w:t>
            </w:r>
            <w:r w:rsidRPr="00ED22D7">
              <w:rPr>
                <w:szCs w:val="22"/>
                <w:lang w:val="pl-PL"/>
              </w:rPr>
              <w:t>i</w:t>
            </w:r>
            <w:r w:rsidRPr="00ED22D7">
              <w:rPr>
                <w:szCs w:val="22"/>
                <w:lang w:val="hr-HR"/>
              </w:rPr>
              <w:t xml:space="preserve"> </w:t>
            </w:r>
            <w:r w:rsidRPr="00ED22D7">
              <w:rPr>
                <w:szCs w:val="22"/>
                <w:lang w:val="pl-PL"/>
              </w:rPr>
              <w:t>Hercegovine,</w:t>
            </w:r>
          </w:p>
          <w:p w:rsidR="001C7D7E" w:rsidRPr="00ED22D7" w:rsidRDefault="001C7D7E" w:rsidP="001C7D7E">
            <w:pPr>
              <w:rPr>
                <w:szCs w:val="22"/>
                <w:lang w:val="hr-HR"/>
              </w:rPr>
            </w:pPr>
            <w:r w:rsidRPr="00ED22D7">
              <w:rPr>
                <w:szCs w:val="22"/>
                <w:lang w:val="hr-HR"/>
              </w:rPr>
              <w:t xml:space="preserve">- </w:t>
            </w:r>
            <w:r w:rsidRPr="00ED22D7">
              <w:rPr>
                <w:szCs w:val="22"/>
                <w:lang w:val="pl-PL"/>
              </w:rPr>
              <w:t>objasni</w:t>
            </w:r>
            <w:r w:rsidRPr="00ED22D7">
              <w:rPr>
                <w:szCs w:val="22"/>
                <w:lang w:val="hr-HR"/>
              </w:rPr>
              <w:t xml:space="preserve"> </w:t>
            </w:r>
            <w:r w:rsidRPr="00ED22D7">
              <w:rPr>
                <w:szCs w:val="22"/>
                <w:lang w:val="pl-PL"/>
              </w:rPr>
              <w:t>religioznu</w:t>
            </w:r>
            <w:r w:rsidRPr="00ED22D7">
              <w:rPr>
                <w:szCs w:val="22"/>
                <w:lang w:val="hr-HR"/>
              </w:rPr>
              <w:t xml:space="preserve"> </w:t>
            </w:r>
            <w:r w:rsidRPr="00ED22D7">
              <w:rPr>
                <w:szCs w:val="22"/>
                <w:lang w:val="pl-PL"/>
              </w:rPr>
              <w:t>osnovu</w:t>
            </w:r>
            <w:r w:rsidRPr="00ED22D7">
              <w:rPr>
                <w:szCs w:val="22"/>
                <w:lang w:val="hr-HR"/>
              </w:rPr>
              <w:t xml:space="preserve"> </w:t>
            </w:r>
            <w:r w:rsidRPr="00ED22D7">
              <w:rPr>
                <w:szCs w:val="22"/>
                <w:lang w:val="pl-PL"/>
              </w:rPr>
              <w:t>teksta</w:t>
            </w:r>
            <w:r w:rsidRPr="00ED22D7">
              <w:rPr>
                <w:szCs w:val="22"/>
                <w:lang w:val="hr-HR"/>
              </w:rPr>
              <w:t>,</w:t>
            </w:r>
          </w:p>
          <w:p w:rsidR="001C7D7E" w:rsidRPr="00ED22D7" w:rsidRDefault="001C7D7E" w:rsidP="001C7D7E">
            <w:pPr>
              <w:rPr>
                <w:szCs w:val="22"/>
                <w:lang w:val="hr-HR"/>
              </w:rPr>
            </w:pPr>
            <w:r w:rsidRPr="00ED22D7">
              <w:rPr>
                <w:szCs w:val="22"/>
                <w:lang w:val="hr-HR"/>
              </w:rPr>
              <w:t xml:space="preserve">- </w:t>
            </w:r>
            <w:r w:rsidRPr="00ED22D7">
              <w:rPr>
                <w:szCs w:val="22"/>
                <w:lang w:val="pl-PL"/>
              </w:rPr>
              <w:t>uo</w:t>
            </w:r>
            <w:r w:rsidRPr="00ED22D7">
              <w:rPr>
                <w:szCs w:val="22"/>
                <w:lang w:val="hr-HR"/>
              </w:rPr>
              <w:t>č</w:t>
            </w:r>
            <w:r w:rsidRPr="00ED22D7">
              <w:rPr>
                <w:szCs w:val="22"/>
                <w:lang w:val="pl-PL"/>
              </w:rPr>
              <w:t>i</w:t>
            </w:r>
            <w:r w:rsidRPr="00ED22D7">
              <w:rPr>
                <w:szCs w:val="22"/>
                <w:lang w:val="hr-HR"/>
              </w:rPr>
              <w:t xml:space="preserve"> </w:t>
            </w:r>
            <w:r w:rsidRPr="00ED22D7">
              <w:rPr>
                <w:szCs w:val="22"/>
                <w:lang w:val="pl-PL"/>
              </w:rPr>
              <w:t>obilje</w:t>
            </w:r>
            <w:r w:rsidRPr="00ED22D7">
              <w:rPr>
                <w:szCs w:val="22"/>
                <w:lang w:val="hr-HR"/>
              </w:rPr>
              <w:t>ž</w:t>
            </w:r>
            <w:r w:rsidRPr="00ED22D7">
              <w:rPr>
                <w:szCs w:val="22"/>
                <w:lang w:val="pl-PL"/>
              </w:rPr>
              <w:t>ja</w:t>
            </w:r>
            <w:r w:rsidRPr="00ED22D7">
              <w:rPr>
                <w:szCs w:val="22"/>
                <w:lang w:val="hr-HR"/>
              </w:rPr>
              <w:t xml:space="preserve"> </w:t>
            </w:r>
            <w:r w:rsidRPr="00ED22D7">
              <w:rPr>
                <w:szCs w:val="22"/>
                <w:lang w:val="pl-PL"/>
              </w:rPr>
              <w:t>epohe</w:t>
            </w:r>
            <w:r w:rsidRPr="00ED22D7">
              <w:rPr>
                <w:szCs w:val="22"/>
                <w:lang w:val="hr-HR"/>
              </w:rPr>
              <w:t xml:space="preserve"> </w:t>
            </w:r>
            <w:r w:rsidRPr="00ED22D7">
              <w:rPr>
                <w:szCs w:val="22"/>
                <w:lang w:val="pl-PL"/>
              </w:rPr>
              <w:t>klasicizma</w:t>
            </w:r>
            <w:r w:rsidRPr="00ED22D7">
              <w:rPr>
                <w:szCs w:val="22"/>
                <w:lang w:val="hr-HR"/>
              </w:rPr>
              <w:t xml:space="preserve"> </w:t>
            </w:r>
            <w:r w:rsidRPr="00ED22D7">
              <w:rPr>
                <w:szCs w:val="22"/>
                <w:lang w:val="pl-PL"/>
              </w:rPr>
              <w:t>na</w:t>
            </w:r>
            <w:r w:rsidRPr="00ED22D7">
              <w:rPr>
                <w:szCs w:val="22"/>
                <w:lang w:val="hr-HR"/>
              </w:rPr>
              <w:t xml:space="preserve"> </w:t>
            </w:r>
            <w:r w:rsidRPr="00ED22D7">
              <w:rPr>
                <w:szCs w:val="22"/>
                <w:lang w:val="pl-PL"/>
              </w:rPr>
              <w:t>primjeru</w:t>
            </w:r>
            <w:r w:rsidRPr="00ED22D7">
              <w:rPr>
                <w:szCs w:val="22"/>
                <w:lang w:val="hr-HR"/>
              </w:rPr>
              <w:t xml:space="preserve"> </w:t>
            </w:r>
            <w:r w:rsidRPr="00ED22D7">
              <w:rPr>
                <w:szCs w:val="22"/>
                <w:lang w:val="pl-PL"/>
              </w:rPr>
              <w:t>literarnog</w:t>
            </w:r>
            <w:r w:rsidRPr="00ED22D7">
              <w:rPr>
                <w:szCs w:val="22"/>
                <w:lang w:val="hr-HR"/>
              </w:rPr>
              <w:t xml:space="preserve"> </w:t>
            </w:r>
            <w:r w:rsidRPr="00ED22D7">
              <w:rPr>
                <w:szCs w:val="22"/>
                <w:lang w:val="pl-PL"/>
              </w:rPr>
              <w:t>djela,</w:t>
            </w:r>
          </w:p>
          <w:p w:rsidR="001C7D7E" w:rsidRPr="00ED22D7" w:rsidRDefault="001C7D7E" w:rsidP="001C7D7E">
            <w:pPr>
              <w:rPr>
                <w:szCs w:val="22"/>
                <w:lang w:val="it-IT"/>
              </w:rPr>
            </w:pPr>
            <w:r w:rsidRPr="00ED22D7">
              <w:rPr>
                <w:szCs w:val="22"/>
                <w:lang w:val="it-IT"/>
              </w:rPr>
              <w:t>- analizira likove sa aspekta društvenog i materijalnog statusa,</w:t>
            </w:r>
          </w:p>
          <w:p w:rsidR="001C7D7E" w:rsidRPr="00ED22D7" w:rsidRDefault="001C7D7E" w:rsidP="001C7D7E">
            <w:pPr>
              <w:rPr>
                <w:szCs w:val="22"/>
                <w:lang w:val="pl-PL"/>
              </w:rPr>
            </w:pPr>
            <w:r w:rsidRPr="00ED22D7">
              <w:rPr>
                <w:szCs w:val="22"/>
                <w:lang w:val="pl-PL"/>
              </w:rPr>
              <w:t>- uoči obilježja perioda prosvjetiteljstva na tekstu.</w:t>
            </w:r>
          </w:p>
          <w:p w:rsidR="001C7D7E" w:rsidRPr="00ED22D7" w:rsidRDefault="001C7D7E" w:rsidP="001C7D7E">
            <w:pPr>
              <w:rPr>
                <w:szCs w:val="22"/>
                <w:lang w:val="pl-PL"/>
              </w:rPr>
            </w:pPr>
          </w:p>
          <w:p w:rsidR="001C7D7E" w:rsidRPr="00ED22D7" w:rsidRDefault="001C7D7E" w:rsidP="001C7D7E">
            <w:pPr>
              <w:rPr>
                <w:szCs w:val="22"/>
                <w:lang w:val="pl-PL"/>
              </w:rPr>
            </w:pPr>
          </w:p>
          <w:p w:rsidR="001C7D7E" w:rsidRPr="00ED22D7" w:rsidRDefault="001C7D7E" w:rsidP="001C7D7E">
            <w:pPr>
              <w:rPr>
                <w:szCs w:val="22"/>
                <w:lang w:val="pl-PL"/>
              </w:rPr>
            </w:pPr>
          </w:p>
          <w:p w:rsidR="001C7D7E" w:rsidRPr="00ED22D7" w:rsidRDefault="001C7D7E" w:rsidP="001C7D7E">
            <w:pPr>
              <w:rPr>
                <w:szCs w:val="22"/>
                <w:lang w:val="pl-PL"/>
              </w:rPr>
            </w:pPr>
          </w:p>
          <w:p w:rsidR="001C7D7E" w:rsidRPr="00ED22D7" w:rsidRDefault="001C7D7E" w:rsidP="001C7D7E">
            <w:pPr>
              <w:rPr>
                <w:szCs w:val="22"/>
                <w:lang w:val="pl-PL"/>
              </w:rPr>
            </w:pPr>
          </w:p>
          <w:p w:rsidR="001C7D7E" w:rsidRPr="00ED22D7" w:rsidRDefault="001C7D7E" w:rsidP="001C7D7E">
            <w:pPr>
              <w:rPr>
                <w:szCs w:val="22"/>
                <w:lang w:val="pl-PL"/>
              </w:rPr>
            </w:pPr>
          </w:p>
          <w:p w:rsidR="001C7D7E" w:rsidRPr="00ED22D7" w:rsidRDefault="001C7D7E" w:rsidP="001C7D7E">
            <w:pPr>
              <w:rPr>
                <w:szCs w:val="22"/>
                <w:lang w:val="pl-PL"/>
              </w:rPr>
            </w:pPr>
          </w:p>
          <w:p w:rsidR="001C7D7E" w:rsidRPr="00ED22D7" w:rsidRDefault="001C7D7E" w:rsidP="001C7D7E">
            <w:pPr>
              <w:rPr>
                <w:szCs w:val="22"/>
                <w:lang w:val="pl-PL"/>
              </w:rPr>
            </w:pPr>
          </w:p>
          <w:p w:rsidR="001C7D7E" w:rsidRPr="00ED22D7" w:rsidRDefault="001C7D7E" w:rsidP="001C7D7E">
            <w:pPr>
              <w:rPr>
                <w:szCs w:val="22"/>
                <w:lang w:val="pl-PL"/>
              </w:rPr>
            </w:pPr>
          </w:p>
          <w:p w:rsidR="001C7D7E" w:rsidRPr="00ED22D7" w:rsidRDefault="001C7D7E" w:rsidP="001C7D7E">
            <w:pPr>
              <w:rPr>
                <w:szCs w:val="22"/>
                <w:lang w:val="pl-PL"/>
              </w:rPr>
            </w:pPr>
          </w:p>
          <w:p w:rsidR="001C7D7E" w:rsidRPr="00ED22D7" w:rsidRDefault="001C7D7E" w:rsidP="001C7D7E">
            <w:pPr>
              <w:rPr>
                <w:szCs w:val="22"/>
                <w:lang w:val="pl-PL"/>
              </w:rPr>
            </w:pPr>
          </w:p>
          <w:p w:rsidR="001C7D7E" w:rsidRPr="00ED22D7" w:rsidRDefault="001C7D7E" w:rsidP="001C7D7E">
            <w:pPr>
              <w:rPr>
                <w:szCs w:val="22"/>
                <w:lang w:val="pl-PL"/>
              </w:rPr>
            </w:pPr>
          </w:p>
          <w:p w:rsidR="001C7D7E" w:rsidRPr="00ED22D7" w:rsidRDefault="001C7D7E" w:rsidP="001C7D7E">
            <w:pPr>
              <w:rPr>
                <w:szCs w:val="22"/>
                <w:lang w:val="pl-PL"/>
              </w:rPr>
            </w:pPr>
          </w:p>
          <w:p w:rsidR="001C7D7E" w:rsidRPr="00ED22D7" w:rsidRDefault="001C7D7E" w:rsidP="001C7D7E">
            <w:pPr>
              <w:rPr>
                <w:szCs w:val="22"/>
                <w:lang w:val="pl-PL"/>
              </w:rPr>
            </w:pPr>
          </w:p>
          <w:p w:rsidR="001C7D7E" w:rsidRPr="00ED22D7" w:rsidRDefault="001C7D7E" w:rsidP="001C7D7E">
            <w:pPr>
              <w:rPr>
                <w:szCs w:val="22"/>
                <w:lang w:val="pl-PL"/>
              </w:rPr>
            </w:pPr>
          </w:p>
          <w:p w:rsidR="001C7D7E" w:rsidRPr="00ED22D7" w:rsidRDefault="001C7D7E" w:rsidP="001C7D7E">
            <w:pPr>
              <w:rPr>
                <w:szCs w:val="22"/>
                <w:lang w:val="pl-PL"/>
              </w:rPr>
            </w:pPr>
          </w:p>
          <w:p w:rsidR="001C7D7E" w:rsidRPr="00ED22D7" w:rsidRDefault="001C7D7E" w:rsidP="001C7D7E">
            <w:pPr>
              <w:rPr>
                <w:szCs w:val="22"/>
                <w:lang w:val="pl-PL"/>
              </w:rPr>
            </w:pPr>
          </w:p>
          <w:p w:rsidR="001C7D7E" w:rsidRPr="00ED22D7" w:rsidRDefault="001C7D7E" w:rsidP="001C7D7E">
            <w:pPr>
              <w:rPr>
                <w:szCs w:val="22"/>
                <w:lang w:val="pl-PL"/>
              </w:rPr>
            </w:pPr>
          </w:p>
          <w:p w:rsidR="001C7D7E" w:rsidRPr="00ED22D7" w:rsidRDefault="001C7D7E" w:rsidP="001C7D7E">
            <w:pPr>
              <w:rPr>
                <w:szCs w:val="22"/>
                <w:lang w:val="pl-PL"/>
              </w:rPr>
            </w:pPr>
          </w:p>
          <w:p w:rsidR="001C7D7E" w:rsidRPr="00ED22D7" w:rsidRDefault="001C7D7E" w:rsidP="001C7D7E">
            <w:pPr>
              <w:rPr>
                <w:szCs w:val="22"/>
                <w:lang w:val="pl-PL"/>
              </w:rPr>
            </w:pPr>
          </w:p>
          <w:p w:rsidR="001C7D7E" w:rsidRPr="00ED22D7" w:rsidRDefault="001C7D7E" w:rsidP="001C7D7E">
            <w:pPr>
              <w:rPr>
                <w:szCs w:val="22"/>
                <w:lang w:val="pl-PL"/>
              </w:rPr>
            </w:pPr>
          </w:p>
          <w:p w:rsidR="001C7D7E" w:rsidRPr="00ED22D7" w:rsidRDefault="001C7D7E" w:rsidP="001C7D7E">
            <w:pPr>
              <w:rPr>
                <w:szCs w:val="22"/>
                <w:lang w:val="pl-PL"/>
              </w:rPr>
            </w:pPr>
          </w:p>
          <w:p w:rsidR="001C7D7E" w:rsidRPr="00ED22D7" w:rsidRDefault="001C7D7E" w:rsidP="001C7D7E">
            <w:pPr>
              <w:rPr>
                <w:szCs w:val="22"/>
                <w:lang w:val="pl-PL"/>
              </w:rPr>
            </w:pPr>
          </w:p>
          <w:p w:rsidR="001C7D7E" w:rsidRPr="00ED22D7" w:rsidRDefault="001C7D7E" w:rsidP="001C7D7E">
            <w:pPr>
              <w:rPr>
                <w:szCs w:val="22"/>
                <w:lang w:val="pl-PL"/>
              </w:rPr>
            </w:pPr>
          </w:p>
          <w:p w:rsidR="001C7D7E" w:rsidRPr="00ED22D7" w:rsidRDefault="001C7D7E" w:rsidP="001C7D7E">
            <w:pPr>
              <w:rPr>
                <w:szCs w:val="22"/>
                <w:lang w:val="pl-PL"/>
              </w:rPr>
            </w:pPr>
          </w:p>
          <w:p w:rsidR="001C7D7E" w:rsidRPr="00ED22D7" w:rsidRDefault="001C7D7E" w:rsidP="001C7D7E">
            <w:pPr>
              <w:rPr>
                <w:szCs w:val="22"/>
                <w:lang w:val="pl-PL"/>
              </w:rPr>
            </w:pPr>
          </w:p>
          <w:p w:rsidR="001C7D7E" w:rsidRPr="00ED22D7" w:rsidRDefault="001C7D7E" w:rsidP="001C7D7E">
            <w:pPr>
              <w:rPr>
                <w:szCs w:val="22"/>
                <w:lang w:val="pl-PL"/>
              </w:rPr>
            </w:pPr>
          </w:p>
          <w:p w:rsidR="001C7D7E" w:rsidRPr="00ED22D7" w:rsidRDefault="001C7D7E" w:rsidP="001C7D7E">
            <w:pPr>
              <w:rPr>
                <w:szCs w:val="22"/>
                <w:lang w:val="pl-PL"/>
              </w:rPr>
            </w:pPr>
          </w:p>
          <w:p w:rsidR="001C7D7E" w:rsidRPr="00ED22D7" w:rsidRDefault="001C7D7E" w:rsidP="001C7D7E">
            <w:pPr>
              <w:rPr>
                <w:szCs w:val="22"/>
                <w:lang w:val="pl-PL"/>
              </w:rPr>
            </w:pPr>
          </w:p>
          <w:p w:rsidR="001C7D7E" w:rsidRPr="00ED22D7" w:rsidRDefault="001C7D7E" w:rsidP="001C7D7E">
            <w:pPr>
              <w:rPr>
                <w:szCs w:val="22"/>
                <w:lang w:val="pl-PL"/>
              </w:rPr>
            </w:pPr>
          </w:p>
          <w:p w:rsidR="001C7D7E" w:rsidRPr="00ED22D7" w:rsidRDefault="001C7D7E" w:rsidP="001C7D7E">
            <w:pPr>
              <w:rPr>
                <w:szCs w:val="22"/>
                <w:lang w:val="pl-PL"/>
              </w:rPr>
            </w:pPr>
          </w:p>
          <w:p w:rsidR="001C7D7E" w:rsidRPr="00ED22D7" w:rsidRDefault="001C7D7E" w:rsidP="001C7D7E">
            <w:pPr>
              <w:rPr>
                <w:szCs w:val="22"/>
                <w:lang w:val="pl-PL"/>
              </w:rPr>
            </w:pPr>
          </w:p>
          <w:p w:rsidR="001C7D7E" w:rsidRPr="00ED22D7" w:rsidRDefault="001C7D7E" w:rsidP="001C7D7E">
            <w:pPr>
              <w:rPr>
                <w:b/>
                <w:noProof/>
                <w:szCs w:val="22"/>
                <w:lang w:val="hr-HR"/>
              </w:rPr>
            </w:pPr>
            <w:r w:rsidRPr="00ED22D7">
              <w:rPr>
                <w:b/>
                <w:noProof/>
                <w:szCs w:val="22"/>
                <w:lang w:val="hr-HR"/>
              </w:rPr>
              <w:t>Jedinica 4.</w:t>
            </w:r>
          </w:p>
          <w:p w:rsidR="001C7D7E" w:rsidRPr="00ED22D7" w:rsidRDefault="001C7D7E" w:rsidP="001C7D7E">
            <w:pPr>
              <w:rPr>
                <w:b/>
                <w:bCs/>
                <w:noProof/>
                <w:szCs w:val="22"/>
                <w:lang w:val="hr-HR"/>
              </w:rPr>
            </w:pPr>
            <w:r w:rsidRPr="00ED22D7">
              <w:rPr>
                <w:b/>
                <w:bCs/>
                <w:noProof/>
                <w:szCs w:val="22"/>
                <w:lang w:val="hr-HR"/>
              </w:rPr>
              <w:t>Usmena književnost Bošnjaka.</w:t>
            </w:r>
          </w:p>
          <w:p w:rsidR="001C7D7E" w:rsidRPr="00ED22D7" w:rsidRDefault="001C7D7E" w:rsidP="001C7D7E">
            <w:pPr>
              <w:rPr>
                <w:noProof/>
                <w:szCs w:val="22"/>
                <w:lang w:val="hr-HR"/>
              </w:rPr>
            </w:pPr>
            <w:r w:rsidRPr="00ED22D7">
              <w:rPr>
                <w:noProof/>
                <w:szCs w:val="22"/>
                <w:lang w:val="hr-HR"/>
              </w:rPr>
              <w:t xml:space="preserve"> Izučavanjem usmene književnosti Bošnjaka učenik će biti spreman da:</w:t>
            </w:r>
          </w:p>
          <w:p w:rsidR="001C7D7E" w:rsidRPr="00ED22D7" w:rsidRDefault="001C7D7E" w:rsidP="001C7D7E">
            <w:pPr>
              <w:rPr>
                <w:b/>
                <w:szCs w:val="22"/>
                <w:lang w:val="hr-HR"/>
              </w:rPr>
            </w:pPr>
            <w:r w:rsidRPr="00ED22D7">
              <w:rPr>
                <w:szCs w:val="22"/>
                <w:lang w:val="hr-HR"/>
              </w:rPr>
              <w:t xml:space="preserve">- </w:t>
            </w:r>
            <w:r w:rsidRPr="00ED22D7">
              <w:rPr>
                <w:szCs w:val="22"/>
                <w:lang w:val="pl-PL"/>
              </w:rPr>
              <w:t>navede</w:t>
            </w:r>
            <w:r w:rsidRPr="00ED22D7">
              <w:rPr>
                <w:szCs w:val="22"/>
                <w:lang w:val="hr-HR"/>
              </w:rPr>
              <w:t xml:space="preserve"> </w:t>
            </w:r>
            <w:r w:rsidRPr="00ED22D7">
              <w:rPr>
                <w:szCs w:val="22"/>
                <w:lang w:val="pl-PL"/>
              </w:rPr>
              <w:t>podjelu</w:t>
            </w:r>
            <w:r w:rsidRPr="00ED22D7">
              <w:rPr>
                <w:szCs w:val="22"/>
                <w:lang w:val="hr-HR"/>
              </w:rPr>
              <w:t xml:space="preserve"> </w:t>
            </w:r>
            <w:r w:rsidRPr="00ED22D7">
              <w:rPr>
                <w:szCs w:val="22"/>
                <w:lang w:val="pl-PL"/>
              </w:rPr>
              <w:t>narodne</w:t>
            </w:r>
            <w:r w:rsidRPr="00ED22D7">
              <w:rPr>
                <w:szCs w:val="22"/>
                <w:lang w:val="hr-HR"/>
              </w:rPr>
              <w:t xml:space="preserve"> / </w:t>
            </w:r>
            <w:r w:rsidRPr="00ED22D7">
              <w:rPr>
                <w:szCs w:val="22"/>
                <w:lang w:val="pl-PL"/>
              </w:rPr>
              <w:t>usmene knji</w:t>
            </w:r>
            <w:r w:rsidRPr="00ED22D7">
              <w:rPr>
                <w:szCs w:val="22"/>
                <w:lang w:val="hr-HR"/>
              </w:rPr>
              <w:t>ž</w:t>
            </w:r>
            <w:r w:rsidRPr="00ED22D7">
              <w:rPr>
                <w:szCs w:val="22"/>
                <w:lang w:val="pl-PL"/>
              </w:rPr>
              <w:t>evnosti,</w:t>
            </w:r>
          </w:p>
          <w:p w:rsidR="001C7D7E" w:rsidRPr="00ED22D7" w:rsidRDefault="001C7D7E" w:rsidP="001C7D7E">
            <w:pPr>
              <w:rPr>
                <w:b/>
                <w:szCs w:val="22"/>
                <w:lang w:val="hr-HR"/>
              </w:rPr>
            </w:pPr>
            <w:r w:rsidRPr="00ED22D7">
              <w:rPr>
                <w:szCs w:val="22"/>
                <w:lang w:val="hr-HR"/>
              </w:rPr>
              <w:t xml:space="preserve">- </w:t>
            </w:r>
            <w:r w:rsidRPr="00ED22D7">
              <w:rPr>
                <w:szCs w:val="22"/>
                <w:lang w:val="pl-PL"/>
              </w:rPr>
              <w:t>uo</w:t>
            </w:r>
            <w:r w:rsidRPr="00ED22D7">
              <w:rPr>
                <w:szCs w:val="22"/>
                <w:lang w:val="hr-HR"/>
              </w:rPr>
              <w:t>č</w:t>
            </w:r>
            <w:r w:rsidRPr="00ED22D7">
              <w:rPr>
                <w:szCs w:val="22"/>
                <w:lang w:val="pl-PL"/>
              </w:rPr>
              <w:t>i</w:t>
            </w:r>
            <w:r w:rsidRPr="00ED22D7">
              <w:rPr>
                <w:szCs w:val="22"/>
                <w:lang w:val="hr-HR"/>
              </w:rPr>
              <w:t xml:space="preserve"> </w:t>
            </w:r>
            <w:r w:rsidRPr="00ED22D7">
              <w:rPr>
                <w:szCs w:val="22"/>
                <w:lang w:val="pl-PL"/>
              </w:rPr>
              <w:t>odraz</w:t>
            </w:r>
            <w:r w:rsidRPr="00ED22D7">
              <w:rPr>
                <w:szCs w:val="22"/>
                <w:lang w:val="hr-HR"/>
              </w:rPr>
              <w:t xml:space="preserve"> </w:t>
            </w:r>
            <w:r w:rsidRPr="00ED22D7">
              <w:rPr>
                <w:szCs w:val="22"/>
                <w:lang w:val="pl-PL"/>
              </w:rPr>
              <w:t>kulturnih</w:t>
            </w:r>
            <w:r w:rsidRPr="00ED22D7">
              <w:rPr>
                <w:szCs w:val="22"/>
                <w:lang w:val="hr-HR"/>
              </w:rPr>
              <w:t xml:space="preserve"> </w:t>
            </w:r>
            <w:r w:rsidRPr="00ED22D7">
              <w:rPr>
                <w:szCs w:val="22"/>
                <w:lang w:val="pl-PL"/>
              </w:rPr>
              <w:t>i</w:t>
            </w:r>
            <w:r w:rsidRPr="00ED22D7">
              <w:rPr>
                <w:szCs w:val="22"/>
                <w:lang w:val="hr-HR"/>
              </w:rPr>
              <w:t xml:space="preserve"> </w:t>
            </w:r>
            <w:r w:rsidRPr="00ED22D7">
              <w:rPr>
                <w:szCs w:val="22"/>
                <w:lang w:val="pl-PL"/>
              </w:rPr>
              <w:t>historijskih</w:t>
            </w:r>
            <w:r w:rsidRPr="00ED22D7">
              <w:rPr>
                <w:szCs w:val="22"/>
                <w:lang w:val="hr-HR"/>
              </w:rPr>
              <w:t xml:space="preserve"> </w:t>
            </w:r>
            <w:r w:rsidRPr="00ED22D7">
              <w:rPr>
                <w:szCs w:val="22"/>
                <w:lang w:val="pl-PL"/>
              </w:rPr>
              <w:t>prilika</w:t>
            </w:r>
            <w:r w:rsidRPr="00ED22D7">
              <w:rPr>
                <w:szCs w:val="22"/>
                <w:lang w:val="hr-HR"/>
              </w:rPr>
              <w:t xml:space="preserve"> </w:t>
            </w:r>
            <w:r w:rsidRPr="00ED22D7">
              <w:rPr>
                <w:szCs w:val="22"/>
                <w:lang w:val="pl-PL"/>
              </w:rPr>
              <w:t>u</w:t>
            </w:r>
            <w:r w:rsidRPr="00ED22D7">
              <w:rPr>
                <w:szCs w:val="22"/>
                <w:lang w:val="hr-HR"/>
              </w:rPr>
              <w:t xml:space="preserve"> </w:t>
            </w:r>
            <w:r w:rsidRPr="00ED22D7">
              <w:rPr>
                <w:szCs w:val="22"/>
                <w:lang w:val="pl-PL"/>
              </w:rPr>
              <w:t>djelima</w:t>
            </w:r>
            <w:r w:rsidRPr="00ED22D7">
              <w:rPr>
                <w:szCs w:val="22"/>
                <w:lang w:val="hr-HR"/>
              </w:rPr>
              <w:t xml:space="preserve"> </w:t>
            </w:r>
            <w:r w:rsidRPr="00ED22D7">
              <w:rPr>
                <w:szCs w:val="22"/>
                <w:lang w:val="pl-PL"/>
              </w:rPr>
              <w:t>usmene</w:t>
            </w:r>
            <w:r w:rsidRPr="00ED22D7">
              <w:rPr>
                <w:szCs w:val="22"/>
                <w:lang w:val="hr-HR"/>
              </w:rPr>
              <w:t xml:space="preserve"> </w:t>
            </w:r>
            <w:r w:rsidRPr="00ED22D7">
              <w:rPr>
                <w:szCs w:val="22"/>
                <w:lang w:val="pl-PL"/>
              </w:rPr>
              <w:t>knji</w:t>
            </w:r>
            <w:r w:rsidRPr="00ED22D7">
              <w:rPr>
                <w:szCs w:val="22"/>
                <w:lang w:val="hr-HR"/>
              </w:rPr>
              <w:t>ž</w:t>
            </w:r>
            <w:r w:rsidRPr="00ED22D7">
              <w:rPr>
                <w:szCs w:val="22"/>
                <w:lang w:val="pl-PL"/>
              </w:rPr>
              <w:t>evnosti,</w:t>
            </w:r>
          </w:p>
          <w:p w:rsidR="001C7D7E" w:rsidRPr="00ED22D7" w:rsidRDefault="001C7D7E" w:rsidP="001C7D7E">
            <w:pPr>
              <w:rPr>
                <w:szCs w:val="22"/>
                <w:lang w:val="pl-PL"/>
              </w:rPr>
            </w:pPr>
            <w:r w:rsidRPr="00ED22D7">
              <w:rPr>
                <w:szCs w:val="22"/>
                <w:lang w:val="pl-PL"/>
              </w:rPr>
              <w:t>- upozna i objasni usmenu književnost Bošnjaka,</w:t>
            </w:r>
          </w:p>
          <w:p w:rsidR="001C7D7E" w:rsidRPr="00ED22D7" w:rsidRDefault="001C7D7E" w:rsidP="001C7D7E">
            <w:pPr>
              <w:rPr>
                <w:szCs w:val="22"/>
                <w:lang w:val="pl-PL"/>
              </w:rPr>
            </w:pPr>
            <w:r w:rsidRPr="00ED22D7">
              <w:rPr>
                <w:szCs w:val="22"/>
                <w:lang w:val="pl-PL"/>
              </w:rPr>
              <w:t>- napiše sastav o ličnom reagiranju na književni tekst.</w:t>
            </w:r>
          </w:p>
          <w:p w:rsidR="001C7D7E" w:rsidRPr="00ED22D7" w:rsidRDefault="001C7D7E" w:rsidP="001C7D7E">
            <w:pPr>
              <w:rPr>
                <w:noProof/>
                <w:szCs w:val="22"/>
                <w:lang w:val="pl-PL"/>
              </w:rPr>
            </w:pPr>
          </w:p>
          <w:p w:rsidR="001C7D7E" w:rsidRPr="00ED22D7" w:rsidRDefault="001C7D7E" w:rsidP="001C7D7E">
            <w:pPr>
              <w:rPr>
                <w:noProof/>
                <w:szCs w:val="22"/>
                <w:lang w:val="pl-PL"/>
              </w:rPr>
            </w:pPr>
          </w:p>
          <w:p w:rsidR="001C7D7E" w:rsidRPr="00ED22D7" w:rsidRDefault="001C7D7E" w:rsidP="001C7D7E">
            <w:pPr>
              <w:rPr>
                <w:noProof/>
                <w:szCs w:val="22"/>
                <w:lang w:val="pl-PL"/>
              </w:rPr>
            </w:pPr>
          </w:p>
          <w:p w:rsidR="001C7D7E" w:rsidRPr="00ED22D7" w:rsidRDefault="001C7D7E" w:rsidP="001C7D7E">
            <w:pPr>
              <w:rPr>
                <w:noProof/>
                <w:szCs w:val="22"/>
                <w:lang w:val="pl-PL"/>
              </w:rPr>
            </w:pPr>
          </w:p>
          <w:p w:rsidR="001C7D7E" w:rsidRPr="00ED22D7" w:rsidRDefault="001C7D7E" w:rsidP="001C7D7E">
            <w:pPr>
              <w:rPr>
                <w:noProof/>
                <w:szCs w:val="22"/>
                <w:lang w:val="pl-PL"/>
              </w:rPr>
            </w:pPr>
          </w:p>
          <w:p w:rsidR="001C7D7E" w:rsidRPr="00ED22D7" w:rsidRDefault="001C7D7E" w:rsidP="001C7D7E">
            <w:pPr>
              <w:rPr>
                <w:noProof/>
                <w:szCs w:val="22"/>
                <w:lang w:val="pl-PL"/>
              </w:rPr>
            </w:pPr>
          </w:p>
          <w:p w:rsidR="001C7D7E" w:rsidRPr="00ED22D7" w:rsidRDefault="001C7D7E" w:rsidP="001C7D7E">
            <w:pPr>
              <w:rPr>
                <w:noProof/>
                <w:szCs w:val="22"/>
                <w:lang w:val="pl-PL"/>
              </w:rPr>
            </w:pPr>
          </w:p>
          <w:p w:rsidR="001C7D7E" w:rsidRPr="00ED22D7" w:rsidRDefault="001C7D7E" w:rsidP="001C7D7E">
            <w:pPr>
              <w:rPr>
                <w:noProof/>
                <w:szCs w:val="22"/>
                <w:lang w:val="pl-PL"/>
              </w:rPr>
            </w:pPr>
          </w:p>
          <w:p w:rsidR="001C7D7E" w:rsidRPr="00ED22D7" w:rsidRDefault="001C7D7E" w:rsidP="001C7D7E">
            <w:pPr>
              <w:rPr>
                <w:noProof/>
                <w:szCs w:val="22"/>
                <w:lang w:val="pl-PL"/>
              </w:rPr>
            </w:pPr>
          </w:p>
          <w:p w:rsidR="001C7D7E" w:rsidRPr="00ED22D7" w:rsidRDefault="001C7D7E" w:rsidP="001C7D7E">
            <w:pPr>
              <w:rPr>
                <w:noProof/>
                <w:szCs w:val="22"/>
                <w:lang w:val="pl-PL"/>
              </w:rPr>
            </w:pPr>
          </w:p>
          <w:p w:rsidR="001C7D7E" w:rsidRPr="00ED22D7" w:rsidRDefault="001C7D7E" w:rsidP="001C7D7E">
            <w:pPr>
              <w:rPr>
                <w:noProof/>
                <w:szCs w:val="22"/>
                <w:lang w:val="pl-PL"/>
              </w:rPr>
            </w:pPr>
          </w:p>
          <w:p w:rsidR="001C7D7E" w:rsidRPr="00ED22D7" w:rsidRDefault="001C7D7E" w:rsidP="001C7D7E">
            <w:pPr>
              <w:rPr>
                <w:b/>
                <w:noProof/>
                <w:szCs w:val="22"/>
                <w:lang w:val="pl-PL"/>
              </w:rPr>
            </w:pPr>
            <w:r w:rsidRPr="00ED22D7">
              <w:rPr>
                <w:b/>
                <w:noProof/>
                <w:szCs w:val="22"/>
                <w:lang w:val="pl-PL"/>
              </w:rPr>
              <w:t>Jedinica 5.</w:t>
            </w:r>
          </w:p>
          <w:p w:rsidR="001C7D7E" w:rsidRPr="00ED22D7" w:rsidRDefault="001C7D7E" w:rsidP="001C7D7E">
            <w:pPr>
              <w:rPr>
                <w:b/>
                <w:noProof/>
                <w:szCs w:val="22"/>
                <w:lang w:val="hr-HR"/>
              </w:rPr>
            </w:pPr>
            <w:r w:rsidRPr="00ED22D7">
              <w:rPr>
                <w:b/>
                <w:noProof/>
                <w:szCs w:val="22"/>
                <w:lang w:val="pl-PL"/>
              </w:rPr>
              <w:t>Jezik u upotrebi.</w:t>
            </w:r>
          </w:p>
          <w:p w:rsidR="001C7D7E" w:rsidRPr="00ED22D7" w:rsidRDefault="001C7D7E" w:rsidP="001C7D7E">
            <w:pPr>
              <w:rPr>
                <w:b/>
                <w:szCs w:val="22"/>
                <w:lang w:val="hr-HR"/>
              </w:rPr>
            </w:pPr>
            <w:r w:rsidRPr="00ED22D7">
              <w:rPr>
                <w:noProof/>
                <w:szCs w:val="22"/>
                <w:lang w:val="hr-HR"/>
              </w:rPr>
              <w:t>Učenik će biti spreman da:</w:t>
            </w:r>
          </w:p>
          <w:p w:rsidR="001C7D7E" w:rsidRPr="00ED22D7" w:rsidRDefault="001C7D7E" w:rsidP="001C7D7E">
            <w:pPr>
              <w:rPr>
                <w:noProof/>
                <w:szCs w:val="22"/>
                <w:lang w:val="hr-HR"/>
              </w:rPr>
            </w:pPr>
            <w:r w:rsidRPr="00ED22D7">
              <w:rPr>
                <w:noProof/>
                <w:szCs w:val="22"/>
                <w:lang w:val="hr-HR"/>
              </w:rPr>
              <w:t xml:space="preserve">- </w:t>
            </w:r>
            <w:r w:rsidRPr="00ED22D7">
              <w:rPr>
                <w:noProof/>
                <w:szCs w:val="22"/>
                <w:lang w:val="pl-PL"/>
              </w:rPr>
              <w:t>upozna</w:t>
            </w:r>
            <w:r w:rsidRPr="00ED22D7">
              <w:rPr>
                <w:noProof/>
                <w:szCs w:val="22"/>
                <w:lang w:val="hr-HR"/>
              </w:rPr>
              <w:t xml:space="preserve">, </w:t>
            </w:r>
            <w:r w:rsidRPr="00ED22D7">
              <w:rPr>
                <w:noProof/>
                <w:szCs w:val="22"/>
                <w:lang w:val="pl-PL"/>
              </w:rPr>
              <w:t>razlikuje</w:t>
            </w:r>
            <w:r w:rsidRPr="00ED22D7">
              <w:rPr>
                <w:noProof/>
                <w:szCs w:val="22"/>
                <w:lang w:val="hr-HR"/>
              </w:rPr>
              <w:t xml:space="preserve"> </w:t>
            </w:r>
            <w:r w:rsidRPr="00ED22D7">
              <w:rPr>
                <w:noProof/>
                <w:szCs w:val="22"/>
                <w:lang w:val="pl-PL"/>
              </w:rPr>
              <w:t>i</w:t>
            </w:r>
            <w:r w:rsidRPr="00ED22D7">
              <w:rPr>
                <w:noProof/>
                <w:szCs w:val="22"/>
                <w:lang w:val="hr-HR"/>
              </w:rPr>
              <w:t xml:space="preserve"> </w:t>
            </w:r>
            <w:r w:rsidRPr="00ED22D7">
              <w:rPr>
                <w:noProof/>
                <w:szCs w:val="22"/>
                <w:lang w:val="pl-PL"/>
              </w:rPr>
              <w:t>primjenjuje</w:t>
            </w:r>
            <w:r w:rsidRPr="00ED22D7">
              <w:rPr>
                <w:noProof/>
                <w:szCs w:val="22"/>
                <w:lang w:val="hr-HR"/>
              </w:rPr>
              <w:t xml:space="preserve"> opisivanje kao </w:t>
            </w:r>
            <w:r w:rsidRPr="00ED22D7">
              <w:rPr>
                <w:noProof/>
                <w:szCs w:val="22"/>
                <w:lang w:val="pl-PL"/>
              </w:rPr>
              <w:t>tip</w:t>
            </w:r>
            <w:r w:rsidRPr="00ED22D7">
              <w:rPr>
                <w:noProof/>
                <w:szCs w:val="22"/>
                <w:lang w:val="hr-HR"/>
              </w:rPr>
              <w:t xml:space="preserve"> </w:t>
            </w:r>
            <w:r w:rsidRPr="00ED22D7">
              <w:rPr>
                <w:noProof/>
                <w:szCs w:val="22"/>
                <w:lang w:val="pl-PL"/>
              </w:rPr>
              <w:t>vezanog</w:t>
            </w:r>
            <w:r w:rsidRPr="00ED22D7">
              <w:rPr>
                <w:noProof/>
                <w:szCs w:val="22"/>
                <w:lang w:val="hr-HR"/>
              </w:rPr>
              <w:t xml:space="preserve"> </w:t>
            </w:r>
            <w:r w:rsidRPr="00ED22D7">
              <w:rPr>
                <w:noProof/>
                <w:szCs w:val="22"/>
                <w:lang w:val="pl-PL"/>
              </w:rPr>
              <w:t>teksta</w:t>
            </w:r>
            <w:r w:rsidRPr="00ED22D7">
              <w:rPr>
                <w:noProof/>
                <w:szCs w:val="22"/>
                <w:lang w:val="hr-HR"/>
              </w:rPr>
              <w:t xml:space="preserve"> (</w:t>
            </w:r>
            <w:r w:rsidRPr="00ED22D7">
              <w:rPr>
                <w:noProof/>
                <w:szCs w:val="22"/>
                <w:lang w:val="pl-PL"/>
              </w:rPr>
              <w:t>opisivanje</w:t>
            </w:r>
            <w:r w:rsidRPr="00ED22D7">
              <w:rPr>
                <w:noProof/>
                <w:szCs w:val="22"/>
                <w:lang w:val="hr-HR"/>
              </w:rPr>
              <w:t xml:space="preserve"> </w:t>
            </w:r>
            <w:r w:rsidRPr="00ED22D7">
              <w:rPr>
                <w:noProof/>
                <w:szCs w:val="22"/>
                <w:lang w:val="pl-PL"/>
              </w:rPr>
              <w:t>portreta</w:t>
            </w:r>
            <w:r w:rsidRPr="00ED22D7">
              <w:rPr>
                <w:noProof/>
                <w:szCs w:val="22"/>
                <w:lang w:val="hr-HR"/>
              </w:rPr>
              <w:t>).</w:t>
            </w:r>
          </w:p>
        </w:tc>
        <w:tc>
          <w:tcPr>
            <w:tcW w:w="5201" w:type="dxa"/>
            <w:shd w:val="clear" w:color="auto" w:fill="auto"/>
            <w:vAlign w:val="center"/>
          </w:tcPr>
          <w:p w:rsidR="001C7D7E" w:rsidRPr="00ED22D7" w:rsidRDefault="001C7D7E" w:rsidP="001C7D7E">
            <w:pPr>
              <w:rPr>
                <w:b/>
                <w:noProof/>
                <w:szCs w:val="22"/>
                <w:lang w:val="hr-HR"/>
              </w:rPr>
            </w:pPr>
            <w:r w:rsidRPr="00ED22D7">
              <w:rPr>
                <w:b/>
                <w:noProof/>
                <w:szCs w:val="22"/>
                <w:lang w:val="hr-HR"/>
              </w:rPr>
              <w:lastRenderedPageBreak/>
              <w:t>Jedinica 1.</w:t>
            </w:r>
          </w:p>
          <w:p w:rsidR="001C7D7E" w:rsidRPr="00ED22D7" w:rsidRDefault="001C7D7E" w:rsidP="001C7D7E">
            <w:pPr>
              <w:rPr>
                <w:szCs w:val="22"/>
                <w:lang w:val="hr-HR"/>
              </w:rPr>
            </w:pPr>
            <w:r w:rsidRPr="00ED22D7">
              <w:rPr>
                <w:szCs w:val="22"/>
                <w:lang w:val="hr-HR"/>
              </w:rPr>
              <w:t>U okviru ove jedinice uraditi:</w:t>
            </w:r>
          </w:p>
          <w:p w:rsidR="001C7D7E" w:rsidRPr="00ED22D7" w:rsidRDefault="001C7D7E" w:rsidP="001C7D7E">
            <w:pPr>
              <w:rPr>
                <w:szCs w:val="22"/>
                <w:lang w:val="hr-HR"/>
              </w:rPr>
            </w:pPr>
            <w:r w:rsidRPr="00ED22D7">
              <w:rPr>
                <w:szCs w:val="22"/>
                <w:lang w:val="hr-HR"/>
              </w:rPr>
              <w:t>a)</w:t>
            </w:r>
            <w:r w:rsidRPr="00ED22D7">
              <w:rPr>
                <w:szCs w:val="22"/>
                <w:lang w:val="pl-PL"/>
              </w:rPr>
              <w:t xml:space="preserve"> kratak</w:t>
            </w:r>
            <w:r w:rsidRPr="00ED22D7">
              <w:rPr>
                <w:szCs w:val="22"/>
                <w:lang w:val="hr-HR"/>
              </w:rPr>
              <w:t xml:space="preserve"> </w:t>
            </w:r>
            <w:r w:rsidRPr="00ED22D7">
              <w:rPr>
                <w:szCs w:val="22"/>
                <w:lang w:val="pl-PL"/>
              </w:rPr>
              <w:t>uvod</w:t>
            </w:r>
            <w:r w:rsidRPr="00ED22D7">
              <w:rPr>
                <w:szCs w:val="22"/>
                <w:lang w:val="hr-HR"/>
              </w:rPr>
              <w:t xml:space="preserve"> </w:t>
            </w:r>
            <w:r w:rsidRPr="00ED22D7">
              <w:rPr>
                <w:szCs w:val="22"/>
                <w:lang w:val="pl-PL"/>
              </w:rPr>
              <w:t>o</w:t>
            </w:r>
            <w:r w:rsidRPr="00ED22D7">
              <w:rPr>
                <w:szCs w:val="22"/>
                <w:lang w:val="hr-HR"/>
              </w:rPr>
              <w:t xml:space="preserve"> </w:t>
            </w:r>
            <w:r w:rsidRPr="00ED22D7">
              <w:rPr>
                <w:szCs w:val="22"/>
                <w:lang w:val="pl-PL"/>
              </w:rPr>
              <w:t>helenskoj</w:t>
            </w:r>
            <w:r w:rsidRPr="00ED22D7">
              <w:rPr>
                <w:szCs w:val="22"/>
                <w:lang w:val="hr-HR"/>
              </w:rPr>
              <w:t xml:space="preserve"> </w:t>
            </w:r>
            <w:r w:rsidRPr="00ED22D7">
              <w:rPr>
                <w:szCs w:val="22"/>
                <w:lang w:val="pl-PL"/>
              </w:rPr>
              <w:t>kulturi</w:t>
            </w:r>
            <w:r w:rsidRPr="00ED22D7">
              <w:rPr>
                <w:szCs w:val="22"/>
                <w:lang w:val="hr-HR"/>
              </w:rPr>
              <w:t xml:space="preserve"> </w:t>
            </w:r>
            <w:r w:rsidRPr="00ED22D7">
              <w:rPr>
                <w:szCs w:val="22"/>
                <w:lang w:val="pl-PL"/>
              </w:rPr>
              <w:t>i</w:t>
            </w:r>
            <w:r w:rsidRPr="00ED22D7">
              <w:rPr>
                <w:szCs w:val="22"/>
                <w:lang w:val="hr-HR"/>
              </w:rPr>
              <w:t xml:space="preserve"> </w:t>
            </w:r>
            <w:r w:rsidRPr="00ED22D7">
              <w:rPr>
                <w:szCs w:val="22"/>
                <w:lang w:val="pl-PL"/>
              </w:rPr>
              <w:t>knji</w:t>
            </w:r>
            <w:r w:rsidRPr="00ED22D7">
              <w:rPr>
                <w:szCs w:val="22"/>
                <w:lang w:val="hr-HR"/>
              </w:rPr>
              <w:t>ž</w:t>
            </w:r>
            <w:r w:rsidRPr="00ED22D7">
              <w:rPr>
                <w:szCs w:val="22"/>
                <w:lang w:val="pl-PL"/>
              </w:rPr>
              <w:t>evnosti,</w:t>
            </w:r>
            <w:r w:rsidRPr="00ED22D7">
              <w:rPr>
                <w:szCs w:val="22"/>
                <w:lang w:val="hr-HR"/>
              </w:rPr>
              <w:t xml:space="preserve"> </w:t>
            </w:r>
            <w:r w:rsidRPr="00ED22D7">
              <w:rPr>
                <w:szCs w:val="22"/>
                <w:lang w:val="pl-PL"/>
              </w:rPr>
              <w:t>te</w:t>
            </w:r>
            <w:r w:rsidRPr="00ED22D7">
              <w:rPr>
                <w:szCs w:val="22"/>
                <w:lang w:val="hr-HR"/>
              </w:rPr>
              <w:t xml:space="preserve"> </w:t>
            </w:r>
            <w:r w:rsidRPr="00ED22D7">
              <w:rPr>
                <w:szCs w:val="22"/>
                <w:lang w:val="pl-PL"/>
              </w:rPr>
              <w:t>njenom</w:t>
            </w:r>
            <w:r w:rsidRPr="00ED22D7">
              <w:rPr>
                <w:szCs w:val="22"/>
                <w:lang w:val="hr-HR"/>
              </w:rPr>
              <w:t xml:space="preserve"> </w:t>
            </w:r>
            <w:r w:rsidRPr="00ED22D7">
              <w:rPr>
                <w:szCs w:val="22"/>
                <w:lang w:val="pl-PL"/>
              </w:rPr>
              <w:t>utjecaju</w:t>
            </w:r>
            <w:r w:rsidRPr="00ED22D7">
              <w:rPr>
                <w:szCs w:val="22"/>
                <w:lang w:val="hr-HR"/>
              </w:rPr>
              <w:t xml:space="preserve"> </w:t>
            </w:r>
            <w:r w:rsidRPr="00ED22D7">
              <w:rPr>
                <w:szCs w:val="22"/>
                <w:lang w:val="pl-PL"/>
              </w:rPr>
              <w:t>na</w:t>
            </w:r>
            <w:r w:rsidRPr="00ED22D7">
              <w:rPr>
                <w:szCs w:val="22"/>
                <w:lang w:val="hr-HR"/>
              </w:rPr>
              <w:t xml:space="preserve"> </w:t>
            </w:r>
            <w:r w:rsidRPr="00ED22D7">
              <w:rPr>
                <w:szCs w:val="22"/>
                <w:lang w:val="pl-PL"/>
              </w:rPr>
              <w:t>evropsko</w:t>
            </w:r>
            <w:r w:rsidRPr="00ED22D7">
              <w:rPr>
                <w:szCs w:val="22"/>
                <w:lang w:val="hr-HR"/>
              </w:rPr>
              <w:t xml:space="preserve"> </w:t>
            </w:r>
            <w:r w:rsidRPr="00ED22D7">
              <w:rPr>
                <w:szCs w:val="22"/>
                <w:lang w:val="pl-PL"/>
              </w:rPr>
              <w:t>knji</w:t>
            </w:r>
            <w:r w:rsidRPr="00ED22D7">
              <w:rPr>
                <w:szCs w:val="22"/>
                <w:lang w:val="hr-HR"/>
              </w:rPr>
              <w:t>ž</w:t>
            </w:r>
            <w:r w:rsidRPr="00ED22D7">
              <w:rPr>
                <w:szCs w:val="22"/>
                <w:lang w:val="pl-PL"/>
              </w:rPr>
              <w:t>evno</w:t>
            </w:r>
            <w:r w:rsidRPr="00ED22D7">
              <w:rPr>
                <w:szCs w:val="22"/>
                <w:lang w:val="hr-HR"/>
              </w:rPr>
              <w:t xml:space="preserve"> </w:t>
            </w:r>
            <w:r w:rsidRPr="00ED22D7">
              <w:rPr>
                <w:szCs w:val="22"/>
                <w:lang w:val="pl-PL"/>
              </w:rPr>
              <w:t>stvarala</w:t>
            </w:r>
            <w:r w:rsidRPr="00ED22D7">
              <w:rPr>
                <w:szCs w:val="22"/>
                <w:lang w:val="hr-HR"/>
              </w:rPr>
              <w:t>š</w:t>
            </w:r>
            <w:r w:rsidRPr="00ED22D7">
              <w:rPr>
                <w:szCs w:val="22"/>
                <w:lang w:val="pl-PL"/>
              </w:rPr>
              <w:t>tvo</w:t>
            </w:r>
            <w:r w:rsidRPr="00ED22D7">
              <w:rPr>
                <w:szCs w:val="22"/>
                <w:lang w:val="hr-HR"/>
              </w:rPr>
              <w:t xml:space="preserve">, </w:t>
            </w:r>
            <w:r w:rsidRPr="00ED22D7">
              <w:rPr>
                <w:szCs w:val="22"/>
                <w:lang w:val="pl-PL"/>
              </w:rPr>
              <w:t>razdoblje</w:t>
            </w:r>
            <w:r w:rsidRPr="00ED22D7">
              <w:rPr>
                <w:szCs w:val="22"/>
                <w:lang w:val="hr-HR"/>
              </w:rPr>
              <w:t xml:space="preserve"> </w:t>
            </w:r>
            <w:r w:rsidRPr="00ED22D7">
              <w:rPr>
                <w:szCs w:val="22"/>
                <w:lang w:val="pl-PL"/>
              </w:rPr>
              <w:t>u</w:t>
            </w:r>
            <w:r w:rsidRPr="00ED22D7">
              <w:rPr>
                <w:szCs w:val="22"/>
                <w:lang w:val="hr-HR"/>
              </w:rPr>
              <w:t xml:space="preserve"> </w:t>
            </w:r>
            <w:r w:rsidRPr="00ED22D7">
              <w:rPr>
                <w:szCs w:val="22"/>
                <w:lang w:val="pl-PL"/>
              </w:rPr>
              <w:t>kojima</w:t>
            </w:r>
            <w:r w:rsidRPr="00ED22D7">
              <w:rPr>
                <w:szCs w:val="22"/>
                <w:lang w:val="hr-HR"/>
              </w:rPr>
              <w:t xml:space="preserve"> </w:t>
            </w:r>
            <w:r w:rsidRPr="00ED22D7">
              <w:rPr>
                <w:szCs w:val="22"/>
                <w:lang w:val="pl-PL"/>
              </w:rPr>
              <w:t>je</w:t>
            </w:r>
            <w:r w:rsidRPr="00ED22D7">
              <w:rPr>
                <w:szCs w:val="22"/>
                <w:lang w:val="hr-HR"/>
              </w:rPr>
              <w:t xml:space="preserve"> </w:t>
            </w:r>
            <w:r w:rsidRPr="00ED22D7">
              <w:rPr>
                <w:szCs w:val="22"/>
                <w:lang w:val="pl-PL"/>
              </w:rPr>
              <w:t>nastala</w:t>
            </w:r>
            <w:r w:rsidRPr="00ED22D7">
              <w:rPr>
                <w:szCs w:val="22"/>
                <w:lang w:val="hr-HR"/>
              </w:rPr>
              <w:t xml:space="preserve">,  </w:t>
            </w:r>
            <w:r w:rsidRPr="00ED22D7">
              <w:rPr>
                <w:szCs w:val="22"/>
                <w:lang w:val="pl-PL"/>
              </w:rPr>
              <w:t>pisce</w:t>
            </w:r>
            <w:r w:rsidRPr="00ED22D7">
              <w:rPr>
                <w:szCs w:val="22"/>
                <w:lang w:val="hr-HR"/>
              </w:rPr>
              <w:t xml:space="preserve"> </w:t>
            </w:r>
            <w:r w:rsidRPr="00ED22D7">
              <w:rPr>
                <w:szCs w:val="22"/>
                <w:lang w:val="pl-PL"/>
              </w:rPr>
              <w:t>i</w:t>
            </w:r>
            <w:r w:rsidRPr="00ED22D7">
              <w:rPr>
                <w:szCs w:val="22"/>
                <w:lang w:val="hr-HR"/>
              </w:rPr>
              <w:t xml:space="preserve"> </w:t>
            </w:r>
            <w:r w:rsidRPr="00ED22D7">
              <w:rPr>
                <w:szCs w:val="22"/>
                <w:lang w:val="pl-PL"/>
              </w:rPr>
              <w:t>djela</w:t>
            </w:r>
            <w:r w:rsidRPr="00ED22D7">
              <w:rPr>
                <w:szCs w:val="22"/>
                <w:lang w:val="hr-HR"/>
              </w:rPr>
              <w:t xml:space="preserve">, </w:t>
            </w:r>
            <w:r w:rsidRPr="00ED22D7">
              <w:rPr>
                <w:szCs w:val="22"/>
                <w:lang w:val="pl-PL"/>
              </w:rPr>
              <w:t>zna</w:t>
            </w:r>
            <w:r w:rsidRPr="00ED22D7">
              <w:rPr>
                <w:szCs w:val="22"/>
                <w:lang w:val="hr-HR"/>
              </w:rPr>
              <w:t>č</w:t>
            </w:r>
            <w:r w:rsidRPr="00ED22D7">
              <w:rPr>
                <w:szCs w:val="22"/>
                <w:lang w:val="pl-PL"/>
              </w:rPr>
              <w:t>aj</w:t>
            </w:r>
          </w:p>
          <w:p w:rsidR="001C7D7E" w:rsidRPr="00ED22D7" w:rsidRDefault="001C7D7E" w:rsidP="001C7D7E">
            <w:pPr>
              <w:rPr>
                <w:szCs w:val="22"/>
                <w:lang w:val="hr-HR"/>
              </w:rPr>
            </w:pPr>
            <w:r w:rsidRPr="00ED22D7">
              <w:rPr>
                <w:szCs w:val="22"/>
                <w:lang w:val="hr-HR"/>
              </w:rPr>
              <w:t xml:space="preserve">- </w:t>
            </w:r>
            <w:r w:rsidRPr="00ED22D7">
              <w:rPr>
                <w:szCs w:val="22"/>
                <w:lang w:val="pl-PL"/>
              </w:rPr>
              <w:t>helenska</w:t>
            </w:r>
            <w:r w:rsidRPr="00ED22D7">
              <w:rPr>
                <w:szCs w:val="22"/>
                <w:lang w:val="hr-HR"/>
              </w:rPr>
              <w:t xml:space="preserve"> </w:t>
            </w:r>
            <w:r w:rsidRPr="00ED22D7">
              <w:rPr>
                <w:szCs w:val="22"/>
                <w:lang w:val="pl-PL"/>
              </w:rPr>
              <w:t>knji</w:t>
            </w:r>
            <w:r w:rsidRPr="00ED22D7">
              <w:rPr>
                <w:szCs w:val="22"/>
                <w:lang w:val="hr-HR"/>
              </w:rPr>
              <w:t>ž</w:t>
            </w:r>
            <w:r w:rsidRPr="00ED22D7">
              <w:rPr>
                <w:szCs w:val="22"/>
                <w:lang w:val="pl-PL"/>
              </w:rPr>
              <w:t>evnost</w:t>
            </w:r>
            <w:r w:rsidRPr="00ED22D7">
              <w:rPr>
                <w:szCs w:val="22"/>
                <w:lang w:val="hr-HR"/>
              </w:rPr>
              <w:t xml:space="preserve">, </w:t>
            </w:r>
            <w:r w:rsidRPr="00ED22D7">
              <w:rPr>
                <w:szCs w:val="22"/>
                <w:lang w:val="pl-PL"/>
              </w:rPr>
              <w:t>helenski</w:t>
            </w:r>
            <w:r w:rsidRPr="00ED22D7">
              <w:rPr>
                <w:szCs w:val="22"/>
                <w:lang w:val="hr-HR"/>
              </w:rPr>
              <w:t xml:space="preserve"> </w:t>
            </w:r>
            <w:r w:rsidRPr="00ED22D7">
              <w:rPr>
                <w:szCs w:val="22"/>
                <w:lang w:val="pl-PL"/>
              </w:rPr>
              <w:t>folklor</w:t>
            </w:r>
            <w:r w:rsidRPr="00ED22D7">
              <w:rPr>
                <w:szCs w:val="22"/>
                <w:lang w:val="hr-HR"/>
              </w:rPr>
              <w:t xml:space="preserve">, </w:t>
            </w:r>
            <w:r w:rsidRPr="00ED22D7">
              <w:rPr>
                <w:szCs w:val="22"/>
                <w:lang w:val="pl-PL"/>
              </w:rPr>
              <w:t>pojam</w:t>
            </w:r>
            <w:r w:rsidRPr="00ED22D7">
              <w:rPr>
                <w:szCs w:val="22"/>
                <w:lang w:val="hr-HR"/>
              </w:rPr>
              <w:t xml:space="preserve"> </w:t>
            </w:r>
            <w:r w:rsidRPr="00ED22D7">
              <w:rPr>
                <w:szCs w:val="22"/>
                <w:lang w:val="pl-PL"/>
              </w:rPr>
              <w:t>mita</w:t>
            </w:r>
            <w:r w:rsidRPr="00ED22D7">
              <w:rPr>
                <w:szCs w:val="22"/>
                <w:lang w:val="hr-HR"/>
              </w:rPr>
              <w:t xml:space="preserve"> </w:t>
            </w:r>
            <w:r w:rsidRPr="00ED22D7">
              <w:rPr>
                <w:szCs w:val="22"/>
                <w:lang w:val="pl-PL"/>
              </w:rPr>
              <w:t>i</w:t>
            </w:r>
            <w:r w:rsidRPr="00ED22D7">
              <w:rPr>
                <w:szCs w:val="22"/>
                <w:lang w:val="hr-HR"/>
              </w:rPr>
              <w:t xml:space="preserve"> </w:t>
            </w:r>
            <w:r w:rsidRPr="00ED22D7">
              <w:rPr>
                <w:szCs w:val="22"/>
                <w:lang w:val="pl-PL"/>
              </w:rPr>
              <w:t>mitske</w:t>
            </w:r>
            <w:r w:rsidRPr="00ED22D7">
              <w:rPr>
                <w:szCs w:val="22"/>
                <w:lang w:val="hr-HR"/>
              </w:rPr>
              <w:t xml:space="preserve"> </w:t>
            </w:r>
            <w:r w:rsidRPr="00ED22D7">
              <w:rPr>
                <w:szCs w:val="22"/>
                <w:lang w:val="pl-PL"/>
              </w:rPr>
              <w:t>svijesti;</w:t>
            </w:r>
          </w:p>
          <w:p w:rsidR="001C7D7E" w:rsidRPr="00ED22D7" w:rsidRDefault="001C7D7E" w:rsidP="001C7D7E">
            <w:pPr>
              <w:rPr>
                <w:szCs w:val="22"/>
                <w:lang w:val="hr-HR"/>
              </w:rPr>
            </w:pPr>
          </w:p>
          <w:p w:rsidR="001C7D7E" w:rsidRPr="00ED22D7" w:rsidRDefault="001C7D7E" w:rsidP="001C7D7E">
            <w:pPr>
              <w:rPr>
                <w:bCs/>
                <w:szCs w:val="22"/>
                <w:lang w:val="pl-PL"/>
              </w:rPr>
            </w:pPr>
            <w:r w:rsidRPr="00ED22D7">
              <w:rPr>
                <w:bCs/>
                <w:szCs w:val="22"/>
                <w:lang w:val="pl-PL"/>
              </w:rPr>
              <w:t>b) Homer</w:t>
            </w:r>
            <w:r w:rsidRPr="00ED22D7">
              <w:rPr>
                <w:bCs/>
                <w:szCs w:val="22"/>
                <w:lang w:val="hr-HR"/>
              </w:rPr>
              <w:t xml:space="preserve"> </w:t>
            </w:r>
            <w:r w:rsidRPr="00ED22D7">
              <w:rPr>
                <w:bCs/>
                <w:i/>
                <w:szCs w:val="22"/>
                <w:lang w:val="pl-PL"/>
              </w:rPr>
              <w:t>Ilijada</w:t>
            </w:r>
            <w:r w:rsidRPr="00ED22D7">
              <w:rPr>
                <w:bCs/>
                <w:szCs w:val="22"/>
                <w:lang w:val="hr-HR"/>
              </w:rPr>
              <w:t xml:space="preserve"> </w:t>
            </w:r>
            <w:r w:rsidRPr="00ED22D7">
              <w:rPr>
                <w:bCs/>
                <w:szCs w:val="22"/>
                <w:lang w:val="pl-PL"/>
              </w:rPr>
              <w:t>i</w:t>
            </w:r>
            <w:r w:rsidRPr="00ED22D7">
              <w:rPr>
                <w:bCs/>
                <w:szCs w:val="22"/>
                <w:lang w:val="hr-HR"/>
              </w:rPr>
              <w:t xml:space="preserve"> </w:t>
            </w:r>
            <w:r w:rsidRPr="00ED22D7">
              <w:rPr>
                <w:bCs/>
                <w:i/>
                <w:szCs w:val="22"/>
                <w:lang w:val="pl-PL"/>
              </w:rPr>
              <w:t>Odiseja</w:t>
            </w:r>
            <w:r w:rsidRPr="00ED22D7">
              <w:rPr>
                <w:bCs/>
                <w:szCs w:val="22"/>
                <w:lang w:val="pl-PL"/>
              </w:rPr>
              <w:t xml:space="preserve"> – odlomak,</w:t>
            </w:r>
          </w:p>
          <w:p w:rsidR="001C7D7E" w:rsidRPr="00ED22D7" w:rsidRDefault="001C7D7E" w:rsidP="001C7D7E">
            <w:pPr>
              <w:rPr>
                <w:szCs w:val="22"/>
                <w:lang w:val="pl-PL"/>
              </w:rPr>
            </w:pPr>
            <w:r w:rsidRPr="00ED22D7">
              <w:rPr>
                <w:szCs w:val="22"/>
                <w:lang w:val="pl-PL"/>
              </w:rPr>
              <w:t>- pripremiti odlomak iz Ilijade (Rastanak Hektora i Andromahe, Boj Ahileja i Eneje),</w:t>
            </w:r>
          </w:p>
          <w:p w:rsidR="001C7D7E" w:rsidRPr="00ED22D7" w:rsidRDefault="001C7D7E" w:rsidP="001C7D7E">
            <w:pPr>
              <w:rPr>
                <w:szCs w:val="22"/>
                <w:lang w:val="pl-PL"/>
              </w:rPr>
            </w:pPr>
            <w:r w:rsidRPr="00ED22D7">
              <w:rPr>
                <w:szCs w:val="22"/>
                <w:lang w:val="pl-PL"/>
              </w:rPr>
              <w:t xml:space="preserve">- pojam epike i opće osobine epske poezije, epska naracija, epska  </w:t>
            </w:r>
            <w:r w:rsidRPr="00ED22D7">
              <w:rPr>
                <w:i/>
                <w:szCs w:val="22"/>
                <w:lang w:val="pl-PL"/>
              </w:rPr>
              <w:t>objektivnost</w:t>
            </w:r>
            <w:r w:rsidRPr="00ED22D7">
              <w:rPr>
                <w:szCs w:val="22"/>
                <w:lang w:val="pl-PL"/>
              </w:rPr>
              <w:t>, epizoda, epski junak i karakter epskog svijeta, heksametar...</w:t>
            </w:r>
          </w:p>
          <w:p w:rsidR="001C7D7E" w:rsidRPr="00ED22D7" w:rsidRDefault="001C7D7E" w:rsidP="001C7D7E">
            <w:pPr>
              <w:rPr>
                <w:b/>
                <w:bCs/>
                <w:szCs w:val="22"/>
                <w:lang w:val="pl-PL"/>
              </w:rPr>
            </w:pPr>
          </w:p>
          <w:p w:rsidR="001C7D7E" w:rsidRPr="00ED22D7" w:rsidRDefault="001C7D7E" w:rsidP="001C7D7E">
            <w:pPr>
              <w:rPr>
                <w:bCs/>
                <w:szCs w:val="22"/>
                <w:lang w:val="hr-HR"/>
              </w:rPr>
            </w:pPr>
            <w:r w:rsidRPr="00ED22D7">
              <w:rPr>
                <w:bCs/>
                <w:szCs w:val="22"/>
                <w:lang w:val="pl-PL"/>
              </w:rPr>
              <w:t>c) Sofokle</w:t>
            </w:r>
            <w:r w:rsidRPr="00ED22D7">
              <w:rPr>
                <w:bCs/>
                <w:szCs w:val="22"/>
                <w:lang w:val="hr-HR"/>
              </w:rPr>
              <w:t xml:space="preserve"> </w:t>
            </w:r>
            <w:r w:rsidRPr="00ED22D7">
              <w:rPr>
                <w:bCs/>
                <w:i/>
                <w:szCs w:val="22"/>
                <w:lang w:val="pl-PL"/>
              </w:rPr>
              <w:t>Antigona</w:t>
            </w:r>
            <w:r w:rsidRPr="00ED22D7">
              <w:rPr>
                <w:bCs/>
                <w:szCs w:val="22"/>
                <w:lang w:val="hr-HR"/>
              </w:rPr>
              <w:t>,</w:t>
            </w:r>
          </w:p>
          <w:p w:rsidR="001C7D7E" w:rsidRPr="00ED22D7" w:rsidRDefault="001C7D7E" w:rsidP="001C7D7E">
            <w:pPr>
              <w:rPr>
                <w:szCs w:val="22"/>
                <w:lang w:val="hr-HR"/>
              </w:rPr>
            </w:pPr>
            <w:r w:rsidRPr="00ED22D7">
              <w:rPr>
                <w:szCs w:val="22"/>
                <w:lang w:val="hr-HR"/>
              </w:rPr>
              <w:t xml:space="preserve">- </w:t>
            </w:r>
            <w:r w:rsidRPr="00ED22D7">
              <w:rPr>
                <w:szCs w:val="22"/>
                <w:lang w:val="pl-PL"/>
              </w:rPr>
              <w:t>drama</w:t>
            </w:r>
            <w:r w:rsidRPr="00ED22D7">
              <w:rPr>
                <w:szCs w:val="22"/>
                <w:lang w:val="hr-HR"/>
              </w:rPr>
              <w:t xml:space="preserve">: </w:t>
            </w:r>
            <w:r w:rsidRPr="00ED22D7">
              <w:rPr>
                <w:szCs w:val="22"/>
                <w:lang w:val="pl-PL"/>
              </w:rPr>
              <w:t>op</w:t>
            </w:r>
            <w:r w:rsidRPr="00ED22D7">
              <w:rPr>
                <w:szCs w:val="22"/>
                <w:lang w:val="hr-HR"/>
              </w:rPr>
              <w:t>ć</w:t>
            </w:r>
            <w:r w:rsidRPr="00ED22D7">
              <w:rPr>
                <w:szCs w:val="22"/>
                <w:lang w:val="pl-PL"/>
              </w:rPr>
              <w:t>e</w:t>
            </w:r>
            <w:r w:rsidRPr="00ED22D7">
              <w:rPr>
                <w:szCs w:val="22"/>
                <w:lang w:val="hr-HR"/>
              </w:rPr>
              <w:t xml:space="preserve"> </w:t>
            </w:r>
            <w:r w:rsidRPr="00ED22D7">
              <w:rPr>
                <w:szCs w:val="22"/>
                <w:lang w:val="pl-PL"/>
              </w:rPr>
              <w:t>osobine</w:t>
            </w:r>
            <w:r w:rsidRPr="00ED22D7">
              <w:rPr>
                <w:szCs w:val="22"/>
                <w:lang w:val="hr-HR"/>
              </w:rPr>
              <w:t xml:space="preserve"> </w:t>
            </w:r>
            <w:r w:rsidRPr="00ED22D7">
              <w:rPr>
                <w:szCs w:val="22"/>
                <w:lang w:val="pl-PL"/>
              </w:rPr>
              <w:t>dramske</w:t>
            </w:r>
            <w:r w:rsidRPr="00ED22D7">
              <w:rPr>
                <w:szCs w:val="22"/>
                <w:lang w:val="hr-HR"/>
              </w:rPr>
              <w:t xml:space="preserve"> </w:t>
            </w:r>
            <w:r w:rsidRPr="00ED22D7">
              <w:rPr>
                <w:szCs w:val="22"/>
                <w:lang w:val="pl-PL"/>
              </w:rPr>
              <w:t>poezije</w:t>
            </w:r>
            <w:r w:rsidRPr="00ED22D7">
              <w:rPr>
                <w:szCs w:val="22"/>
                <w:lang w:val="hr-HR"/>
              </w:rPr>
              <w:t xml:space="preserve">, </w:t>
            </w:r>
            <w:r w:rsidRPr="00ED22D7">
              <w:rPr>
                <w:szCs w:val="22"/>
                <w:lang w:val="pl-PL"/>
              </w:rPr>
              <w:t>dramska</w:t>
            </w:r>
            <w:r w:rsidRPr="00ED22D7">
              <w:rPr>
                <w:szCs w:val="22"/>
                <w:lang w:val="hr-HR"/>
              </w:rPr>
              <w:t xml:space="preserve"> </w:t>
            </w:r>
            <w:r w:rsidRPr="00ED22D7">
              <w:rPr>
                <w:szCs w:val="22"/>
                <w:lang w:val="pl-PL"/>
              </w:rPr>
              <w:t>radnja</w:t>
            </w:r>
            <w:r w:rsidRPr="00ED22D7">
              <w:rPr>
                <w:szCs w:val="22"/>
                <w:lang w:val="hr-HR"/>
              </w:rPr>
              <w:t xml:space="preserve">, </w:t>
            </w:r>
            <w:r w:rsidRPr="00ED22D7">
              <w:rPr>
                <w:szCs w:val="22"/>
                <w:lang w:val="pl-PL"/>
              </w:rPr>
              <w:t>dramski</w:t>
            </w:r>
            <w:r w:rsidRPr="00ED22D7">
              <w:rPr>
                <w:szCs w:val="22"/>
                <w:lang w:val="hr-HR"/>
              </w:rPr>
              <w:t xml:space="preserve"> </w:t>
            </w:r>
            <w:r w:rsidRPr="00ED22D7">
              <w:rPr>
                <w:szCs w:val="22"/>
                <w:lang w:val="pl-PL"/>
              </w:rPr>
              <w:t>dijalog</w:t>
            </w:r>
            <w:r w:rsidRPr="00ED22D7">
              <w:rPr>
                <w:szCs w:val="22"/>
                <w:lang w:val="hr-HR"/>
              </w:rPr>
              <w:t xml:space="preserve">, </w:t>
            </w:r>
            <w:r w:rsidRPr="00ED22D7">
              <w:rPr>
                <w:szCs w:val="22"/>
                <w:lang w:val="pl-PL"/>
              </w:rPr>
              <w:t>dramski</w:t>
            </w:r>
            <w:r w:rsidRPr="00ED22D7">
              <w:rPr>
                <w:szCs w:val="22"/>
                <w:lang w:val="hr-HR"/>
              </w:rPr>
              <w:t xml:space="preserve"> </w:t>
            </w:r>
            <w:r w:rsidRPr="00ED22D7">
              <w:rPr>
                <w:szCs w:val="22"/>
                <w:lang w:val="pl-PL"/>
              </w:rPr>
              <w:t>sukob,</w:t>
            </w:r>
          </w:p>
          <w:p w:rsidR="001C7D7E" w:rsidRPr="00ED22D7" w:rsidRDefault="001C7D7E" w:rsidP="001C7D7E">
            <w:pPr>
              <w:rPr>
                <w:szCs w:val="22"/>
                <w:lang w:val="pl-PL"/>
              </w:rPr>
            </w:pPr>
            <w:r w:rsidRPr="00ED22D7">
              <w:rPr>
                <w:szCs w:val="22"/>
                <w:lang w:val="pl-PL"/>
              </w:rPr>
              <w:t>- kompozicija drame: uvod, zaplet, kulminacija, rasplet,</w:t>
            </w:r>
          </w:p>
          <w:p w:rsidR="001C7D7E" w:rsidRPr="00ED22D7" w:rsidRDefault="001C7D7E" w:rsidP="001C7D7E">
            <w:pPr>
              <w:rPr>
                <w:szCs w:val="22"/>
                <w:lang w:val="pl-PL"/>
              </w:rPr>
            </w:pPr>
            <w:r w:rsidRPr="00ED22D7">
              <w:rPr>
                <w:szCs w:val="22"/>
                <w:lang w:val="pl-PL"/>
              </w:rPr>
              <w:t>- tragedija i komedija (odlike);</w:t>
            </w:r>
          </w:p>
          <w:p w:rsidR="001C7D7E" w:rsidRPr="00ED22D7" w:rsidRDefault="001C7D7E" w:rsidP="001C7D7E">
            <w:pPr>
              <w:rPr>
                <w:bCs/>
                <w:szCs w:val="22"/>
                <w:lang w:val="pl-PL"/>
              </w:rPr>
            </w:pPr>
          </w:p>
          <w:p w:rsidR="001C7D7E" w:rsidRPr="00ED22D7" w:rsidRDefault="001C7D7E" w:rsidP="001C7D7E">
            <w:pPr>
              <w:rPr>
                <w:bCs/>
                <w:szCs w:val="22"/>
                <w:lang w:val="hr-HR"/>
              </w:rPr>
            </w:pPr>
            <w:r w:rsidRPr="00ED22D7">
              <w:rPr>
                <w:bCs/>
                <w:szCs w:val="22"/>
                <w:lang w:val="pl-PL"/>
              </w:rPr>
              <w:t>d) Sapfo</w:t>
            </w:r>
            <w:r w:rsidRPr="00ED22D7">
              <w:rPr>
                <w:bCs/>
                <w:szCs w:val="22"/>
                <w:lang w:val="hr-HR"/>
              </w:rPr>
              <w:t xml:space="preserve">, </w:t>
            </w:r>
            <w:r w:rsidRPr="00ED22D7">
              <w:rPr>
                <w:bCs/>
                <w:szCs w:val="22"/>
                <w:lang w:val="pl-PL"/>
              </w:rPr>
              <w:t>Alkej</w:t>
            </w:r>
            <w:r w:rsidRPr="00ED22D7">
              <w:rPr>
                <w:bCs/>
                <w:szCs w:val="22"/>
                <w:lang w:val="hr-HR"/>
              </w:rPr>
              <w:t xml:space="preserve">, </w:t>
            </w:r>
            <w:r w:rsidRPr="00ED22D7">
              <w:rPr>
                <w:bCs/>
                <w:szCs w:val="22"/>
                <w:lang w:val="pl-PL"/>
              </w:rPr>
              <w:t>Anakreont</w:t>
            </w:r>
            <w:r w:rsidRPr="00ED22D7">
              <w:rPr>
                <w:bCs/>
                <w:szCs w:val="22"/>
                <w:lang w:val="hr-HR"/>
              </w:rPr>
              <w:t xml:space="preserve"> (</w:t>
            </w:r>
            <w:r w:rsidRPr="00ED22D7">
              <w:rPr>
                <w:bCs/>
                <w:szCs w:val="22"/>
                <w:lang w:val="pl-PL"/>
              </w:rPr>
              <w:t>izbor</w:t>
            </w:r>
            <w:r w:rsidRPr="00ED22D7">
              <w:rPr>
                <w:bCs/>
                <w:szCs w:val="22"/>
                <w:lang w:val="hr-HR"/>
              </w:rPr>
              <w:t xml:space="preserve"> </w:t>
            </w:r>
            <w:r w:rsidRPr="00ED22D7">
              <w:rPr>
                <w:bCs/>
                <w:szCs w:val="22"/>
                <w:lang w:val="pl-PL"/>
              </w:rPr>
              <w:t>iz</w:t>
            </w:r>
            <w:r w:rsidRPr="00ED22D7">
              <w:rPr>
                <w:bCs/>
                <w:szCs w:val="22"/>
                <w:lang w:val="hr-HR"/>
              </w:rPr>
              <w:t xml:space="preserve"> </w:t>
            </w:r>
            <w:r w:rsidRPr="00ED22D7">
              <w:rPr>
                <w:bCs/>
                <w:szCs w:val="22"/>
                <w:lang w:val="pl-PL"/>
              </w:rPr>
              <w:t>poezije</w:t>
            </w:r>
            <w:r w:rsidRPr="00ED22D7">
              <w:rPr>
                <w:bCs/>
                <w:szCs w:val="22"/>
                <w:lang w:val="hr-HR"/>
              </w:rPr>
              <w:t>)</w:t>
            </w:r>
          </w:p>
          <w:p w:rsidR="001C7D7E" w:rsidRPr="00ED22D7" w:rsidRDefault="001C7D7E" w:rsidP="001C7D7E">
            <w:pPr>
              <w:rPr>
                <w:szCs w:val="22"/>
                <w:lang w:val="hr-HR"/>
              </w:rPr>
            </w:pPr>
            <w:r w:rsidRPr="00ED22D7">
              <w:rPr>
                <w:szCs w:val="22"/>
                <w:lang w:val="hr-HR"/>
              </w:rPr>
              <w:t xml:space="preserve">- </w:t>
            </w:r>
            <w:r w:rsidRPr="00ED22D7">
              <w:rPr>
                <w:szCs w:val="22"/>
                <w:lang w:val="pl-PL"/>
              </w:rPr>
              <w:t>pojam</w:t>
            </w:r>
            <w:r w:rsidRPr="00ED22D7">
              <w:rPr>
                <w:szCs w:val="22"/>
                <w:lang w:val="hr-HR"/>
              </w:rPr>
              <w:t xml:space="preserve"> </w:t>
            </w:r>
            <w:r w:rsidRPr="00ED22D7">
              <w:rPr>
                <w:szCs w:val="22"/>
                <w:lang w:val="pl-PL"/>
              </w:rPr>
              <w:t>lirike</w:t>
            </w:r>
            <w:r w:rsidRPr="00ED22D7">
              <w:rPr>
                <w:szCs w:val="22"/>
                <w:lang w:val="hr-HR"/>
              </w:rPr>
              <w:t xml:space="preserve">, </w:t>
            </w:r>
            <w:r w:rsidRPr="00ED22D7">
              <w:rPr>
                <w:szCs w:val="22"/>
                <w:lang w:val="pl-PL"/>
              </w:rPr>
              <w:t>lirske</w:t>
            </w:r>
            <w:r w:rsidRPr="00ED22D7">
              <w:rPr>
                <w:szCs w:val="22"/>
                <w:lang w:val="hr-HR"/>
              </w:rPr>
              <w:t xml:space="preserve"> </w:t>
            </w:r>
            <w:r w:rsidRPr="00ED22D7">
              <w:rPr>
                <w:szCs w:val="22"/>
                <w:lang w:val="pl-PL"/>
              </w:rPr>
              <w:t>vrste</w:t>
            </w:r>
            <w:r w:rsidRPr="00ED22D7">
              <w:rPr>
                <w:szCs w:val="22"/>
                <w:lang w:val="hr-HR"/>
              </w:rPr>
              <w:t xml:space="preserve">, </w:t>
            </w:r>
            <w:r w:rsidRPr="00ED22D7">
              <w:rPr>
                <w:szCs w:val="22"/>
                <w:lang w:val="pl-PL"/>
              </w:rPr>
              <w:t>monodijska</w:t>
            </w:r>
            <w:r w:rsidRPr="00ED22D7">
              <w:rPr>
                <w:szCs w:val="22"/>
                <w:lang w:val="hr-HR"/>
              </w:rPr>
              <w:t xml:space="preserve"> </w:t>
            </w:r>
            <w:r w:rsidRPr="00ED22D7">
              <w:rPr>
                <w:szCs w:val="22"/>
                <w:lang w:val="pl-PL"/>
              </w:rPr>
              <w:t>lirika</w:t>
            </w:r>
            <w:r w:rsidRPr="00ED22D7">
              <w:rPr>
                <w:szCs w:val="22"/>
                <w:lang w:val="hr-HR"/>
              </w:rPr>
              <w:t xml:space="preserve">, </w:t>
            </w:r>
            <w:r w:rsidRPr="00ED22D7">
              <w:rPr>
                <w:szCs w:val="22"/>
                <w:lang w:val="pl-PL"/>
              </w:rPr>
              <w:t>Alkej</w:t>
            </w:r>
            <w:r w:rsidRPr="00ED22D7">
              <w:rPr>
                <w:szCs w:val="22"/>
                <w:lang w:val="hr-HR"/>
              </w:rPr>
              <w:t xml:space="preserve">, </w:t>
            </w:r>
            <w:r w:rsidRPr="00ED22D7">
              <w:rPr>
                <w:szCs w:val="22"/>
                <w:lang w:val="pl-PL"/>
              </w:rPr>
              <w:t>Sapfo</w:t>
            </w:r>
            <w:r w:rsidRPr="00ED22D7">
              <w:rPr>
                <w:szCs w:val="22"/>
                <w:lang w:val="hr-HR"/>
              </w:rPr>
              <w:t xml:space="preserve">, </w:t>
            </w:r>
            <w:r w:rsidRPr="00ED22D7">
              <w:rPr>
                <w:szCs w:val="22"/>
                <w:lang w:val="pl-PL"/>
              </w:rPr>
              <w:t>Anakreont,</w:t>
            </w:r>
          </w:p>
          <w:p w:rsidR="001C7D7E" w:rsidRPr="00ED22D7" w:rsidRDefault="001C7D7E" w:rsidP="001C7D7E">
            <w:pPr>
              <w:rPr>
                <w:szCs w:val="22"/>
                <w:lang w:val="hr-HR"/>
              </w:rPr>
            </w:pPr>
            <w:r w:rsidRPr="00ED22D7">
              <w:rPr>
                <w:szCs w:val="22"/>
                <w:lang w:val="hr-HR"/>
              </w:rPr>
              <w:t xml:space="preserve"> - </w:t>
            </w:r>
            <w:r w:rsidRPr="00ED22D7">
              <w:rPr>
                <w:szCs w:val="22"/>
                <w:lang w:val="pl-PL"/>
              </w:rPr>
              <w:t>iz</w:t>
            </w:r>
            <w:r w:rsidRPr="00ED22D7">
              <w:rPr>
                <w:szCs w:val="22"/>
                <w:lang w:val="hr-HR"/>
              </w:rPr>
              <w:t xml:space="preserve"> </w:t>
            </w:r>
            <w:r w:rsidRPr="00ED22D7">
              <w:rPr>
                <w:szCs w:val="22"/>
                <w:lang w:val="pl-PL"/>
              </w:rPr>
              <w:t>pro</w:t>
            </w:r>
            <w:r w:rsidRPr="00ED22D7">
              <w:rPr>
                <w:szCs w:val="22"/>
                <w:lang w:val="hr-HR"/>
              </w:rPr>
              <w:t>č</w:t>
            </w:r>
            <w:r w:rsidRPr="00ED22D7">
              <w:rPr>
                <w:szCs w:val="22"/>
                <w:lang w:val="pl-PL"/>
              </w:rPr>
              <w:t>itanih</w:t>
            </w:r>
            <w:r w:rsidRPr="00ED22D7">
              <w:rPr>
                <w:szCs w:val="22"/>
                <w:lang w:val="hr-HR"/>
              </w:rPr>
              <w:t xml:space="preserve"> </w:t>
            </w:r>
            <w:r w:rsidRPr="00ED22D7">
              <w:rPr>
                <w:szCs w:val="22"/>
                <w:lang w:val="pl-PL"/>
              </w:rPr>
              <w:t>odlomaka</w:t>
            </w:r>
            <w:r w:rsidRPr="00ED22D7">
              <w:rPr>
                <w:szCs w:val="22"/>
                <w:lang w:val="hr-HR"/>
              </w:rPr>
              <w:t xml:space="preserve"> </w:t>
            </w:r>
            <w:r w:rsidRPr="00ED22D7">
              <w:rPr>
                <w:szCs w:val="22"/>
                <w:lang w:val="pl-PL"/>
              </w:rPr>
              <w:t>u</w:t>
            </w:r>
            <w:r w:rsidRPr="00ED22D7">
              <w:rPr>
                <w:szCs w:val="22"/>
                <w:lang w:val="hr-HR"/>
              </w:rPr>
              <w:t>č</w:t>
            </w:r>
            <w:r w:rsidRPr="00ED22D7">
              <w:rPr>
                <w:szCs w:val="22"/>
                <w:lang w:val="pl-PL"/>
              </w:rPr>
              <w:t>enici</w:t>
            </w:r>
            <w:r w:rsidRPr="00ED22D7">
              <w:rPr>
                <w:szCs w:val="22"/>
                <w:lang w:val="hr-HR"/>
              </w:rPr>
              <w:t xml:space="preserve"> </w:t>
            </w:r>
            <w:r w:rsidRPr="00ED22D7">
              <w:rPr>
                <w:szCs w:val="22"/>
                <w:lang w:val="pl-PL"/>
              </w:rPr>
              <w:t>pi</w:t>
            </w:r>
            <w:r w:rsidRPr="00ED22D7">
              <w:rPr>
                <w:szCs w:val="22"/>
                <w:lang w:val="hr-HR"/>
              </w:rPr>
              <w:t>š</w:t>
            </w:r>
            <w:r w:rsidRPr="00ED22D7">
              <w:rPr>
                <w:szCs w:val="22"/>
                <w:lang w:val="pl-PL"/>
              </w:rPr>
              <w:t>u</w:t>
            </w:r>
            <w:r w:rsidRPr="00ED22D7">
              <w:rPr>
                <w:szCs w:val="22"/>
                <w:lang w:val="hr-HR"/>
              </w:rPr>
              <w:t xml:space="preserve"> </w:t>
            </w:r>
            <w:r w:rsidRPr="00ED22D7">
              <w:rPr>
                <w:szCs w:val="22"/>
                <w:lang w:val="pl-PL"/>
              </w:rPr>
              <w:t>na</w:t>
            </w:r>
            <w:r w:rsidRPr="00ED22D7">
              <w:rPr>
                <w:szCs w:val="22"/>
                <w:lang w:val="hr-HR"/>
              </w:rPr>
              <w:t xml:space="preserve"> č</w:t>
            </w:r>
            <w:r w:rsidRPr="00ED22D7">
              <w:rPr>
                <w:szCs w:val="22"/>
                <w:lang w:val="pl-PL"/>
              </w:rPr>
              <w:t>asu</w:t>
            </w:r>
            <w:r w:rsidRPr="00ED22D7">
              <w:rPr>
                <w:szCs w:val="22"/>
                <w:lang w:val="hr-HR"/>
              </w:rPr>
              <w:t xml:space="preserve"> </w:t>
            </w:r>
            <w:r w:rsidRPr="00ED22D7">
              <w:rPr>
                <w:szCs w:val="22"/>
                <w:lang w:val="pl-PL"/>
              </w:rPr>
              <w:t>sastav</w:t>
            </w:r>
            <w:r w:rsidRPr="00ED22D7">
              <w:rPr>
                <w:szCs w:val="22"/>
                <w:lang w:val="hr-HR"/>
              </w:rPr>
              <w:t xml:space="preserve"> </w:t>
            </w:r>
            <w:r w:rsidRPr="00ED22D7">
              <w:rPr>
                <w:szCs w:val="22"/>
                <w:lang w:val="pl-PL"/>
              </w:rPr>
              <w:t>na</w:t>
            </w:r>
            <w:r w:rsidRPr="00ED22D7">
              <w:rPr>
                <w:szCs w:val="22"/>
                <w:lang w:val="hr-HR"/>
              </w:rPr>
              <w:t xml:space="preserve"> </w:t>
            </w:r>
            <w:r w:rsidRPr="00ED22D7">
              <w:rPr>
                <w:szCs w:val="22"/>
                <w:lang w:val="pl-PL"/>
              </w:rPr>
              <w:t>teme</w:t>
            </w:r>
            <w:r w:rsidRPr="00ED22D7">
              <w:rPr>
                <w:szCs w:val="22"/>
                <w:lang w:val="hr-HR"/>
              </w:rPr>
              <w:t xml:space="preserve"> </w:t>
            </w:r>
            <w:r w:rsidRPr="00ED22D7">
              <w:rPr>
                <w:szCs w:val="22"/>
                <w:lang w:val="pl-PL"/>
              </w:rPr>
              <w:t>izabrane</w:t>
            </w:r>
            <w:r w:rsidRPr="00ED22D7">
              <w:rPr>
                <w:szCs w:val="22"/>
                <w:lang w:val="hr-HR"/>
              </w:rPr>
              <w:t xml:space="preserve"> </w:t>
            </w:r>
            <w:r w:rsidRPr="00ED22D7">
              <w:rPr>
                <w:szCs w:val="22"/>
                <w:lang w:val="pl-PL"/>
              </w:rPr>
              <w:t>uz</w:t>
            </w:r>
            <w:r w:rsidRPr="00ED22D7">
              <w:rPr>
                <w:szCs w:val="22"/>
                <w:lang w:val="hr-HR"/>
              </w:rPr>
              <w:t xml:space="preserve"> </w:t>
            </w:r>
            <w:r w:rsidRPr="00ED22D7">
              <w:rPr>
                <w:szCs w:val="22"/>
                <w:lang w:val="pl-PL"/>
              </w:rPr>
              <w:t>pomo</w:t>
            </w:r>
            <w:r w:rsidRPr="00ED22D7">
              <w:rPr>
                <w:szCs w:val="22"/>
                <w:lang w:val="hr-HR"/>
              </w:rPr>
              <w:t xml:space="preserve">ć </w:t>
            </w:r>
            <w:r w:rsidRPr="00ED22D7">
              <w:rPr>
                <w:szCs w:val="22"/>
                <w:lang w:val="pl-PL"/>
              </w:rPr>
              <w:t>nastavnika</w:t>
            </w:r>
            <w:r w:rsidRPr="00ED22D7">
              <w:rPr>
                <w:szCs w:val="22"/>
                <w:lang w:val="hr-HR"/>
              </w:rPr>
              <w:t xml:space="preserve"> ,</w:t>
            </w:r>
          </w:p>
          <w:p w:rsidR="001C7D7E" w:rsidRPr="00ED22D7" w:rsidRDefault="001C7D7E" w:rsidP="001C7D7E">
            <w:pPr>
              <w:rPr>
                <w:szCs w:val="22"/>
                <w:lang w:val="hr-HR"/>
              </w:rPr>
            </w:pPr>
            <w:r w:rsidRPr="00ED22D7">
              <w:rPr>
                <w:szCs w:val="22"/>
                <w:lang w:val="hr-HR"/>
              </w:rPr>
              <w:t>(</w:t>
            </w:r>
            <w:r w:rsidRPr="00ED22D7">
              <w:rPr>
                <w:szCs w:val="22"/>
                <w:lang w:val="pl-PL"/>
              </w:rPr>
              <w:t>lik</w:t>
            </w:r>
            <w:r w:rsidRPr="00ED22D7">
              <w:rPr>
                <w:szCs w:val="22"/>
                <w:lang w:val="hr-HR"/>
              </w:rPr>
              <w:t xml:space="preserve">, </w:t>
            </w:r>
            <w:r w:rsidRPr="00ED22D7">
              <w:rPr>
                <w:szCs w:val="22"/>
                <w:lang w:val="pl-PL"/>
              </w:rPr>
              <w:t>eti</w:t>
            </w:r>
            <w:r w:rsidRPr="00ED22D7">
              <w:rPr>
                <w:szCs w:val="22"/>
                <w:lang w:val="hr-HR"/>
              </w:rPr>
              <w:t>č</w:t>
            </w:r>
            <w:r w:rsidRPr="00ED22D7">
              <w:rPr>
                <w:szCs w:val="22"/>
                <w:lang w:val="pl-PL"/>
              </w:rPr>
              <w:t>ke</w:t>
            </w:r>
            <w:r w:rsidRPr="00ED22D7">
              <w:rPr>
                <w:szCs w:val="22"/>
                <w:lang w:val="hr-HR"/>
              </w:rPr>
              <w:t xml:space="preserve"> </w:t>
            </w:r>
            <w:r w:rsidRPr="00ED22D7">
              <w:rPr>
                <w:szCs w:val="22"/>
                <w:lang w:val="pl-PL"/>
              </w:rPr>
              <w:t>vrijednosti</w:t>
            </w:r>
            <w:r w:rsidRPr="00ED22D7">
              <w:rPr>
                <w:szCs w:val="22"/>
                <w:lang w:val="hr-HR"/>
              </w:rPr>
              <w:t xml:space="preserve">, </w:t>
            </w:r>
            <w:r w:rsidRPr="00ED22D7">
              <w:rPr>
                <w:szCs w:val="22"/>
                <w:lang w:val="pl-PL"/>
              </w:rPr>
              <w:t>knji</w:t>
            </w:r>
            <w:r w:rsidRPr="00ED22D7">
              <w:rPr>
                <w:szCs w:val="22"/>
                <w:lang w:val="hr-HR"/>
              </w:rPr>
              <w:t>ž</w:t>
            </w:r>
            <w:r w:rsidRPr="00ED22D7">
              <w:rPr>
                <w:szCs w:val="22"/>
                <w:lang w:val="pl-PL"/>
              </w:rPr>
              <w:t>evni</w:t>
            </w:r>
            <w:r w:rsidRPr="00ED22D7">
              <w:rPr>
                <w:szCs w:val="22"/>
                <w:lang w:val="hr-HR"/>
              </w:rPr>
              <w:t xml:space="preserve"> </w:t>
            </w:r>
            <w:r w:rsidRPr="00ED22D7">
              <w:rPr>
                <w:szCs w:val="22"/>
                <w:lang w:val="pl-PL"/>
              </w:rPr>
              <w:t>svijet</w:t>
            </w:r>
            <w:r w:rsidRPr="00ED22D7">
              <w:rPr>
                <w:szCs w:val="22"/>
                <w:lang w:val="hr-HR"/>
              </w:rPr>
              <w:t xml:space="preserve">, </w:t>
            </w:r>
            <w:r w:rsidRPr="00ED22D7">
              <w:rPr>
                <w:szCs w:val="22"/>
                <w:lang w:val="pl-PL"/>
              </w:rPr>
              <w:t>jezik</w:t>
            </w:r>
            <w:r w:rsidRPr="00ED22D7">
              <w:rPr>
                <w:szCs w:val="22"/>
                <w:lang w:val="hr-HR"/>
              </w:rPr>
              <w:t xml:space="preserve"> </w:t>
            </w:r>
            <w:r w:rsidRPr="00ED22D7">
              <w:rPr>
                <w:szCs w:val="22"/>
                <w:lang w:val="pl-PL"/>
              </w:rPr>
              <w:t>i</w:t>
            </w:r>
            <w:r w:rsidRPr="00ED22D7">
              <w:rPr>
                <w:szCs w:val="22"/>
                <w:lang w:val="hr-HR"/>
              </w:rPr>
              <w:t xml:space="preserve"> </w:t>
            </w:r>
            <w:r w:rsidRPr="00ED22D7">
              <w:rPr>
                <w:szCs w:val="22"/>
                <w:lang w:val="pl-PL"/>
              </w:rPr>
              <w:t>stil</w:t>
            </w:r>
            <w:r w:rsidRPr="00ED22D7">
              <w:rPr>
                <w:szCs w:val="22"/>
                <w:lang w:val="hr-HR"/>
              </w:rPr>
              <w:t>...),</w:t>
            </w:r>
          </w:p>
          <w:p w:rsidR="001C7D7E" w:rsidRPr="00ED22D7" w:rsidRDefault="001C7D7E" w:rsidP="001C7D7E">
            <w:pPr>
              <w:rPr>
                <w:b/>
                <w:noProof/>
                <w:szCs w:val="22"/>
                <w:lang w:val="hr-HR"/>
              </w:rPr>
            </w:pPr>
            <w:r w:rsidRPr="00ED22D7">
              <w:rPr>
                <w:b/>
                <w:noProof/>
                <w:szCs w:val="22"/>
                <w:lang w:val="hr-HR"/>
              </w:rPr>
              <w:lastRenderedPageBreak/>
              <w:t>Jedinica 2.</w:t>
            </w:r>
          </w:p>
          <w:p w:rsidR="001C7D7E" w:rsidRPr="00ED22D7" w:rsidRDefault="001C7D7E" w:rsidP="001C7D7E">
            <w:pPr>
              <w:rPr>
                <w:bCs/>
                <w:szCs w:val="22"/>
                <w:lang w:val="pl-PL" w:eastAsia="bs-Latn-BA"/>
              </w:rPr>
            </w:pPr>
            <w:r w:rsidRPr="00ED22D7">
              <w:rPr>
                <w:bCs/>
                <w:szCs w:val="22"/>
                <w:lang w:val="pl-PL" w:eastAsia="bs-Latn-BA"/>
              </w:rPr>
              <w:t>U okviru ove jedinice uraditi:</w:t>
            </w:r>
          </w:p>
          <w:p w:rsidR="001C7D7E" w:rsidRPr="00ED22D7" w:rsidRDefault="001C7D7E" w:rsidP="001C7D7E">
            <w:pPr>
              <w:rPr>
                <w:szCs w:val="22"/>
                <w:lang w:val="pl-PL" w:eastAsia="bs-Latn-BA"/>
              </w:rPr>
            </w:pPr>
            <w:r w:rsidRPr="00ED22D7">
              <w:rPr>
                <w:bCs/>
                <w:szCs w:val="22"/>
                <w:lang w:val="pl-PL" w:eastAsia="bs-Latn-BA"/>
              </w:rPr>
              <w:t xml:space="preserve">a) </w:t>
            </w:r>
            <w:r w:rsidRPr="00ED22D7">
              <w:rPr>
                <w:szCs w:val="22"/>
                <w:lang w:val="pl-PL" w:eastAsia="bs-Latn-BA"/>
              </w:rPr>
              <w:t xml:space="preserve">pojam srednjovjekovne književnosti, </w:t>
            </w:r>
          </w:p>
          <w:p w:rsidR="001C7D7E" w:rsidRPr="00ED22D7" w:rsidRDefault="001C7D7E" w:rsidP="001C7D7E">
            <w:pPr>
              <w:rPr>
                <w:szCs w:val="22"/>
                <w:lang w:val="pl-PL" w:eastAsia="bs-Latn-BA"/>
              </w:rPr>
            </w:pPr>
            <w:r w:rsidRPr="00ED22D7">
              <w:rPr>
                <w:szCs w:val="22"/>
                <w:lang w:val="pl-PL" w:eastAsia="bs-Latn-BA"/>
              </w:rPr>
              <w:t>- evropska i svjetska srednjovjekovna književnost (obilježja, pisci, djela),</w:t>
            </w:r>
          </w:p>
          <w:p w:rsidR="001C7D7E" w:rsidRPr="00ED22D7" w:rsidRDefault="001C7D7E" w:rsidP="001C7D7E">
            <w:pPr>
              <w:rPr>
                <w:szCs w:val="22"/>
                <w:lang w:val="pl-PL" w:eastAsia="bs-Latn-BA"/>
              </w:rPr>
            </w:pPr>
            <w:r w:rsidRPr="00ED22D7">
              <w:rPr>
                <w:b/>
                <w:bCs/>
                <w:szCs w:val="22"/>
                <w:lang w:val="pl-PL" w:eastAsia="bs-Latn-BA"/>
              </w:rPr>
              <w:t xml:space="preserve">- </w:t>
            </w:r>
            <w:r w:rsidRPr="00ED22D7">
              <w:rPr>
                <w:szCs w:val="22"/>
                <w:lang w:val="pl-PL" w:eastAsia="bs-Latn-BA"/>
              </w:rPr>
              <w:t>književnost Bosne i Huma (povelje, stećci),</w:t>
            </w:r>
          </w:p>
          <w:p w:rsidR="001C7D7E" w:rsidRPr="00ED22D7" w:rsidRDefault="001C7D7E" w:rsidP="001C7D7E">
            <w:pPr>
              <w:rPr>
                <w:szCs w:val="22"/>
                <w:lang w:val="pl-PL" w:eastAsia="bs-Latn-BA"/>
              </w:rPr>
            </w:pPr>
            <w:r w:rsidRPr="00ED22D7">
              <w:rPr>
                <w:szCs w:val="22"/>
                <w:lang w:val="pl-PL" w:eastAsia="bs-Latn-BA"/>
              </w:rPr>
              <w:t>- Kliment Ohridski , Stvaranje slavenskog pisma,</w:t>
            </w:r>
          </w:p>
          <w:p w:rsidR="001C7D7E" w:rsidRPr="00ED22D7" w:rsidRDefault="001C7D7E" w:rsidP="001C7D7E">
            <w:pPr>
              <w:rPr>
                <w:szCs w:val="22"/>
                <w:lang w:val="pl-PL" w:eastAsia="bs-Latn-BA"/>
              </w:rPr>
            </w:pPr>
            <w:r w:rsidRPr="00ED22D7">
              <w:rPr>
                <w:szCs w:val="22"/>
                <w:lang w:val="pl-PL" w:eastAsia="bs-Latn-BA"/>
              </w:rPr>
              <w:t>- iz  Ljetopisa Popa Dukljanina, Vladimir i Kosara,</w:t>
            </w:r>
          </w:p>
          <w:p w:rsidR="001C7D7E" w:rsidRPr="00ED22D7" w:rsidRDefault="001C7D7E" w:rsidP="001C7D7E">
            <w:pPr>
              <w:rPr>
                <w:szCs w:val="22"/>
                <w:lang w:val="it-IT" w:eastAsia="bs-Latn-BA"/>
              </w:rPr>
            </w:pPr>
            <w:r w:rsidRPr="00ED22D7">
              <w:rPr>
                <w:szCs w:val="22"/>
                <w:lang w:val="it-IT" w:eastAsia="bs-Latn-BA"/>
              </w:rPr>
              <w:t>- Povelja Kulina bana,</w:t>
            </w:r>
          </w:p>
          <w:p w:rsidR="001C7D7E" w:rsidRPr="00ED22D7" w:rsidRDefault="001C7D7E" w:rsidP="001C7D7E">
            <w:pPr>
              <w:rPr>
                <w:b/>
                <w:bCs/>
                <w:szCs w:val="22"/>
                <w:lang w:val="it-IT" w:eastAsia="bs-Latn-BA"/>
              </w:rPr>
            </w:pPr>
            <w:r w:rsidRPr="00ED22D7">
              <w:rPr>
                <w:szCs w:val="22"/>
                <w:lang w:val="it-IT" w:eastAsia="bs-Latn-BA"/>
              </w:rPr>
              <w:t>- epitafi sa stećaka;</w:t>
            </w:r>
          </w:p>
          <w:p w:rsidR="001C7D7E" w:rsidRPr="00ED22D7" w:rsidRDefault="001C7D7E" w:rsidP="001C7D7E">
            <w:pPr>
              <w:rPr>
                <w:bCs/>
                <w:szCs w:val="22"/>
                <w:lang w:val="pl-PL" w:eastAsia="bs-Latn-BA"/>
              </w:rPr>
            </w:pPr>
            <w:r w:rsidRPr="00ED22D7">
              <w:rPr>
                <w:bCs/>
                <w:szCs w:val="22"/>
                <w:lang w:val="pl-PL" w:eastAsia="bs-Latn-BA"/>
              </w:rPr>
              <w:t xml:space="preserve">b) </w:t>
            </w:r>
            <w:r w:rsidRPr="00ED22D7">
              <w:rPr>
                <w:szCs w:val="22"/>
                <w:lang w:val="pl-PL" w:eastAsia="bs-Latn-BA"/>
              </w:rPr>
              <w:t>stara</w:t>
            </w:r>
            <w:r w:rsidRPr="00ED22D7">
              <w:rPr>
                <w:szCs w:val="22"/>
                <w:lang w:val="hr-HR" w:eastAsia="bs-Latn-BA"/>
              </w:rPr>
              <w:t xml:space="preserve"> </w:t>
            </w:r>
            <w:r w:rsidRPr="00ED22D7">
              <w:rPr>
                <w:szCs w:val="22"/>
                <w:lang w:val="pl-PL" w:eastAsia="bs-Latn-BA"/>
              </w:rPr>
              <w:t>knji</w:t>
            </w:r>
            <w:r w:rsidRPr="00ED22D7">
              <w:rPr>
                <w:szCs w:val="22"/>
                <w:lang w:val="hr-HR" w:eastAsia="bs-Latn-BA"/>
              </w:rPr>
              <w:t>ž</w:t>
            </w:r>
            <w:r w:rsidRPr="00ED22D7">
              <w:rPr>
                <w:szCs w:val="22"/>
                <w:lang w:val="pl-PL" w:eastAsia="bs-Latn-BA"/>
              </w:rPr>
              <w:t>evnost</w:t>
            </w:r>
            <w:r w:rsidRPr="00ED22D7">
              <w:rPr>
                <w:szCs w:val="22"/>
                <w:lang w:val="hr-HR" w:eastAsia="bs-Latn-BA"/>
              </w:rPr>
              <w:t xml:space="preserve">: </w:t>
            </w:r>
            <w:r w:rsidRPr="00ED22D7">
              <w:rPr>
                <w:szCs w:val="22"/>
                <w:lang w:val="pl-PL" w:eastAsia="bs-Latn-BA"/>
              </w:rPr>
              <w:t>sumerska</w:t>
            </w:r>
            <w:r w:rsidRPr="00ED22D7">
              <w:rPr>
                <w:szCs w:val="22"/>
                <w:lang w:val="hr-HR" w:eastAsia="bs-Latn-BA"/>
              </w:rPr>
              <w:t xml:space="preserve">, </w:t>
            </w:r>
            <w:r w:rsidRPr="00ED22D7">
              <w:rPr>
                <w:szCs w:val="22"/>
                <w:lang w:val="pl-PL" w:eastAsia="bs-Latn-BA"/>
              </w:rPr>
              <w:t>babilonsko</w:t>
            </w:r>
            <w:r w:rsidRPr="00ED22D7">
              <w:rPr>
                <w:szCs w:val="22"/>
                <w:lang w:val="hr-HR" w:eastAsia="bs-Latn-BA"/>
              </w:rPr>
              <w:t xml:space="preserve">- </w:t>
            </w:r>
            <w:r w:rsidRPr="00ED22D7">
              <w:rPr>
                <w:szCs w:val="22"/>
                <w:lang w:val="pl-PL" w:eastAsia="bs-Latn-BA"/>
              </w:rPr>
              <w:t>asirska</w:t>
            </w:r>
            <w:r w:rsidRPr="00ED22D7">
              <w:rPr>
                <w:szCs w:val="22"/>
                <w:lang w:val="hr-HR" w:eastAsia="bs-Latn-BA"/>
              </w:rPr>
              <w:t xml:space="preserve">, </w:t>
            </w:r>
            <w:r w:rsidRPr="00ED22D7">
              <w:rPr>
                <w:szCs w:val="22"/>
                <w:lang w:val="pl-PL" w:eastAsia="bs-Latn-BA"/>
              </w:rPr>
              <w:t>arapska</w:t>
            </w:r>
            <w:r w:rsidRPr="00ED22D7">
              <w:rPr>
                <w:szCs w:val="22"/>
                <w:lang w:val="hr-HR" w:eastAsia="bs-Latn-BA"/>
              </w:rPr>
              <w:t xml:space="preserve"> </w:t>
            </w:r>
            <w:r w:rsidRPr="00ED22D7">
              <w:rPr>
                <w:szCs w:val="22"/>
                <w:lang w:val="pl-PL" w:eastAsia="bs-Latn-BA"/>
              </w:rPr>
              <w:t>i</w:t>
            </w:r>
            <w:r w:rsidRPr="00ED22D7">
              <w:rPr>
                <w:szCs w:val="22"/>
                <w:lang w:val="hr-HR" w:eastAsia="bs-Latn-BA"/>
              </w:rPr>
              <w:t xml:space="preserve"> </w:t>
            </w:r>
            <w:r w:rsidRPr="00ED22D7">
              <w:rPr>
                <w:szCs w:val="22"/>
                <w:lang w:val="pl-PL" w:eastAsia="bs-Latn-BA"/>
              </w:rPr>
              <w:t>perzijska,</w:t>
            </w:r>
          </w:p>
          <w:p w:rsidR="001C7D7E" w:rsidRPr="00ED22D7" w:rsidRDefault="001C7D7E" w:rsidP="001C7D7E">
            <w:pPr>
              <w:rPr>
                <w:bCs/>
                <w:szCs w:val="22"/>
                <w:lang w:val="pl-PL" w:eastAsia="bs-Latn-BA"/>
              </w:rPr>
            </w:pPr>
            <w:r w:rsidRPr="00ED22D7">
              <w:rPr>
                <w:bCs/>
                <w:szCs w:val="22"/>
                <w:lang w:val="pl-PL" w:eastAsia="bs-Latn-BA"/>
              </w:rPr>
              <w:t xml:space="preserve"> - </w:t>
            </w:r>
            <w:r w:rsidRPr="00ED22D7">
              <w:rPr>
                <w:bCs/>
                <w:i/>
                <w:szCs w:val="22"/>
                <w:lang w:val="pl-PL" w:eastAsia="bs-Latn-BA"/>
              </w:rPr>
              <w:t>Ep o Gilgamešu,</w:t>
            </w:r>
            <w:r w:rsidRPr="00ED22D7">
              <w:rPr>
                <w:bCs/>
                <w:szCs w:val="22"/>
                <w:lang w:val="pl-PL" w:eastAsia="bs-Latn-BA"/>
              </w:rPr>
              <w:t xml:space="preserve"> </w:t>
            </w:r>
          </w:p>
          <w:p w:rsidR="001C7D7E" w:rsidRPr="00ED22D7" w:rsidRDefault="001C7D7E" w:rsidP="001C7D7E">
            <w:pPr>
              <w:rPr>
                <w:bCs/>
                <w:szCs w:val="22"/>
                <w:lang w:val="pl-PL" w:eastAsia="bs-Latn-BA"/>
              </w:rPr>
            </w:pPr>
            <w:r w:rsidRPr="00ED22D7">
              <w:rPr>
                <w:bCs/>
                <w:szCs w:val="22"/>
                <w:lang w:val="pl-PL" w:eastAsia="bs-Latn-BA"/>
              </w:rPr>
              <w:t xml:space="preserve"> - </w:t>
            </w:r>
            <w:r w:rsidRPr="00ED22D7">
              <w:rPr>
                <w:bCs/>
                <w:i/>
                <w:szCs w:val="22"/>
                <w:lang w:val="pl-PL" w:eastAsia="bs-Latn-BA"/>
              </w:rPr>
              <w:t>Hiljadu i jedna noć</w:t>
            </w:r>
            <w:r w:rsidRPr="00ED22D7">
              <w:rPr>
                <w:bCs/>
                <w:szCs w:val="22"/>
                <w:lang w:val="pl-PL" w:eastAsia="bs-Latn-BA"/>
              </w:rPr>
              <w:t xml:space="preserve">; </w:t>
            </w:r>
          </w:p>
          <w:p w:rsidR="001C7D7E" w:rsidRPr="00ED22D7" w:rsidRDefault="001C7D7E" w:rsidP="001C7D7E">
            <w:pPr>
              <w:rPr>
                <w:bCs/>
                <w:szCs w:val="22"/>
                <w:lang w:val="pl-PL" w:eastAsia="bs-Latn-BA"/>
              </w:rPr>
            </w:pPr>
            <w:r w:rsidRPr="00ED22D7">
              <w:rPr>
                <w:bCs/>
                <w:szCs w:val="22"/>
                <w:lang w:val="pl-PL" w:eastAsia="bs-Latn-BA"/>
              </w:rPr>
              <w:t xml:space="preserve">c) O. Hajam </w:t>
            </w:r>
            <w:r w:rsidRPr="00ED22D7">
              <w:rPr>
                <w:bCs/>
                <w:i/>
                <w:szCs w:val="22"/>
                <w:lang w:val="pl-PL" w:eastAsia="bs-Latn-BA"/>
              </w:rPr>
              <w:t>Rubaije</w:t>
            </w:r>
            <w:r w:rsidRPr="00ED22D7">
              <w:rPr>
                <w:bCs/>
                <w:szCs w:val="22"/>
                <w:lang w:val="pl-PL" w:eastAsia="bs-Latn-BA"/>
              </w:rPr>
              <w:t>, rubaija kao pjesnička vrsta, jezik i stil rubaija,</w:t>
            </w:r>
          </w:p>
          <w:p w:rsidR="001C7D7E" w:rsidRPr="00ED22D7" w:rsidRDefault="001C7D7E" w:rsidP="001C7D7E">
            <w:pPr>
              <w:rPr>
                <w:szCs w:val="22"/>
                <w:lang w:val="pl-PL" w:eastAsia="bs-Latn-BA"/>
              </w:rPr>
            </w:pPr>
            <w:r w:rsidRPr="00ED22D7">
              <w:rPr>
                <w:bCs/>
                <w:szCs w:val="22"/>
                <w:lang w:val="pl-PL" w:eastAsia="bs-Latn-BA"/>
              </w:rPr>
              <w:t>d) Kur'an, Biblija,Tora (odlomci)</w:t>
            </w:r>
            <w:r w:rsidRPr="00ED22D7">
              <w:rPr>
                <w:szCs w:val="22"/>
                <w:lang w:val="pl-PL" w:eastAsia="bs-Latn-BA"/>
              </w:rPr>
              <w:t xml:space="preserve">, </w:t>
            </w:r>
            <w:r w:rsidRPr="00ED22D7">
              <w:rPr>
                <w:szCs w:val="22"/>
                <w:lang w:val="hr-HR" w:eastAsia="bs-Latn-BA"/>
              </w:rPr>
              <w:t xml:space="preserve">opća obilježja </w:t>
            </w:r>
            <w:r w:rsidRPr="00ED22D7">
              <w:rPr>
                <w:szCs w:val="22"/>
                <w:lang w:val="pl-PL" w:eastAsia="bs-Latn-BA"/>
              </w:rPr>
              <w:t>svetih</w:t>
            </w:r>
            <w:r w:rsidRPr="00ED22D7">
              <w:rPr>
                <w:szCs w:val="22"/>
                <w:lang w:val="hr-HR" w:eastAsia="bs-Latn-BA"/>
              </w:rPr>
              <w:t xml:space="preserve"> </w:t>
            </w:r>
            <w:r w:rsidRPr="00ED22D7">
              <w:rPr>
                <w:szCs w:val="22"/>
                <w:lang w:val="pl-PL" w:eastAsia="bs-Latn-BA"/>
              </w:rPr>
              <w:t>knjiga</w:t>
            </w:r>
            <w:r w:rsidRPr="00ED22D7">
              <w:rPr>
                <w:szCs w:val="22"/>
                <w:lang w:val="hr-HR" w:eastAsia="bs-Latn-BA"/>
              </w:rPr>
              <w:t xml:space="preserve">, </w:t>
            </w:r>
            <w:r w:rsidRPr="00ED22D7">
              <w:rPr>
                <w:szCs w:val="22"/>
                <w:lang w:val="pl-PL" w:eastAsia="bs-Latn-BA"/>
              </w:rPr>
              <w:t>svete</w:t>
            </w:r>
            <w:r w:rsidRPr="00ED22D7">
              <w:rPr>
                <w:szCs w:val="22"/>
                <w:lang w:val="hr-HR" w:eastAsia="bs-Latn-BA"/>
              </w:rPr>
              <w:t xml:space="preserve"> </w:t>
            </w:r>
            <w:r w:rsidRPr="00ED22D7">
              <w:rPr>
                <w:szCs w:val="22"/>
                <w:lang w:val="pl-PL" w:eastAsia="bs-Latn-BA"/>
              </w:rPr>
              <w:t>knjige</w:t>
            </w:r>
            <w:r w:rsidRPr="00ED22D7">
              <w:rPr>
                <w:szCs w:val="22"/>
                <w:lang w:val="hr-HR" w:eastAsia="bs-Latn-BA"/>
              </w:rPr>
              <w:t xml:space="preserve"> </w:t>
            </w:r>
            <w:r w:rsidRPr="00ED22D7">
              <w:rPr>
                <w:szCs w:val="22"/>
                <w:lang w:val="pl-PL" w:eastAsia="bs-Latn-BA"/>
              </w:rPr>
              <w:t>kao</w:t>
            </w:r>
            <w:r w:rsidRPr="00ED22D7">
              <w:rPr>
                <w:szCs w:val="22"/>
                <w:lang w:val="hr-HR" w:eastAsia="bs-Latn-BA"/>
              </w:rPr>
              <w:t xml:space="preserve"> </w:t>
            </w:r>
            <w:r w:rsidRPr="00ED22D7">
              <w:rPr>
                <w:szCs w:val="22"/>
                <w:lang w:val="pl-PL" w:eastAsia="bs-Latn-BA"/>
              </w:rPr>
              <w:t>knji</w:t>
            </w:r>
            <w:r w:rsidRPr="00ED22D7">
              <w:rPr>
                <w:szCs w:val="22"/>
                <w:lang w:val="hr-HR" w:eastAsia="bs-Latn-BA"/>
              </w:rPr>
              <w:t>ž</w:t>
            </w:r>
            <w:r w:rsidRPr="00ED22D7">
              <w:rPr>
                <w:szCs w:val="22"/>
                <w:lang w:val="pl-PL" w:eastAsia="bs-Latn-BA"/>
              </w:rPr>
              <w:t>evna</w:t>
            </w:r>
            <w:r w:rsidRPr="00ED22D7">
              <w:rPr>
                <w:szCs w:val="22"/>
                <w:lang w:val="hr-HR" w:eastAsia="bs-Latn-BA"/>
              </w:rPr>
              <w:t xml:space="preserve"> </w:t>
            </w:r>
            <w:r w:rsidRPr="00ED22D7">
              <w:rPr>
                <w:szCs w:val="22"/>
                <w:lang w:val="pl-PL" w:eastAsia="bs-Latn-BA"/>
              </w:rPr>
              <w:t>inspiracija,</w:t>
            </w:r>
          </w:p>
          <w:p w:rsidR="001C7D7E" w:rsidRPr="00ED22D7" w:rsidRDefault="001C7D7E" w:rsidP="001C7D7E">
            <w:pPr>
              <w:rPr>
                <w:szCs w:val="22"/>
                <w:lang w:val="pt-BR" w:eastAsia="bs-Latn-BA"/>
              </w:rPr>
            </w:pPr>
            <w:r w:rsidRPr="00ED22D7">
              <w:rPr>
                <w:b/>
                <w:szCs w:val="22"/>
                <w:lang w:val="pt-BR" w:eastAsia="bs-Latn-BA"/>
              </w:rPr>
              <w:t xml:space="preserve">- </w:t>
            </w:r>
            <w:r w:rsidRPr="00ED22D7">
              <w:rPr>
                <w:bCs/>
                <w:szCs w:val="22"/>
                <w:lang w:val="pt-BR" w:eastAsia="bs-Latn-BA"/>
              </w:rPr>
              <w:t>izbor tekstova iz svetih knjiga (Tora, Biblija i</w:t>
            </w:r>
            <w:r w:rsidRPr="00ED22D7">
              <w:rPr>
                <w:szCs w:val="22"/>
                <w:lang w:val="pt-BR" w:eastAsia="bs-Latn-BA"/>
              </w:rPr>
              <w:t xml:space="preserve"> Kur’an); npr. tekstovi : Abraham i sin mu Isak, Pjesma nad pjesmama, Izgubljeni sin, Sura prva, Sura vrijeme, Sura Smak svijeta.</w:t>
            </w:r>
          </w:p>
          <w:p w:rsidR="001C7D7E" w:rsidRPr="00ED22D7" w:rsidRDefault="001C7D7E" w:rsidP="001C7D7E">
            <w:pPr>
              <w:rPr>
                <w:szCs w:val="22"/>
                <w:lang w:val="pt-BR" w:eastAsia="bs-Latn-BA"/>
              </w:rPr>
            </w:pPr>
          </w:p>
          <w:p w:rsidR="001C7D7E" w:rsidRPr="00ED22D7" w:rsidRDefault="001C7D7E" w:rsidP="001C7D7E">
            <w:pPr>
              <w:rPr>
                <w:b/>
                <w:noProof/>
                <w:szCs w:val="22"/>
                <w:lang w:val="hr-HR"/>
              </w:rPr>
            </w:pPr>
            <w:r w:rsidRPr="00ED22D7">
              <w:rPr>
                <w:b/>
                <w:noProof/>
                <w:szCs w:val="22"/>
                <w:lang w:val="hr-HR"/>
              </w:rPr>
              <w:t>Jedinica 3.</w:t>
            </w:r>
          </w:p>
          <w:p w:rsidR="001C7D7E" w:rsidRPr="00ED22D7" w:rsidRDefault="001C7D7E" w:rsidP="001C7D7E">
            <w:pPr>
              <w:rPr>
                <w:bCs/>
                <w:noProof/>
                <w:szCs w:val="22"/>
                <w:lang w:val="pl-PL"/>
              </w:rPr>
            </w:pPr>
            <w:r w:rsidRPr="00ED22D7">
              <w:rPr>
                <w:bCs/>
                <w:noProof/>
                <w:szCs w:val="22"/>
                <w:lang w:val="pl-PL"/>
              </w:rPr>
              <w:t>U okviru ove jedinice uraditi:</w:t>
            </w:r>
          </w:p>
          <w:p w:rsidR="001C7D7E" w:rsidRPr="00ED22D7" w:rsidRDefault="001C7D7E" w:rsidP="001C7D7E">
            <w:pPr>
              <w:rPr>
                <w:szCs w:val="22"/>
                <w:lang w:val="pt-BR"/>
              </w:rPr>
            </w:pPr>
            <w:r w:rsidRPr="00ED22D7">
              <w:rPr>
                <w:bCs/>
                <w:noProof/>
                <w:szCs w:val="22"/>
                <w:lang w:val="pl-PL"/>
              </w:rPr>
              <w:t xml:space="preserve">a) </w:t>
            </w:r>
            <w:r w:rsidRPr="00ED22D7">
              <w:rPr>
                <w:szCs w:val="22"/>
                <w:lang w:val="pl-PL"/>
              </w:rPr>
              <w:t>humanizam i renesansa u Evropi i kod južnoslavenskih naroda</w:t>
            </w:r>
            <w:r w:rsidRPr="00ED22D7">
              <w:rPr>
                <w:szCs w:val="22"/>
                <w:lang w:val="pt-BR"/>
              </w:rPr>
              <w:t xml:space="preserve"> (značenje termina,  kulturno-historijski uzroci nastanka, teme i ideje, stil, književne vrste, predstavnici i djela, odnos prema antici i klasičnim jezicima),</w:t>
            </w:r>
          </w:p>
          <w:p w:rsidR="001C7D7E" w:rsidRPr="00ED22D7" w:rsidRDefault="001C7D7E" w:rsidP="001C7D7E">
            <w:pPr>
              <w:rPr>
                <w:szCs w:val="22"/>
                <w:lang w:val="pt-BR"/>
              </w:rPr>
            </w:pPr>
            <w:r w:rsidRPr="00ED22D7">
              <w:rPr>
                <w:szCs w:val="22"/>
                <w:lang w:val="pt-BR"/>
              </w:rPr>
              <w:t>-komparativni pristup: renesansni čovjek/čovjek savremenog doba,</w:t>
            </w:r>
          </w:p>
          <w:p w:rsidR="001C7D7E" w:rsidRPr="00ED22D7" w:rsidRDefault="001C7D7E" w:rsidP="001C7D7E">
            <w:pPr>
              <w:rPr>
                <w:bCs/>
                <w:noProof/>
                <w:szCs w:val="22"/>
                <w:lang w:val="pt-BR"/>
              </w:rPr>
            </w:pPr>
            <w:r w:rsidRPr="00ED22D7">
              <w:rPr>
                <w:szCs w:val="22"/>
                <w:lang w:val="pt-BR"/>
              </w:rPr>
              <w:t xml:space="preserve">b)  </w:t>
            </w:r>
            <w:r w:rsidRPr="00ED22D7">
              <w:rPr>
                <w:bCs/>
                <w:noProof/>
                <w:szCs w:val="22"/>
                <w:lang w:val="pt-BR"/>
              </w:rPr>
              <w:t xml:space="preserve">Dante Aligijeri </w:t>
            </w:r>
            <w:r w:rsidRPr="00ED22D7">
              <w:rPr>
                <w:bCs/>
                <w:i/>
                <w:noProof/>
                <w:szCs w:val="22"/>
                <w:lang w:val="pt-BR"/>
              </w:rPr>
              <w:t>Božanstvena komedija</w:t>
            </w:r>
            <w:r w:rsidRPr="00ED22D7">
              <w:rPr>
                <w:bCs/>
                <w:noProof/>
                <w:szCs w:val="22"/>
                <w:lang w:val="pt-BR"/>
              </w:rPr>
              <w:t xml:space="preserve"> </w:t>
            </w:r>
          </w:p>
          <w:p w:rsidR="001C7D7E" w:rsidRPr="00ED22D7" w:rsidRDefault="001C7D7E" w:rsidP="001C7D7E">
            <w:pPr>
              <w:rPr>
                <w:szCs w:val="22"/>
                <w:lang w:val="pt-BR"/>
              </w:rPr>
            </w:pPr>
            <w:r w:rsidRPr="00ED22D7">
              <w:rPr>
                <w:bCs/>
                <w:noProof/>
                <w:szCs w:val="22"/>
                <w:lang w:val="pt-BR"/>
              </w:rPr>
              <w:t xml:space="preserve">(odlike djela, analiza odlomka iz Čitanke, </w:t>
            </w:r>
            <w:r w:rsidRPr="00ED22D7">
              <w:rPr>
                <w:szCs w:val="22"/>
                <w:lang w:val="pt-BR"/>
              </w:rPr>
              <w:t>društveni i lični značaj slobode kritičke misli),</w:t>
            </w:r>
          </w:p>
          <w:p w:rsidR="001C7D7E" w:rsidRPr="00ED22D7" w:rsidRDefault="001C7D7E" w:rsidP="001C7D7E">
            <w:pPr>
              <w:rPr>
                <w:bCs/>
                <w:noProof/>
                <w:szCs w:val="22"/>
                <w:lang w:val="pt-BR"/>
              </w:rPr>
            </w:pPr>
            <w:r w:rsidRPr="00ED22D7">
              <w:rPr>
                <w:bCs/>
                <w:noProof/>
                <w:szCs w:val="22"/>
                <w:lang w:val="pt-BR"/>
              </w:rPr>
              <w:t xml:space="preserve">c) Đovani Bokačo </w:t>
            </w:r>
            <w:r w:rsidRPr="00ED22D7">
              <w:rPr>
                <w:bCs/>
                <w:i/>
                <w:noProof/>
                <w:szCs w:val="22"/>
                <w:lang w:val="pt-BR"/>
              </w:rPr>
              <w:t>Dekameron</w:t>
            </w:r>
            <w:r w:rsidRPr="00ED22D7">
              <w:rPr>
                <w:bCs/>
                <w:noProof/>
                <w:szCs w:val="22"/>
                <w:lang w:val="pt-BR"/>
              </w:rPr>
              <w:t xml:space="preserve"> </w:t>
            </w:r>
          </w:p>
          <w:p w:rsidR="001C7D7E" w:rsidRPr="00ED22D7" w:rsidRDefault="001C7D7E" w:rsidP="001C7D7E">
            <w:pPr>
              <w:rPr>
                <w:szCs w:val="22"/>
                <w:lang w:val="pt-BR"/>
              </w:rPr>
            </w:pPr>
            <w:r w:rsidRPr="00ED22D7">
              <w:rPr>
                <w:szCs w:val="22"/>
                <w:lang w:val="pt-BR"/>
              </w:rPr>
              <w:t>(odlike Dekamerona, ljubav i inteligencija kao dvije osnovne teme u zbirci),</w:t>
            </w:r>
          </w:p>
          <w:p w:rsidR="001C7D7E" w:rsidRPr="00ED22D7" w:rsidRDefault="001C7D7E" w:rsidP="001C7D7E">
            <w:pPr>
              <w:rPr>
                <w:bCs/>
                <w:noProof/>
                <w:szCs w:val="22"/>
                <w:lang w:val="pt-BR"/>
              </w:rPr>
            </w:pPr>
            <w:r w:rsidRPr="00ED22D7">
              <w:rPr>
                <w:bCs/>
                <w:noProof/>
                <w:szCs w:val="22"/>
                <w:lang w:val="pt-BR"/>
              </w:rPr>
              <w:t>- Ljubav i pečeni ždral, analiza novele;</w:t>
            </w:r>
          </w:p>
          <w:p w:rsidR="001C7D7E" w:rsidRPr="00ED22D7" w:rsidRDefault="001C7D7E" w:rsidP="001C7D7E">
            <w:pPr>
              <w:rPr>
                <w:bCs/>
                <w:noProof/>
                <w:szCs w:val="22"/>
                <w:lang w:val="pt-BR"/>
              </w:rPr>
            </w:pPr>
            <w:r w:rsidRPr="00ED22D7">
              <w:rPr>
                <w:bCs/>
                <w:noProof/>
                <w:szCs w:val="22"/>
                <w:lang w:val="pt-BR"/>
              </w:rPr>
              <w:t xml:space="preserve">d) Frančesko Petrarka  </w:t>
            </w:r>
            <w:r w:rsidRPr="00ED22D7">
              <w:rPr>
                <w:bCs/>
                <w:i/>
                <w:noProof/>
                <w:szCs w:val="22"/>
                <w:lang w:val="pt-BR"/>
              </w:rPr>
              <w:t>Kanconijer</w:t>
            </w:r>
            <w:r w:rsidRPr="00ED22D7">
              <w:rPr>
                <w:bCs/>
                <w:noProof/>
                <w:szCs w:val="22"/>
                <w:lang w:val="pt-BR"/>
              </w:rPr>
              <w:t xml:space="preserve"> </w:t>
            </w:r>
          </w:p>
          <w:p w:rsidR="001C7D7E" w:rsidRPr="00ED22D7" w:rsidRDefault="001C7D7E" w:rsidP="001C7D7E">
            <w:pPr>
              <w:rPr>
                <w:szCs w:val="22"/>
                <w:lang w:val="pt-BR"/>
              </w:rPr>
            </w:pPr>
            <w:r w:rsidRPr="00ED22D7">
              <w:rPr>
                <w:szCs w:val="22"/>
                <w:lang w:val="pt-BR"/>
              </w:rPr>
              <w:t>(revolucionarnosti  Petrarkine poezije u odnosu na srednjovjekovne stege, sloboda pojedinca u savremenom svijetu i o uslovljenosti ispoljavanja ličnih osjećanja općeprihvaćenim normama (umjerenost, diskretnost, mjera i ukus, poštovanje drugih ...),</w:t>
            </w:r>
          </w:p>
          <w:p w:rsidR="001C7D7E" w:rsidRPr="00ED22D7" w:rsidRDefault="001C7D7E" w:rsidP="001C7D7E">
            <w:pPr>
              <w:rPr>
                <w:szCs w:val="22"/>
                <w:lang w:val="pt-BR"/>
              </w:rPr>
            </w:pPr>
            <w:r w:rsidRPr="00ED22D7">
              <w:rPr>
                <w:szCs w:val="22"/>
                <w:lang w:val="pt-BR"/>
              </w:rPr>
              <w:t>- izražajno recitovanje jedne pjesme (sonet);</w:t>
            </w:r>
          </w:p>
          <w:p w:rsidR="001C7D7E" w:rsidRPr="00ED22D7" w:rsidRDefault="001C7D7E" w:rsidP="001C7D7E">
            <w:pPr>
              <w:rPr>
                <w:bCs/>
                <w:noProof/>
                <w:szCs w:val="22"/>
                <w:lang w:val="pt-BR"/>
              </w:rPr>
            </w:pPr>
            <w:r w:rsidRPr="00ED22D7">
              <w:rPr>
                <w:bCs/>
                <w:noProof/>
                <w:szCs w:val="22"/>
                <w:lang w:val="pt-BR"/>
              </w:rPr>
              <w:t xml:space="preserve">e) Miguel Servantes  </w:t>
            </w:r>
            <w:r w:rsidRPr="00ED22D7">
              <w:rPr>
                <w:bCs/>
                <w:i/>
                <w:noProof/>
                <w:szCs w:val="22"/>
                <w:lang w:val="pt-BR"/>
              </w:rPr>
              <w:t>Don Kihot</w:t>
            </w:r>
            <w:r w:rsidRPr="00ED22D7">
              <w:rPr>
                <w:bCs/>
                <w:noProof/>
                <w:szCs w:val="22"/>
                <w:lang w:val="pt-BR"/>
              </w:rPr>
              <w:t xml:space="preserve">, odlomak </w:t>
            </w:r>
          </w:p>
          <w:p w:rsidR="001C7D7E" w:rsidRPr="00ED22D7" w:rsidRDefault="001C7D7E" w:rsidP="001C7D7E">
            <w:pPr>
              <w:rPr>
                <w:szCs w:val="22"/>
                <w:lang w:val="pt-BR"/>
              </w:rPr>
            </w:pPr>
            <w:r w:rsidRPr="00ED22D7">
              <w:rPr>
                <w:bCs/>
                <w:noProof/>
                <w:szCs w:val="22"/>
                <w:lang w:val="pt-BR"/>
              </w:rPr>
              <w:t>(</w:t>
            </w:r>
            <w:r w:rsidRPr="00ED22D7">
              <w:rPr>
                <w:szCs w:val="22"/>
                <w:lang w:val="pt-BR"/>
              </w:rPr>
              <w:t>interpretacija odlomka iz Čitanke, glavni lik, odnos Don Kihot - Sančo kao ego i alterego, sudbina idealizma u svijetu, aktuelnost teme);</w:t>
            </w:r>
          </w:p>
          <w:p w:rsidR="001C7D7E" w:rsidRPr="00ED22D7" w:rsidRDefault="001C7D7E" w:rsidP="001C7D7E">
            <w:pPr>
              <w:rPr>
                <w:bCs/>
                <w:noProof/>
                <w:szCs w:val="22"/>
                <w:lang w:val="pt-BR"/>
              </w:rPr>
            </w:pPr>
            <w:r w:rsidRPr="00ED22D7">
              <w:rPr>
                <w:bCs/>
                <w:noProof/>
                <w:szCs w:val="22"/>
                <w:lang w:val="pt-BR"/>
              </w:rPr>
              <w:t xml:space="preserve">f) Viljem Šekspir </w:t>
            </w:r>
            <w:r w:rsidRPr="00ED22D7">
              <w:rPr>
                <w:bCs/>
                <w:i/>
                <w:noProof/>
                <w:szCs w:val="22"/>
                <w:lang w:val="pt-BR"/>
              </w:rPr>
              <w:t>Hamlet</w:t>
            </w:r>
            <w:r w:rsidRPr="00ED22D7">
              <w:rPr>
                <w:bCs/>
                <w:noProof/>
                <w:szCs w:val="22"/>
                <w:lang w:val="pt-BR"/>
              </w:rPr>
              <w:t xml:space="preserve"> </w:t>
            </w:r>
          </w:p>
          <w:p w:rsidR="001C7D7E" w:rsidRPr="00ED22D7" w:rsidRDefault="001C7D7E" w:rsidP="001C7D7E">
            <w:pPr>
              <w:rPr>
                <w:szCs w:val="22"/>
                <w:lang w:val="pt-BR"/>
              </w:rPr>
            </w:pPr>
            <w:r w:rsidRPr="00ED22D7">
              <w:rPr>
                <w:szCs w:val="22"/>
                <w:lang w:val="pt-BR"/>
              </w:rPr>
              <w:t>(obilježja lika, čovjek na prelazu iz srednjeg vijeka u novo doba, sumnja u sve i kritičko preispitivanje svega, tuga i pesimizam zbog nesavršenosti čovjeka i svijeta, nemoć pojedinca da to promijeni, čovjek pred zadatkom koji prevazilazi njegovu moć...);</w:t>
            </w:r>
          </w:p>
          <w:p w:rsidR="001C7D7E" w:rsidRPr="00ED22D7" w:rsidRDefault="001C7D7E" w:rsidP="001C7D7E">
            <w:pPr>
              <w:rPr>
                <w:bCs/>
                <w:noProof/>
                <w:szCs w:val="22"/>
                <w:lang w:val="pl-PL"/>
              </w:rPr>
            </w:pPr>
            <w:r w:rsidRPr="00ED22D7">
              <w:rPr>
                <w:bCs/>
                <w:noProof/>
                <w:szCs w:val="22"/>
                <w:lang w:val="pl-PL"/>
              </w:rPr>
              <w:lastRenderedPageBreak/>
              <w:t xml:space="preserve">g) Marin Držić </w:t>
            </w:r>
            <w:r w:rsidRPr="00ED22D7">
              <w:rPr>
                <w:bCs/>
                <w:i/>
                <w:noProof/>
                <w:szCs w:val="22"/>
                <w:lang w:val="pl-PL"/>
              </w:rPr>
              <w:t>Dundo Maroje</w:t>
            </w:r>
            <w:r w:rsidRPr="00ED22D7">
              <w:rPr>
                <w:bCs/>
                <w:noProof/>
                <w:szCs w:val="22"/>
                <w:lang w:val="pl-PL"/>
              </w:rPr>
              <w:t>, odlomak</w:t>
            </w:r>
          </w:p>
          <w:p w:rsidR="001C7D7E" w:rsidRPr="00ED22D7" w:rsidRDefault="001C7D7E" w:rsidP="001C7D7E">
            <w:pPr>
              <w:rPr>
                <w:szCs w:val="22"/>
                <w:lang w:val="hr-HR"/>
              </w:rPr>
            </w:pPr>
            <w:r w:rsidRPr="00ED22D7">
              <w:rPr>
                <w:szCs w:val="22"/>
                <w:lang w:val="pl-PL"/>
              </w:rPr>
              <w:t>(kratak pregled dubrovačke književnosti, glavna obilježja renesansnog duha: moraliziranje, opomene, nesigurnost, promjenljivost sudbine i prolaznost</w:t>
            </w:r>
            <w:r w:rsidR="005C1788" w:rsidRPr="00ED22D7">
              <w:rPr>
                <w:szCs w:val="22"/>
                <w:lang w:val="pl-PL"/>
              </w:rPr>
              <w:t>i svega zemaljskog, mjesto dram</w:t>
            </w:r>
            <w:r w:rsidRPr="00ED22D7">
              <w:rPr>
                <w:szCs w:val="22"/>
                <w:lang w:val="pl-PL"/>
              </w:rPr>
              <w:t>skog sukoba</w:t>
            </w:r>
            <w:r w:rsidRPr="00ED22D7">
              <w:rPr>
                <w:szCs w:val="22"/>
                <w:lang w:val="hr-HR"/>
              </w:rPr>
              <w:t xml:space="preserve"> u razvoju radnje i karaktera);</w:t>
            </w:r>
          </w:p>
          <w:p w:rsidR="001C7D7E" w:rsidRPr="00ED22D7" w:rsidRDefault="005C1788" w:rsidP="001C7D7E">
            <w:pPr>
              <w:suppressAutoHyphens/>
              <w:rPr>
                <w:szCs w:val="22"/>
                <w:lang w:val="pl-PL" w:eastAsia="zh-CN"/>
              </w:rPr>
            </w:pPr>
            <w:r w:rsidRPr="00ED22D7">
              <w:rPr>
                <w:szCs w:val="22"/>
                <w:lang w:val="pl-PL" w:eastAsia="zh-CN"/>
              </w:rPr>
              <w:t xml:space="preserve">h) I. Gundulić, </w:t>
            </w:r>
            <w:r w:rsidRPr="00ED22D7">
              <w:rPr>
                <w:i/>
                <w:szCs w:val="22"/>
                <w:lang w:val="pl-PL" w:eastAsia="zh-CN"/>
              </w:rPr>
              <w:t>Kolo od sreće</w:t>
            </w:r>
            <w:r w:rsidRPr="00ED22D7">
              <w:rPr>
                <w:szCs w:val="22"/>
                <w:lang w:val="pl-PL" w:eastAsia="zh-CN"/>
              </w:rPr>
              <w:t xml:space="preserve"> (p</w:t>
            </w:r>
            <w:r w:rsidR="001C7D7E" w:rsidRPr="00ED22D7">
              <w:rPr>
                <w:szCs w:val="22"/>
                <w:lang w:val="pl-PL" w:eastAsia="zh-CN"/>
              </w:rPr>
              <w:t xml:space="preserve">očetak I pjevanja epa </w:t>
            </w:r>
            <w:r w:rsidR="001C7D7E" w:rsidRPr="00ED22D7">
              <w:rPr>
                <w:i/>
                <w:szCs w:val="22"/>
                <w:lang w:val="pl-PL" w:eastAsia="zh-CN"/>
              </w:rPr>
              <w:t>Osman</w:t>
            </w:r>
            <w:r w:rsidR="001C7D7E" w:rsidRPr="00ED22D7">
              <w:rPr>
                <w:szCs w:val="22"/>
                <w:lang w:val="pl-PL" w:eastAsia="zh-CN"/>
              </w:rPr>
              <w:t xml:space="preserve"> );</w:t>
            </w:r>
          </w:p>
          <w:p w:rsidR="001C7D7E" w:rsidRPr="00ED22D7" w:rsidRDefault="001C7D7E" w:rsidP="001C7D7E">
            <w:pPr>
              <w:rPr>
                <w:szCs w:val="22"/>
                <w:lang w:val="pl-PL"/>
              </w:rPr>
            </w:pPr>
            <w:r w:rsidRPr="00ED22D7">
              <w:rPr>
                <w:szCs w:val="22"/>
                <w:lang w:val="pl-PL"/>
              </w:rPr>
              <w:t xml:space="preserve">-Matija Divković, </w:t>
            </w:r>
            <w:r w:rsidRPr="00ED22D7">
              <w:rPr>
                <w:i/>
                <w:szCs w:val="22"/>
                <w:lang w:val="pl-PL"/>
              </w:rPr>
              <w:t>Besjeda o onima koji uzimaju tuđe</w:t>
            </w:r>
            <w:r w:rsidRPr="00ED22D7">
              <w:rPr>
                <w:szCs w:val="22"/>
                <w:lang w:val="pl-PL"/>
              </w:rPr>
              <w:t>;</w:t>
            </w:r>
          </w:p>
          <w:p w:rsidR="001C7D7E" w:rsidRPr="00ED22D7" w:rsidRDefault="001C7D7E" w:rsidP="001C7D7E">
            <w:pPr>
              <w:rPr>
                <w:szCs w:val="22"/>
                <w:lang w:val="pl-PL"/>
              </w:rPr>
            </w:pPr>
            <w:r w:rsidRPr="00ED22D7">
              <w:rPr>
                <w:szCs w:val="22"/>
                <w:lang w:val="pl-PL"/>
              </w:rPr>
              <w:t xml:space="preserve">-Molijer </w:t>
            </w:r>
            <w:r w:rsidRPr="00ED22D7">
              <w:rPr>
                <w:i/>
                <w:szCs w:val="22"/>
                <w:lang w:val="pl-PL"/>
              </w:rPr>
              <w:t>Tvrdica</w:t>
            </w:r>
            <w:r w:rsidRPr="00ED22D7">
              <w:rPr>
                <w:szCs w:val="22"/>
                <w:lang w:val="pl-PL"/>
              </w:rPr>
              <w:t>;</w:t>
            </w:r>
          </w:p>
          <w:p w:rsidR="001C7D7E" w:rsidRPr="00ED22D7" w:rsidRDefault="001C7D7E" w:rsidP="001C7D7E">
            <w:pPr>
              <w:rPr>
                <w:szCs w:val="22"/>
                <w:lang w:val="pl-PL"/>
              </w:rPr>
            </w:pPr>
            <w:r w:rsidRPr="00ED22D7">
              <w:rPr>
                <w:szCs w:val="22"/>
                <w:lang w:val="pl-PL"/>
              </w:rPr>
              <w:t xml:space="preserve">-Dositej Obradović </w:t>
            </w:r>
            <w:r w:rsidRPr="00ED22D7">
              <w:rPr>
                <w:i/>
                <w:szCs w:val="22"/>
                <w:lang w:val="pl-PL"/>
              </w:rPr>
              <w:t>Lav</w:t>
            </w:r>
            <w:r w:rsidRPr="00ED22D7">
              <w:rPr>
                <w:szCs w:val="22"/>
                <w:lang w:val="pl-PL"/>
              </w:rPr>
              <w:t xml:space="preserve">, </w:t>
            </w:r>
            <w:r w:rsidRPr="00ED22D7">
              <w:rPr>
                <w:i/>
                <w:szCs w:val="22"/>
                <w:lang w:val="pl-PL"/>
              </w:rPr>
              <w:t>Kurjak i lisica</w:t>
            </w:r>
            <w:r w:rsidRPr="00ED22D7">
              <w:rPr>
                <w:szCs w:val="22"/>
                <w:lang w:val="pl-PL"/>
              </w:rPr>
              <w:t>.</w:t>
            </w:r>
          </w:p>
          <w:p w:rsidR="001C7D7E" w:rsidRPr="00ED22D7" w:rsidRDefault="001C7D7E" w:rsidP="001C7D7E">
            <w:pPr>
              <w:rPr>
                <w:szCs w:val="22"/>
                <w:lang w:val="pl-PL"/>
              </w:rPr>
            </w:pPr>
          </w:p>
          <w:p w:rsidR="001C7D7E" w:rsidRPr="00ED22D7" w:rsidRDefault="001C7D7E" w:rsidP="001C7D7E">
            <w:pPr>
              <w:rPr>
                <w:szCs w:val="22"/>
                <w:lang w:val="pl-PL"/>
              </w:rPr>
            </w:pPr>
            <w:r w:rsidRPr="00ED22D7">
              <w:rPr>
                <w:b/>
                <w:szCs w:val="22"/>
                <w:lang w:val="pl-PL"/>
              </w:rPr>
              <w:t>Napomena</w:t>
            </w:r>
            <w:r w:rsidRPr="00ED22D7">
              <w:rPr>
                <w:szCs w:val="22"/>
                <w:lang w:val="pl-PL"/>
              </w:rPr>
              <w:t>: U okviru ove jedinice uraditi lektiru. Broj lektira i naslov djela za određena zanimanja, odredit će profesor prema vlastitoj procjeni i želji učenika. Također se ostavlja mogućnost prenošenja nekih lektirskih djela za obradu u toku trajanja narednog  modula, a što će biti  naznačeno u mjesečnim planovima.</w:t>
            </w:r>
          </w:p>
          <w:p w:rsidR="001C7D7E" w:rsidRPr="00ED22D7" w:rsidRDefault="001C7D7E" w:rsidP="001C7D7E">
            <w:pPr>
              <w:rPr>
                <w:szCs w:val="22"/>
                <w:lang w:val="pl-PL"/>
              </w:rPr>
            </w:pPr>
          </w:p>
          <w:p w:rsidR="001C7D7E" w:rsidRPr="00ED22D7" w:rsidRDefault="001C7D7E" w:rsidP="001C7D7E">
            <w:pPr>
              <w:rPr>
                <w:b/>
                <w:szCs w:val="22"/>
                <w:lang w:val="pl-PL"/>
              </w:rPr>
            </w:pPr>
            <w:r w:rsidRPr="00ED22D7">
              <w:rPr>
                <w:b/>
                <w:szCs w:val="22"/>
                <w:lang w:val="pl-PL"/>
              </w:rPr>
              <w:t>Jedinica 4.</w:t>
            </w:r>
          </w:p>
          <w:p w:rsidR="001C7D7E" w:rsidRPr="00ED22D7" w:rsidRDefault="001C7D7E" w:rsidP="001C7D7E">
            <w:pPr>
              <w:rPr>
                <w:bCs/>
                <w:szCs w:val="22"/>
                <w:lang w:val="pl-PL" w:eastAsia="bs-Latn-BA"/>
              </w:rPr>
            </w:pPr>
            <w:r w:rsidRPr="00ED22D7">
              <w:rPr>
                <w:bCs/>
                <w:szCs w:val="22"/>
                <w:lang w:val="pl-PL" w:eastAsia="bs-Latn-BA"/>
              </w:rPr>
              <w:t>U okviru ove jedinice uraditi:</w:t>
            </w:r>
          </w:p>
          <w:p w:rsidR="001C7D7E" w:rsidRPr="00ED22D7" w:rsidRDefault="001C7D7E" w:rsidP="001C7D7E">
            <w:pPr>
              <w:rPr>
                <w:bCs/>
                <w:szCs w:val="22"/>
                <w:lang w:val="pl-PL" w:eastAsia="bs-Latn-BA"/>
              </w:rPr>
            </w:pPr>
            <w:r w:rsidRPr="00ED22D7">
              <w:rPr>
                <w:bCs/>
                <w:szCs w:val="22"/>
                <w:lang w:val="pl-PL" w:eastAsia="bs-Latn-BA"/>
              </w:rPr>
              <w:t xml:space="preserve">a) </w:t>
            </w:r>
            <w:r w:rsidRPr="00ED22D7">
              <w:rPr>
                <w:szCs w:val="22"/>
                <w:lang w:val="pl-PL" w:eastAsia="bs-Latn-BA"/>
              </w:rPr>
              <w:t>pojam</w:t>
            </w:r>
            <w:r w:rsidRPr="00ED22D7">
              <w:rPr>
                <w:szCs w:val="22"/>
                <w:lang w:val="hr-HR" w:eastAsia="bs-Latn-BA"/>
              </w:rPr>
              <w:t xml:space="preserve"> </w:t>
            </w:r>
            <w:r w:rsidRPr="00ED22D7">
              <w:rPr>
                <w:szCs w:val="22"/>
                <w:lang w:val="pl-PL" w:eastAsia="bs-Latn-BA"/>
              </w:rPr>
              <w:t>usmene</w:t>
            </w:r>
            <w:r w:rsidRPr="00ED22D7">
              <w:rPr>
                <w:szCs w:val="22"/>
                <w:lang w:val="hr-HR" w:eastAsia="bs-Latn-BA"/>
              </w:rPr>
              <w:t xml:space="preserve"> </w:t>
            </w:r>
            <w:r w:rsidRPr="00ED22D7">
              <w:rPr>
                <w:szCs w:val="22"/>
                <w:lang w:val="pl-PL" w:eastAsia="bs-Latn-BA"/>
              </w:rPr>
              <w:t>knji</w:t>
            </w:r>
            <w:r w:rsidRPr="00ED22D7">
              <w:rPr>
                <w:szCs w:val="22"/>
                <w:lang w:val="hr-HR" w:eastAsia="bs-Latn-BA"/>
              </w:rPr>
              <w:t>ž</w:t>
            </w:r>
            <w:r w:rsidRPr="00ED22D7">
              <w:rPr>
                <w:szCs w:val="22"/>
                <w:lang w:val="pl-PL" w:eastAsia="bs-Latn-BA"/>
              </w:rPr>
              <w:t>evnosti</w:t>
            </w:r>
            <w:r w:rsidRPr="00ED22D7">
              <w:rPr>
                <w:szCs w:val="22"/>
                <w:lang w:val="hr-HR" w:eastAsia="bs-Latn-BA"/>
              </w:rPr>
              <w:t xml:space="preserve">, </w:t>
            </w:r>
            <w:r w:rsidRPr="00ED22D7">
              <w:rPr>
                <w:szCs w:val="22"/>
                <w:lang w:val="pl-PL" w:eastAsia="bs-Latn-BA"/>
              </w:rPr>
              <w:t>nastanak</w:t>
            </w:r>
            <w:r w:rsidRPr="00ED22D7">
              <w:rPr>
                <w:szCs w:val="22"/>
                <w:lang w:val="hr-HR" w:eastAsia="bs-Latn-BA"/>
              </w:rPr>
              <w:t xml:space="preserve">, </w:t>
            </w:r>
            <w:r w:rsidRPr="00ED22D7">
              <w:rPr>
                <w:szCs w:val="22"/>
                <w:lang w:val="pl-PL" w:eastAsia="bs-Latn-BA"/>
              </w:rPr>
              <w:t>podjela</w:t>
            </w:r>
            <w:r w:rsidRPr="00ED22D7">
              <w:rPr>
                <w:szCs w:val="22"/>
                <w:lang w:val="hr-HR" w:eastAsia="bs-Latn-BA"/>
              </w:rPr>
              <w:t xml:space="preserve">, </w:t>
            </w:r>
            <w:r w:rsidRPr="00ED22D7">
              <w:rPr>
                <w:szCs w:val="22"/>
                <w:lang w:val="pl-PL" w:eastAsia="bs-Latn-BA"/>
              </w:rPr>
              <w:t>odlike</w:t>
            </w:r>
            <w:r w:rsidRPr="00ED22D7">
              <w:rPr>
                <w:szCs w:val="22"/>
                <w:lang w:val="hr-HR" w:eastAsia="bs-Latn-BA"/>
              </w:rPr>
              <w:t xml:space="preserve">, </w:t>
            </w:r>
            <w:r w:rsidRPr="00ED22D7">
              <w:rPr>
                <w:szCs w:val="22"/>
                <w:lang w:val="pl-PL" w:eastAsia="bs-Latn-BA"/>
              </w:rPr>
              <w:t>zna</w:t>
            </w:r>
            <w:r w:rsidRPr="00ED22D7">
              <w:rPr>
                <w:szCs w:val="22"/>
                <w:lang w:val="hr-HR" w:eastAsia="bs-Latn-BA"/>
              </w:rPr>
              <w:t>č</w:t>
            </w:r>
            <w:r w:rsidRPr="00ED22D7">
              <w:rPr>
                <w:szCs w:val="22"/>
                <w:lang w:val="pl-PL" w:eastAsia="bs-Latn-BA"/>
              </w:rPr>
              <w:t>aj;</w:t>
            </w:r>
          </w:p>
          <w:p w:rsidR="001C7D7E" w:rsidRPr="00ED22D7" w:rsidRDefault="001C7D7E" w:rsidP="001C7D7E">
            <w:pPr>
              <w:rPr>
                <w:bCs/>
                <w:i/>
                <w:szCs w:val="22"/>
                <w:lang w:val="pl-PL" w:eastAsia="bs-Latn-BA"/>
              </w:rPr>
            </w:pPr>
            <w:r w:rsidRPr="00ED22D7">
              <w:rPr>
                <w:bCs/>
                <w:szCs w:val="22"/>
                <w:lang w:val="pl-PL" w:eastAsia="bs-Latn-BA"/>
              </w:rPr>
              <w:t xml:space="preserve">b) narodna lirska pjesma (sevdalinka, odlike): </w:t>
            </w:r>
            <w:r w:rsidRPr="00ED22D7">
              <w:rPr>
                <w:bCs/>
                <w:i/>
                <w:szCs w:val="22"/>
                <w:lang w:val="pl-PL" w:eastAsia="bs-Latn-BA"/>
              </w:rPr>
              <w:t xml:space="preserve">Dva su cv'jeta u bostanu rasla, Ali-paša na  Hercegovini, </w:t>
            </w:r>
          </w:p>
          <w:p w:rsidR="001C7D7E" w:rsidRPr="00ED22D7" w:rsidRDefault="001C7D7E" w:rsidP="001C7D7E">
            <w:pPr>
              <w:rPr>
                <w:bCs/>
                <w:szCs w:val="22"/>
                <w:lang w:val="pl-PL" w:eastAsia="bs-Latn-BA"/>
              </w:rPr>
            </w:pPr>
            <w:r w:rsidRPr="00ED22D7">
              <w:rPr>
                <w:bCs/>
                <w:i/>
                <w:szCs w:val="22"/>
                <w:lang w:val="pl-PL" w:eastAsia="bs-Latn-BA"/>
              </w:rPr>
              <w:t>Ima l' jada k'o kad akšam pada, Snijeg pade, drumi zapadoše</w:t>
            </w:r>
            <w:r w:rsidRPr="00ED22D7">
              <w:rPr>
                <w:bCs/>
                <w:szCs w:val="22"/>
                <w:lang w:val="pl-PL" w:eastAsia="bs-Latn-BA"/>
              </w:rPr>
              <w:t xml:space="preserve"> (i druge po izboru profesora), motivi, jezik i stil;</w:t>
            </w:r>
          </w:p>
          <w:p w:rsidR="001C7D7E" w:rsidRPr="00ED22D7" w:rsidRDefault="001C7D7E" w:rsidP="001C7D7E">
            <w:pPr>
              <w:rPr>
                <w:bCs/>
                <w:szCs w:val="22"/>
                <w:lang w:val="pl-PL" w:eastAsia="bs-Latn-BA"/>
              </w:rPr>
            </w:pPr>
            <w:r w:rsidRPr="00ED22D7">
              <w:rPr>
                <w:bCs/>
                <w:szCs w:val="22"/>
                <w:lang w:val="pl-PL" w:eastAsia="bs-Latn-BA"/>
              </w:rPr>
              <w:t xml:space="preserve">c) narodna epska pjesma, odlike: </w:t>
            </w:r>
            <w:r w:rsidRPr="00ED22D7">
              <w:rPr>
                <w:bCs/>
                <w:i/>
                <w:szCs w:val="22"/>
                <w:lang w:val="pl-PL" w:eastAsia="bs-Latn-BA"/>
              </w:rPr>
              <w:t>Piemanina udaja, Tale Ličanin dolazi u Liku</w:t>
            </w:r>
            <w:r w:rsidRPr="00ED22D7">
              <w:rPr>
                <w:bCs/>
                <w:szCs w:val="22"/>
                <w:lang w:val="pl-PL" w:eastAsia="bs-Latn-BA"/>
              </w:rPr>
              <w:t xml:space="preserve"> (ili druge epske pjesme Bošnjaka po izboru profesora),  analiza;</w:t>
            </w:r>
          </w:p>
          <w:p w:rsidR="001C7D7E" w:rsidRPr="00ED22D7" w:rsidRDefault="001C7D7E" w:rsidP="001C7D7E">
            <w:pPr>
              <w:rPr>
                <w:bCs/>
                <w:szCs w:val="22"/>
                <w:lang w:val="pl-PL" w:eastAsia="bs-Latn-BA"/>
              </w:rPr>
            </w:pPr>
            <w:r w:rsidRPr="00ED22D7">
              <w:rPr>
                <w:bCs/>
                <w:szCs w:val="22"/>
                <w:lang w:val="pl-PL" w:eastAsia="bs-Latn-BA"/>
              </w:rPr>
              <w:t xml:space="preserve">d) epsko-lirske pjesme: balade i romanse, odlike: </w:t>
            </w:r>
            <w:r w:rsidRPr="00ED22D7">
              <w:rPr>
                <w:bCs/>
                <w:i/>
                <w:szCs w:val="22"/>
                <w:lang w:val="pl-PL" w:eastAsia="bs-Latn-BA"/>
              </w:rPr>
              <w:t>Hasanaginica, Omer i Merima, Smrt braće Morića,</w:t>
            </w:r>
            <w:r w:rsidRPr="00ED22D7">
              <w:rPr>
                <w:bCs/>
                <w:szCs w:val="22"/>
                <w:lang w:val="pl-PL" w:eastAsia="bs-Latn-BA"/>
              </w:rPr>
              <w:t xml:space="preserve"> analiza balade po izboru, kompozicija, tematsko-idejna osnova, likovi;</w:t>
            </w:r>
          </w:p>
          <w:p w:rsidR="001C7D7E" w:rsidRPr="00ED22D7" w:rsidRDefault="001C7D7E" w:rsidP="001C7D7E">
            <w:pPr>
              <w:rPr>
                <w:bCs/>
                <w:szCs w:val="22"/>
                <w:lang w:val="pl-PL" w:eastAsia="bs-Latn-BA"/>
              </w:rPr>
            </w:pPr>
            <w:r w:rsidRPr="00ED22D7">
              <w:rPr>
                <w:bCs/>
                <w:szCs w:val="22"/>
                <w:lang w:val="pl-PL" w:eastAsia="bs-Latn-BA"/>
              </w:rPr>
              <w:t xml:space="preserve">e) narodna proza, odlike: </w:t>
            </w:r>
            <w:r w:rsidRPr="00ED22D7">
              <w:rPr>
                <w:bCs/>
                <w:i/>
                <w:szCs w:val="22"/>
                <w:lang w:val="pl-PL" w:eastAsia="bs-Latn-BA"/>
              </w:rPr>
              <w:t>Sve, sve ali zanat</w:t>
            </w:r>
            <w:r w:rsidRPr="00ED22D7">
              <w:rPr>
                <w:bCs/>
                <w:szCs w:val="22"/>
                <w:lang w:val="pl-PL" w:eastAsia="bs-Latn-BA"/>
              </w:rPr>
              <w:t xml:space="preserve"> (novela), </w:t>
            </w:r>
            <w:r w:rsidRPr="00ED22D7">
              <w:rPr>
                <w:bCs/>
                <w:i/>
                <w:szCs w:val="22"/>
                <w:lang w:val="pl-PL" w:eastAsia="bs-Latn-BA"/>
              </w:rPr>
              <w:t>Baš-Čelik, Carević i divova kći</w:t>
            </w:r>
            <w:r w:rsidRPr="00ED22D7">
              <w:rPr>
                <w:bCs/>
                <w:szCs w:val="22"/>
                <w:lang w:val="pl-PL" w:eastAsia="bs-Latn-BA"/>
              </w:rPr>
              <w:t xml:space="preserve"> (bajka), izbor pripovjedaka, basni, anegdota i ostalih vrsta iz čitanke, </w:t>
            </w:r>
            <w:r w:rsidR="005C1788" w:rsidRPr="00ED22D7">
              <w:rPr>
                <w:bCs/>
                <w:szCs w:val="22"/>
                <w:lang w:val="pl-PL" w:eastAsia="bs-Latn-BA"/>
              </w:rPr>
              <w:t>analiza, kompozicija, tematsko-</w:t>
            </w:r>
            <w:r w:rsidRPr="00ED22D7">
              <w:rPr>
                <w:bCs/>
                <w:szCs w:val="22"/>
                <w:lang w:val="pl-PL" w:eastAsia="bs-Latn-BA"/>
              </w:rPr>
              <w:t>idejna osnova, likovi.</w:t>
            </w:r>
          </w:p>
          <w:p w:rsidR="001C7D7E" w:rsidRPr="00ED22D7" w:rsidRDefault="001C7D7E" w:rsidP="001C7D7E">
            <w:pPr>
              <w:rPr>
                <w:b/>
                <w:noProof/>
                <w:szCs w:val="22"/>
                <w:lang w:val="hr-HR"/>
              </w:rPr>
            </w:pPr>
          </w:p>
          <w:p w:rsidR="001C7D7E" w:rsidRPr="00ED22D7" w:rsidRDefault="001C7D7E" w:rsidP="001C7D7E">
            <w:pPr>
              <w:rPr>
                <w:b/>
                <w:noProof/>
                <w:szCs w:val="22"/>
                <w:lang w:val="pl-PL"/>
              </w:rPr>
            </w:pPr>
            <w:r w:rsidRPr="00ED22D7">
              <w:rPr>
                <w:b/>
                <w:noProof/>
                <w:szCs w:val="22"/>
                <w:lang w:val="pl-PL"/>
              </w:rPr>
              <w:t>Jedinica 5.</w:t>
            </w:r>
          </w:p>
          <w:p w:rsidR="001C7D7E" w:rsidRPr="00ED22D7" w:rsidRDefault="001C7D7E" w:rsidP="001C7D7E">
            <w:pPr>
              <w:rPr>
                <w:b/>
                <w:noProof/>
                <w:szCs w:val="22"/>
                <w:lang w:val="pl-PL"/>
              </w:rPr>
            </w:pPr>
          </w:p>
          <w:p w:rsidR="001C7D7E" w:rsidRPr="00ED22D7" w:rsidRDefault="001C7D7E" w:rsidP="001C7D7E">
            <w:pPr>
              <w:rPr>
                <w:szCs w:val="22"/>
                <w:lang w:val="hr-HR"/>
              </w:rPr>
            </w:pPr>
            <w:r w:rsidRPr="00ED22D7">
              <w:rPr>
                <w:szCs w:val="22"/>
                <w:lang w:val="hr-HR"/>
              </w:rPr>
              <w:t>U okviru ove jedinice uraditi:</w:t>
            </w:r>
          </w:p>
          <w:p w:rsidR="001C7D7E" w:rsidRPr="00ED22D7" w:rsidRDefault="001C7D7E" w:rsidP="001C7D7E">
            <w:pPr>
              <w:rPr>
                <w:noProof/>
                <w:szCs w:val="22"/>
                <w:lang w:val="hr-HR"/>
              </w:rPr>
            </w:pPr>
            <w:r w:rsidRPr="00ED22D7">
              <w:rPr>
                <w:noProof/>
                <w:szCs w:val="22"/>
                <w:lang w:val="hr-HR"/>
              </w:rPr>
              <w:t>- opisivanje portreta, red u opisivanju, kompoziciju.</w:t>
            </w:r>
          </w:p>
          <w:p w:rsidR="001C7D7E" w:rsidRPr="00ED22D7" w:rsidRDefault="001C7D7E" w:rsidP="001C7D7E">
            <w:pPr>
              <w:rPr>
                <w:b/>
                <w:noProof/>
                <w:szCs w:val="22"/>
                <w:lang w:val="hr-HR"/>
              </w:rPr>
            </w:pPr>
          </w:p>
        </w:tc>
      </w:tr>
      <w:tr w:rsidR="001C7D7E" w:rsidRPr="00ED22D7" w:rsidTr="00165489">
        <w:trPr>
          <w:trHeight w:val="200"/>
          <w:jc w:val="center"/>
        </w:trPr>
        <w:tc>
          <w:tcPr>
            <w:tcW w:w="10638" w:type="dxa"/>
            <w:gridSpan w:val="3"/>
            <w:shd w:val="clear" w:color="auto" w:fill="FFFFFF"/>
            <w:vAlign w:val="center"/>
          </w:tcPr>
          <w:p w:rsidR="001C7D7E" w:rsidRPr="00ED22D7" w:rsidRDefault="001C7D7E" w:rsidP="001C7D7E">
            <w:pPr>
              <w:rPr>
                <w:szCs w:val="22"/>
                <w:lang w:val="it-IT"/>
              </w:rPr>
            </w:pPr>
            <w:r w:rsidRPr="00ED22D7">
              <w:rPr>
                <w:b/>
                <w:noProof/>
                <w:szCs w:val="22"/>
                <w:lang w:val="hr-HR"/>
              </w:rPr>
              <w:lastRenderedPageBreak/>
              <w:t>KORELACIJA S DRUGIM NASTAVNIM PREDMETIMA</w:t>
            </w:r>
            <w:r w:rsidR="005C1788" w:rsidRPr="00ED22D7">
              <w:rPr>
                <w:b/>
                <w:noProof/>
                <w:szCs w:val="22"/>
                <w:lang w:val="hr-HR"/>
              </w:rPr>
              <w:t>:</w:t>
            </w:r>
          </w:p>
        </w:tc>
      </w:tr>
      <w:tr w:rsidR="001C7D7E" w:rsidRPr="00ED22D7" w:rsidTr="00165489">
        <w:trPr>
          <w:trHeight w:val="276"/>
          <w:jc w:val="center"/>
        </w:trPr>
        <w:tc>
          <w:tcPr>
            <w:tcW w:w="10638" w:type="dxa"/>
            <w:gridSpan w:val="3"/>
            <w:shd w:val="clear" w:color="auto" w:fill="FFFFFF"/>
            <w:vAlign w:val="center"/>
          </w:tcPr>
          <w:p w:rsidR="001C7D7E" w:rsidRPr="00ED22D7" w:rsidRDefault="001C7D7E" w:rsidP="001C7D7E">
            <w:pPr>
              <w:rPr>
                <w:szCs w:val="22"/>
                <w:lang w:val="hr-HR"/>
              </w:rPr>
            </w:pPr>
            <w:r w:rsidRPr="00ED22D7">
              <w:rPr>
                <w:szCs w:val="22"/>
                <w:lang w:val="it-IT"/>
              </w:rPr>
              <w:t>Informatika</w:t>
            </w:r>
            <w:r w:rsidRPr="00ED22D7">
              <w:rPr>
                <w:szCs w:val="22"/>
                <w:lang w:val="hr-HR"/>
              </w:rPr>
              <w:t xml:space="preserve">, </w:t>
            </w:r>
            <w:r w:rsidRPr="00ED22D7">
              <w:rPr>
                <w:szCs w:val="22"/>
                <w:lang w:val="it-IT"/>
              </w:rPr>
              <w:t>Historija</w:t>
            </w:r>
            <w:r w:rsidRPr="00ED22D7">
              <w:rPr>
                <w:szCs w:val="22"/>
                <w:lang w:val="hr-HR"/>
              </w:rPr>
              <w:t>, l</w:t>
            </w:r>
            <w:r w:rsidRPr="00ED22D7">
              <w:rPr>
                <w:szCs w:val="22"/>
                <w:lang w:val="it-IT"/>
              </w:rPr>
              <w:t>ikovna</w:t>
            </w:r>
            <w:r w:rsidRPr="00ED22D7">
              <w:rPr>
                <w:szCs w:val="22"/>
                <w:lang w:val="hr-HR"/>
              </w:rPr>
              <w:t xml:space="preserve"> </w:t>
            </w:r>
            <w:r w:rsidRPr="00ED22D7">
              <w:rPr>
                <w:szCs w:val="22"/>
                <w:lang w:val="it-IT"/>
              </w:rPr>
              <w:t>umjetnost.</w:t>
            </w:r>
          </w:p>
        </w:tc>
      </w:tr>
      <w:tr w:rsidR="001C7D7E" w:rsidRPr="00ED22D7" w:rsidTr="00165489">
        <w:trPr>
          <w:trHeight w:val="276"/>
          <w:jc w:val="center"/>
        </w:trPr>
        <w:tc>
          <w:tcPr>
            <w:tcW w:w="10638" w:type="dxa"/>
            <w:gridSpan w:val="3"/>
            <w:shd w:val="clear" w:color="auto" w:fill="FFFFFF"/>
            <w:vAlign w:val="center"/>
          </w:tcPr>
          <w:p w:rsidR="001C7D7E" w:rsidRPr="00ED22D7" w:rsidRDefault="001C7D7E" w:rsidP="001C7D7E">
            <w:pPr>
              <w:rPr>
                <w:b/>
                <w:szCs w:val="22"/>
                <w:lang w:val="it-IT"/>
              </w:rPr>
            </w:pPr>
            <w:r w:rsidRPr="00ED22D7">
              <w:rPr>
                <w:b/>
                <w:szCs w:val="22"/>
                <w:lang w:val="it-IT"/>
              </w:rPr>
              <w:t>IZVORI ZA NASTAVNIKE</w:t>
            </w:r>
          </w:p>
        </w:tc>
      </w:tr>
      <w:tr w:rsidR="001C7D7E" w:rsidRPr="00ED22D7" w:rsidTr="00165489">
        <w:trPr>
          <w:trHeight w:val="336"/>
          <w:jc w:val="center"/>
        </w:trPr>
        <w:tc>
          <w:tcPr>
            <w:tcW w:w="10638" w:type="dxa"/>
            <w:gridSpan w:val="3"/>
            <w:shd w:val="clear" w:color="auto" w:fill="FFFFFF"/>
            <w:vAlign w:val="center"/>
          </w:tcPr>
          <w:p w:rsidR="001C7D7E" w:rsidRPr="00ED22D7" w:rsidRDefault="001C7D7E" w:rsidP="001C7D7E">
            <w:pPr>
              <w:rPr>
                <w:bCs/>
                <w:szCs w:val="22"/>
                <w:lang w:val="hr-HR"/>
              </w:rPr>
            </w:pPr>
            <w:r w:rsidRPr="00ED22D7">
              <w:rPr>
                <w:bCs/>
                <w:szCs w:val="22"/>
                <w:lang w:val="hr-HR"/>
              </w:rPr>
              <w:t xml:space="preserve">1. </w:t>
            </w:r>
            <w:r w:rsidRPr="00ED22D7">
              <w:rPr>
                <w:bCs/>
                <w:szCs w:val="22"/>
                <w:lang w:val="en-GB"/>
              </w:rPr>
              <w:t>Zej</w:t>
            </w:r>
            <w:r w:rsidRPr="00ED22D7">
              <w:rPr>
                <w:bCs/>
                <w:szCs w:val="22"/>
                <w:lang w:val="hr-HR"/>
              </w:rPr>
              <w:t>ć</w:t>
            </w:r>
            <w:r w:rsidRPr="00ED22D7">
              <w:rPr>
                <w:bCs/>
                <w:szCs w:val="22"/>
                <w:lang w:val="en-GB"/>
              </w:rPr>
              <w:t>ir</w:t>
            </w:r>
            <w:r w:rsidRPr="00ED22D7">
              <w:rPr>
                <w:bCs/>
                <w:szCs w:val="22"/>
                <w:lang w:val="hr-HR"/>
              </w:rPr>
              <w:t xml:space="preserve"> </w:t>
            </w:r>
            <w:r w:rsidRPr="00ED22D7">
              <w:rPr>
                <w:bCs/>
                <w:szCs w:val="22"/>
                <w:lang w:val="en-GB"/>
              </w:rPr>
              <w:t>Hasi</w:t>
            </w:r>
            <w:r w:rsidRPr="00ED22D7">
              <w:rPr>
                <w:bCs/>
                <w:szCs w:val="22"/>
                <w:lang w:val="hr-HR"/>
              </w:rPr>
              <w:t xml:space="preserve">ć, </w:t>
            </w:r>
            <w:r w:rsidRPr="00ED22D7">
              <w:rPr>
                <w:bCs/>
                <w:szCs w:val="22"/>
                <w:lang w:val="en-GB"/>
              </w:rPr>
              <w:t>Azra</w:t>
            </w:r>
            <w:r w:rsidRPr="00ED22D7">
              <w:rPr>
                <w:bCs/>
                <w:szCs w:val="22"/>
                <w:lang w:val="hr-HR"/>
              </w:rPr>
              <w:t xml:space="preserve"> </w:t>
            </w:r>
            <w:r w:rsidRPr="00ED22D7">
              <w:rPr>
                <w:bCs/>
                <w:szCs w:val="22"/>
                <w:lang w:val="en-GB"/>
              </w:rPr>
              <w:t>Mujkanovi</w:t>
            </w:r>
            <w:r w:rsidRPr="00ED22D7">
              <w:rPr>
                <w:bCs/>
                <w:szCs w:val="22"/>
                <w:lang w:val="hr-HR"/>
              </w:rPr>
              <w:t>ć, Č</w:t>
            </w:r>
            <w:r w:rsidRPr="00ED22D7">
              <w:rPr>
                <w:bCs/>
                <w:szCs w:val="22"/>
                <w:lang w:val="en-GB"/>
              </w:rPr>
              <w:t>itanka</w:t>
            </w:r>
            <w:r w:rsidRPr="00ED22D7">
              <w:rPr>
                <w:bCs/>
                <w:szCs w:val="22"/>
                <w:lang w:val="hr-HR"/>
              </w:rPr>
              <w:t xml:space="preserve"> </w:t>
            </w:r>
            <w:r w:rsidRPr="00ED22D7">
              <w:rPr>
                <w:bCs/>
                <w:szCs w:val="22"/>
                <w:lang w:val="en-GB"/>
              </w:rPr>
              <w:t>za</w:t>
            </w:r>
            <w:r w:rsidRPr="00ED22D7">
              <w:rPr>
                <w:bCs/>
                <w:szCs w:val="22"/>
                <w:lang w:val="hr-HR"/>
              </w:rPr>
              <w:t xml:space="preserve"> </w:t>
            </w:r>
            <w:r w:rsidRPr="00ED22D7">
              <w:rPr>
                <w:bCs/>
                <w:szCs w:val="22"/>
                <w:lang w:val="en-GB"/>
              </w:rPr>
              <w:t>prvi</w:t>
            </w:r>
            <w:r w:rsidRPr="00ED22D7">
              <w:rPr>
                <w:bCs/>
                <w:szCs w:val="22"/>
                <w:lang w:val="hr-HR"/>
              </w:rPr>
              <w:t xml:space="preserve"> </w:t>
            </w:r>
            <w:r w:rsidRPr="00ED22D7">
              <w:rPr>
                <w:bCs/>
                <w:szCs w:val="22"/>
                <w:lang w:val="en-GB"/>
              </w:rPr>
              <w:t>razred</w:t>
            </w:r>
            <w:r w:rsidRPr="00ED22D7">
              <w:rPr>
                <w:bCs/>
                <w:szCs w:val="22"/>
                <w:lang w:val="hr-HR"/>
              </w:rPr>
              <w:t xml:space="preserve"> </w:t>
            </w:r>
            <w:r w:rsidRPr="00ED22D7">
              <w:rPr>
                <w:bCs/>
                <w:szCs w:val="22"/>
                <w:lang w:val="en-GB"/>
              </w:rPr>
              <w:t>srednjih</w:t>
            </w:r>
            <w:r w:rsidRPr="00ED22D7">
              <w:rPr>
                <w:bCs/>
                <w:szCs w:val="22"/>
                <w:lang w:val="hr-HR"/>
              </w:rPr>
              <w:t xml:space="preserve"> </w:t>
            </w:r>
            <w:r w:rsidRPr="00ED22D7">
              <w:rPr>
                <w:bCs/>
                <w:szCs w:val="22"/>
                <w:lang w:val="en-GB"/>
              </w:rPr>
              <w:t>tehni</w:t>
            </w:r>
            <w:r w:rsidRPr="00ED22D7">
              <w:rPr>
                <w:bCs/>
                <w:szCs w:val="22"/>
                <w:lang w:val="hr-HR"/>
              </w:rPr>
              <w:t>č</w:t>
            </w:r>
            <w:r w:rsidRPr="00ED22D7">
              <w:rPr>
                <w:bCs/>
                <w:szCs w:val="22"/>
                <w:lang w:val="en-GB"/>
              </w:rPr>
              <w:t>kih</w:t>
            </w:r>
            <w:r w:rsidRPr="00ED22D7">
              <w:rPr>
                <w:bCs/>
                <w:szCs w:val="22"/>
                <w:lang w:val="hr-HR"/>
              </w:rPr>
              <w:t xml:space="preserve"> </w:t>
            </w:r>
            <w:r w:rsidRPr="00ED22D7">
              <w:rPr>
                <w:bCs/>
                <w:szCs w:val="22"/>
                <w:lang w:val="en-GB"/>
              </w:rPr>
              <w:t>i</w:t>
            </w:r>
            <w:r w:rsidRPr="00ED22D7">
              <w:rPr>
                <w:bCs/>
                <w:szCs w:val="22"/>
                <w:lang w:val="hr-HR"/>
              </w:rPr>
              <w:t xml:space="preserve"> </w:t>
            </w:r>
            <w:r w:rsidRPr="00ED22D7">
              <w:rPr>
                <w:bCs/>
                <w:szCs w:val="22"/>
                <w:lang w:val="en-GB"/>
              </w:rPr>
              <w:t>stru</w:t>
            </w:r>
            <w:r w:rsidRPr="00ED22D7">
              <w:rPr>
                <w:bCs/>
                <w:szCs w:val="22"/>
                <w:lang w:val="hr-HR"/>
              </w:rPr>
              <w:t>č</w:t>
            </w:r>
            <w:r w:rsidRPr="00ED22D7">
              <w:rPr>
                <w:bCs/>
                <w:szCs w:val="22"/>
                <w:lang w:val="en-GB"/>
              </w:rPr>
              <w:t>nih</w:t>
            </w:r>
            <w:r w:rsidRPr="00ED22D7">
              <w:rPr>
                <w:bCs/>
                <w:szCs w:val="22"/>
                <w:lang w:val="hr-HR"/>
              </w:rPr>
              <w:t xml:space="preserve"> š</w:t>
            </w:r>
            <w:r w:rsidRPr="00ED22D7">
              <w:rPr>
                <w:bCs/>
                <w:szCs w:val="22"/>
                <w:lang w:val="en-GB"/>
              </w:rPr>
              <w:t>kola</w:t>
            </w:r>
            <w:r w:rsidRPr="00ED22D7">
              <w:rPr>
                <w:bCs/>
                <w:szCs w:val="22"/>
                <w:lang w:val="hr-HR"/>
              </w:rPr>
              <w:t xml:space="preserve"> </w:t>
            </w:r>
            <w:r w:rsidRPr="00ED22D7">
              <w:rPr>
                <w:bCs/>
                <w:szCs w:val="22"/>
                <w:lang w:val="en-GB"/>
              </w:rPr>
              <w:t>i</w:t>
            </w:r>
            <w:r w:rsidRPr="00ED22D7">
              <w:rPr>
                <w:bCs/>
                <w:szCs w:val="22"/>
                <w:lang w:val="hr-HR"/>
              </w:rPr>
              <w:t xml:space="preserve">  </w:t>
            </w:r>
            <w:r w:rsidRPr="00ED22D7">
              <w:rPr>
                <w:bCs/>
                <w:szCs w:val="22"/>
                <w:lang w:val="en-GB"/>
              </w:rPr>
              <w:t>medrese</w:t>
            </w:r>
            <w:r w:rsidRPr="00ED22D7">
              <w:rPr>
                <w:bCs/>
                <w:szCs w:val="22"/>
                <w:lang w:val="hr-HR"/>
              </w:rPr>
              <w:t xml:space="preserve">, </w:t>
            </w:r>
            <w:r w:rsidRPr="00ED22D7">
              <w:rPr>
                <w:bCs/>
                <w:szCs w:val="22"/>
                <w:lang w:val="en-GB"/>
              </w:rPr>
              <w:t>Svjetlost</w:t>
            </w:r>
            <w:r w:rsidRPr="00ED22D7">
              <w:rPr>
                <w:bCs/>
                <w:szCs w:val="22"/>
                <w:lang w:val="hr-HR"/>
              </w:rPr>
              <w:t xml:space="preserve">, </w:t>
            </w:r>
            <w:r w:rsidRPr="00ED22D7">
              <w:rPr>
                <w:bCs/>
                <w:szCs w:val="22"/>
                <w:lang w:val="en-GB"/>
              </w:rPr>
              <w:t>Sarajevo</w:t>
            </w:r>
            <w:r w:rsidRPr="00ED22D7">
              <w:rPr>
                <w:bCs/>
                <w:szCs w:val="22"/>
                <w:lang w:val="hr-HR"/>
              </w:rPr>
              <w:t>, 2006.</w:t>
            </w:r>
          </w:p>
          <w:p w:rsidR="001C7D7E" w:rsidRPr="00ED22D7" w:rsidRDefault="001C7D7E" w:rsidP="001C7D7E">
            <w:pPr>
              <w:rPr>
                <w:bCs/>
                <w:szCs w:val="22"/>
                <w:lang w:val="hr-HR"/>
              </w:rPr>
            </w:pPr>
            <w:r w:rsidRPr="00ED22D7">
              <w:rPr>
                <w:bCs/>
                <w:szCs w:val="22"/>
                <w:lang w:val="hr-HR"/>
              </w:rPr>
              <w:t xml:space="preserve">2. </w:t>
            </w:r>
            <w:r w:rsidRPr="00ED22D7">
              <w:rPr>
                <w:bCs/>
                <w:szCs w:val="22"/>
                <w:lang w:val="pl-PL"/>
              </w:rPr>
              <w:t>Zdenko</w:t>
            </w:r>
            <w:r w:rsidRPr="00ED22D7">
              <w:rPr>
                <w:bCs/>
                <w:szCs w:val="22"/>
                <w:lang w:val="hr-HR"/>
              </w:rPr>
              <w:t xml:space="preserve"> </w:t>
            </w:r>
            <w:r w:rsidRPr="00ED22D7">
              <w:rPr>
                <w:bCs/>
                <w:szCs w:val="22"/>
                <w:lang w:val="pl-PL"/>
              </w:rPr>
              <w:t>Le</w:t>
            </w:r>
            <w:r w:rsidRPr="00ED22D7">
              <w:rPr>
                <w:bCs/>
                <w:szCs w:val="22"/>
                <w:lang w:val="hr-HR"/>
              </w:rPr>
              <w:t>š</w:t>
            </w:r>
            <w:r w:rsidRPr="00ED22D7">
              <w:rPr>
                <w:bCs/>
                <w:szCs w:val="22"/>
                <w:lang w:val="pl-PL"/>
              </w:rPr>
              <w:t>i</w:t>
            </w:r>
            <w:r w:rsidRPr="00ED22D7">
              <w:rPr>
                <w:bCs/>
                <w:szCs w:val="22"/>
                <w:lang w:val="hr-HR"/>
              </w:rPr>
              <w:t>ć, Č</w:t>
            </w:r>
            <w:r w:rsidRPr="00ED22D7">
              <w:rPr>
                <w:bCs/>
                <w:szCs w:val="22"/>
                <w:lang w:val="pl-PL"/>
              </w:rPr>
              <w:t>itanka</w:t>
            </w:r>
            <w:r w:rsidRPr="00ED22D7">
              <w:rPr>
                <w:bCs/>
                <w:szCs w:val="22"/>
                <w:lang w:val="hr-HR"/>
              </w:rPr>
              <w:t xml:space="preserve"> </w:t>
            </w:r>
            <w:r w:rsidRPr="00ED22D7">
              <w:rPr>
                <w:bCs/>
                <w:szCs w:val="22"/>
                <w:lang w:val="pl-PL"/>
              </w:rPr>
              <w:t>za</w:t>
            </w:r>
            <w:r w:rsidRPr="00ED22D7">
              <w:rPr>
                <w:bCs/>
                <w:szCs w:val="22"/>
                <w:lang w:val="hr-HR"/>
              </w:rPr>
              <w:t xml:space="preserve"> </w:t>
            </w:r>
            <w:r w:rsidRPr="00ED22D7">
              <w:rPr>
                <w:bCs/>
                <w:szCs w:val="22"/>
                <w:lang w:val="pl-PL"/>
              </w:rPr>
              <w:t>prvi</w:t>
            </w:r>
            <w:r w:rsidRPr="00ED22D7">
              <w:rPr>
                <w:bCs/>
                <w:szCs w:val="22"/>
                <w:lang w:val="hr-HR"/>
              </w:rPr>
              <w:t xml:space="preserve"> </w:t>
            </w:r>
            <w:r w:rsidRPr="00ED22D7">
              <w:rPr>
                <w:bCs/>
                <w:szCs w:val="22"/>
                <w:lang w:val="pl-PL"/>
              </w:rPr>
              <w:t>razred</w:t>
            </w:r>
            <w:r w:rsidRPr="00ED22D7">
              <w:rPr>
                <w:bCs/>
                <w:szCs w:val="22"/>
                <w:lang w:val="hr-HR"/>
              </w:rPr>
              <w:t xml:space="preserve"> </w:t>
            </w:r>
            <w:r w:rsidRPr="00ED22D7">
              <w:rPr>
                <w:bCs/>
                <w:szCs w:val="22"/>
                <w:lang w:val="pl-PL"/>
              </w:rPr>
              <w:t>gimnazije</w:t>
            </w:r>
            <w:r w:rsidRPr="00ED22D7">
              <w:rPr>
                <w:bCs/>
                <w:szCs w:val="22"/>
                <w:lang w:val="hr-HR"/>
              </w:rPr>
              <w:t xml:space="preserve">, </w:t>
            </w:r>
            <w:r w:rsidRPr="00ED22D7">
              <w:rPr>
                <w:bCs/>
                <w:szCs w:val="22"/>
                <w:lang w:val="pl-PL"/>
              </w:rPr>
              <w:t>Pabli</w:t>
            </w:r>
            <w:r w:rsidRPr="00ED22D7">
              <w:rPr>
                <w:bCs/>
                <w:szCs w:val="22"/>
                <w:lang w:val="hr-HR"/>
              </w:rPr>
              <w:t>š</w:t>
            </w:r>
            <w:r w:rsidRPr="00ED22D7">
              <w:rPr>
                <w:bCs/>
                <w:szCs w:val="22"/>
                <w:lang w:val="pl-PL"/>
              </w:rPr>
              <w:t>ing</w:t>
            </w:r>
            <w:r w:rsidRPr="00ED22D7">
              <w:rPr>
                <w:bCs/>
                <w:szCs w:val="22"/>
                <w:lang w:val="hr-HR"/>
              </w:rPr>
              <w:t xml:space="preserve">, </w:t>
            </w:r>
            <w:r w:rsidRPr="00ED22D7">
              <w:rPr>
                <w:bCs/>
                <w:szCs w:val="22"/>
                <w:lang w:val="pl-PL"/>
              </w:rPr>
              <w:t>Sarajevo</w:t>
            </w:r>
            <w:r w:rsidRPr="00ED22D7">
              <w:rPr>
                <w:bCs/>
                <w:szCs w:val="22"/>
                <w:lang w:val="hr-HR"/>
              </w:rPr>
              <w:t xml:space="preserve">, 2007. </w:t>
            </w:r>
          </w:p>
          <w:p w:rsidR="001C7D7E" w:rsidRPr="00ED22D7" w:rsidRDefault="001C7D7E" w:rsidP="001C7D7E">
            <w:pPr>
              <w:rPr>
                <w:bCs/>
                <w:szCs w:val="22"/>
                <w:lang w:val="hr-HR"/>
              </w:rPr>
            </w:pPr>
            <w:r w:rsidRPr="00ED22D7">
              <w:rPr>
                <w:bCs/>
                <w:szCs w:val="22"/>
                <w:lang w:val="hr-HR"/>
              </w:rPr>
              <w:t xml:space="preserve">3. </w:t>
            </w:r>
            <w:r w:rsidRPr="00ED22D7">
              <w:rPr>
                <w:bCs/>
                <w:szCs w:val="22"/>
                <w:lang w:val="pl-PL"/>
              </w:rPr>
              <w:t>Zdenko</w:t>
            </w:r>
            <w:r w:rsidRPr="00ED22D7">
              <w:rPr>
                <w:bCs/>
                <w:szCs w:val="22"/>
                <w:lang w:val="hr-HR"/>
              </w:rPr>
              <w:t xml:space="preserve"> </w:t>
            </w:r>
            <w:r w:rsidRPr="00ED22D7">
              <w:rPr>
                <w:bCs/>
                <w:szCs w:val="22"/>
                <w:lang w:val="pl-PL"/>
              </w:rPr>
              <w:t>Le</w:t>
            </w:r>
            <w:r w:rsidRPr="00ED22D7">
              <w:rPr>
                <w:bCs/>
                <w:szCs w:val="22"/>
                <w:lang w:val="hr-HR"/>
              </w:rPr>
              <w:t>š</w:t>
            </w:r>
            <w:r w:rsidRPr="00ED22D7">
              <w:rPr>
                <w:bCs/>
                <w:szCs w:val="22"/>
                <w:lang w:val="pl-PL"/>
              </w:rPr>
              <w:t>i</w:t>
            </w:r>
            <w:r w:rsidRPr="00ED22D7">
              <w:rPr>
                <w:bCs/>
                <w:szCs w:val="22"/>
                <w:lang w:val="hr-HR"/>
              </w:rPr>
              <w:t>ć, Č</w:t>
            </w:r>
            <w:r w:rsidRPr="00ED22D7">
              <w:rPr>
                <w:bCs/>
                <w:szCs w:val="22"/>
                <w:lang w:val="pl-PL"/>
              </w:rPr>
              <w:t>itanka</w:t>
            </w:r>
            <w:r w:rsidRPr="00ED22D7">
              <w:rPr>
                <w:bCs/>
                <w:szCs w:val="22"/>
                <w:lang w:val="hr-HR"/>
              </w:rPr>
              <w:t xml:space="preserve"> </w:t>
            </w:r>
            <w:r w:rsidRPr="00ED22D7">
              <w:rPr>
                <w:bCs/>
                <w:szCs w:val="22"/>
                <w:lang w:val="pl-PL"/>
              </w:rPr>
              <w:t>za</w:t>
            </w:r>
            <w:r w:rsidRPr="00ED22D7">
              <w:rPr>
                <w:bCs/>
                <w:szCs w:val="22"/>
                <w:lang w:val="hr-HR"/>
              </w:rPr>
              <w:t xml:space="preserve"> </w:t>
            </w:r>
            <w:r w:rsidRPr="00ED22D7">
              <w:rPr>
                <w:bCs/>
                <w:szCs w:val="22"/>
                <w:lang w:val="pl-PL"/>
              </w:rPr>
              <w:t>drugi</w:t>
            </w:r>
            <w:r w:rsidRPr="00ED22D7">
              <w:rPr>
                <w:bCs/>
                <w:szCs w:val="22"/>
                <w:lang w:val="hr-HR"/>
              </w:rPr>
              <w:t xml:space="preserve"> </w:t>
            </w:r>
            <w:r w:rsidRPr="00ED22D7">
              <w:rPr>
                <w:bCs/>
                <w:szCs w:val="22"/>
                <w:lang w:val="pl-PL"/>
              </w:rPr>
              <w:t>razred</w:t>
            </w:r>
            <w:r w:rsidRPr="00ED22D7">
              <w:rPr>
                <w:bCs/>
                <w:szCs w:val="22"/>
                <w:lang w:val="hr-HR"/>
              </w:rPr>
              <w:t xml:space="preserve"> </w:t>
            </w:r>
            <w:r w:rsidRPr="00ED22D7">
              <w:rPr>
                <w:bCs/>
                <w:szCs w:val="22"/>
                <w:lang w:val="pl-PL"/>
              </w:rPr>
              <w:t>gimnazije</w:t>
            </w:r>
            <w:r w:rsidRPr="00ED22D7">
              <w:rPr>
                <w:bCs/>
                <w:szCs w:val="22"/>
                <w:lang w:val="hr-HR"/>
              </w:rPr>
              <w:t xml:space="preserve">, </w:t>
            </w:r>
            <w:r w:rsidRPr="00ED22D7">
              <w:rPr>
                <w:bCs/>
                <w:szCs w:val="22"/>
                <w:lang w:val="pl-PL"/>
              </w:rPr>
              <w:t>Pabli</w:t>
            </w:r>
            <w:r w:rsidRPr="00ED22D7">
              <w:rPr>
                <w:bCs/>
                <w:szCs w:val="22"/>
                <w:lang w:val="hr-HR"/>
              </w:rPr>
              <w:t>š</w:t>
            </w:r>
            <w:r w:rsidRPr="00ED22D7">
              <w:rPr>
                <w:bCs/>
                <w:szCs w:val="22"/>
                <w:lang w:val="pl-PL"/>
              </w:rPr>
              <w:t>ing</w:t>
            </w:r>
            <w:r w:rsidRPr="00ED22D7">
              <w:rPr>
                <w:bCs/>
                <w:szCs w:val="22"/>
                <w:lang w:val="hr-HR"/>
              </w:rPr>
              <w:t xml:space="preserve">, </w:t>
            </w:r>
            <w:r w:rsidRPr="00ED22D7">
              <w:rPr>
                <w:bCs/>
                <w:szCs w:val="22"/>
                <w:lang w:val="pl-PL"/>
              </w:rPr>
              <w:t>Sarajevo</w:t>
            </w:r>
            <w:r w:rsidRPr="00ED22D7">
              <w:rPr>
                <w:bCs/>
                <w:szCs w:val="22"/>
                <w:lang w:val="hr-HR"/>
              </w:rPr>
              <w:t>, 2007.</w:t>
            </w:r>
          </w:p>
        </w:tc>
      </w:tr>
      <w:tr w:rsidR="001C7D7E" w:rsidRPr="00ED22D7" w:rsidTr="00165489">
        <w:trPr>
          <w:trHeight w:val="336"/>
          <w:jc w:val="center"/>
        </w:trPr>
        <w:tc>
          <w:tcPr>
            <w:tcW w:w="10638" w:type="dxa"/>
            <w:gridSpan w:val="3"/>
            <w:shd w:val="clear" w:color="auto" w:fill="FFFFFF"/>
            <w:vAlign w:val="center"/>
          </w:tcPr>
          <w:p w:rsidR="001C7D7E" w:rsidRPr="00ED22D7" w:rsidRDefault="001C7D7E" w:rsidP="001C7D7E">
            <w:pPr>
              <w:rPr>
                <w:b/>
                <w:szCs w:val="22"/>
                <w:lang w:val="it-IT"/>
              </w:rPr>
            </w:pPr>
            <w:r w:rsidRPr="00ED22D7">
              <w:rPr>
                <w:b/>
                <w:szCs w:val="22"/>
                <w:lang w:val="it-IT"/>
              </w:rPr>
              <w:t>OCJENJIVANJE I TEHNIKE OCJENJIVANJA</w:t>
            </w:r>
          </w:p>
        </w:tc>
      </w:tr>
      <w:tr w:rsidR="001C7D7E" w:rsidRPr="00ED22D7" w:rsidTr="00165489">
        <w:trPr>
          <w:trHeight w:val="336"/>
          <w:jc w:val="center"/>
        </w:trPr>
        <w:tc>
          <w:tcPr>
            <w:tcW w:w="10638" w:type="dxa"/>
            <w:gridSpan w:val="3"/>
            <w:tcBorders>
              <w:bottom w:val="single" w:sz="4" w:space="0" w:color="auto"/>
            </w:tcBorders>
            <w:shd w:val="clear" w:color="auto" w:fill="FFFFFF"/>
            <w:vAlign w:val="center"/>
          </w:tcPr>
          <w:p w:rsidR="001C7D7E" w:rsidRPr="00ED22D7" w:rsidRDefault="001C7D7E" w:rsidP="00DB2C8F">
            <w:pPr>
              <w:numPr>
                <w:ilvl w:val="0"/>
                <w:numId w:val="285"/>
              </w:numPr>
              <w:suppressAutoHyphens/>
              <w:autoSpaceDN w:val="0"/>
              <w:spacing w:after="200" w:line="276" w:lineRule="auto"/>
              <w:jc w:val="both"/>
              <w:textAlignment w:val="baseline"/>
              <w:rPr>
                <w:rFonts w:eastAsia="Calibri"/>
                <w:kern w:val="3"/>
                <w:szCs w:val="22"/>
                <w:lang w:val="hr-HR" w:eastAsia="bs-Latn-BA" w:bidi="hi-IN"/>
              </w:rPr>
            </w:pPr>
            <w:r w:rsidRPr="00ED22D7">
              <w:rPr>
                <w:rFonts w:eastAsia="Calibri"/>
                <w:kern w:val="3"/>
                <w:szCs w:val="22"/>
                <w:lang w:val="hr-HR" w:eastAsia="bs-Latn-BA" w:bidi="hi-IN"/>
              </w:rPr>
              <w:lastRenderedPageBreak/>
              <w:t>Nastavnik je obavezan upoznati učenike sa tehnikama i kriterijumima ocjenjivanja.</w:t>
            </w:r>
          </w:p>
          <w:p w:rsidR="001C7D7E" w:rsidRPr="00ED22D7" w:rsidRDefault="001C7D7E" w:rsidP="00DB2C8F">
            <w:pPr>
              <w:numPr>
                <w:ilvl w:val="0"/>
                <w:numId w:val="286"/>
              </w:numPr>
              <w:contextualSpacing/>
              <w:rPr>
                <w:b/>
                <w:lang w:val="it-IT"/>
              </w:rPr>
            </w:pPr>
            <w:r w:rsidRPr="00ED22D7">
              <w:rPr>
                <w:b/>
                <w:lang w:val="it-IT"/>
              </w:rPr>
              <w:t xml:space="preserve">Usmeni ispit / intervju  </w:t>
            </w:r>
          </w:p>
          <w:p w:rsidR="001C7D7E" w:rsidRPr="00ED22D7" w:rsidRDefault="001C7D7E" w:rsidP="001C7D7E">
            <w:pPr>
              <w:rPr>
                <w:lang w:val="it-IT"/>
              </w:rPr>
            </w:pPr>
            <w:r w:rsidRPr="00ED22D7">
              <w:rPr>
                <w:lang w:val="it-IT"/>
              </w:rPr>
              <w:t xml:space="preserve">Ocjenjuje se: </w:t>
            </w:r>
          </w:p>
          <w:p w:rsidR="001C7D7E" w:rsidRPr="00ED22D7" w:rsidRDefault="001C7D7E" w:rsidP="00DB2C8F">
            <w:pPr>
              <w:numPr>
                <w:ilvl w:val="0"/>
                <w:numId w:val="285"/>
              </w:numPr>
              <w:contextualSpacing/>
              <w:rPr>
                <w:szCs w:val="22"/>
                <w:lang w:val="it-IT"/>
              </w:rPr>
            </w:pPr>
            <w:r w:rsidRPr="00ED22D7">
              <w:rPr>
                <w:szCs w:val="22"/>
                <w:lang w:val="it-IT"/>
              </w:rPr>
              <w:t>prezentacije grupnog rada, rada u parovima i individualni rad  na teme iz oblasti anti</w:t>
            </w:r>
            <w:r w:rsidRPr="00ED22D7">
              <w:rPr>
                <w:szCs w:val="22"/>
                <w:lang w:val="hr-HR"/>
              </w:rPr>
              <w:t>č</w:t>
            </w:r>
            <w:r w:rsidRPr="00ED22D7">
              <w:rPr>
                <w:szCs w:val="22"/>
                <w:lang w:val="it-IT"/>
              </w:rPr>
              <w:t>ka</w:t>
            </w:r>
            <w:r w:rsidRPr="00ED22D7">
              <w:rPr>
                <w:szCs w:val="22"/>
                <w:lang w:val="hr-HR"/>
              </w:rPr>
              <w:t xml:space="preserve"> </w:t>
            </w:r>
            <w:r w:rsidRPr="00ED22D7">
              <w:rPr>
                <w:szCs w:val="22"/>
                <w:lang w:val="it-IT"/>
              </w:rPr>
              <w:t>knji</w:t>
            </w:r>
            <w:r w:rsidRPr="00ED22D7">
              <w:rPr>
                <w:szCs w:val="22"/>
                <w:lang w:val="hr-HR"/>
              </w:rPr>
              <w:t>ž</w:t>
            </w:r>
            <w:r w:rsidRPr="00ED22D7">
              <w:rPr>
                <w:szCs w:val="22"/>
                <w:lang w:val="it-IT"/>
              </w:rPr>
              <w:t>evnost</w:t>
            </w:r>
            <w:r w:rsidRPr="00ED22D7">
              <w:rPr>
                <w:szCs w:val="22"/>
                <w:lang w:val="hr-HR"/>
              </w:rPr>
              <w:t xml:space="preserve">, </w:t>
            </w:r>
            <w:r w:rsidRPr="00ED22D7">
              <w:rPr>
                <w:szCs w:val="22"/>
                <w:lang w:val="it-IT"/>
              </w:rPr>
              <w:t>stara</w:t>
            </w:r>
            <w:r w:rsidRPr="00ED22D7">
              <w:rPr>
                <w:szCs w:val="22"/>
                <w:lang w:val="hr-HR"/>
              </w:rPr>
              <w:t xml:space="preserve"> </w:t>
            </w:r>
            <w:r w:rsidRPr="00ED22D7">
              <w:rPr>
                <w:szCs w:val="22"/>
                <w:lang w:val="it-IT"/>
              </w:rPr>
              <w:t>i</w:t>
            </w:r>
            <w:r w:rsidRPr="00ED22D7">
              <w:rPr>
                <w:szCs w:val="22"/>
                <w:lang w:val="hr-HR"/>
              </w:rPr>
              <w:t xml:space="preserve"> </w:t>
            </w:r>
            <w:r w:rsidRPr="00ED22D7">
              <w:rPr>
                <w:szCs w:val="22"/>
                <w:lang w:val="it-IT"/>
              </w:rPr>
              <w:t>srednjovjekovna</w:t>
            </w:r>
            <w:r w:rsidRPr="00ED22D7">
              <w:rPr>
                <w:szCs w:val="22"/>
                <w:lang w:val="hr-HR"/>
              </w:rPr>
              <w:t xml:space="preserve"> </w:t>
            </w:r>
            <w:r w:rsidRPr="00ED22D7">
              <w:rPr>
                <w:szCs w:val="22"/>
                <w:lang w:val="it-IT"/>
              </w:rPr>
              <w:t>knji</w:t>
            </w:r>
            <w:r w:rsidRPr="00ED22D7">
              <w:rPr>
                <w:szCs w:val="22"/>
                <w:lang w:val="hr-HR"/>
              </w:rPr>
              <w:t>ž</w:t>
            </w:r>
            <w:r w:rsidRPr="00ED22D7">
              <w:rPr>
                <w:szCs w:val="22"/>
                <w:lang w:val="it-IT"/>
              </w:rPr>
              <w:t xml:space="preserve">evnost, </w:t>
            </w:r>
            <w:r w:rsidRPr="00ED22D7">
              <w:rPr>
                <w:szCs w:val="22"/>
                <w:lang w:val="hr-HR"/>
              </w:rPr>
              <w:t>h</w:t>
            </w:r>
            <w:r w:rsidRPr="00ED22D7">
              <w:rPr>
                <w:szCs w:val="22"/>
                <w:lang w:val="it-IT"/>
              </w:rPr>
              <w:t>umanizam</w:t>
            </w:r>
            <w:r w:rsidRPr="00ED22D7">
              <w:rPr>
                <w:szCs w:val="22"/>
                <w:lang w:val="hr-HR"/>
              </w:rPr>
              <w:t xml:space="preserve"> </w:t>
            </w:r>
            <w:r w:rsidRPr="00ED22D7">
              <w:rPr>
                <w:szCs w:val="22"/>
                <w:lang w:val="it-IT"/>
              </w:rPr>
              <w:t>i</w:t>
            </w:r>
            <w:r w:rsidRPr="00ED22D7">
              <w:rPr>
                <w:szCs w:val="22"/>
                <w:lang w:val="hr-HR"/>
              </w:rPr>
              <w:t xml:space="preserve"> </w:t>
            </w:r>
            <w:r w:rsidRPr="00ED22D7">
              <w:rPr>
                <w:szCs w:val="22"/>
                <w:lang w:val="it-IT"/>
              </w:rPr>
              <w:t>renesansa, usmena</w:t>
            </w:r>
            <w:r w:rsidRPr="00ED22D7">
              <w:rPr>
                <w:szCs w:val="22"/>
                <w:lang w:val="hr-HR"/>
              </w:rPr>
              <w:t xml:space="preserve"> </w:t>
            </w:r>
            <w:r w:rsidRPr="00ED22D7">
              <w:rPr>
                <w:szCs w:val="22"/>
                <w:lang w:val="it-IT"/>
              </w:rPr>
              <w:t>knji</w:t>
            </w:r>
            <w:r w:rsidRPr="00ED22D7">
              <w:rPr>
                <w:szCs w:val="22"/>
                <w:lang w:val="hr-HR"/>
              </w:rPr>
              <w:t>ž</w:t>
            </w:r>
            <w:r w:rsidRPr="00ED22D7">
              <w:rPr>
                <w:szCs w:val="22"/>
                <w:lang w:val="it-IT"/>
              </w:rPr>
              <w:t>evnost</w:t>
            </w:r>
            <w:r w:rsidRPr="00ED22D7">
              <w:rPr>
                <w:szCs w:val="22"/>
                <w:lang w:val="hr-HR"/>
              </w:rPr>
              <w:t xml:space="preserve"> </w:t>
            </w:r>
            <w:r w:rsidRPr="00ED22D7">
              <w:rPr>
                <w:szCs w:val="22"/>
                <w:lang w:val="it-IT"/>
              </w:rPr>
              <w:t>Bo</w:t>
            </w:r>
            <w:r w:rsidRPr="00ED22D7">
              <w:rPr>
                <w:szCs w:val="22"/>
                <w:lang w:val="hr-HR"/>
              </w:rPr>
              <w:t>š</w:t>
            </w:r>
            <w:r w:rsidRPr="00ED22D7">
              <w:rPr>
                <w:szCs w:val="22"/>
                <w:lang w:val="it-IT"/>
              </w:rPr>
              <w:t xml:space="preserve">njaka, </w:t>
            </w:r>
            <w:r w:rsidRPr="00ED22D7">
              <w:rPr>
                <w:bCs/>
                <w:szCs w:val="22"/>
                <w:lang w:val="it-IT"/>
              </w:rPr>
              <w:t>rad na književnom tekstu, lektira,  izražajno recitiranje.</w:t>
            </w:r>
          </w:p>
          <w:p w:rsidR="001C7D7E" w:rsidRPr="00ED22D7" w:rsidRDefault="001C7D7E" w:rsidP="001C7D7E">
            <w:pPr>
              <w:rPr>
                <w:bCs/>
                <w:szCs w:val="22"/>
                <w:lang w:val="pt-BR"/>
              </w:rPr>
            </w:pPr>
          </w:p>
          <w:p w:rsidR="001C7D7E" w:rsidRPr="00ED22D7" w:rsidRDefault="001C7D7E" w:rsidP="001C7D7E">
            <w:pPr>
              <w:rPr>
                <w:b/>
                <w:szCs w:val="22"/>
                <w:lang w:val="pt-BR"/>
              </w:rPr>
            </w:pPr>
            <w:r w:rsidRPr="00ED22D7">
              <w:rPr>
                <w:b/>
                <w:szCs w:val="22"/>
                <w:lang w:val="pt-BR"/>
              </w:rPr>
              <w:t>2</w:t>
            </w:r>
            <w:r w:rsidRPr="00ED22D7">
              <w:rPr>
                <w:bCs/>
                <w:szCs w:val="22"/>
                <w:lang w:val="pt-BR"/>
              </w:rPr>
              <w:t xml:space="preserve">. </w:t>
            </w:r>
            <w:r w:rsidRPr="00ED22D7">
              <w:rPr>
                <w:b/>
                <w:szCs w:val="22"/>
                <w:lang w:val="pt-BR"/>
              </w:rPr>
              <w:t>Pismeni zadatak</w:t>
            </w:r>
          </w:p>
          <w:p w:rsidR="001C7D7E" w:rsidRPr="00ED22D7" w:rsidRDefault="001C7D7E" w:rsidP="001C7D7E">
            <w:pPr>
              <w:rPr>
                <w:szCs w:val="22"/>
                <w:lang w:val="hr-HR"/>
              </w:rPr>
            </w:pPr>
            <w:r w:rsidRPr="00ED22D7">
              <w:rPr>
                <w:bCs/>
                <w:szCs w:val="22"/>
                <w:lang w:val="pt-BR"/>
              </w:rPr>
              <w:t xml:space="preserve">Pismeni zadatak se radi iz jedinice </w:t>
            </w:r>
            <w:r w:rsidRPr="00ED22D7">
              <w:rPr>
                <w:bCs/>
                <w:i/>
                <w:szCs w:val="22"/>
                <w:lang w:val="pt-BR"/>
              </w:rPr>
              <w:t>Jezik u upotrebi</w:t>
            </w:r>
            <w:r w:rsidRPr="00ED22D7">
              <w:rPr>
                <w:bCs/>
                <w:szCs w:val="22"/>
                <w:lang w:val="pt-BR"/>
              </w:rPr>
              <w:t>. Zadatak se radi dva časa.</w:t>
            </w:r>
            <w:r w:rsidRPr="00ED22D7">
              <w:rPr>
                <w:szCs w:val="22"/>
                <w:lang w:val="hr-HR"/>
              </w:rPr>
              <w:t xml:space="preserve"> Ocjenjuje se sadržaj, kompozicija, stil, pravopisna i gramatička pravilnost, te čitljivost i urednost.</w:t>
            </w:r>
          </w:p>
          <w:p w:rsidR="001C7D7E" w:rsidRPr="00ED22D7" w:rsidRDefault="001C7D7E" w:rsidP="001C7D7E">
            <w:pPr>
              <w:rPr>
                <w:bCs/>
                <w:szCs w:val="22"/>
                <w:lang w:val="pt-BR"/>
              </w:rPr>
            </w:pPr>
          </w:p>
          <w:p w:rsidR="001C7D7E" w:rsidRPr="00ED22D7" w:rsidRDefault="001C7D7E" w:rsidP="001C7D7E">
            <w:pPr>
              <w:rPr>
                <w:bCs/>
                <w:szCs w:val="22"/>
                <w:lang w:val="pt-BR"/>
              </w:rPr>
            </w:pPr>
            <w:r w:rsidRPr="00ED22D7">
              <w:rPr>
                <w:b/>
                <w:bCs/>
                <w:szCs w:val="22"/>
                <w:lang w:val="pt-BR"/>
              </w:rPr>
              <w:t>3. Portfolio</w:t>
            </w:r>
            <w:r w:rsidRPr="00ED22D7">
              <w:rPr>
                <w:bCs/>
                <w:szCs w:val="22"/>
                <w:lang w:val="pt-BR"/>
              </w:rPr>
              <w:t xml:space="preserve"> (uraditi portfolio iz jedinica definiranih u modulu).</w:t>
            </w:r>
          </w:p>
          <w:p w:rsidR="001C7D7E" w:rsidRPr="00ED22D7" w:rsidRDefault="001C7D7E" w:rsidP="001C7D7E">
            <w:pPr>
              <w:rPr>
                <w:bCs/>
                <w:szCs w:val="22"/>
                <w:lang w:val="pt-BR"/>
              </w:rPr>
            </w:pPr>
          </w:p>
          <w:p w:rsidR="001C7D7E" w:rsidRPr="00ED22D7" w:rsidRDefault="001C7D7E" w:rsidP="001C7D7E">
            <w:pPr>
              <w:rPr>
                <w:szCs w:val="22"/>
                <w:lang w:val="it-IT"/>
              </w:rPr>
            </w:pPr>
            <w:r w:rsidRPr="00ED22D7">
              <w:rPr>
                <w:b/>
                <w:szCs w:val="22"/>
                <w:lang w:val="pt-BR"/>
              </w:rPr>
              <w:t>Sve tehnike su iste važnosti.</w:t>
            </w:r>
          </w:p>
        </w:tc>
      </w:tr>
    </w:tbl>
    <w:p w:rsidR="001C7D7E" w:rsidRPr="00ED22D7" w:rsidRDefault="001C7D7E" w:rsidP="001C7D7E">
      <w:pPr>
        <w:tabs>
          <w:tab w:val="left" w:pos="7545"/>
        </w:tabs>
        <w:rPr>
          <w:szCs w:val="22"/>
        </w:rPr>
      </w:pPr>
      <w:r w:rsidRPr="00ED22D7">
        <w:rPr>
          <w:noProof/>
          <w:szCs w:val="22"/>
          <w:lang w:val="hr-HR"/>
        </w:rPr>
        <w:t xml:space="preserve">  </w:t>
      </w:r>
      <w:r w:rsidRPr="00ED22D7">
        <w:rPr>
          <w:szCs w:val="22"/>
        </w:rPr>
        <w:t xml:space="preserve">                            </w:t>
      </w:r>
    </w:p>
    <w:p w:rsidR="001C7D7E" w:rsidRPr="00ED22D7" w:rsidRDefault="001C7D7E" w:rsidP="001C7D7E">
      <w:pPr>
        <w:tabs>
          <w:tab w:val="left" w:pos="7545"/>
        </w:tabs>
        <w:rPr>
          <w:szCs w:val="22"/>
        </w:rPr>
      </w:pPr>
    </w:p>
    <w:p w:rsidR="001C7D7E" w:rsidRPr="00ED22D7" w:rsidRDefault="001C7D7E" w:rsidP="001C7D7E">
      <w:pPr>
        <w:tabs>
          <w:tab w:val="left" w:pos="7545"/>
        </w:tabs>
        <w:rPr>
          <w:szCs w:val="22"/>
        </w:rPr>
      </w:pPr>
      <w:r w:rsidRPr="00ED22D7">
        <w:rPr>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2127"/>
        <w:gridCol w:w="5855"/>
      </w:tblGrid>
      <w:tr w:rsidR="001C7D7E" w:rsidRPr="00ED22D7" w:rsidTr="00165489">
        <w:trPr>
          <w:trHeight w:val="280"/>
          <w:jc w:val="center"/>
        </w:trPr>
        <w:tc>
          <w:tcPr>
            <w:tcW w:w="2830" w:type="dxa"/>
            <w:tcBorders>
              <w:right w:val="single" w:sz="4" w:space="0" w:color="auto"/>
            </w:tcBorders>
            <w:shd w:val="clear" w:color="auto" w:fill="auto"/>
            <w:vAlign w:val="center"/>
          </w:tcPr>
          <w:p w:rsidR="001C7D7E" w:rsidRPr="00ED22D7" w:rsidRDefault="001C7D7E" w:rsidP="001C7D7E">
            <w:pPr>
              <w:rPr>
                <w:b/>
                <w:noProof/>
                <w:szCs w:val="22"/>
                <w:lang w:val="hr-HR"/>
              </w:rPr>
            </w:pPr>
            <w:r w:rsidRPr="00ED22D7">
              <w:rPr>
                <w:b/>
                <w:noProof/>
                <w:szCs w:val="22"/>
                <w:lang w:val="hr-HR"/>
              </w:rPr>
              <w:t>MODUL (naziv)</w:t>
            </w:r>
          </w:p>
        </w:tc>
        <w:tc>
          <w:tcPr>
            <w:tcW w:w="7982" w:type="dxa"/>
            <w:gridSpan w:val="2"/>
            <w:tcBorders>
              <w:left w:val="single" w:sz="4" w:space="0" w:color="auto"/>
            </w:tcBorders>
            <w:vAlign w:val="center"/>
          </w:tcPr>
          <w:p w:rsidR="001C7D7E" w:rsidRPr="00ED22D7" w:rsidRDefault="001C7D7E" w:rsidP="001C7D7E">
            <w:pPr>
              <w:rPr>
                <w:noProof/>
                <w:szCs w:val="22"/>
                <w:lang w:val="hr-HR"/>
              </w:rPr>
            </w:pPr>
            <w:r w:rsidRPr="00ED22D7">
              <w:rPr>
                <w:noProof/>
                <w:szCs w:val="22"/>
                <w:lang w:val="hr-HR"/>
              </w:rPr>
              <w:t>Fonetika i fonologija</w:t>
            </w:r>
          </w:p>
        </w:tc>
      </w:tr>
      <w:tr w:rsidR="001C7D7E" w:rsidRPr="00ED22D7" w:rsidTr="00165489">
        <w:trPr>
          <w:trHeight w:val="286"/>
          <w:jc w:val="center"/>
        </w:trPr>
        <w:tc>
          <w:tcPr>
            <w:tcW w:w="2830" w:type="dxa"/>
            <w:tcBorders>
              <w:right w:val="single" w:sz="4" w:space="0" w:color="auto"/>
            </w:tcBorders>
            <w:shd w:val="clear" w:color="auto" w:fill="auto"/>
            <w:vAlign w:val="center"/>
          </w:tcPr>
          <w:p w:rsidR="001C7D7E" w:rsidRPr="00ED22D7" w:rsidRDefault="001C7D7E" w:rsidP="001C7D7E">
            <w:pPr>
              <w:rPr>
                <w:b/>
                <w:noProof/>
                <w:szCs w:val="22"/>
                <w:lang w:val="hr-HR"/>
              </w:rPr>
            </w:pPr>
            <w:r w:rsidRPr="00ED22D7">
              <w:rPr>
                <w:b/>
                <w:noProof/>
                <w:szCs w:val="22"/>
                <w:lang w:val="hr-HR"/>
              </w:rPr>
              <w:t>REDNI BROJ MODULA</w:t>
            </w:r>
          </w:p>
        </w:tc>
        <w:tc>
          <w:tcPr>
            <w:tcW w:w="7982" w:type="dxa"/>
            <w:gridSpan w:val="2"/>
            <w:tcBorders>
              <w:left w:val="single" w:sz="4" w:space="0" w:color="auto"/>
            </w:tcBorders>
            <w:shd w:val="clear" w:color="auto" w:fill="auto"/>
            <w:vAlign w:val="center"/>
          </w:tcPr>
          <w:p w:rsidR="001C7D7E" w:rsidRPr="00ED22D7" w:rsidRDefault="001C7D7E" w:rsidP="001C7D7E">
            <w:pPr>
              <w:rPr>
                <w:noProof/>
                <w:szCs w:val="22"/>
                <w:lang w:val="hr-HR"/>
              </w:rPr>
            </w:pPr>
            <w:r w:rsidRPr="00ED22D7">
              <w:rPr>
                <w:noProof/>
                <w:szCs w:val="22"/>
                <w:lang w:val="hr-HR"/>
              </w:rPr>
              <w:t>2</w:t>
            </w:r>
          </w:p>
        </w:tc>
      </w:tr>
      <w:tr w:rsidR="001C7D7E" w:rsidRPr="00ED22D7" w:rsidTr="00165489">
        <w:trPr>
          <w:jc w:val="center"/>
        </w:trPr>
        <w:tc>
          <w:tcPr>
            <w:tcW w:w="10812" w:type="dxa"/>
            <w:gridSpan w:val="3"/>
            <w:shd w:val="clear" w:color="auto" w:fill="auto"/>
            <w:vAlign w:val="center"/>
          </w:tcPr>
          <w:p w:rsidR="001C7D7E" w:rsidRPr="00ED22D7" w:rsidRDefault="001C7D7E" w:rsidP="001C7D7E">
            <w:pPr>
              <w:rPr>
                <w:b/>
                <w:noProof/>
                <w:szCs w:val="22"/>
                <w:lang w:val="hr-HR"/>
              </w:rPr>
            </w:pPr>
            <w:r w:rsidRPr="00ED22D7">
              <w:rPr>
                <w:b/>
                <w:noProof/>
                <w:szCs w:val="22"/>
                <w:lang w:val="hr-HR"/>
              </w:rPr>
              <w:t>SVRHA MODULA</w:t>
            </w:r>
          </w:p>
        </w:tc>
      </w:tr>
      <w:tr w:rsidR="001C7D7E" w:rsidRPr="00ED22D7" w:rsidTr="00165489">
        <w:trPr>
          <w:jc w:val="center"/>
        </w:trPr>
        <w:tc>
          <w:tcPr>
            <w:tcW w:w="10812" w:type="dxa"/>
            <w:gridSpan w:val="3"/>
            <w:tcBorders>
              <w:bottom w:val="single" w:sz="4" w:space="0" w:color="auto"/>
            </w:tcBorders>
            <w:vAlign w:val="center"/>
          </w:tcPr>
          <w:p w:rsidR="001C7D7E" w:rsidRPr="00ED22D7" w:rsidRDefault="001C7D7E" w:rsidP="001C7D7E">
            <w:pPr>
              <w:jc w:val="both"/>
              <w:rPr>
                <w:szCs w:val="22"/>
                <w:lang w:val="hr-HR"/>
              </w:rPr>
            </w:pPr>
            <w:r w:rsidRPr="00ED22D7">
              <w:rPr>
                <w:szCs w:val="22"/>
              </w:rPr>
              <w:t>Ovaj</w:t>
            </w:r>
            <w:r w:rsidRPr="00ED22D7">
              <w:rPr>
                <w:szCs w:val="22"/>
                <w:lang w:val="hr-HR"/>
              </w:rPr>
              <w:t xml:space="preserve"> </w:t>
            </w:r>
            <w:r w:rsidRPr="00ED22D7">
              <w:rPr>
                <w:szCs w:val="22"/>
              </w:rPr>
              <w:t>modul</w:t>
            </w:r>
            <w:r w:rsidRPr="00ED22D7">
              <w:rPr>
                <w:szCs w:val="22"/>
                <w:lang w:val="hr-HR"/>
              </w:rPr>
              <w:t xml:space="preserve"> ć</w:t>
            </w:r>
            <w:r w:rsidRPr="00ED22D7">
              <w:rPr>
                <w:szCs w:val="22"/>
              </w:rPr>
              <w:t>e</w:t>
            </w:r>
            <w:r w:rsidRPr="00ED22D7">
              <w:rPr>
                <w:szCs w:val="22"/>
                <w:lang w:val="hr-HR"/>
              </w:rPr>
              <w:t xml:space="preserve"> </w:t>
            </w:r>
            <w:r w:rsidRPr="00ED22D7">
              <w:rPr>
                <w:szCs w:val="22"/>
              </w:rPr>
              <w:t>omogu</w:t>
            </w:r>
            <w:r w:rsidRPr="00ED22D7">
              <w:rPr>
                <w:szCs w:val="22"/>
                <w:lang w:val="hr-HR"/>
              </w:rPr>
              <w:t>ć</w:t>
            </w:r>
            <w:r w:rsidRPr="00ED22D7">
              <w:rPr>
                <w:szCs w:val="22"/>
              </w:rPr>
              <w:t>iti</w:t>
            </w:r>
            <w:r w:rsidRPr="00ED22D7">
              <w:rPr>
                <w:szCs w:val="22"/>
                <w:lang w:val="hr-HR"/>
              </w:rPr>
              <w:t xml:space="preserve"> </w:t>
            </w:r>
            <w:r w:rsidRPr="00ED22D7">
              <w:rPr>
                <w:szCs w:val="22"/>
              </w:rPr>
              <w:t>sticanje</w:t>
            </w:r>
            <w:r w:rsidRPr="00ED22D7">
              <w:rPr>
                <w:szCs w:val="22"/>
                <w:lang w:val="hr-HR"/>
              </w:rPr>
              <w:t xml:space="preserve"> </w:t>
            </w:r>
            <w:r w:rsidRPr="00ED22D7">
              <w:rPr>
                <w:szCs w:val="22"/>
              </w:rPr>
              <w:t>znanja</w:t>
            </w:r>
            <w:r w:rsidRPr="00ED22D7">
              <w:rPr>
                <w:szCs w:val="22"/>
                <w:lang w:val="hr-HR"/>
              </w:rPr>
              <w:t xml:space="preserve"> </w:t>
            </w:r>
            <w:r w:rsidRPr="00ED22D7">
              <w:rPr>
                <w:szCs w:val="22"/>
              </w:rPr>
              <w:t>iz</w:t>
            </w:r>
            <w:r w:rsidRPr="00ED22D7">
              <w:rPr>
                <w:szCs w:val="22"/>
                <w:lang w:val="hr-HR"/>
              </w:rPr>
              <w:t xml:space="preserve"> </w:t>
            </w:r>
            <w:r w:rsidRPr="00ED22D7">
              <w:rPr>
                <w:szCs w:val="22"/>
              </w:rPr>
              <w:t>gramatike</w:t>
            </w:r>
            <w:r w:rsidRPr="00ED22D7">
              <w:rPr>
                <w:szCs w:val="22"/>
                <w:lang w:val="hr-HR"/>
              </w:rPr>
              <w:t xml:space="preserve">  </w:t>
            </w:r>
            <w:r w:rsidRPr="00ED22D7">
              <w:rPr>
                <w:szCs w:val="22"/>
              </w:rPr>
              <w:t>bosanskog</w:t>
            </w:r>
            <w:r w:rsidRPr="00ED22D7">
              <w:rPr>
                <w:szCs w:val="22"/>
                <w:lang w:val="hr-HR"/>
              </w:rPr>
              <w:t xml:space="preserve"> </w:t>
            </w:r>
            <w:r w:rsidRPr="00ED22D7">
              <w:rPr>
                <w:szCs w:val="22"/>
              </w:rPr>
              <w:t>jezika</w:t>
            </w:r>
            <w:r w:rsidRPr="00ED22D7">
              <w:rPr>
                <w:szCs w:val="22"/>
                <w:lang w:val="hr-HR"/>
              </w:rPr>
              <w:t xml:space="preserve"> </w:t>
            </w:r>
            <w:r w:rsidRPr="00ED22D7">
              <w:rPr>
                <w:szCs w:val="22"/>
              </w:rPr>
              <w:t>u</w:t>
            </w:r>
            <w:r w:rsidRPr="00ED22D7">
              <w:rPr>
                <w:szCs w:val="22"/>
                <w:lang w:val="hr-HR"/>
              </w:rPr>
              <w:t xml:space="preserve"> </w:t>
            </w:r>
            <w:r w:rsidRPr="00ED22D7">
              <w:rPr>
                <w:szCs w:val="22"/>
              </w:rPr>
              <w:t>oblasti</w:t>
            </w:r>
            <w:r w:rsidRPr="00ED22D7">
              <w:rPr>
                <w:szCs w:val="22"/>
                <w:lang w:val="hr-HR"/>
              </w:rPr>
              <w:t xml:space="preserve"> </w:t>
            </w:r>
            <w:r w:rsidRPr="00ED22D7">
              <w:rPr>
                <w:szCs w:val="22"/>
              </w:rPr>
              <w:t>fonetike</w:t>
            </w:r>
            <w:r w:rsidRPr="00ED22D7">
              <w:rPr>
                <w:szCs w:val="22"/>
                <w:lang w:val="hr-HR"/>
              </w:rPr>
              <w:t xml:space="preserve"> </w:t>
            </w:r>
            <w:r w:rsidRPr="00ED22D7">
              <w:rPr>
                <w:szCs w:val="22"/>
              </w:rPr>
              <w:t>sa</w:t>
            </w:r>
            <w:r w:rsidRPr="00ED22D7">
              <w:rPr>
                <w:szCs w:val="22"/>
                <w:lang w:val="hr-HR"/>
              </w:rPr>
              <w:t xml:space="preserve"> </w:t>
            </w:r>
            <w:r w:rsidRPr="00ED22D7">
              <w:rPr>
                <w:szCs w:val="22"/>
              </w:rPr>
              <w:t>osnovama</w:t>
            </w:r>
            <w:r w:rsidRPr="00ED22D7">
              <w:rPr>
                <w:szCs w:val="22"/>
                <w:lang w:val="hr-HR"/>
              </w:rPr>
              <w:t xml:space="preserve"> </w:t>
            </w:r>
            <w:r w:rsidRPr="00ED22D7">
              <w:rPr>
                <w:szCs w:val="22"/>
              </w:rPr>
              <w:t>fonologije</w:t>
            </w:r>
            <w:r w:rsidRPr="00ED22D7">
              <w:rPr>
                <w:szCs w:val="22"/>
                <w:lang w:val="hr-HR"/>
              </w:rPr>
              <w:t xml:space="preserve">, </w:t>
            </w:r>
            <w:r w:rsidRPr="00ED22D7">
              <w:rPr>
                <w:szCs w:val="22"/>
              </w:rPr>
              <w:t>akcenatskog</w:t>
            </w:r>
            <w:r w:rsidRPr="00ED22D7">
              <w:rPr>
                <w:szCs w:val="22"/>
                <w:lang w:val="hr-HR"/>
              </w:rPr>
              <w:t xml:space="preserve"> </w:t>
            </w:r>
            <w:r w:rsidRPr="00ED22D7">
              <w:rPr>
                <w:szCs w:val="22"/>
              </w:rPr>
              <w:t>sistema</w:t>
            </w:r>
            <w:r w:rsidRPr="00ED22D7">
              <w:rPr>
                <w:szCs w:val="22"/>
                <w:lang w:val="hr-HR"/>
              </w:rPr>
              <w:t xml:space="preserve">, </w:t>
            </w:r>
            <w:r w:rsidRPr="00ED22D7">
              <w:rPr>
                <w:szCs w:val="22"/>
              </w:rPr>
              <w:t>te</w:t>
            </w:r>
            <w:r w:rsidRPr="00ED22D7">
              <w:rPr>
                <w:szCs w:val="22"/>
                <w:lang w:val="hr-HR"/>
              </w:rPr>
              <w:t xml:space="preserve"> </w:t>
            </w:r>
            <w:r w:rsidRPr="00ED22D7">
              <w:rPr>
                <w:szCs w:val="22"/>
              </w:rPr>
              <w:t>pravopisa</w:t>
            </w:r>
            <w:r w:rsidRPr="00ED22D7">
              <w:rPr>
                <w:szCs w:val="22"/>
                <w:lang w:val="hr-HR"/>
              </w:rPr>
              <w:t xml:space="preserve"> </w:t>
            </w:r>
            <w:r w:rsidRPr="00ED22D7">
              <w:rPr>
                <w:szCs w:val="22"/>
              </w:rPr>
              <w:t>bosanskog</w:t>
            </w:r>
            <w:r w:rsidRPr="00ED22D7">
              <w:rPr>
                <w:szCs w:val="22"/>
                <w:lang w:val="hr-HR"/>
              </w:rPr>
              <w:t xml:space="preserve"> </w:t>
            </w:r>
            <w:r w:rsidRPr="00ED22D7">
              <w:rPr>
                <w:szCs w:val="22"/>
              </w:rPr>
              <w:t>jezika</w:t>
            </w:r>
            <w:r w:rsidRPr="00ED22D7">
              <w:rPr>
                <w:szCs w:val="22"/>
                <w:lang w:val="hr-HR"/>
              </w:rPr>
              <w:t xml:space="preserve">. </w:t>
            </w:r>
            <w:r w:rsidRPr="00ED22D7">
              <w:rPr>
                <w:szCs w:val="22"/>
              </w:rPr>
              <w:t>Upoznavanje</w:t>
            </w:r>
            <w:r w:rsidRPr="00ED22D7">
              <w:rPr>
                <w:szCs w:val="22"/>
                <w:lang w:val="hr-HR"/>
              </w:rPr>
              <w:t xml:space="preserve"> </w:t>
            </w:r>
            <w:r w:rsidRPr="00ED22D7">
              <w:rPr>
                <w:szCs w:val="22"/>
              </w:rPr>
              <w:t>i</w:t>
            </w:r>
            <w:r w:rsidRPr="00ED22D7">
              <w:rPr>
                <w:szCs w:val="22"/>
                <w:lang w:val="hr-HR"/>
              </w:rPr>
              <w:t xml:space="preserve"> </w:t>
            </w:r>
            <w:r w:rsidRPr="00ED22D7">
              <w:rPr>
                <w:szCs w:val="22"/>
              </w:rPr>
              <w:t>razumijevanje</w:t>
            </w:r>
            <w:r w:rsidRPr="00ED22D7">
              <w:rPr>
                <w:szCs w:val="22"/>
                <w:lang w:val="hr-HR"/>
              </w:rPr>
              <w:t xml:space="preserve"> </w:t>
            </w:r>
            <w:r w:rsidRPr="00ED22D7">
              <w:rPr>
                <w:szCs w:val="22"/>
              </w:rPr>
              <w:t>jezi</w:t>
            </w:r>
            <w:r w:rsidRPr="00ED22D7">
              <w:rPr>
                <w:szCs w:val="22"/>
                <w:lang w:val="hr-HR"/>
              </w:rPr>
              <w:t>č</w:t>
            </w:r>
            <w:r w:rsidRPr="00ED22D7">
              <w:rPr>
                <w:szCs w:val="22"/>
              </w:rPr>
              <w:t>kih</w:t>
            </w:r>
            <w:r w:rsidRPr="00ED22D7">
              <w:rPr>
                <w:szCs w:val="22"/>
                <w:lang w:val="hr-HR"/>
              </w:rPr>
              <w:t xml:space="preserve"> </w:t>
            </w:r>
            <w:r w:rsidRPr="00ED22D7">
              <w:rPr>
                <w:szCs w:val="22"/>
              </w:rPr>
              <w:t>pravila</w:t>
            </w:r>
            <w:r w:rsidRPr="00ED22D7">
              <w:rPr>
                <w:szCs w:val="22"/>
                <w:lang w:val="hr-HR"/>
              </w:rPr>
              <w:t xml:space="preserve"> </w:t>
            </w:r>
            <w:r w:rsidRPr="00ED22D7">
              <w:rPr>
                <w:szCs w:val="22"/>
              </w:rPr>
              <w:t>omogu</w:t>
            </w:r>
            <w:r w:rsidRPr="00ED22D7">
              <w:rPr>
                <w:szCs w:val="22"/>
                <w:lang w:val="hr-HR"/>
              </w:rPr>
              <w:t>ć</w:t>
            </w:r>
            <w:r w:rsidRPr="00ED22D7">
              <w:rPr>
                <w:szCs w:val="22"/>
              </w:rPr>
              <w:t>it</w:t>
            </w:r>
            <w:r w:rsidRPr="00ED22D7">
              <w:rPr>
                <w:szCs w:val="22"/>
                <w:lang w:val="hr-HR"/>
              </w:rPr>
              <w:t xml:space="preserve"> ć</w:t>
            </w:r>
            <w:r w:rsidRPr="00ED22D7">
              <w:rPr>
                <w:szCs w:val="22"/>
              </w:rPr>
              <w:t>e</w:t>
            </w:r>
            <w:r w:rsidRPr="00ED22D7">
              <w:rPr>
                <w:szCs w:val="22"/>
                <w:lang w:val="hr-HR"/>
              </w:rPr>
              <w:t xml:space="preserve"> </w:t>
            </w:r>
            <w:r w:rsidRPr="00ED22D7">
              <w:rPr>
                <w:szCs w:val="22"/>
              </w:rPr>
              <w:t>njihovu</w:t>
            </w:r>
            <w:r w:rsidRPr="00ED22D7">
              <w:rPr>
                <w:szCs w:val="22"/>
                <w:lang w:val="hr-HR"/>
              </w:rPr>
              <w:t xml:space="preserve"> </w:t>
            </w:r>
            <w:r w:rsidRPr="00ED22D7">
              <w:rPr>
                <w:szCs w:val="22"/>
              </w:rPr>
              <w:t>primjenu</w:t>
            </w:r>
            <w:r w:rsidRPr="00ED22D7">
              <w:rPr>
                <w:szCs w:val="22"/>
                <w:lang w:val="hr-HR"/>
              </w:rPr>
              <w:t xml:space="preserve"> </w:t>
            </w:r>
            <w:r w:rsidRPr="00ED22D7">
              <w:rPr>
                <w:szCs w:val="22"/>
              </w:rPr>
              <w:t>u</w:t>
            </w:r>
            <w:r w:rsidRPr="00ED22D7">
              <w:rPr>
                <w:szCs w:val="22"/>
                <w:lang w:val="hr-HR"/>
              </w:rPr>
              <w:t xml:space="preserve"> </w:t>
            </w:r>
            <w:r w:rsidRPr="00ED22D7">
              <w:rPr>
                <w:szCs w:val="22"/>
              </w:rPr>
              <w:t>sveukupnoj</w:t>
            </w:r>
            <w:r w:rsidRPr="00ED22D7">
              <w:rPr>
                <w:szCs w:val="22"/>
                <w:lang w:val="hr-HR"/>
              </w:rPr>
              <w:t xml:space="preserve"> </w:t>
            </w:r>
            <w:r w:rsidRPr="00ED22D7">
              <w:rPr>
                <w:szCs w:val="22"/>
              </w:rPr>
              <w:t>jezi</w:t>
            </w:r>
            <w:r w:rsidRPr="00ED22D7">
              <w:rPr>
                <w:szCs w:val="22"/>
                <w:lang w:val="hr-HR"/>
              </w:rPr>
              <w:t>č</w:t>
            </w:r>
            <w:r w:rsidRPr="00ED22D7">
              <w:rPr>
                <w:szCs w:val="22"/>
              </w:rPr>
              <w:t>koj</w:t>
            </w:r>
            <w:r w:rsidRPr="00ED22D7">
              <w:rPr>
                <w:szCs w:val="22"/>
                <w:lang w:val="hr-HR"/>
              </w:rPr>
              <w:t xml:space="preserve"> </w:t>
            </w:r>
            <w:r w:rsidRPr="00ED22D7">
              <w:rPr>
                <w:szCs w:val="22"/>
              </w:rPr>
              <w:t>praksi</w:t>
            </w:r>
            <w:r w:rsidRPr="00ED22D7">
              <w:rPr>
                <w:szCs w:val="22"/>
                <w:lang w:val="hr-HR"/>
              </w:rPr>
              <w:t>.</w:t>
            </w:r>
          </w:p>
          <w:p w:rsidR="001C7D7E" w:rsidRPr="00ED22D7" w:rsidRDefault="001C7D7E" w:rsidP="001C7D7E">
            <w:pPr>
              <w:jc w:val="both"/>
              <w:rPr>
                <w:szCs w:val="22"/>
                <w:lang w:val="pl-PL"/>
              </w:rPr>
            </w:pPr>
            <w:r w:rsidRPr="00ED22D7">
              <w:rPr>
                <w:szCs w:val="22"/>
                <w:lang w:val="pl-PL"/>
              </w:rPr>
              <w:t>Svrha</w:t>
            </w:r>
            <w:r w:rsidRPr="00ED22D7">
              <w:rPr>
                <w:szCs w:val="22"/>
                <w:lang w:val="hr-HR"/>
              </w:rPr>
              <w:t xml:space="preserve"> </w:t>
            </w:r>
            <w:r w:rsidRPr="00ED22D7">
              <w:rPr>
                <w:szCs w:val="22"/>
                <w:lang w:val="pl-PL"/>
              </w:rPr>
              <w:t>ovog</w:t>
            </w:r>
            <w:r w:rsidRPr="00ED22D7">
              <w:rPr>
                <w:szCs w:val="22"/>
                <w:lang w:val="hr-HR"/>
              </w:rPr>
              <w:t xml:space="preserve"> </w:t>
            </w:r>
            <w:r w:rsidRPr="00ED22D7">
              <w:rPr>
                <w:szCs w:val="22"/>
                <w:lang w:val="pl-PL"/>
              </w:rPr>
              <w:t>modula</w:t>
            </w:r>
            <w:r w:rsidRPr="00ED22D7">
              <w:rPr>
                <w:szCs w:val="22"/>
                <w:lang w:val="hr-HR"/>
              </w:rPr>
              <w:t xml:space="preserve"> </w:t>
            </w:r>
            <w:r w:rsidRPr="00ED22D7">
              <w:rPr>
                <w:szCs w:val="22"/>
                <w:lang w:val="pl-PL"/>
              </w:rPr>
              <w:t>je</w:t>
            </w:r>
            <w:r w:rsidRPr="00ED22D7">
              <w:rPr>
                <w:szCs w:val="22"/>
                <w:lang w:val="hr-HR"/>
              </w:rPr>
              <w:t xml:space="preserve"> </w:t>
            </w:r>
            <w:r w:rsidRPr="00ED22D7">
              <w:rPr>
                <w:szCs w:val="22"/>
                <w:lang w:val="pl-PL"/>
              </w:rPr>
              <w:t>i ta</w:t>
            </w:r>
            <w:r w:rsidRPr="00ED22D7">
              <w:rPr>
                <w:szCs w:val="22"/>
                <w:lang w:val="hr-HR"/>
              </w:rPr>
              <w:t xml:space="preserve"> </w:t>
            </w:r>
            <w:r w:rsidRPr="00ED22D7">
              <w:rPr>
                <w:szCs w:val="22"/>
                <w:lang w:val="pl-PL"/>
              </w:rPr>
              <w:t>da</w:t>
            </w:r>
            <w:r w:rsidRPr="00ED22D7">
              <w:rPr>
                <w:szCs w:val="22"/>
                <w:lang w:val="hr-HR"/>
              </w:rPr>
              <w:t xml:space="preserve"> </w:t>
            </w:r>
            <w:r w:rsidRPr="00ED22D7">
              <w:rPr>
                <w:szCs w:val="22"/>
                <w:lang w:val="pl-PL"/>
              </w:rPr>
              <w:t>kod</w:t>
            </w:r>
            <w:r w:rsidRPr="00ED22D7">
              <w:rPr>
                <w:szCs w:val="22"/>
                <w:lang w:val="hr-HR"/>
              </w:rPr>
              <w:t xml:space="preserve"> </w:t>
            </w:r>
            <w:r w:rsidRPr="00ED22D7">
              <w:rPr>
                <w:szCs w:val="22"/>
                <w:lang w:val="pl-PL"/>
              </w:rPr>
              <w:t>u</w:t>
            </w:r>
            <w:r w:rsidRPr="00ED22D7">
              <w:rPr>
                <w:szCs w:val="22"/>
                <w:lang w:val="hr-HR"/>
              </w:rPr>
              <w:t>č</w:t>
            </w:r>
            <w:r w:rsidRPr="00ED22D7">
              <w:rPr>
                <w:szCs w:val="22"/>
                <w:lang w:val="pl-PL"/>
              </w:rPr>
              <w:t>enika</w:t>
            </w:r>
            <w:r w:rsidRPr="00ED22D7">
              <w:rPr>
                <w:szCs w:val="22"/>
                <w:lang w:val="hr-HR"/>
              </w:rPr>
              <w:t xml:space="preserve"> </w:t>
            </w:r>
            <w:r w:rsidRPr="00ED22D7">
              <w:rPr>
                <w:szCs w:val="22"/>
                <w:lang w:val="pl-PL"/>
              </w:rPr>
              <w:t>razvije</w:t>
            </w:r>
            <w:r w:rsidRPr="00ED22D7">
              <w:rPr>
                <w:szCs w:val="22"/>
                <w:lang w:val="hr-HR"/>
              </w:rPr>
              <w:t xml:space="preserve"> </w:t>
            </w:r>
            <w:r w:rsidRPr="00ED22D7">
              <w:rPr>
                <w:szCs w:val="22"/>
                <w:lang w:val="pl-PL"/>
              </w:rPr>
              <w:t>vje</w:t>
            </w:r>
            <w:r w:rsidRPr="00ED22D7">
              <w:rPr>
                <w:szCs w:val="22"/>
                <w:lang w:val="hr-HR"/>
              </w:rPr>
              <w:t>š</w:t>
            </w:r>
            <w:r w:rsidRPr="00ED22D7">
              <w:rPr>
                <w:szCs w:val="22"/>
                <w:lang w:val="pl-PL"/>
              </w:rPr>
              <w:t>tine</w:t>
            </w:r>
            <w:r w:rsidRPr="00ED22D7">
              <w:rPr>
                <w:szCs w:val="22"/>
                <w:lang w:val="hr-HR"/>
              </w:rPr>
              <w:t xml:space="preserve"> </w:t>
            </w:r>
            <w:r w:rsidRPr="00ED22D7">
              <w:rPr>
                <w:szCs w:val="22"/>
                <w:lang w:val="pl-PL"/>
              </w:rPr>
              <w:t>komunikacije</w:t>
            </w:r>
            <w:r w:rsidRPr="00ED22D7">
              <w:rPr>
                <w:szCs w:val="22"/>
                <w:lang w:val="hr-HR"/>
              </w:rPr>
              <w:t xml:space="preserve"> </w:t>
            </w:r>
            <w:r w:rsidRPr="00ED22D7">
              <w:rPr>
                <w:szCs w:val="22"/>
                <w:lang w:val="pl-PL"/>
              </w:rPr>
              <w:t>potrebne</w:t>
            </w:r>
            <w:r w:rsidRPr="00ED22D7">
              <w:rPr>
                <w:szCs w:val="22"/>
                <w:lang w:val="hr-HR"/>
              </w:rPr>
              <w:t xml:space="preserve"> kako </w:t>
            </w:r>
            <w:r w:rsidRPr="00ED22D7">
              <w:rPr>
                <w:szCs w:val="22"/>
                <w:lang w:val="pl-PL"/>
              </w:rPr>
              <w:t>na</w:t>
            </w:r>
            <w:r w:rsidRPr="00ED22D7">
              <w:rPr>
                <w:szCs w:val="22"/>
                <w:lang w:val="hr-HR"/>
              </w:rPr>
              <w:t xml:space="preserve"> </w:t>
            </w:r>
            <w:r w:rsidRPr="00ED22D7">
              <w:rPr>
                <w:szCs w:val="22"/>
                <w:lang w:val="pl-PL"/>
              </w:rPr>
              <w:t>radnom</w:t>
            </w:r>
            <w:r w:rsidRPr="00ED22D7">
              <w:rPr>
                <w:szCs w:val="22"/>
                <w:lang w:val="hr-HR"/>
              </w:rPr>
              <w:t xml:space="preserve"> </w:t>
            </w:r>
            <w:r w:rsidRPr="00ED22D7">
              <w:rPr>
                <w:szCs w:val="22"/>
                <w:lang w:val="pl-PL"/>
              </w:rPr>
              <w:t>mjestu</w:t>
            </w:r>
            <w:r w:rsidRPr="00ED22D7">
              <w:rPr>
                <w:szCs w:val="22"/>
                <w:lang w:val="hr-HR"/>
              </w:rPr>
              <w:t>, tako i u svakodnevnome životu i komuniciranju.</w:t>
            </w:r>
            <w:r w:rsidRPr="00ED22D7">
              <w:rPr>
                <w:szCs w:val="22"/>
                <w:lang w:val="pl-PL"/>
              </w:rPr>
              <w:t xml:space="preserve"> Ovaj modul će učenike podsticati da koriste različite izvore i načine istraživanja, te prezentiraju istražene podatke. </w:t>
            </w:r>
          </w:p>
        </w:tc>
      </w:tr>
      <w:tr w:rsidR="001C7D7E" w:rsidRPr="00ED22D7" w:rsidTr="00165489">
        <w:trPr>
          <w:trHeight w:val="314"/>
          <w:jc w:val="center"/>
        </w:trPr>
        <w:tc>
          <w:tcPr>
            <w:tcW w:w="10812" w:type="dxa"/>
            <w:gridSpan w:val="3"/>
            <w:shd w:val="clear" w:color="auto" w:fill="auto"/>
            <w:vAlign w:val="center"/>
          </w:tcPr>
          <w:p w:rsidR="001C7D7E" w:rsidRPr="00ED22D7" w:rsidRDefault="001C7D7E" w:rsidP="001C7D7E">
            <w:pPr>
              <w:rPr>
                <w:b/>
                <w:noProof/>
                <w:szCs w:val="22"/>
                <w:lang w:val="hr-HR"/>
              </w:rPr>
            </w:pPr>
            <w:r w:rsidRPr="00ED22D7">
              <w:rPr>
                <w:b/>
                <w:noProof/>
                <w:szCs w:val="22"/>
                <w:lang w:val="hr-HR"/>
              </w:rPr>
              <w:t>SPECIJALNI ZAHTJEVI / PREDUSLOVI</w:t>
            </w:r>
          </w:p>
        </w:tc>
      </w:tr>
      <w:tr w:rsidR="001C7D7E" w:rsidRPr="00ED22D7" w:rsidTr="00165489">
        <w:trPr>
          <w:jc w:val="center"/>
        </w:trPr>
        <w:tc>
          <w:tcPr>
            <w:tcW w:w="10812" w:type="dxa"/>
            <w:gridSpan w:val="3"/>
            <w:tcBorders>
              <w:bottom w:val="single" w:sz="4" w:space="0" w:color="auto"/>
            </w:tcBorders>
            <w:shd w:val="clear" w:color="auto" w:fill="auto"/>
            <w:vAlign w:val="center"/>
          </w:tcPr>
          <w:p w:rsidR="001C7D7E" w:rsidRPr="00ED22D7" w:rsidRDefault="001C7D7E" w:rsidP="001C7D7E">
            <w:pPr>
              <w:rPr>
                <w:szCs w:val="22"/>
                <w:lang w:val="hr-HR"/>
              </w:rPr>
            </w:pPr>
            <w:r w:rsidRPr="00ED22D7">
              <w:rPr>
                <w:szCs w:val="22"/>
                <w:lang w:val="hr-HR"/>
              </w:rPr>
              <w:t xml:space="preserve">Gramatičko predznanje na nivou znanja iz osnovne škole. </w:t>
            </w:r>
          </w:p>
          <w:p w:rsidR="001C7D7E" w:rsidRPr="00ED22D7" w:rsidRDefault="001C7D7E" w:rsidP="001C7D7E">
            <w:pPr>
              <w:rPr>
                <w:szCs w:val="22"/>
                <w:lang w:val="hr-HR"/>
              </w:rPr>
            </w:pPr>
            <w:r w:rsidRPr="00ED22D7">
              <w:rPr>
                <w:szCs w:val="22"/>
                <w:lang w:val="hr-HR"/>
              </w:rPr>
              <w:t>S obzirom na činjenicu da prvi i drugi modul nisu uslovljeni jedan drugim, prema procjeni profesora redoslijed modula u toku školske godine može biti zamijenjen.</w:t>
            </w:r>
          </w:p>
        </w:tc>
      </w:tr>
      <w:tr w:rsidR="001C7D7E" w:rsidRPr="00ED22D7" w:rsidTr="00165489">
        <w:trPr>
          <w:jc w:val="center"/>
        </w:trPr>
        <w:tc>
          <w:tcPr>
            <w:tcW w:w="10812" w:type="dxa"/>
            <w:gridSpan w:val="3"/>
            <w:shd w:val="clear" w:color="auto" w:fill="auto"/>
            <w:vAlign w:val="center"/>
          </w:tcPr>
          <w:p w:rsidR="001C7D7E" w:rsidRPr="00ED22D7" w:rsidRDefault="001C7D7E" w:rsidP="001C7D7E">
            <w:pPr>
              <w:rPr>
                <w:b/>
                <w:noProof/>
                <w:szCs w:val="22"/>
                <w:lang w:val="hr-HR"/>
              </w:rPr>
            </w:pPr>
            <w:r w:rsidRPr="00ED22D7">
              <w:rPr>
                <w:b/>
                <w:noProof/>
                <w:szCs w:val="22"/>
                <w:lang w:val="hr-HR"/>
              </w:rPr>
              <w:t>CILJEVI:</w:t>
            </w:r>
          </w:p>
        </w:tc>
      </w:tr>
      <w:tr w:rsidR="001C7D7E" w:rsidRPr="00ED22D7" w:rsidTr="00165489">
        <w:trPr>
          <w:jc w:val="center"/>
        </w:trPr>
        <w:tc>
          <w:tcPr>
            <w:tcW w:w="10812" w:type="dxa"/>
            <w:gridSpan w:val="3"/>
            <w:vAlign w:val="center"/>
          </w:tcPr>
          <w:p w:rsidR="001C7D7E" w:rsidRPr="00ED22D7" w:rsidRDefault="001C7D7E" w:rsidP="001C7D7E">
            <w:pPr>
              <w:rPr>
                <w:szCs w:val="22"/>
                <w:lang w:val="hr-HR"/>
              </w:rPr>
            </w:pPr>
            <w:r w:rsidRPr="00ED22D7">
              <w:rPr>
                <w:szCs w:val="22"/>
                <w:lang w:val="hr-HR"/>
              </w:rPr>
              <w:t xml:space="preserve"> - </w:t>
            </w:r>
            <w:r w:rsidRPr="00ED22D7">
              <w:rPr>
                <w:szCs w:val="22"/>
                <w:lang w:val="it-IT"/>
              </w:rPr>
              <w:t>razvijanje</w:t>
            </w:r>
            <w:r w:rsidRPr="00ED22D7">
              <w:rPr>
                <w:szCs w:val="22"/>
                <w:lang w:val="hr-HR"/>
              </w:rPr>
              <w:t xml:space="preserve"> </w:t>
            </w:r>
            <w:r w:rsidRPr="00ED22D7">
              <w:rPr>
                <w:szCs w:val="22"/>
                <w:lang w:val="it-IT"/>
              </w:rPr>
              <w:t>vje</w:t>
            </w:r>
            <w:r w:rsidRPr="00ED22D7">
              <w:rPr>
                <w:szCs w:val="22"/>
                <w:lang w:val="hr-HR"/>
              </w:rPr>
              <w:t>š</w:t>
            </w:r>
            <w:r w:rsidRPr="00ED22D7">
              <w:rPr>
                <w:szCs w:val="22"/>
                <w:lang w:val="it-IT"/>
              </w:rPr>
              <w:t>tine</w:t>
            </w:r>
            <w:r w:rsidRPr="00ED22D7">
              <w:rPr>
                <w:szCs w:val="22"/>
                <w:lang w:val="hr-HR"/>
              </w:rPr>
              <w:t xml:space="preserve"> </w:t>
            </w:r>
            <w:r w:rsidRPr="00ED22D7">
              <w:rPr>
                <w:szCs w:val="22"/>
                <w:lang w:val="it-IT"/>
              </w:rPr>
              <w:t>verbalne</w:t>
            </w:r>
            <w:r w:rsidRPr="00ED22D7">
              <w:rPr>
                <w:szCs w:val="22"/>
                <w:lang w:val="hr-HR"/>
              </w:rPr>
              <w:t xml:space="preserve"> </w:t>
            </w:r>
            <w:r w:rsidRPr="00ED22D7">
              <w:rPr>
                <w:szCs w:val="22"/>
                <w:lang w:val="it-IT"/>
              </w:rPr>
              <w:t>komunikacije,</w:t>
            </w:r>
          </w:p>
          <w:p w:rsidR="001C7D7E" w:rsidRPr="00ED22D7" w:rsidRDefault="001C7D7E" w:rsidP="001C7D7E">
            <w:pPr>
              <w:rPr>
                <w:szCs w:val="22"/>
                <w:lang w:val="hr-HR"/>
              </w:rPr>
            </w:pPr>
            <w:r w:rsidRPr="00ED22D7">
              <w:rPr>
                <w:szCs w:val="22"/>
                <w:lang w:val="hr-HR"/>
              </w:rPr>
              <w:t xml:space="preserve"> - </w:t>
            </w:r>
            <w:r w:rsidRPr="00ED22D7">
              <w:rPr>
                <w:szCs w:val="22"/>
                <w:lang w:val="it-IT"/>
              </w:rPr>
              <w:t>razvijanje</w:t>
            </w:r>
            <w:r w:rsidRPr="00ED22D7">
              <w:rPr>
                <w:szCs w:val="22"/>
                <w:lang w:val="hr-HR"/>
              </w:rPr>
              <w:t xml:space="preserve"> </w:t>
            </w:r>
            <w:r w:rsidRPr="00ED22D7">
              <w:rPr>
                <w:szCs w:val="22"/>
                <w:lang w:val="it-IT"/>
              </w:rPr>
              <w:t>svijesti</w:t>
            </w:r>
            <w:r w:rsidRPr="00ED22D7">
              <w:rPr>
                <w:szCs w:val="22"/>
                <w:lang w:val="hr-HR"/>
              </w:rPr>
              <w:t xml:space="preserve"> </w:t>
            </w:r>
            <w:r w:rsidRPr="00ED22D7">
              <w:rPr>
                <w:szCs w:val="22"/>
                <w:lang w:val="it-IT"/>
              </w:rPr>
              <w:t>o</w:t>
            </w:r>
            <w:r w:rsidRPr="00ED22D7">
              <w:rPr>
                <w:szCs w:val="22"/>
                <w:lang w:val="hr-HR"/>
              </w:rPr>
              <w:t xml:space="preserve"> </w:t>
            </w:r>
            <w:r w:rsidRPr="00ED22D7">
              <w:rPr>
                <w:szCs w:val="22"/>
                <w:lang w:val="it-IT"/>
              </w:rPr>
              <w:t>va</w:t>
            </w:r>
            <w:r w:rsidRPr="00ED22D7">
              <w:rPr>
                <w:szCs w:val="22"/>
                <w:lang w:val="hr-HR"/>
              </w:rPr>
              <w:t>ž</w:t>
            </w:r>
            <w:r w:rsidRPr="00ED22D7">
              <w:rPr>
                <w:szCs w:val="22"/>
                <w:lang w:val="it-IT"/>
              </w:rPr>
              <w:t>nosti</w:t>
            </w:r>
            <w:r w:rsidRPr="00ED22D7">
              <w:rPr>
                <w:szCs w:val="22"/>
                <w:lang w:val="hr-HR"/>
              </w:rPr>
              <w:t xml:space="preserve"> </w:t>
            </w:r>
            <w:r w:rsidRPr="00ED22D7">
              <w:rPr>
                <w:szCs w:val="22"/>
                <w:lang w:val="it-IT"/>
              </w:rPr>
              <w:t>jezika</w:t>
            </w:r>
            <w:r w:rsidRPr="00ED22D7">
              <w:rPr>
                <w:szCs w:val="22"/>
                <w:lang w:val="hr-HR"/>
              </w:rPr>
              <w:t xml:space="preserve"> </w:t>
            </w:r>
            <w:r w:rsidRPr="00ED22D7">
              <w:rPr>
                <w:szCs w:val="22"/>
                <w:lang w:val="it-IT"/>
              </w:rPr>
              <w:t>u</w:t>
            </w:r>
            <w:r w:rsidRPr="00ED22D7">
              <w:rPr>
                <w:szCs w:val="22"/>
                <w:lang w:val="hr-HR"/>
              </w:rPr>
              <w:t xml:space="preserve"> </w:t>
            </w:r>
            <w:r w:rsidRPr="00ED22D7">
              <w:rPr>
                <w:szCs w:val="22"/>
                <w:lang w:val="it-IT"/>
              </w:rPr>
              <w:t>svakodnevnom</w:t>
            </w:r>
            <w:r w:rsidRPr="00ED22D7">
              <w:rPr>
                <w:szCs w:val="22"/>
                <w:lang w:val="hr-HR"/>
              </w:rPr>
              <w:t xml:space="preserve"> ž</w:t>
            </w:r>
            <w:r w:rsidRPr="00ED22D7">
              <w:rPr>
                <w:szCs w:val="22"/>
                <w:lang w:val="it-IT"/>
              </w:rPr>
              <w:t>ivotu</w:t>
            </w:r>
            <w:r w:rsidRPr="00ED22D7">
              <w:rPr>
                <w:szCs w:val="22"/>
                <w:lang w:val="hr-HR"/>
              </w:rPr>
              <w:t xml:space="preserve"> </w:t>
            </w:r>
            <w:r w:rsidRPr="00ED22D7">
              <w:rPr>
                <w:szCs w:val="22"/>
                <w:lang w:val="it-IT"/>
              </w:rPr>
              <w:t>i</w:t>
            </w:r>
            <w:r w:rsidRPr="00ED22D7">
              <w:rPr>
                <w:szCs w:val="22"/>
                <w:lang w:val="hr-HR"/>
              </w:rPr>
              <w:t xml:space="preserve"> </w:t>
            </w:r>
            <w:r w:rsidRPr="00ED22D7">
              <w:rPr>
                <w:szCs w:val="22"/>
                <w:lang w:val="it-IT"/>
              </w:rPr>
              <w:t>radu,</w:t>
            </w:r>
          </w:p>
          <w:p w:rsidR="001C7D7E" w:rsidRPr="00ED22D7" w:rsidRDefault="001C7D7E" w:rsidP="001C7D7E">
            <w:pPr>
              <w:rPr>
                <w:szCs w:val="22"/>
                <w:lang w:val="hr-HR"/>
              </w:rPr>
            </w:pPr>
            <w:r w:rsidRPr="00ED22D7">
              <w:rPr>
                <w:szCs w:val="22"/>
                <w:lang w:val="hr-HR"/>
              </w:rPr>
              <w:t xml:space="preserve"> - </w:t>
            </w:r>
            <w:r w:rsidRPr="00ED22D7">
              <w:rPr>
                <w:szCs w:val="22"/>
                <w:lang w:val="it-IT"/>
              </w:rPr>
              <w:t>razvijanje</w:t>
            </w:r>
            <w:r w:rsidRPr="00ED22D7">
              <w:rPr>
                <w:szCs w:val="22"/>
                <w:lang w:val="hr-HR"/>
              </w:rPr>
              <w:t xml:space="preserve"> </w:t>
            </w:r>
            <w:r w:rsidRPr="00ED22D7">
              <w:rPr>
                <w:szCs w:val="22"/>
                <w:lang w:val="it-IT"/>
              </w:rPr>
              <w:t>svijesti</w:t>
            </w:r>
            <w:r w:rsidRPr="00ED22D7">
              <w:rPr>
                <w:szCs w:val="22"/>
                <w:lang w:val="hr-HR"/>
              </w:rPr>
              <w:t xml:space="preserve"> </w:t>
            </w:r>
            <w:r w:rsidRPr="00ED22D7">
              <w:rPr>
                <w:szCs w:val="22"/>
                <w:lang w:val="it-IT"/>
              </w:rPr>
              <w:t>o</w:t>
            </w:r>
            <w:r w:rsidRPr="00ED22D7">
              <w:rPr>
                <w:szCs w:val="22"/>
                <w:lang w:val="hr-HR"/>
              </w:rPr>
              <w:t xml:space="preserve"> </w:t>
            </w:r>
            <w:r w:rsidRPr="00ED22D7">
              <w:rPr>
                <w:szCs w:val="22"/>
                <w:lang w:val="it-IT"/>
              </w:rPr>
              <w:t>zna</w:t>
            </w:r>
            <w:r w:rsidRPr="00ED22D7">
              <w:rPr>
                <w:szCs w:val="22"/>
                <w:lang w:val="hr-HR"/>
              </w:rPr>
              <w:t>č</w:t>
            </w:r>
            <w:r w:rsidRPr="00ED22D7">
              <w:rPr>
                <w:szCs w:val="22"/>
                <w:lang w:val="it-IT"/>
              </w:rPr>
              <w:t>aju</w:t>
            </w:r>
            <w:r w:rsidRPr="00ED22D7">
              <w:rPr>
                <w:szCs w:val="22"/>
                <w:lang w:val="hr-HR"/>
              </w:rPr>
              <w:t xml:space="preserve"> </w:t>
            </w:r>
            <w:r w:rsidRPr="00ED22D7">
              <w:rPr>
                <w:szCs w:val="22"/>
                <w:lang w:val="it-IT"/>
              </w:rPr>
              <w:t>pravilnog</w:t>
            </w:r>
            <w:r w:rsidRPr="00ED22D7">
              <w:rPr>
                <w:szCs w:val="22"/>
                <w:lang w:val="hr-HR"/>
              </w:rPr>
              <w:t xml:space="preserve"> </w:t>
            </w:r>
            <w:r w:rsidRPr="00ED22D7">
              <w:rPr>
                <w:szCs w:val="22"/>
                <w:lang w:val="it-IT"/>
              </w:rPr>
              <w:t>govora</w:t>
            </w:r>
            <w:r w:rsidRPr="00ED22D7">
              <w:rPr>
                <w:szCs w:val="22"/>
                <w:lang w:val="hr-HR"/>
              </w:rPr>
              <w:t xml:space="preserve"> </w:t>
            </w:r>
            <w:r w:rsidRPr="00ED22D7">
              <w:rPr>
                <w:szCs w:val="22"/>
                <w:lang w:val="it-IT"/>
              </w:rPr>
              <w:t>i</w:t>
            </w:r>
            <w:r w:rsidRPr="00ED22D7">
              <w:rPr>
                <w:szCs w:val="22"/>
                <w:lang w:val="hr-HR"/>
              </w:rPr>
              <w:t xml:space="preserve"> </w:t>
            </w:r>
            <w:r w:rsidRPr="00ED22D7">
              <w:rPr>
                <w:szCs w:val="22"/>
                <w:lang w:val="it-IT"/>
              </w:rPr>
              <w:t>pisanja</w:t>
            </w:r>
            <w:r w:rsidRPr="00ED22D7">
              <w:rPr>
                <w:szCs w:val="22"/>
                <w:lang w:val="hr-HR"/>
              </w:rPr>
              <w:t xml:space="preserve">, </w:t>
            </w:r>
            <w:r w:rsidRPr="00ED22D7">
              <w:rPr>
                <w:szCs w:val="22"/>
                <w:lang w:val="it-IT"/>
              </w:rPr>
              <w:t>slu</w:t>
            </w:r>
            <w:r w:rsidRPr="00ED22D7">
              <w:rPr>
                <w:szCs w:val="22"/>
                <w:lang w:val="hr-HR"/>
              </w:rPr>
              <w:t>š</w:t>
            </w:r>
            <w:r w:rsidRPr="00ED22D7">
              <w:rPr>
                <w:szCs w:val="22"/>
                <w:lang w:val="it-IT"/>
              </w:rPr>
              <w:t>anja</w:t>
            </w:r>
            <w:r w:rsidRPr="00ED22D7">
              <w:rPr>
                <w:szCs w:val="22"/>
                <w:lang w:val="hr-HR"/>
              </w:rPr>
              <w:t xml:space="preserve"> </w:t>
            </w:r>
            <w:r w:rsidRPr="00ED22D7">
              <w:rPr>
                <w:szCs w:val="22"/>
                <w:lang w:val="it-IT"/>
              </w:rPr>
              <w:t>i</w:t>
            </w:r>
            <w:r w:rsidRPr="00ED22D7">
              <w:rPr>
                <w:szCs w:val="22"/>
                <w:lang w:val="hr-HR"/>
              </w:rPr>
              <w:t xml:space="preserve"> č</w:t>
            </w:r>
            <w:r w:rsidRPr="00ED22D7">
              <w:rPr>
                <w:szCs w:val="22"/>
                <w:lang w:val="it-IT"/>
              </w:rPr>
              <w:t>itanja,</w:t>
            </w:r>
          </w:p>
          <w:p w:rsidR="001C7D7E" w:rsidRPr="00ED22D7" w:rsidRDefault="001C7D7E" w:rsidP="001C7D7E">
            <w:pPr>
              <w:rPr>
                <w:szCs w:val="22"/>
                <w:lang w:val="hr-HR"/>
              </w:rPr>
            </w:pPr>
            <w:r w:rsidRPr="00ED22D7">
              <w:rPr>
                <w:szCs w:val="22"/>
                <w:lang w:val="hr-HR"/>
              </w:rPr>
              <w:t xml:space="preserve"> - </w:t>
            </w:r>
            <w:r w:rsidRPr="00ED22D7">
              <w:rPr>
                <w:szCs w:val="22"/>
                <w:lang w:val="pl-PL"/>
              </w:rPr>
              <w:t>kori</w:t>
            </w:r>
            <w:r w:rsidRPr="00ED22D7">
              <w:rPr>
                <w:szCs w:val="22"/>
                <w:lang w:val="hr-HR"/>
              </w:rPr>
              <w:t>š</w:t>
            </w:r>
            <w:r w:rsidRPr="00ED22D7">
              <w:rPr>
                <w:szCs w:val="22"/>
                <w:lang w:val="pl-PL"/>
              </w:rPr>
              <w:t>tenje</w:t>
            </w:r>
            <w:r w:rsidRPr="00ED22D7">
              <w:rPr>
                <w:szCs w:val="22"/>
                <w:lang w:val="hr-HR"/>
              </w:rPr>
              <w:t xml:space="preserve"> </w:t>
            </w:r>
            <w:r w:rsidRPr="00ED22D7">
              <w:rPr>
                <w:szCs w:val="22"/>
                <w:lang w:val="pl-PL"/>
              </w:rPr>
              <w:t>jezika</w:t>
            </w:r>
            <w:r w:rsidRPr="00ED22D7">
              <w:rPr>
                <w:szCs w:val="22"/>
                <w:lang w:val="hr-HR"/>
              </w:rPr>
              <w:t xml:space="preserve"> </w:t>
            </w:r>
            <w:r w:rsidRPr="00ED22D7">
              <w:rPr>
                <w:szCs w:val="22"/>
                <w:lang w:val="pl-PL"/>
              </w:rPr>
              <w:t>u</w:t>
            </w:r>
            <w:r w:rsidRPr="00ED22D7">
              <w:rPr>
                <w:szCs w:val="22"/>
                <w:lang w:val="hr-HR"/>
              </w:rPr>
              <w:t xml:space="preserve"> </w:t>
            </w:r>
            <w:r w:rsidRPr="00ED22D7">
              <w:rPr>
                <w:szCs w:val="22"/>
                <w:lang w:val="pl-PL"/>
              </w:rPr>
              <w:t>specifi</w:t>
            </w:r>
            <w:r w:rsidRPr="00ED22D7">
              <w:rPr>
                <w:szCs w:val="22"/>
                <w:lang w:val="hr-HR"/>
              </w:rPr>
              <w:t>č</w:t>
            </w:r>
            <w:r w:rsidRPr="00ED22D7">
              <w:rPr>
                <w:szCs w:val="22"/>
                <w:lang w:val="pl-PL"/>
              </w:rPr>
              <w:t>noj</w:t>
            </w:r>
            <w:r w:rsidRPr="00ED22D7">
              <w:rPr>
                <w:szCs w:val="22"/>
                <w:lang w:val="hr-HR"/>
              </w:rPr>
              <w:t xml:space="preserve"> </w:t>
            </w:r>
            <w:r w:rsidRPr="00ED22D7">
              <w:rPr>
                <w:szCs w:val="22"/>
                <w:lang w:val="pl-PL"/>
              </w:rPr>
              <w:t>struci,</w:t>
            </w:r>
          </w:p>
          <w:p w:rsidR="001C7D7E" w:rsidRPr="00ED22D7" w:rsidRDefault="001C7D7E" w:rsidP="001C7D7E">
            <w:pPr>
              <w:rPr>
                <w:szCs w:val="22"/>
                <w:lang w:val="hr-HR"/>
              </w:rPr>
            </w:pPr>
            <w:r w:rsidRPr="00ED22D7">
              <w:rPr>
                <w:szCs w:val="22"/>
                <w:lang w:val="hr-HR"/>
              </w:rPr>
              <w:t xml:space="preserve"> - </w:t>
            </w:r>
            <w:r w:rsidRPr="00ED22D7">
              <w:rPr>
                <w:szCs w:val="22"/>
                <w:lang w:val="en-GB"/>
              </w:rPr>
              <w:t>podsticanje</w:t>
            </w:r>
            <w:r w:rsidRPr="00ED22D7">
              <w:rPr>
                <w:szCs w:val="22"/>
                <w:lang w:val="hr-HR"/>
              </w:rPr>
              <w:t xml:space="preserve"> </w:t>
            </w:r>
            <w:r w:rsidRPr="00ED22D7">
              <w:rPr>
                <w:szCs w:val="22"/>
                <w:lang w:val="en-GB"/>
              </w:rPr>
              <w:t>saradnje</w:t>
            </w:r>
            <w:r w:rsidRPr="00ED22D7">
              <w:rPr>
                <w:szCs w:val="22"/>
                <w:lang w:val="hr-HR"/>
              </w:rPr>
              <w:t xml:space="preserve"> </w:t>
            </w:r>
            <w:r w:rsidRPr="00ED22D7">
              <w:rPr>
                <w:szCs w:val="22"/>
                <w:lang w:val="en-GB"/>
              </w:rPr>
              <w:t>i</w:t>
            </w:r>
            <w:r w:rsidRPr="00ED22D7">
              <w:rPr>
                <w:szCs w:val="22"/>
                <w:lang w:val="hr-HR"/>
              </w:rPr>
              <w:t xml:space="preserve"> </w:t>
            </w:r>
            <w:r w:rsidRPr="00ED22D7">
              <w:rPr>
                <w:szCs w:val="22"/>
                <w:lang w:val="en-GB"/>
              </w:rPr>
              <w:t>timskog</w:t>
            </w:r>
            <w:r w:rsidRPr="00ED22D7">
              <w:rPr>
                <w:szCs w:val="22"/>
                <w:lang w:val="hr-HR"/>
              </w:rPr>
              <w:t xml:space="preserve"> </w:t>
            </w:r>
            <w:r w:rsidRPr="00ED22D7">
              <w:rPr>
                <w:szCs w:val="22"/>
                <w:lang w:val="en-GB"/>
              </w:rPr>
              <w:t>rada</w:t>
            </w:r>
            <w:r w:rsidRPr="00ED22D7">
              <w:rPr>
                <w:szCs w:val="22"/>
                <w:lang w:val="hr-HR"/>
              </w:rPr>
              <w:t xml:space="preserve"> </w:t>
            </w:r>
            <w:r w:rsidRPr="00ED22D7">
              <w:rPr>
                <w:szCs w:val="22"/>
                <w:lang w:val="en-GB"/>
              </w:rPr>
              <w:t>me</w:t>
            </w:r>
            <w:r w:rsidRPr="00ED22D7">
              <w:rPr>
                <w:szCs w:val="22"/>
                <w:lang w:val="hr-HR"/>
              </w:rPr>
              <w:t>đ</w:t>
            </w:r>
            <w:r w:rsidRPr="00ED22D7">
              <w:rPr>
                <w:szCs w:val="22"/>
                <w:lang w:val="en-GB"/>
              </w:rPr>
              <w:t>u</w:t>
            </w:r>
            <w:r w:rsidRPr="00ED22D7">
              <w:rPr>
                <w:szCs w:val="22"/>
                <w:lang w:val="hr-HR"/>
              </w:rPr>
              <w:t xml:space="preserve"> </w:t>
            </w:r>
            <w:r w:rsidRPr="00ED22D7">
              <w:rPr>
                <w:szCs w:val="22"/>
                <w:lang w:val="en-GB"/>
              </w:rPr>
              <w:t>u</w:t>
            </w:r>
            <w:r w:rsidRPr="00ED22D7">
              <w:rPr>
                <w:szCs w:val="22"/>
                <w:lang w:val="hr-HR"/>
              </w:rPr>
              <w:t>č</w:t>
            </w:r>
            <w:r w:rsidRPr="00ED22D7">
              <w:rPr>
                <w:szCs w:val="22"/>
                <w:lang w:val="en-GB"/>
              </w:rPr>
              <w:t>enicima,</w:t>
            </w:r>
          </w:p>
          <w:p w:rsidR="001C7D7E" w:rsidRPr="00ED22D7" w:rsidRDefault="001C7D7E" w:rsidP="001C7D7E">
            <w:pPr>
              <w:rPr>
                <w:szCs w:val="22"/>
                <w:lang w:val="hr-HR"/>
              </w:rPr>
            </w:pPr>
            <w:r w:rsidRPr="00ED22D7">
              <w:rPr>
                <w:szCs w:val="22"/>
                <w:lang w:val="hr-HR"/>
              </w:rPr>
              <w:t xml:space="preserve"> - </w:t>
            </w:r>
            <w:r w:rsidRPr="00ED22D7">
              <w:rPr>
                <w:szCs w:val="22"/>
                <w:lang w:val="pl-PL"/>
              </w:rPr>
              <w:t>razumijevanje</w:t>
            </w:r>
            <w:r w:rsidRPr="00ED22D7">
              <w:rPr>
                <w:szCs w:val="22"/>
                <w:lang w:val="hr-HR"/>
              </w:rPr>
              <w:t xml:space="preserve"> </w:t>
            </w:r>
            <w:r w:rsidRPr="00ED22D7">
              <w:rPr>
                <w:szCs w:val="22"/>
                <w:lang w:val="pl-PL"/>
              </w:rPr>
              <w:t>standardnog</w:t>
            </w:r>
            <w:r w:rsidRPr="00ED22D7">
              <w:rPr>
                <w:szCs w:val="22"/>
                <w:lang w:val="hr-HR"/>
              </w:rPr>
              <w:t xml:space="preserve"> </w:t>
            </w:r>
            <w:r w:rsidRPr="00ED22D7">
              <w:rPr>
                <w:szCs w:val="22"/>
                <w:lang w:val="pl-PL"/>
              </w:rPr>
              <w:t>jezika</w:t>
            </w:r>
            <w:r w:rsidRPr="00ED22D7">
              <w:rPr>
                <w:szCs w:val="22"/>
                <w:lang w:val="hr-HR"/>
              </w:rPr>
              <w:t xml:space="preserve"> </w:t>
            </w:r>
            <w:r w:rsidRPr="00ED22D7">
              <w:rPr>
                <w:szCs w:val="22"/>
                <w:lang w:val="pl-PL"/>
              </w:rPr>
              <w:t>sa</w:t>
            </w:r>
            <w:r w:rsidRPr="00ED22D7">
              <w:rPr>
                <w:szCs w:val="22"/>
                <w:lang w:val="hr-HR"/>
              </w:rPr>
              <w:t xml:space="preserve"> </w:t>
            </w:r>
            <w:r w:rsidRPr="00ED22D7">
              <w:rPr>
                <w:szCs w:val="22"/>
                <w:lang w:val="pl-PL"/>
              </w:rPr>
              <w:t>historijskog</w:t>
            </w:r>
            <w:r w:rsidRPr="00ED22D7">
              <w:rPr>
                <w:szCs w:val="22"/>
                <w:lang w:val="hr-HR"/>
              </w:rPr>
              <w:t xml:space="preserve"> </w:t>
            </w:r>
            <w:r w:rsidRPr="00ED22D7">
              <w:rPr>
                <w:szCs w:val="22"/>
                <w:lang w:val="pl-PL"/>
              </w:rPr>
              <w:t>i</w:t>
            </w:r>
            <w:r w:rsidRPr="00ED22D7">
              <w:rPr>
                <w:szCs w:val="22"/>
                <w:lang w:val="hr-HR"/>
              </w:rPr>
              <w:t xml:space="preserve"> </w:t>
            </w:r>
            <w:r w:rsidRPr="00ED22D7">
              <w:rPr>
                <w:szCs w:val="22"/>
                <w:lang w:val="pl-PL"/>
              </w:rPr>
              <w:t>savremenog</w:t>
            </w:r>
            <w:r w:rsidRPr="00ED22D7">
              <w:rPr>
                <w:szCs w:val="22"/>
                <w:lang w:val="hr-HR"/>
              </w:rPr>
              <w:t xml:space="preserve"> </w:t>
            </w:r>
            <w:r w:rsidRPr="00ED22D7">
              <w:rPr>
                <w:szCs w:val="22"/>
                <w:lang w:val="pl-PL"/>
              </w:rPr>
              <w:t>aspekta,</w:t>
            </w:r>
          </w:p>
          <w:p w:rsidR="001C7D7E" w:rsidRPr="00ED22D7" w:rsidRDefault="001C7D7E" w:rsidP="001C7D7E">
            <w:pPr>
              <w:rPr>
                <w:szCs w:val="22"/>
                <w:lang w:val="hr-HR"/>
              </w:rPr>
            </w:pPr>
            <w:r w:rsidRPr="00ED22D7">
              <w:rPr>
                <w:szCs w:val="22"/>
                <w:lang w:val="hr-HR"/>
              </w:rPr>
              <w:t xml:space="preserve"> - </w:t>
            </w:r>
            <w:r w:rsidRPr="00ED22D7">
              <w:rPr>
                <w:szCs w:val="22"/>
                <w:lang w:val="pl-PL"/>
              </w:rPr>
              <w:t>razvijanje</w:t>
            </w:r>
            <w:r w:rsidRPr="00ED22D7">
              <w:rPr>
                <w:szCs w:val="22"/>
                <w:lang w:val="hr-HR"/>
              </w:rPr>
              <w:t xml:space="preserve"> </w:t>
            </w:r>
            <w:r w:rsidRPr="00ED22D7">
              <w:rPr>
                <w:szCs w:val="22"/>
                <w:lang w:val="pl-PL"/>
              </w:rPr>
              <w:t>sposobnosti</w:t>
            </w:r>
            <w:r w:rsidRPr="00ED22D7">
              <w:rPr>
                <w:szCs w:val="22"/>
                <w:lang w:val="hr-HR"/>
              </w:rPr>
              <w:t xml:space="preserve"> </w:t>
            </w:r>
            <w:r w:rsidRPr="00ED22D7">
              <w:rPr>
                <w:szCs w:val="22"/>
                <w:lang w:val="pl-PL"/>
              </w:rPr>
              <w:t>za</w:t>
            </w:r>
            <w:r w:rsidRPr="00ED22D7">
              <w:rPr>
                <w:szCs w:val="22"/>
                <w:lang w:val="hr-HR"/>
              </w:rPr>
              <w:t xml:space="preserve"> </w:t>
            </w:r>
            <w:r w:rsidRPr="00ED22D7">
              <w:rPr>
                <w:szCs w:val="22"/>
                <w:lang w:val="pl-PL"/>
              </w:rPr>
              <w:t>analizu</w:t>
            </w:r>
            <w:r w:rsidRPr="00ED22D7">
              <w:rPr>
                <w:szCs w:val="22"/>
                <w:lang w:val="hr-HR"/>
              </w:rPr>
              <w:t xml:space="preserve"> </w:t>
            </w:r>
            <w:r w:rsidRPr="00ED22D7">
              <w:rPr>
                <w:szCs w:val="22"/>
                <w:lang w:val="pl-PL"/>
              </w:rPr>
              <w:t>jezi</w:t>
            </w:r>
            <w:r w:rsidRPr="00ED22D7">
              <w:rPr>
                <w:szCs w:val="22"/>
                <w:lang w:val="hr-HR"/>
              </w:rPr>
              <w:t>č</w:t>
            </w:r>
            <w:r w:rsidRPr="00ED22D7">
              <w:rPr>
                <w:szCs w:val="22"/>
                <w:lang w:val="pl-PL"/>
              </w:rPr>
              <w:t>ke</w:t>
            </w:r>
            <w:r w:rsidRPr="00ED22D7">
              <w:rPr>
                <w:szCs w:val="22"/>
                <w:lang w:val="hr-HR"/>
              </w:rPr>
              <w:t xml:space="preserve"> </w:t>
            </w:r>
            <w:r w:rsidRPr="00ED22D7">
              <w:rPr>
                <w:szCs w:val="22"/>
                <w:lang w:val="pl-PL"/>
              </w:rPr>
              <w:t>gra</w:t>
            </w:r>
            <w:r w:rsidRPr="00ED22D7">
              <w:rPr>
                <w:szCs w:val="22"/>
                <w:lang w:val="hr-HR"/>
              </w:rPr>
              <w:t>đ</w:t>
            </w:r>
            <w:r w:rsidRPr="00ED22D7">
              <w:rPr>
                <w:szCs w:val="22"/>
                <w:lang w:val="pl-PL"/>
              </w:rPr>
              <w:t>e</w:t>
            </w:r>
            <w:r w:rsidRPr="00ED22D7">
              <w:rPr>
                <w:szCs w:val="22"/>
                <w:lang w:val="hr-HR"/>
              </w:rPr>
              <w:t xml:space="preserve"> </w:t>
            </w:r>
            <w:r w:rsidRPr="00ED22D7">
              <w:rPr>
                <w:szCs w:val="22"/>
                <w:lang w:val="pl-PL"/>
              </w:rPr>
              <w:t>bosanskog</w:t>
            </w:r>
            <w:r w:rsidRPr="00ED22D7">
              <w:rPr>
                <w:szCs w:val="22"/>
                <w:lang w:val="hr-HR"/>
              </w:rPr>
              <w:t xml:space="preserve"> </w:t>
            </w:r>
            <w:r w:rsidRPr="00ED22D7">
              <w:rPr>
                <w:szCs w:val="22"/>
                <w:lang w:val="pl-PL"/>
              </w:rPr>
              <w:t xml:space="preserve">jezika, </w:t>
            </w:r>
          </w:p>
          <w:p w:rsidR="001C7D7E" w:rsidRPr="00ED22D7" w:rsidRDefault="001C7D7E" w:rsidP="001C7D7E">
            <w:pPr>
              <w:rPr>
                <w:szCs w:val="22"/>
                <w:lang w:val="hr-HR"/>
              </w:rPr>
            </w:pPr>
            <w:r w:rsidRPr="00ED22D7">
              <w:rPr>
                <w:szCs w:val="22"/>
                <w:lang w:val="hr-HR"/>
              </w:rPr>
              <w:t xml:space="preserve"> - </w:t>
            </w:r>
            <w:r w:rsidRPr="00ED22D7">
              <w:rPr>
                <w:szCs w:val="22"/>
                <w:lang w:val="it-IT"/>
              </w:rPr>
              <w:t>primjenjivanje</w:t>
            </w:r>
            <w:r w:rsidRPr="00ED22D7">
              <w:rPr>
                <w:szCs w:val="22"/>
                <w:lang w:val="hr-HR"/>
              </w:rPr>
              <w:t xml:space="preserve"> </w:t>
            </w:r>
            <w:r w:rsidRPr="00ED22D7">
              <w:rPr>
                <w:szCs w:val="22"/>
                <w:lang w:val="it-IT"/>
              </w:rPr>
              <w:t>gramati</w:t>
            </w:r>
            <w:r w:rsidRPr="00ED22D7">
              <w:rPr>
                <w:szCs w:val="22"/>
                <w:lang w:val="hr-HR"/>
              </w:rPr>
              <w:t>č</w:t>
            </w:r>
            <w:r w:rsidRPr="00ED22D7">
              <w:rPr>
                <w:szCs w:val="22"/>
                <w:lang w:val="it-IT"/>
              </w:rPr>
              <w:t>kih</w:t>
            </w:r>
            <w:r w:rsidRPr="00ED22D7">
              <w:rPr>
                <w:szCs w:val="22"/>
                <w:lang w:val="hr-HR"/>
              </w:rPr>
              <w:t xml:space="preserve"> i pravopisnih </w:t>
            </w:r>
            <w:r w:rsidRPr="00ED22D7">
              <w:rPr>
                <w:szCs w:val="22"/>
                <w:lang w:val="it-IT"/>
              </w:rPr>
              <w:t>pravila</w:t>
            </w:r>
            <w:r w:rsidRPr="00ED22D7">
              <w:rPr>
                <w:szCs w:val="22"/>
                <w:lang w:val="hr-HR"/>
              </w:rPr>
              <w:t xml:space="preserve"> </w:t>
            </w:r>
            <w:r w:rsidRPr="00ED22D7">
              <w:rPr>
                <w:szCs w:val="22"/>
                <w:lang w:val="it-IT"/>
              </w:rPr>
              <w:t>u</w:t>
            </w:r>
            <w:r w:rsidRPr="00ED22D7">
              <w:rPr>
                <w:szCs w:val="22"/>
                <w:lang w:val="hr-HR"/>
              </w:rPr>
              <w:t xml:space="preserve"> </w:t>
            </w:r>
            <w:r w:rsidRPr="00ED22D7">
              <w:rPr>
                <w:szCs w:val="22"/>
                <w:lang w:val="it-IT"/>
              </w:rPr>
              <w:t>vlastitoj</w:t>
            </w:r>
            <w:r w:rsidRPr="00ED22D7">
              <w:rPr>
                <w:szCs w:val="22"/>
                <w:lang w:val="hr-HR"/>
              </w:rPr>
              <w:t xml:space="preserve"> </w:t>
            </w:r>
            <w:r w:rsidRPr="00ED22D7">
              <w:rPr>
                <w:szCs w:val="22"/>
                <w:lang w:val="it-IT"/>
              </w:rPr>
              <w:t>jezi</w:t>
            </w:r>
            <w:r w:rsidRPr="00ED22D7">
              <w:rPr>
                <w:szCs w:val="22"/>
                <w:lang w:val="hr-HR"/>
              </w:rPr>
              <w:t>č</w:t>
            </w:r>
            <w:r w:rsidRPr="00ED22D7">
              <w:rPr>
                <w:szCs w:val="22"/>
                <w:lang w:val="it-IT"/>
              </w:rPr>
              <w:t>koj</w:t>
            </w:r>
            <w:r w:rsidRPr="00ED22D7">
              <w:rPr>
                <w:szCs w:val="22"/>
                <w:lang w:val="hr-HR"/>
              </w:rPr>
              <w:t xml:space="preserve"> </w:t>
            </w:r>
            <w:r w:rsidRPr="00ED22D7">
              <w:rPr>
                <w:szCs w:val="22"/>
                <w:lang w:val="it-IT"/>
              </w:rPr>
              <w:t>praksi,</w:t>
            </w:r>
            <w:r w:rsidRPr="00ED22D7">
              <w:rPr>
                <w:szCs w:val="22"/>
                <w:lang w:val="hr-HR"/>
              </w:rPr>
              <w:t xml:space="preserve"> </w:t>
            </w:r>
          </w:p>
          <w:p w:rsidR="001C7D7E" w:rsidRPr="00ED22D7" w:rsidRDefault="001C7D7E" w:rsidP="001C7D7E">
            <w:pPr>
              <w:rPr>
                <w:szCs w:val="22"/>
                <w:lang w:val="pl-PL"/>
              </w:rPr>
            </w:pPr>
            <w:r w:rsidRPr="00ED22D7">
              <w:rPr>
                <w:szCs w:val="22"/>
                <w:lang w:val="hr-HR"/>
              </w:rPr>
              <w:t xml:space="preserve"> - </w:t>
            </w:r>
            <w:r w:rsidRPr="00ED22D7">
              <w:rPr>
                <w:szCs w:val="22"/>
                <w:lang w:val="pl-PL"/>
              </w:rPr>
              <w:t>razvijanje</w:t>
            </w:r>
            <w:r w:rsidRPr="00ED22D7">
              <w:rPr>
                <w:szCs w:val="22"/>
                <w:lang w:val="hr-HR"/>
              </w:rPr>
              <w:t xml:space="preserve"> </w:t>
            </w:r>
            <w:r w:rsidRPr="00ED22D7">
              <w:rPr>
                <w:szCs w:val="22"/>
                <w:lang w:val="pl-PL"/>
              </w:rPr>
              <w:t>sposobnosti</w:t>
            </w:r>
            <w:r w:rsidRPr="00ED22D7">
              <w:rPr>
                <w:szCs w:val="22"/>
                <w:lang w:val="hr-HR"/>
              </w:rPr>
              <w:t xml:space="preserve"> </w:t>
            </w:r>
            <w:r w:rsidRPr="00ED22D7">
              <w:rPr>
                <w:szCs w:val="22"/>
                <w:lang w:val="pl-PL"/>
              </w:rPr>
              <w:t>efikasnog</w:t>
            </w:r>
            <w:r w:rsidRPr="00ED22D7">
              <w:rPr>
                <w:szCs w:val="22"/>
                <w:lang w:val="hr-HR"/>
              </w:rPr>
              <w:t xml:space="preserve"> </w:t>
            </w:r>
            <w:r w:rsidRPr="00ED22D7">
              <w:rPr>
                <w:szCs w:val="22"/>
                <w:lang w:val="pl-PL"/>
              </w:rPr>
              <w:t>rada</w:t>
            </w:r>
            <w:r w:rsidRPr="00ED22D7">
              <w:rPr>
                <w:szCs w:val="22"/>
                <w:lang w:val="hr-HR"/>
              </w:rPr>
              <w:t xml:space="preserve"> </w:t>
            </w:r>
            <w:r w:rsidRPr="00ED22D7">
              <w:rPr>
                <w:szCs w:val="22"/>
                <w:lang w:val="pl-PL"/>
              </w:rPr>
              <w:t>u</w:t>
            </w:r>
            <w:r w:rsidRPr="00ED22D7">
              <w:rPr>
                <w:szCs w:val="22"/>
                <w:lang w:val="hr-HR"/>
              </w:rPr>
              <w:t xml:space="preserve"> </w:t>
            </w:r>
            <w:r w:rsidRPr="00ED22D7">
              <w:rPr>
                <w:szCs w:val="22"/>
                <w:lang w:val="pl-PL"/>
              </w:rPr>
              <w:t>timu,</w:t>
            </w:r>
          </w:p>
          <w:p w:rsidR="001C7D7E" w:rsidRPr="00ED22D7" w:rsidRDefault="001C7D7E" w:rsidP="001C7D7E">
            <w:pPr>
              <w:rPr>
                <w:szCs w:val="22"/>
                <w:lang w:val="pl-PL"/>
              </w:rPr>
            </w:pPr>
            <w:r w:rsidRPr="00ED22D7">
              <w:rPr>
                <w:szCs w:val="22"/>
                <w:lang w:val="pl-PL"/>
              </w:rPr>
              <w:t xml:space="preserve"> - korištenje knjiga kao izvora istraživanja,</w:t>
            </w:r>
          </w:p>
          <w:p w:rsidR="001C7D7E" w:rsidRPr="00ED22D7" w:rsidRDefault="001C7D7E" w:rsidP="001C7D7E">
            <w:pPr>
              <w:rPr>
                <w:szCs w:val="22"/>
                <w:lang w:val="pl-PL"/>
              </w:rPr>
            </w:pPr>
            <w:r w:rsidRPr="00ED22D7">
              <w:rPr>
                <w:szCs w:val="22"/>
                <w:lang w:val="pl-PL"/>
              </w:rPr>
              <w:t xml:space="preserve"> - bogaćenje rječnika i razumijevanje važnosti pismenosti i jezika u ljudskom društvu,</w:t>
            </w:r>
          </w:p>
          <w:p w:rsidR="001C7D7E" w:rsidRPr="00ED22D7" w:rsidRDefault="001C7D7E" w:rsidP="001C7D7E">
            <w:pPr>
              <w:rPr>
                <w:szCs w:val="22"/>
                <w:lang w:val="pl-PL"/>
              </w:rPr>
            </w:pPr>
            <w:r w:rsidRPr="00ED22D7">
              <w:rPr>
                <w:szCs w:val="22"/>
                <w:lang w:val="pl-PL"/>
              </w:rPr>
              <w:t xml:space="preserve"> - primjena različitih načina istraživanja,</w:t>
            </w:r>
          </w:p>
          <w:p w:rsidR="001C7D7E" w:rsidRPr="00ED22D7" w:rsidRDefault="001C7D7E" w:rsidP="001C7D7E">
            <w:pPr>
              <w:rPr>
                <w:szCs w:val="22"/>
                <w:lang w:val="pl-PL"/>
              </w:rPr>
            </w:pPr>
            <w:r w:rsidRPr="00ED22D7">
              <w:rPr>
                <w:szCs w:val="22"/>
                <w:lang w:val="pl-PL"/>
              </w:rPr>
              <w:t xml:space="preserve"> - razvijanje prezentacijskih sposobnosti.</w:t>
            </w:r>
          </w:p>
        </w:tc>
      </w:tr>
      <w:tr w:rsidR="001C7D7E" w:rsidRPr="00ED22D7" w:rsidTr="00165489">
        <w:trPr>
          <w:jc w:val="center"/>
        </w:trPr>
        <w:tc>
          <w:tcPr>
            <w:tcW w:w="10812" w:type="dxa"/>
            <w:gridSpan w:val="3"/>
            <w:shd w:val="clear" w:color="auto" w:fill="auto"/>
            <w:vAlign w:val="center"/>
          </w:tcPr>
          <w:p w:rsidR="001C7D7E" w:rsidRPr="00ED22D7" w:rsidRDefault="001C7D7E" w:rsidP="001C7D7E">
            <w:pPr>
              <w:rPr>
                <w:b/>
                <w:noProof/>
                <w:szCs w:val="22"/>
                <w:lang w:val="hr-HR"/>
              </w:rPr>
            </w:pPr>
            <w:r w:rsidRPr="00ED22D7">
              <w:rPr>
                <w:b/>
                <w:noProof/>
                <w:szCs w:val="22"/>
                <w:lang w:val="hr-HR"/>
              </w:rPr>
              <w:t>JEDINICE</w:t>
            </w:r>
          </w:p>
        </w:tc>
      </w:tr>
      <w:tr w:rsidR="001C7D7E" w:rsidRPr="00ED22D7" w:rsidTr="00165489">
        <w:trPr>
          <w:jc w:val="center"/>
        </w:trPr>
        <w:tc>
          <w:tcPr>
            <w:tcW w:w="10812" w:type="dxa"/>
            <w:gridSpan w:val="3"/>
            <w:vAlign w:val="center"/>
          </w:tcPr>
          <w:p w:rsidR="001C7D7E" w:rsidRPr="00ED22D7" w:rsidRDefault="001C7D7E" w:rsidP="001C7D7E">
            <w:pPr>
              <w:rPr>
                <w:szCs w:val="22"/>
                <w:lang w:val="hr-HR"/>
              </w:rPr>
            </w:pPr>
            <w:r w:rsidRPr="00ED22D7">
              <w:rPr>
                <w:szCs w:val="22"/>
                <w:lang w:val="hr-HR"/>
              </w:rPr>
              <w:t>1. Priroda i funkcija jezika (uvod u standardni jezik).</w:t>
            </w:r>
          </w:p>
          <w:p w:rsidR="001C7D7E" w:rsidRPr="00ED22D7" w:rsidRDefault="001C7D7E" w:rsidP="001C7D7E">
            <w:pPr>
              <w:rPr>
                <w:szCs w:val="22"/>
                <w:lang w:val="hr-HR"/>
              </w:rPr>
            </w:pPr>
            <w:r w:rsidRPr="00ED22D7">
              <w:rPr>
                <w:szCs w:val="22"/>
                <w:lang w:val="hr-HR"/>
              </w:rPr>
              <w:t>2. Glas, fonema i prozodija.</w:t>
            </w:r>
          </w:p>
          <w:p w:rsidR="001C7D7E" w:rsidRPr="00ED22D7" w:rsidRDefault="001C7D7E" w:rsidP="001C7D7E">
            <w:pPr>
              <w:rPr>
                <w:szCs w:val="22"/>
                <w:lang w:val="hr-HR"/>
              </w:rPr>
            </w:pPr>
            <w:r w:rsidRPr="00ED22D7">
              <w:rPr>
                <w:szCs w:val="22"/>
                <w:lang w:val="hr-HR"/>
              </w:rPr>
              <w:t>3. Jezik u upotrebi.</w:t>
            </w:r>
          </w:p>
          <w:p w:rsidR="001C7D7E" w:rsidRPr="00ED22D7" w:rsidRDefault="001C7D7E" w:rsidP="001C7D7E">
            <w:pPr>
              <w:rPr>
                <w:szCs w:val="22"/>
                <w:lang w:val="hr-HR"/>
              </w:rPr>
            </w:pPr>
            <w:r w:rsidRPr="00ED22D7">
              <w:rPr>
                <w:szCs w:val="22"/>
                <w:lang w:val="hr-HR"/>
              </w:rPr>
              <w:t>4. Pravopis.</w:t>
            </w:r>
          </w:p>
          <w:p w:rsidR="001C7D7E" w:rsidRPr="00ED22D7" w:rsidRDefault="001C7D7E" w:rsidP="001C7D7E">
            <w:pPr>
              <w:rPr>
                <w:szCs w:val="22"/>
                <w:lang w:val="hr-HR"/>
              </w:rPr>
            </w:pPr>
            <w:r w:rsidRPr="00ED22D7">
              <w:rPr>
                <w:szCs w:val="22"/>
                <w:lang w:val="hr-HR"/>
              </w:rPr>
              <w:t>5. Vještina istraživanja i prezentacije</w:t>
            </w:r>
          </w:p>
        </w:tc>
      </w:tr>
      <w:tr w:rsidR="001C7D7E" w:rsidRPr="00ED22D7" w:rsidTr="00165489">
        <w:trPr>
          <w:jc w:val="center"/>
        </w:trPr>
        <w:tc>
          <w:tcPr>
            <w:tcW w:w="4957" w:type="dxa"/>
            <w:gridSpan w:val="2"/>
            <w:shd w:val="clear" w:color="auto" w:fill="auto"/>
            <w:vAlign w:val="center"/>
          </w:tcPr>
          <w:p w:rsidR="001C7D7E" w:rsidRPr="00ED22D7" w:rsidRDefault="001C7D7E" w:rsidP="001C7D7E">
            <w:pPr>
              <w:jc w:val="center"/>
              <w:rPr>
                <w:b/>
                <w:noProof/>
                <w:szCs w:val="22"/>
                <w:lang w:val="hr-HR"/>
              </w:rPr>
            </w:pPr>
            <w:r w:rsidRPr="00ED22D7">
              <w:rPr>
                <w:b/>
                <w:noProof/>
                <w:szCs w:val="22"/>
                <w:lang w:val="hr-HR"/>
              </w:rPr>
              <w:t>ISHODI UČENJA</w:t>
            </w:r>
          </w:p>
        </w:tc>
        <w:tc>
          <w:tcPr>
            <w:tcW w:w="5855" w:type="dxa"/>
            <w:shd w:val="clear" w:color="auto" w:fill="auto"/>
            <w:vAlign w:val="center"/>
          </w:tcPr>
          <w:p w:rsidR="001C7D7E" w:rsidRPr="00ED22D7" w:rsidRDefault="001C7D7E" w:rsidP="001C7D7E">
            <w:pPr>
              <w:jc w:val="center"/>
              <w:rPr>
                <w:b/>
                <w:noProof/>
                <w:szCs w:val="22"/>
                <w:lang w:val="hr-HR"/>
              </w:rPr>
            </w:pPr>
            <w:r w:rsidRPr="00ED22D7">
              <w:rPr>
                <w:b/>
                <w:noProof/>
                <w:szCs w:val="22"/>
                <w:lang w:val="hr-HR"/>
              </w:rPr>
              <w:t>SMJERNICE ZA NASTAVNIKE</w:t>
            </w:r>
          </w:p>
        </w:tc>
      </w:tr>
      <w:tr w:rsidR="001C7D7E" w:rsidRPr="00ED22D7" w:rsidTr="00165489">
        <w:trPr>
          <w:jc w:val="center"/>
        </w:trPr>
        <w:tc>
          <w:tcPr>
            <w:tcW w:w="4957" w:type="dxa"/>
            <w:gridSpan w:val="2"/>
            <w:shd w:val="clear" w:color="auto" w:fill="auto"/>
            <w:vAlign w:val="center"/>
          </w:tcPr>
          <w:p w:rsidR="001C7D7E" w:rsidRPr="00ED22D7" w:rsidRDefault="001C7D7E" w:rsidP="001C7D7E">
            <w:pPr>
              <w:rPr>
                <w:b/>
                <w:szCs w:val="22"/>
                <w:lang w:val="sr-Latn-BA"/>
              </w:rPr>
            </w:pPr>
            <w:r w:rsidRPr="00ED22D7">
              <w:rPr>
                <w:b/>
                <w:szCs w:val="22"/>
                <w:lang w:val="sr-Latn-BA"/>
              </w:rPr>
              <w:t>Jedinica 1.</w:t>
            </w:r>
          </w:p>
          <w:p w:rsidR="001C7D7E" w:rsidRPr="00ED22D7" w:rsidRDefault="001C7D7E" w:rsidP="001C7D7E">
            <w:pPr>
              <w:rPr>
                <w:szCs w:val="22"/>
                <w:lang w:val="de-DE"/>
              </w:rPr>
            </w:pPr>
          </w:p>
          <w:p w:rsidR="001C7D7E" w:rsidRPr="00ED22D7" w:rsidRDefault="001C7D7E" w:rsidP="001C7D7E">
            <w:pPr>
              <w:rPr>
                <w:szCs w:val="22"/>
                <w:lang w:val="hr-HR"/>
              </w:rPr>
            </w:pPr>
            <w:r w:rsidRPr="00ED22D7">
              <w:rPr>
                <w:szCs w:val="22"/>
                <w:lang w:val="de-DE"/>
              </w:rPr>
              <w:t>U</w:t>
            </w:r>
            <w:r w:rsidRPr="00ED22D7">
              <w:rPr>
                <w:szCs w:val="22"/>
                <w:lang w:val="hr-HR"/>
              </w:rPr>
              <w:t>č</w:t>
            </w:r>
            <w:r w:rsidRPr="00ED22D7">
              <w:rPr>
                <w:szCs w:val="22"/>
                <w:lang w:val="de-DE"/>
              </w:rPr>
              <w:t>enik</w:t>
            </w:r>
            <w:r w:rsidRPr="00ED22D7">
              <w:rPr>
                <w:szCs w:val="22"/>
                <w:lang w:val="hr-HR"/>
              </w:rPr>
              <w:t xml:space="preserve"> ć</w:t>
            </w:r>
            <w:r w:rsidRPr="00ED22D7">
              <w:rPr>
                <w:szCs w:val="22"/>
                <w:lang w:val="de-DE"/>
              </w:rPr>
              <w:t>e</w:t>
            </w:r>
            <w:r w:rsidRPr="00ED22D7">
              <w:rPr>
                <w:szCs w:val="22"/>
                <w:lang w:val="hr-HR"/>
              </w:rPr>
              <w:t xml:space="preserve"> </w:t>
            </w:r>
            <w:r w:rsidRPr="00ED22D7">
              <w:rPr>
                <w:szCs w:val="22"/>
                <w:lang w:val="de-DE"/>
              </w:rPr>
              <w:t>biti</w:t>
            </w:r>
            <w:r w:rsidRPr="00ED22D7">
              <w:rPr>
                <w:szCs w:val="22"/>
                <w:lang w:val="hr-HR"/>
              </w:rPr>
              <w:t xml:space="preserve"> </w:t>
            </w:r>
            <w:r w:rsidRPr="00ED22D7">
              <w:rPr>
                <w:szCs w:val="22"/>
                <w:lang w:val="de-DE"/>
              </w:rPr>
              <w:t>sposoban</w:t>
            </w:r>
            <w:r w:rsidRPr="00ED22D7">
              <w:rPr>
                <w:szCs w:val="22"/>
                <w:lang w:val="hr-HR"/>
              </w:rPr>
              <w:t xml:space="preserve"> </w:t>
            </w:r>
            <w:r w:rsidRPr="00ED22D7">
              <w:rPr>
                <w:szCs w:val="22"/>
                <w:lang w:val="de-DE"/>
              </w:rPr>
              <w:t>da</w:t>
            </w:r>
            <w:r w:rsidRPr="00ED22D7">
              <w:rPr>
                <w:szCs w:val="22"/>
                <w:lang w:val="hr-HR"/>
              </w:rPr>
              <w:t>:</w:t>
            </w:r>
          </w:p>
          <w:p w:rsidR="001C7D7E" w:rsidRPr="00ED22D7" w:rsidRDefault="001C7D7E" w:rsidP="001C7D7E">
            <w:pPr>
              <w:rPr>
                <w:szCs w:val="22"/>
                <w:lang w:val="hr-HR"/>
              </w:rPr>
            </w:pPr>
            <w:r w:rsidRPr="00ED22D7">
              <w:rPr>
                <w:szCs w:val="22"/>
                <w:lang w:val="hr-HR"/>
              </w:rPr>
              <w:lastRenderedPageBreak/>
              <w:t xml:space="preserve">- </w:t>
            </w:r>
            <w:r w:rsidRPr="00ED22D7">
              <w:rPr>
                <w:szCs w:val="22"/>
                <w:lang w:val="de-DE"/>
              </w:rPr>
              <w:t>shvati</w:t>
            </w:r>
            <w:r w:rsidRPr="00ED22D7">
              <w:rPr>
                <w:szCs w:val="22"/>
                <w:lang w:val="hr-HR"/>
              </w:rPr>
              <w:t xml:space="preserve"> </w:t>
            </w:r>
            <w:r w:rsidRPr="00ED22D7">
              <w:rPr>
                <w:szCs w:val="22"/>
                <w:lang w:val="de-DE"/>
              </w:rPr>
              <w:t>ulogu</w:t>
            </w:r>
            <w:r w:rsidRPr="00ED22D7">
              <w:rPr>
                <w:szCs w:val="22"/>
                <w:lang w:val="hr-HR"/>
              </w:rPr>
              <w:t xml:space="preserve"> </w:t>
            </w:r>
            <w:r w:rsidRPr="00ED22D7">
              <w:rPr>
                <w:szCs w:val="22"/>
                <w:lang w:val="de-DE"/>
              </w:rPr>
              <w:t>jezika</w:t>
            </w:r>
            <w:r w:rsidRPr="00ED22D7">
              <w:rPr>
                <w:szCs w:val="22"/>
                <w:lang w:val="hr-HR"/>
              </w:rPr>
              <w:t xml:space="preserve"> </w:t>
            </w:r>
            <w:r w:rsidRPr="00ED22D7">
              <w:rPr>
                <w:szCs w:val="22"/>
                <w:lang w:val="de-DE"/>
              </w:rPr>
              <w:t>u</w:t>
            </w:r>
            <w:r w:rsidRPr="00ED22D7">
              <w:rPr>
                <w:szCs w:val="22"/>
                <w:lang w:val="hr-HR"/>
              </w:rPr>
              <w:t xml:space="preserve"> </w:t>
            </w:r>
            <w:r w:rsidRPr="00ED22D7">
              <w:rPr>
                <w:szCs w:val="22"/>
                <w:lang w:val="de-DE"/>
              </w:rPr>
              <w:t>kulturnom</w:t>
            </w:r>
            <w:r w:rsidRPr="00ED22D7">
              <w:rPr>
                <w:szCs w:val="22"/>
                <w:lang w:val="hr-HR"/>
              </w:rPr>
              <w:t xml:space="preserve"> </w:t>
            </w:r>
            <w:r w:rsidRPr="00ED22D7">
              <w:rPr>
                <w:szCs w:val="22"/>
                <w:lang w:val="de-DE"/>
              </w:rPr>
              <w:t>razvoju</w:t>
            </w:r>
            <w:r w:rsidRPr="00ED22D7">
              <w:rPr>
                <w:szCs w:val="22"/>
                <w:lang w:val="hr-HR"/>
              </w:rPr>
              <w:t xml:space="preserve"> </w:t>
            </w:r>
            <w:r w:rsidRPr="00ED22D7">
              <w:rPr>
                <w:szCs w:val="22"/>
                <w:lang w:val="de-DE"/>
              </w:rPr>
              <w:t>naroda</w:t>
            </w:r>
            <w:r w:rsidRPr="00ED22D7">
              <w:rPr>
                <w:szCs w:val="22"/>
                <w:lang w:val="hr-HR"/>
              </w:rPr>
              <w:t xml:space="preserve"> </w:t>
            </w:r>
          </w:p>
          <w:p w:rsidR="001C7D7E" w:rsidRPr="00ED22D7" w:rsidRDefault="001C7D7E" w:rsidP="001C7D7E">
            <w:pPr>
              <w:rPr>
                <w:szCs w:val="22"/>
                <w:lang w:val="hr-HR"/>
              </w:rPr>
            </w:pPr>
            <w:r w:rsidRPr="00ED22D7">
              <w:rPr>
                <w:szCs w:val="22"/>
                <w:lang w:val="hr-HR"/>
              </w:rPr>
              <w:t xml:space="preserve">- </w:t>
            </w:r>
            <w:r w:rsidRPr="00ED22D7">
              <w:rPr>
                <w:szCs w:val="22"/>
                <w:lang w:val="pl-PL"/>
              </w:rPr>
              <w:t>objasni</w:t>
            </w:r>
            <w:r w:rsidRPr="00ED22D7">
              <w:rPr>
                <w:szCs w:val="22"/>
                <w:lang w:val="hr-HR"/>
              </w:rPr>
              <w:t xml:space="preserve"> š</w:t>
            </w:r>
            <w:r w:rsidRPr="00ED22D7">
              <w:rPr>
                <w:szCs w:val="22"/>
                <w:lang w:val="pl-PL"/>
              </w:rPr>
              <w:t>ta</w:t>
            </w:r>
            <w:r w:rsidRPr="00ED22D7">
              <w:rPr>
                <w:szCs w:val="22"/>
                <w:lang w:val="hr-HR"/>
              </w:rPr>
              <w:t xml:space="preserve"> </w:t>
            </w:r>
            <w:r w:rsidRPr="00ED22D7">
              <w:rPr>
                <w:szCs w:val="22"/>
                <w:lang w:val="pl-PL"/>
              </w:rPr>
              <w:t>je</w:t>
            </w:r>
            <w:r w:rsidRPr="00ED22D7">
              <w:rPr>
                <w:szCs w:val="22"/>
                <w:lang w:val="hr-HR"/>
              </w:rPr>
              <w:t xml:space="preserve"> </w:t>
            </w:r>
            <w:r w:rsidRPr="00ED22D7">
              <w:rPr>
                <w:szCs w:val="22"/>
                <w:lang w:val="pl-PL"/>
              </w:rPr>
              <w:t>komunikacija</w:t>
            </w:r>
            <w:r w:rsidRPr="00ED22D7">
              <w:rPr>
                <w:szCs w:val="22"/>
                <w:lang w:val="hr-HR"/>
              </w:rPr>
              <w:t xml:space="preserve"> </w:t>
            </w:r>
            <w:r w:rsidRPr="00ED22D7">
              <w:rPr>
                <w:szCs w:val="22"/>
                <w:lang w:val="pl-PL"/>
              </w:rPr>
              <w:t>i</w:t>
            </w:r>
            <w:r w:rsidRPr="00ED22D7">
              <w:rPr>
                <w:szCs w:val="22"/>
                <w:lang w:val="hr-HR"/>
              </w:rPr>
              <w:t xml:space="preserve"> </w:t>
            </w:r>
            <w:r w:rsidRPr="00ED22D7">
              <w:rPr>
                <w:szCs w:val="22"/>
                <w:lang w:val="pl-PL"/>
              </w:rPr>
              <w:t>elemente</w:t>
            </w:r>
            <w:r w:rsidRPr="00ED22D7">
              <w:rPr>
                <w:szCs w:val="22"/>
                <w:lang w:val="hr-HR"/>
              </w:rPr>
              <w:t xml:space="preserve"> </w:t>
            </w:r>
            <w:r w:rsidRPr="00ED22D7">
              <w:rPr>
                <w:szCs w:val="22"/>
                <w:lang w:val="pl-PL"/>
              </w:rPr>
              <w:t>komunikacije,</w:t>
            </w:r>
          </w:p>
          <w:p w:rsidR="001C7D7E" w:rsidRPr="00ED22D7" w:rsidRDefault="001C7D7E" w:rsidP="001C7D7E">
            <w:pPr>
              <w:rPr>
                <w:szCs w:val="22"/>
                <w:lang w:val="hr-HR"/>
              </w:rPr>
            </w:pPr>
            <w:r w:rsidRPr="00ED22D7">
              <w:rPr>
                <w:szCs w:val="22"/>
                <w:lang w:val="hr-HR"/>
              </w:rPr>
              <w:t xml:space="preserve">- </w:t>
            </w:r>
            <w:r w:rsidRPr="00ED22D7">
              <w:rPr>
                <w:szCs w:val="22"/>
                <w:lang w:val="pl-PL"/>
              </w:rPr>
              <w:t>razlikuje</w:t>
            </w:r>
            <w:r w:rsidRPr="00ED22D7">
              <w:rPr>
                <w:szCs w:val="22"/>
                <w:lang w:val="hr-HR"/>
              </w:rPr>
              <w:t xml:space="preserve"> </w:t>
            </w:r>
            <w:r w:rsidRPr="00ED22D7">
              <w:rPr>
                <w:szCs w:val="22"/>
                <w:lang w:val="pl-PL"/>
              </w:rPr>
              <w:t>standardni</w:t>
            </w:r>
            <w:r w:rsidRPr="00ED22D7">
              <w:rPr>
                <w:szCs w:val="22"/>
                <w:lang w:val="hr-HR"/>
              </w:rPr>
              <w:t xml:space="preserve"> </w:t>
            </w:r>
            <w:r w:rsidRPr="00ED22D7">
              <w:rPr>
                <w:szCs w:val="22"/>
                <w:lang w:val="pl-PL"/>
              </w:rPr>
              <w:t>jezik</w:t>
            </w:r>
            <w:r w:rsidRPr="00ED22D7">
              <w:rPr>
                <w:szCs w:val="22"/>
                <w:lang w:val="hr-HR"/>
              </w:rPr>
              <w:t xml:space="preserve">, </w:t>
            </w:r>
            <w:r w:rsidRPr="00ED22D7">
              <w:rPr>
                <w:szCs w:val="22"/>
                <w:lang w:val="pl-PL"/>
              </w:rPr>
              <w:t>dijalekt</w:t>
            </w:r>
            <w:r w:rsidRPr="00ED22D7">
              <w:rPr>
                <w:szCs w:val="22"/>
                <w:lang w:val="hr-HR"/>
              </w:rPr>
              <w:t xml:space="preserve"> </w:t>
            </w:r>
            <w:r w:rsidRPr="00ED22D7">
              <w:rPr>
                <w:szCs w:val="22"/>
                <w:lang w:val="pl-PL"/>
              </w:rPr>
              <w:t>i</w:t>
            </w:r>
            <w:r w:rsidRPr="00ED22D7">
              <w:rPr>
                <w:szCs w:val="22"/>
                <w:lang w:val="hr-HR"/>
              </w:rPr>
              <w:t xml:space="preserve"> </w:t>
            </w:r>
            <w:r w:rsidRPr="00ED22D7">
              <w:rPr>
                <w:szCs w:val="22"/>
                <w:lang w:val="pl-PL"/>
              </w:rPr>
              <w:t>mjesto</w:t>
            </w:r>
            <w:r w:rsidRPr="00ED22D7">
              <w:rPr>
                <w:szCs w:val="22"/>
                <w:lang w:val="hr-HR"/>
              </w:rPr>
              <w:t xml:space="preserve"> </w:t>
            </w:r>
            <w:r w:rsidRPr="00ED22D7">
              <w:rPr>
                <w:szCs w:val="22"/>
                <w:lang w:val="pl-PL"/>
              </w:rPr>
              <w:t>bosanskog</w:t>
            </w:r>
            <w:r w:rsidRPr="00ED22D7">
              <w:rPr>
                <w:szCs w:val="22"/>
                <w:lang w:val="hr-HR"/>
              </w:rPr>
              <w:t xml:space="preserve"> </w:t>
            </w:r>
            <w:r w:rsidRPr="00ED22D7">
              <w:rPr>
                <w:szCs w:val="22"/>
                <w:lang w:val="pl-PL"/>
              </w:rPr>
              <w:t>jezika</w:t>
            </w:r>
            <w:r w:rsidRPr="00ED22D7">
              <w:rPr>
                <w:szCs w:val="22"/>
                <w:lang w:val="hr-HR"/>
              </w:rPr>
              <w:t xml:space="preserve"> </w:t>
            </w:r>
            <w:r w:rsidRPr="00ED22D7">
              <w:rPr>
                <w:szCs w:val="22"/>
                <w:lang w:val="pl-PL"/>
              </w:rPr>
              <w:t>u</w:t>
            </w:r>
            <w:r w:rsidRPr="00ED22D7">
              <w:rPr>
                <w:szCs w:val="22"/>
                <w:lang w:val="hr-HR"/>
              </w:rPr>
              <w:t xml:space="preserve"> </w:t>
            </w:r>
            <w:r w:rsidRPr="00ED22D7">
              <w:rPr>
                <w:szCs w:val="22"/>
                <w:lang w:val="pl-PL"/>
              </w:rPr>
              <w:t>porodici</w:t>
            </w:r>
            <w:r w:rsidRPr="00ED22D7">
              <w:rPr>
                <w:szCs w:val="22"/>
                <w:lang w:val="hr-HR"/>
              </w:rPr>
              <w:t xml:space="preserve"> </w:t>
            </w:r>
            <w:r w:rsidRPr="00ED22D7">
              <w:rPr>
                <w:szCs w:val="22"/>
                <w:lang w:val="pl-PL"/>
              </w:rPr>
              <w:t>slavenskih</w:t>
            </w:r>
            <w:r w:rsidRPr="00ED22D7">
              <w:rPr>
                <w:szCs w:val="22"/>
                <w:lang w:val="hr-HR"/>
              </w:rPr>
              <w:t xml:space="preserve"> </w:t>
            </w:r>
            <w:r w:rsidRPr="00ED22D7">
              <w:rPr>
                <w:szCs w:val="22"/>
                <w:lang w:val="pl-PL"/>
              </w:rPr>
              <w:t>jezika,</w:t>
            </w:r>
          </w:p>
          <w:p w:rsidR="001C7D7E" w:rsidRPr="00ED22D7" w:rsidRDefault="001C7D7E" w:rsidP="001C7D7E">
            <w:pPr>
              <w:rPr>
                <w:szCs w:val="22"/>
                <w:lang w:val="pl-PL"/>
              </w:rPr>
            </w:pPr>
            <w:r w:rsidRPr="00ED22D7">
              <w:rPr>
                <w:szCs w:val="22"/>
                <w:lang w:val="hr-HR"/>
              </w:rPr>
              <w:t xml:space="preserve">- </w:t>
            </w:r>
            <w:r w:rsidRPr="00ED22D7">
              <w:rPr>
                <w:szCs w:val="22"/>
                <w:lang w:val="pl-PL"/>
              </w:rPr>
              <w:t>poznaje</w:t>
            </w:r>
            <w:r w:rsidRPr="00ED22D7">
              <w:rPr>
                <w:szCs w:val="22"/>
                <w:lang w:val="hr-HR"/>
              </w:rPr>
              <w:t xml:space="preserve"> </w:t>
            </w:r>
            <w:r w:rsidRPr="00ED22D7">
              <w:rPr>
                <w:szCs w:val="22"/>
                <w:lang w:val="pl-PL"/>
              </w:rPr>
              <w:t>razvoj</w:t>
            </w:r>
            <w:r w:rsidRPr="00ED22D7">
              <w:rPr>
                <w:szCs w:val="22"/>
                <w:lang w:val="hr-HR"/>
              </w:rPr>
              <w:t xml:space="preserve"> </w:t>
            </w:r>
            <w:r w:rsidRPr="00ED22D7">
              <w:rPr>
                <w:szCs w:val="22"/>
                <w:lang w:val="pl-PL"/>
              </w:rPr>
              <w:t>standardnog</w:t>
            </w:r>
            <w:r w:rsidRPr="00ED22D7">
              <w:rPr>
                <w:szCs w:val="22"/>
                <w:lang w:val="hr-HR"/>
              </w:rPr>
              <w:t xml:space="preserve"> </w:t>
            </w:r>
            <w:r w:rsidRPr="00ED22D7">
              <w:rPr>
                <w:szCs w:val="22"/>
                <w:lang w:val="pl-PL"/>
              </w:rPr>
              <w:t xml:space="preserve">jezika i pisane spomenike. </w:t>
            </w:r>
          </w:p>
          <w:p w:rsidR="001C7D7E" w:rsidRPr="00ED22D7" w:rsidRDefault="001C7D7E" w:rsidP="001C7D7E">
            <w:pPr>
              <w:rPr>
                <w:szCs w:val="22"/>
                <w:lang w:val="pl-PL"/>
              </w:rPr>
            </w:pPr>
          </w:p>
          <w:p w:rsidR="001C7D7E" w:rsidRPr="00ED22D7" w:rsidRDefault="001C7D7E" w:rsidP="001C7D7E">
            <w:pPr>
              <w:rPr>
                <w:b/>
                <w:szCs w:val="22"/>
                <w:lang w:val="sr-Latn-BA"/>
              </w:rPr>
            </w:pPr>
            <w:r w:rsidRPr="00ED22D7">
              <w:rPr>
                <w:b/>
                <w:szCs w:val="22"/>
                <w:lang w:val="sr-Latn-BA"/>
              </w:rPr>
              <w:t>Jedinica 2.</w:t>
            </w:r>
          </w:p>
          <w:p w:rsidR="001C7D7E" w:rsidRPr="00ED22D7" w:rsidRDefault="001C7D7E" w:rsidP="001C7D7E">
            <w:pPr>
              <w:rPr>
                <w:szCs w:val="22"/>
                <w:lang w:val="hr-HR"/>
              </w:rPr>
            </w:pPr>
            <w:r w:rsidRPr="00ED22D7">
              <w:rPr>
                <w:szCs w:val="22"/>
                <w:lang w:val="de-DE"/>
              </w:rPr>
              <w:t>U</w:t>
            </w:r>
            <w:r w:rsidRPr="00ED22D7">
              <w:rPr>
                <w:szCs w:val="22"/>
                <w:lang w:val="hr-HR"/>
              </w:rPr>
              <w:t>č</w:t>
            </w:r>
            <w:r w:rsidRPr="00ED22D7">
              <w:rPr>
                <w:szCs w:val="22"/>
                <w:lang w:val="de-DE"/>
              </w:rPr>
              <w:t>enik</w:t>
            </w:r>
            <w:r w:rsidRPr="00ED22D7">
              <w:rPr>
                <w:szCs w:val="22"/>
                <w:lang w:val="hr-HR"/>
              </w:rPr>
              <w:t xml:space="preserve"> ć</w:t>
            </w:r>
            <w:r w:rsidRPr="00ED22D7">
              <w:rPr>
                <w:szCs w:val="22"/>
                <w:lang w:val="de-DE"/>
              </w:rPr>
              <w:t>e</w:t>
            </w:r>
            <w:r w:rsidRPr="00ED22D7">
              <w:rPr>
                <w:szCs w:val="22"/>
                <w:lang w:val="hr-HR"/>
              </w:rPr>
              <w:t xml:space="preserve"> </w:t>
            </w:r>
            <w:r w:rsidRPr="00ED22D7">
              <w:rPr>
                <w:szCs w:val="22"/>
                <w:lang w:val="de-DE"/>
              </w:rPr>
              <w:t>biti</w:t>
            </w:r>
            <w:r w:rsidRPr="00ED22D7">
              <w:rPr>
                <w:szCs w:val="22"/>
                <w:lang w:val="hr-HR"/>
              </w:rPr>
              <w:t xml:space="preserve"> </w:t>
            </w:r>
            <w:r w:rsidRPr="00ED22D7">
              <w:rPr>
                <w:szCs w:val="22"/>
                <w:lang w:val="de-DE"/>
              </w:rPr>
              <w:t>sposoban</w:t>
            </w:r>
            <w:r w:rsidRPr="00ED22D7">
              <w:rPr>
                <w:szCs w:val="22"/>
                <w:lang w:val="hr-HR"/>
              </w:rPr>
              <w:t xml:space="preserve"> </w:t>
            </w:r>
            <w:r w:rsidRPr="00ED22D7">
              <w:rPr>
                <w:szCs w:val="22"/>
                <w:lang w:val="de-DE"/>
              </w:rPr>
              <w:t>da</w:t>
            </w:r>
            <w:r w:rsidRPr="00ED22D7">
              <w:rPr>
                <w:szCs w:val="22"/>
                <w:lang w:val="hr-HR"/>
              </w:rPr>
              <w:t>:</w:t>
            </w:r>
          </w:p>
          <w:p w:rsidR="001C7D7E" w:rsidRPr="00ED22D7" w:rsidRDefault="001C7D7E" w:rsidP="001C7D7E">
            <w:pPr>
              <w:rPr>
                <w:szCs w:val="22"/>
                <w:lang w:val="pt-BR"/>
              </w:rPr>
            </w:pPr>
            <w:r w:rsidRPr="00ED22D7">
              <w:rPr>
                <w:szCs w:val="22"/>
                <w:lang w:val="pt-BR"/>
              </w:rPr>
              <w:t>- objasni nastanak glasova,</w:t>
            </w:r>
          </w:p>
          <w:p w:rsidR="001C7D7E" w:rsidRPr="00ED22D7" w:rsidRDefault="001C7D7E" w:rsidP="001C7D7E">
            <w:pPr>
              <w:rPr>
                <w:szCs w:val="22"/>
                <w:lang w:val="pt-BR"/>
              </w:rPr>
            </w:pPr>
            <w:r w:rsidRPr="00ED22D7">
              <w:rPr>
                <w:szCs w:val="22"/>
                <w:lang w:val="pt-BR"/>
              </w:rPr>
              <w:t>- razlikuje podjelu glasova s aspekta zvučnosti, mjesta i načina tvorbe,</w:t>
            </w:r>
          </w:p>
          <w:p w:rsidR="001C7D7E" w:rsidRPr="00ED22D7" w:rsidRDefault="001C7D7E" w:rsidP="001C7D7E">
            <w:pPr>
              <w:rPr>
                <w:szCs w:val="22"/>
                <w:lang w:val="pt-BR"/>
              </w:rPr>
            </w:pPr>
            <w:r w:rsidRPr="00ED22D7">
              <w:rPr>
                <w:szCs w:val="22"/>
                <w:lang w:val="pt-BR"/>
              </w:rPr>
              <w:t>- razlikuje glas i fonem/alofon,</w:t>
            </w:r>
          </w:p>
          <w:p w:rsidR="001C7D7E" w:rsidRPr="00ED22D7" w:rsidRDefault="001C7D7E" w:rsidP="001C7D7E">
            <w:pPr>
              <w:rPr>
                <w:szCs w:val="22"/>
                <w:lang w:val="pt-BR"/>
              </w:rPr>
            </w:pPr>
            <w:r w:rsidRPr="00ED22D7">
              <w:rPr>
                <w:szCs w:val="22"/>
                <w:lang w:val="pt-BR"/>
              </w:rPr>
              <w:t>- razlikuje akcent i kvantitet,</w:t>
            </w:r>
          </w:p>
          <w:p w:rsidR="001C7D7E" w:rsidRPr="00ED22D7" w:rsidRDefault="001C7D7E" w:rsidP="001C7D7E">
            <w:pPr>
              <w:rPr>
                <w:szCs w:val="22"/>
                <w:lang w:val="pt-BR"/>
              </w:rPr>
            </w:pPr>
            <w:r w:rsidRPr="00ED22D7">
              <w:rPr>
                <w:szCs w:val="22"/>
                <w:lang w:val="pt-BR"/>
              </w:rPr>
              <w:t>- objasni pravila o raspodjeli akcenata,</w:t>
            </w:r>
          </w:p>
          <w:p w:rsidR="001C7D7E" w:rsidRPr="00ED22D7" w:rsidRDefault="001C7D7E" w:rsidP="001C7D7E">
            <w:pPr>
              <w:rPr>
                <w:szCs w:val="22"/>
                <w:lang w:val="pt-BR"/>
              </w:rPr>
            </w:pPr>
            <w:r w:rsidRPr="00ED22D7">
              <w:rPr>
                <w:szCs w:val="22"/>
                <w:lang w:val="pt-BR"/>
              </w:rPr>
              <w:t>- akcentuje riječi, grupe riječi i rečenice,</w:t>
            </w:r>
          </w:p>
          <w:p w:rsidR="001C7D7E" w:rsidRPr="00ED22D7" w:rsidRDefault="001C7D7E" w:rsidP="001C7D7E">
            <w:pPr>
              <w:rPr>
                <w:szCs w:val="22"/>
                <w:lang w:val="hr-HR"/>
              </w:rPr>
            </w:pPr>
            <w:r w:rsidRPr="00ED22D7">
              <w:rPr>
                <w:szCs w:val="22"/>
                <w:lang w:val="pt-BR"/>
              </w:rPr>
              <w:t>- uočava i objašnjava glasovne promjene,</w:t>
            </w:r>
          </w:p>
          <w:p w:rsidR="001C7D7E" w:rsidRPr="00ED22D7" w:rsidRDefault="001C7D7E" w:rsidP="001C7D7E">
            <w:pPr>
              <w:rPr>
                <w:noProof/>
                <w:szCs w:val="22"/>
                <w:lang w:val="hr-HR"/>
              </w:rPr>
            </w:pPr>
            <w:r w:rsidRPr="00ED22D7">
              <w:rPr>
                <w:noProof/>
                <w:szCs w:val="22"/>
                <w:lang w:val="hr-HR"/>
              </w:rPr>
              <w:t xml:space="preserve">- </w:t>
            </w:r>
            <w:r w:rsidRPr="00ED22D7">
              <w:rPr>
                <w:noProof/>
                <w:szCs w:val="22"/>
                <w:lang w:val="pl-PL"/>
              </w:rPr>
              <w:t>upozna</w:t>
            </w:r>
            <w:r w:rsidRPr="00ED22D7">
              <w:rPr>
                <w:noProof/>
                <w:szCs w:val="22"/>
                <w:lang w:val="hr-HR"/>
              </w:rPr>
              <w:t xml:space="preserve">, </w:t>
            </w:r>
            <w:r w:rsidRPr="00ED22D7">
              <w:rPr>
                <w:noProof/>
                <w:szCs w:val="22"/>
                <w:lang w:val="pl-PL"/>
              </w:rPr>
              <w:t>razlikuje</w:t>
            </w:r>
            <w:r w:rsidRPr="00ED22D7">
              <w:rPr>
                <w:noProof/>
                <w:szCs w:val="22"/>
                <w:lang w:val="hr-HR"/>
              </w:rPr>
              <w:t xml:space="preserve"> </w:t>
            </w:r>
            <w:r w:rsidRPr="00ED22D7">
              <w:rPr>
                <w:noProof/>
                <w:szCs w:val="22"/>
                <w:lang w:val="pl-PL"/>
              </w:rPr>
              <w:t>i</w:t>
            </w:r>
            <w:r w:rsidRPr="00ED22D7">
              <w:rPr>
                <w:noProof/>
                <w:szCs w:val="22"/>
                <w:lang w:val="hr-HR"/>
              </w:rPr>
              <w:t xml:space="preserve"> </w:t>
            </w:r>
            <w:r w:rsidRPr="00ED22D7">
              <w:rPr>
                <w:noProof/>
                <w:szCs w:val="22"/>
                <w:lang w:val="pl-PL"/>
              </w:rPr>
              <w:t>primjenjuje</w:t>
            </w:r>
            <w:r w:rsidRPr="00ED22D7">
              <w:rPr>
                <w:noProof/>
                <w:szCs w:val="22"/>
                <w:lang w:val="hr-HR"/>
              </w:rPr>
              <w:t xml:space="preserve"> opisivanje kao </w:t>
            </w:r>
            <w:r w:rsidRPr="00ED22D7">
              <w:rPr>
                <w:noProof/>
                <w:szCs w:val="22"/>
                <w:lang w:val="pl-PL"/>
              </w:rPr>
              <w:t>tip</w:t>
            </w:r>
            <w:r w:rsidRPr="00ED22D7">
              <w:rPr>
                <w:noProof/>
                <w:szCs w:val="22"/>
                <w:lang w:val="hr-HR"/>
              </w:rPr>
              <w:t xml:space="preserve"> </w:t>
            </w:r>
            <w:r w:rsidRPr="00ED22D7">
              <w:rPr>
                <w:noProof/>
                <w:szCs w:val="22"/>
                <w:lang w:val="pl-PL"/>
              </w:rPr>
              <w:t>vezanog</w:t>
            </w:r>
            <w:r w:rsidRPr="00ED22D7">
              <w:rPr>
                <w:noProof/>
                <w:szCs w:val="22"/>
                <w:lang w:val="hr-HR"/>
              </w:rPr>
              <w:t xml:space="preserve"> </w:t>
            </w:r>
            <w:r w:rsidRPr="00ED22D7">
              <w:rPr>
                <w:noProof/>
                <w:szCs w:val="22"/>
                <w:lang w:val="pl-PL"/>
              </w:rPr>
              <w:t>teksta</w:t>
            </w:r>
            <w:r w:rsidRPr="00ED22D7">
              <w:rPr>
                <w:noProof/>
                <w:szCs w:val="22"/>
                <w:lang w:val="hr-HR"/>
              </w:rPr>
              <w:t xml:space="preserve"> (</w:t>
            </w:r>
            <w:r w:rsidRPr="00ED22D7">
              <w:rPr>
                <w:noProof/>
                <w:szCs w:val="22"/>
                <w:lang w:val="pl-PL"/>
              </w:rPr>
              <w:t>opisivanje</w:t>
            </w:r>
            <w:r w:rsidRPr="00ED22D7">
              <w:rPr>
                <w:noProof/>
                <w:szCs w:val="22"/>
                <w:lang w:val="hr-HR"/>
              </w:rPr>
              <w:t xml:space="preserve"> </w:t>
            </w:r>
            <w:r w:rsidRPr="00ED22D7">
              <w:rPr>
                <w:noProof/>
                <w:szCs w:val="22"/>
                <w:lang w:val="pl-PL"/>
              </w:rPr>
              <w:t>pejza</w:t>
            </w:r>
            <w:r w:rsidRPr="00ED22D7">
              <w:rPr>
                <w:noProof/>
                <w:szCs w:val="22"/>
                <w:lang w:val="hr-HR"/>
              </w:rPr>
              <w:t>ž</w:t>
            </w:r>
            <w:r w:rsidRPr="00ED22D7">
              <w:rPr>
                <w:noProof/>
                <w:szCs w:val="22"/>
                <w:lang w:val="pl-PL"/>
              </w:rPr>
              <w:t>a</w:t>
            </w:r>
            <w:r w:rsidRPr="00ED22D7">
              <w:rPr>
                <w:noProof/>
                <w:szCs w:val="22"/>
                <w:lang w:val="hr-HR"/>
              </w:rPr>
              <w:t>).</w:t>
            </w:r>
          </w:p>
          <w:p w:rsidR="001C7D7E" w:rsidRPr="00ED22D7" w:rsidRDefault="001C7D7E" w:rsidP="001C7D7E">
            <w:pPr>
              <w:rPr>
                <w:noProof/>
                <w:szCs w:val="22"/>
                <w:lang w:val="hr-HR"/>
              </w:rPr>
            </w:pPr>
          </w:p>
          <w:p w:rsidR="001C7D7E" w:rsidRPr="00ED22D7" w:rsidRDefault="001C7D7E" w:rsidP="001C7D7E">
            <w:pPr>
              <w:rPr>
                <w:b/>
                <w:szCs w:val="22"/>
                <w:lang w:val="sr-Latn-BA"/>
              </w:rPr>
            </w:pPr>
            <w:r w:rsidRPr="00ED22D7">
              <w:rPr>
                <w:b/>
                <w:szCs w:val="22"/>
                <w:lang w:val="sr-Latn-BA"/>
              </w:rPr>
              <w:t>Jedinica 3.</w:t>
            </w:r>
          </w:p>
          <w:p w:rsidR="001C7D7E" w:rsidRPr="00ED22D7" w:rsidRDefault="001C7D7E" w:rsidP="001C7D7E">
            <w:pPr>
              <w:rPr>
                <w:szCs w:val="22"/>
                <w:lang w:val="hr-HR"/>
              </w:rPr>
            </w:pPr>
            <w:r w:rsidRPr="00ED22D7">
              <w:rPr>
                <w:szCs w:val="22"/>
                <w:lang w:val="de-DE"/>
              </w:rPr>
              <w:t>U</w:t>
            </w:r>
            <w:r w:rsidRPr="00ED22D7">
              <w:rPr>
                <w:szCs w:val="22"/>
                <w:lang w:val="hr-HR"/>
              </w:rPr>
              <w:t>č</w:t>
            </w:r>
            <w:r w:rsidRPr="00ED22D7">
              <w:rPr>
                <w:szCs w:val="22"/>
                <w:lang w:val="de-DE"/>
              </w:rPr>
              <w:t>enik</w:t>
            </w:r>
            <w:r w:rsidRPr="00ED22D7">
              <w:rPr>
                <w:szCs w:val="22"/>
                <w:lang w:val="hr-HR"/>
              </w:rPr>
              <w:t xml:space="preserve"> ć</w:t>
            </w:r>
            <w:r w:rsidRPr="00ED22D7">
              <w:rPr>
                <w:szCs w:val="22"/>
                <w:lang w:val="de-DE"/>
              </w:rPr>
              <w:t>e</w:t>
            </w:r>
            <w:r w:rsidRPr="00ED22D7">
              <w:rPr>
                <w:szCs w:val="22"/>
                <w:lang w:val="hr-HR"/>
              </w:rPr>
              <w:t xml:space="preserve"> </w:t>
            </w:r>
            <w:r w:rsidRPr="00ED22D7">
              <w:rPr>
                <w:szCs w:val="22"/>
                <w:lang w:val="de-DE"/>
              </w:rPr>
              <w:t>biti</w:t>
            </w:r>
            <w:r w:rsidRPr="00ED22D7">
              <w:rPr>
                <w:szCs w:val="22"/>
                <w:lang w:val="hr-HR"/>
              </w:rPr>
              <w:t xml:space="preserve"> </w:t>
            </w:r>
            <w:r w:rsidRPr="00ED22D7">
              <w:rPr>
                <w:szCs w:val="22"/>
                <w:lang w:val="de-DE"/>
              </w:rPr>
              <w:t>sposoban</w:t>
            </w:r>
            <w:r w:rsidRPr="00ED22D7">
              <w:rPr>
                <w:szCs w:val="22"/>
                <w:lang w:val="hr-HR"/>
              </w:rPr>
              <w:t xml:space="preserve"> </w:t>
            </w:r>
            <w:r w:rsidRPr="00ED22D7">
              <w:rPr>
                <w:szCs w:val="22"/>
                <w:lang w:val="de-DE"/>
              </w:rPr>
              <w:t>da</w:t>
            </w:r>
            <w:r w:rsidRPr="00ED22D7">
              <w:rPr>
                <w:szCs w:val="22"/>
                <w:lang w:val="hr-HR"/>
              </w:rPr>
              <w:t>:</w:t>
            </w:r>
          </w:p>
          <w:p w:rsidR="001C7D7E" w:rsidRPr="00ED22D7" w:rsidRDefault="001C7D7E" w:rsidP="001C7D7E">
            <w:pPr>
              <w:rPr>
                <w:szCs w:val="22"/>
                <w:lang w:val="pl-PL"/>
              </w:rPr>
            </w:pPr>
            <w:r w:rsidRPr="00ED22D7">
              <w:rPr>
                <w:szCs w:val="22"/>
                <w:lang w:val="pl-PL"/>
              </w:rPr>
              <w:t>- piše jasno i gramatički pravilno molbu, zahtjev, žalbu,</w:t>
            </w:r>
          </w:p>
          <w:p w:rsidR="001C7D7E" w:rsidRPr="00ED22D7" w:rsidRDefault="001C7D7E" w:rsidP="001C7D7E">
            <w:pPr>
              <w:rPr>
                <w:szCs w:val="22"/>
                <w:lang w:val="pl-PL"/>
              </w:rPr>
            </w:pPr>
            <w:r w:rsidRPr="00ED22D7">
              <w:rPr>
                <w:szCs w:val="22"/>
                <w:lang w:val="pl-PL"/>
              </w:rPr>
              <w:t>- piše biografiju,</w:t>
            </w:r>
          </w:p>
          <w:p w:rsidR="001C7D7E" w:rsidRPr="00ED22D7" w:rsidRDefault="001C7D7E" w:rsidP="001C7D7E">
            <w:pPr>
              <w:rPr>
                <w:szCs w:val="22"/>
                <w:lang w:val="pl-PL"/>
              </w:rPr>
            </w:pPr>
            <w:r w:rsidRPr="00ED22D7">
              <w:rPr>
                <w:szCs w:val="22"/>
                <w:lang w:val="pl-PL"/>
              </w:rPr>
              <w:t>- ispunjava različite forme obrazaca,</w:t>
            </w:r>
            <w:r w:rsidRPr="00ED22D7">
              <w:rPr>
                <w:szCs w:val="22"/>
                <w:lang w:val="pl-PL"/>
              </w:rPr>
              <w:br/>
              <w:t>- piše telegrame i čestitke u svakodnevnom životu i poslu.</w:t>
            </w:r>
          </w:p>
          <w:p w:rsidR="001C7D7E" w:rsidRPr="00ED22D7" w:rsidRDefault="001C7D7E" w:rsidP="001C7D7E">
            <w:pPr>
              <w:rPr>
                <w:szCs w:val="22"/>
                <w:lang w:val="pl-PL"/>
              </w:rPr>
            </w:pPr>
          </w:p>
          <w:p w:rsidR="001C7D7E" w:rsidRPr="00ED22D7" w:rsidRDefault="001C7D7E" w:rsidP="001C7D7E">
            <w:pPr>
              <w:rPr>
                <w:b/>
                <w:szCs w:val="22"/>
                <w:lang w:val="sr-Latn-BA"/>
              </w:rPr>
            </w:pPr>
            <w:r w:rsidRPr="00ED22D7">
              <w:rPr>
                <w:b/>
                <w:szCs w:val="22"/>
                <w:lang w:val="sr-Latn-BA"/>
              </w:rPr>
              <w:t>Jedinica 4.</w:t>
            </w:r>
          </w:p>
          <w:p w:rsidR="001C7D7E" w:rsidRPr="00ED22D7" w:rsidRDefault="001C7D7E" w:rsidP="001C7D7E">
            <w:pPr>
              <w:rPr>
                <w:szCs w:val="22"/>
                <w:lang w:val="hr-HR"/>
              </w:rPr>
            </w:pPr>
            <w:r w:rsidRPr="00ED22D7">
              <w:rPr>
                <w:szCs w:val="22"/>
                <w:lang w:val="de-DE"/>
              </w:rPr>
              <w:t>U</w:t>
            </w:r>
            <w:r w:rsidRPr="00ED22D7">
              <w:rPr>
                <w:szCs w:val="22"/>
                <w:lang w:val="hr-HR"/>
              </w:rPr>
              <w:t>č</w:t>
            </w:r>
            <w:r w:rsidRPr="00ED22D7">
              <w:rPr>
                <w:szCs w:val="22"/>
                <w:lang w:val="de-DE"/>
              </w:rPr>
              <w:t>enik</w:t>
            </w:r>
            <w:r w:rsidRPr="00ED22D7">
              <w:rPr>
                <w:szCs w:val="22"/>
                <w:lang w:val="hr-HR"/>
              </w:rPr>
              <w:t xml:space="preserve"> ć</w:t>
            </w:r>
            <w:r w:rsidRPr="00ED22D7">
              <w:rPr>
                <w:szCs w:val="22"/>
                <w:lang w:val="de-DE"/>
              </w:rPr>
              <w:t>e</w:t>
            </w:r>
            <w:r w:rsidRPr="00ED22D7">
              <w:rPr>
                <w:szCs w:val="22"/>
                <w:lang w:val="hr-HR"/>
              </w:rPr>
              <w:t xml:space="preserve"> </w:t>
            </w:r>
            <w:r w:rsidRPr="00ED22D7">
              <w:rPr>
                <w:szCs w:val="22"/>
                <w:lang w:val="de-DE"/>
              </w:rPr>
              <w:t>biti</w:t>
            </w:r>
            <w:r w:rsidRPr="00ED22D7">
              <w:rPr>
                <w:szCs w:val="22"/>
                <w:lang w:val="hr-HR"/>
              </w:rPr>
              <w:t xml:space="preserve"> </w:t>
            </w:r>
            <w:r w:rsidRPr="00ED22D7">
              <w:rPr>
                <w:szCs w:val="22"/>
                <w:lang w:val="de-DE"/>
              </w:rPr>
              <w:t>sposoban</w:t>
            </w:r>
            <w:r w:rsidRPr="00ED22D7">
              <w:rPr>
                <w:szCs w:val="22"/>
                <w:lang w:val="hr-HR"/>
              </w:rPr>
              <w:t xml:space="preserve"> </w:t>
            </w:r>
            <w:r w:rsidRPr="00ED22D7">
              <w:rPr>
                <w:szCs w:val="22"/>
                <w:lang w:val="de-DE"/>
              </w:rPr>
              <w:t>da</w:t>
            </w:r>
            <w:r w:rsidRPr="00ED22D7">
              <w:rPr>
                <w:szCs w:val="22"/>
                <w:lang w:val="hr-HR"/>
              </w:rPr>
              <w:t>:</w:t>
            </w:r>
          </w:p>
          <w:p w:rsidR="001C7D7E" w:rsidRPr="00ED22D7" w:rsidRDefault="001C7D7E" w:rsidP="001C7D7E">
            <w:pPr>
              <w:rPr>
                <w:noProof/>
                <w:szCs w:val="22"/>
                <w:lang w:val="hr-HR"/>
              </w:rPr>
            </w:pPr>
            <w:r w:rsidRPr="00ED22D7">
              <w:rPr>
                <w:noProof/>
                <w:szCs w:val="22"/>
                <w:lang w:val="hr-HR"/>
              </w:rPr>
              <w:t xml:space="preserve">- </w:t>
            </w:r>
            <w:r w:rsidRPr="00ED22D7">
              <w:rPr>
                <w:noProof/>
                <w:szCs w:val="22"/>
                <w:lang w:val="pl-PL"/>
              </w:rPr>
              <w:t>upozna</w:t>
            </w:r>
            <w:r w:rsidRPr="00ED22D7">
              <w:rPr>
                <w:noProof/>
                <w:szCs w:val="22"/>
                <w:lang w:val="hr-HR"/>
              </w:rPr>
              <w:t xml:space="preserve"> </w:t>
            </w:r>
            <w:r w:rsidRPr="00ED22D7">
              <w:rPr>
                <w:noProof/>
                <w:szCs w:val="22"/>
                <w:lang w:val="pl-PL"/>
              </w:rPr>
              <w:t>pravila</w:t>
            </w:r>
            <w:r w:rsidRPr="00ED22D7">
              <w:rPr>
                <w:noProof/>
                <w:szCs w:val="22"/>
                <w:lang w:val="hr-HR"/>
              </w:rPr>
              <w:t xml:space="preserve"> </w:t>
            </w:r>
            <w:r w:rsidRPr="00ED22D7">
              <w:rPr>
                <w:noProof/>
                <w:szCs w:val="22"/>
                <w:lang w:val="pl-PL"/>
              </w:rPr>
              <w:t>bosanskog</w:t>
            </w:r>
            <w:r w:rsidRPr="00ED22D7">
              <w:rPr>
                <w:noProof/>
                <w:szCs w:val="22"/>
                <w:lang w:val="hr-HR"/>
              </w:rPr>
              <w:t xml:space="preserve"> </w:t>
            </w:r>
            <w:r w:rsidRPr="00ED22D7">
              <w:rPr>
                <w:noProof/>
                <w:szCs w:val="22"/>
                <w:lang w:val="pl-PL"/>
              </w:rPr>
              <w:t>jezika,</w:t>
            </w:r>
          </w:p>
          <w:p w:rsidR="001C7D7E" w:rsidRPr="00ED22D7" w:rsidRDefault="001C7D7E" w:rsidP="001C7D7E">
            <w:pPr>
              <w:rPr>
                <w:noProof/>
                <w:szCs w:val="22"/>
                <w:lang w:val="pl-PL"/>
              </w:rPr>
            </w:pPr>
            <w:r w:rsidRPr="00ED22D7">
              <w:rPr>
                <w:noProof/>
                <w:szCs w:val="22"/>
                <w:lang w:val="hr-HR"/>
              </w:rPr>
              <w:t xml:space="preserve">- </w:t>
            </w:r>
            <w:r w:rsidRPr="00ED22D7">
              <w:rPr>
                <w:noProof/>
                <w:szCs w:val="22"/>
                <w:lang w:val="pl-PL"/>
              </w:rPr>
              <w:t>pi</w:t>
            </w:r>
            <w:r w:rsidRPr="00ED22D7">
              <w:rPr>
                <w:noProof/>
                <w:szCs w:val="22"/>
                <w:lang w:val="hr-HR"/>
              </w:rPr>
              <w:t>š</w:t>
            </w:r>
            <w:r w:rsidRPr="00ED22D7">
              <w:rPr>
                <w:noProof/>
                <w:szCs w:val="22"/>
                <w:lang w:val="pl-PL"/>
              </w:rPr>
              <w:t>e</w:t>
            </w:r>
            <w:r w:rsidRPr="00ED22D7">
              <w:rPr>
                <w:noProof/>
                <w:szCs w:val="22"/>
                <w:lang w:val="hr-HR"/>
              </w:rPr>
              <w:t xml:space="preserve"> </w:t>
            </w:r>
            <w:r w:rsidRPr="00ED22D7">
              <w:rPr>
                <w:noProof/>
                <w:szCs w:val="22"/>
                <w:lang w:val="pl-PL"/>
              </w:rPr>
              <w:t>jasno</w:t>
            </w:r>
            <w:r w:rsidRPr="00ED22D7">
              <w:rPr>
                <w:noProof/>
                <w:szCs w:val="22"/>
                <w:lang w:val="hr-HR"/>
              </w:rPr>
              <w:t xml:space="preserve"> </w:t>
            </w:r>
            <w:r w:rsidRPr="00ED22D7">
              <w:rPr>
                <w:noProof/>
                <w:szCs w:val="22"/>
                <w:lang w:val="pl-PL"/>
              </w:rPr>
              <w:t>i</w:t>
            </w:r>
            <w:r w:rsidRPr="00ED22D7">
              <w:rPr>
                <w:noProof/>
                <w:szCs w:val="22"/>
                <w:lang w:val="hr-HR"/>
              </w:rPr>
              <w:t xml:space="preserve"> </w:t>
            </w:r>
            <w:r w:rsidRPr="00ED22D7">
              <w:rPr>
                <w:noProof/>
                <w:szCs w:val="22"/>
                <w:lang w:val="pl-PL"/>
              </w:rPr>
              <w:t>gramati</w:t>
            </w:r>
            <w:r w:rsidRPr="00ED22D7">
              <w:rPr>
                <w:noProof/>
                <w:szCs w:val="22"/>
                <w:lang w:val="hr-HR"/>
              </w:rPr>
              <w:t>č</w:t>
            </w:r>
            <w:r w:rsidRPr="00ED22D7">
              <w:rPr>
                <w:noProof/>
                <w:szCs w:val="22"/>
                <w:lang w:val="pl-PL"/>
              </w:rPr>
              <w:t>ki</w:t>
            </w:r>
            <w:r w:rsidRPr="00ED22D7">
              <w:rPr>
                <w:noProof/>
                <w:szCs w:val="22"/>
                <w:lang w:val="hr-HR"/>
              </w:rPr>
              <w:t xml:space="preserve"> </w:t>
            </w:r>
            <w:r w:rsidRPr="00ED22D7">
              <w:rPr>
                <w:noProof/>
                <w:szCs w:val="22"/>
                <w:lang w:val="pl-PL"/>
              </w:rPr>
              <w:t>pravilno.</w:t>
            </w:r>
          </w:p>
          <w:p w:rsidR="001C7D7E" w:rsidRPr="00ED22D7" w:rsidRDefault="001C7D7E" w:rsidP="001C7D7E">
            <w:pPr>
              <w:rPr>
                <w:noProof/>
                <w:szCs w:val="22"/>
                <w:lang w:val="pl-PL"/>
              </w:rPr>
            </w:pPr>
          </w:p>
          <w:p w:rsidR="001C7D7E" w:rsidRPr="00ED22D7" w:rsidRDefault="001C7D7E" w:rsidP="001C7D7E">
            <w:pPr>
              <w:rPr>
                <w:b/>
                <w:szCs w:val="22"/>
                <w:lang w:val="sr-Latn-BA"/>
              </w:rPr>
            </w:pPr>
            <w:r w:rsidRPr="00ED22D7">
              <w:rPr>
                <w:b/>
                <w:szCs w:val="22"/>
                <w:lang w:val="sr-Latn-BA"/>
              </w:rPr>
              <w:t>Jedinica 5.</w:t>
            </w:r>
          </w:p>
          <w:p w:rsidR="001C7D7E" w:rsidRPr="00ED22D7" w:rsidRDefault="001C7D7E" w:rsidP="001C7D7E">
            <w:pPr>
              <w:rPr>
                <w:szCs w:val="22"/>
                <w:lang w:val="hr-HR"/>
              </w:rPr>
            </w:pPr>
            <w:r w:rsidRPr="00ED22D7">
              <w:rPr>
                <w:szCs w:val="22"/>
                <w:lang w:val="de-DE"/>
              </w:rPr>
              <w:t>U</w:t>
            </w:r>
            <w:r w:rsidRPr="00ED22D7">
              <w:rPr>
                <w:szCs w:val="22"/>
                <w:lang w:val="hr-HR"/>
              </w:rPr>
              <w:t>č</w:t>
            </w:r>
            <w:r w:rsidRPr="00ED22D7">
              <w:rPr>
                <w:szCs w:val="22"/>
                <w:lang w:val="de-DE"/>
              </w:rPr>
              <w:t>enik</w:t>
            </w:r>
            <w:r w:rsidRPr="00ED22D7">
              <w:rPr>
                <w:szCs w:val="22"/>
                <w:lang w:val="hr-HR"/>
              </w:rPr>
              <w:t xml:space="preserve"> ć</w:t>
            </w:r>
            <w:r w:rsidRPr="00ED22D7">
              <w:rPr>
                <w:szCs w:val="22"/>
                <w:lang w:val="de-DE"/>
              </w:rPr>
              <w:t>e</w:t>
            </w:r>
            <w:r w:rsidRPr="00ED22D7">
              <w:rPr>
                <w:szCs w:val="22"/>
                <w:lang w:val="hr-HR"/>
              </w:rPr>
              <w:t xml:space="preserve"> </w:t>
            </w:r>
            <w:r w:rsidRPr="00ED22D7">
              <w:rPr>
                <w:szCs w:val="22"/>
                <w:lang w:val="de-DE"/>
              </w:rPr>
              <w:t>biti</w:t>
            </w:r>
            <w:r w:rsidRPr="00ED22D7">
              <w:rPr>
                <w:szCs w:val="22"/>
                <w:lang w:val="hr-HR"/>
              </w:rPr>
              <w:t xml:space="preserve"> </w:t>
            </w:r>
            <w:r w:rsidRPr="00ED22D7">
              <w:rPr>
                <w:szCs w:val="22"/>
                <w:lang w:val="de-DE"/>
              </w:rPr>
              <w:t>sposoban</w:t>
            </w:r>
            <w:r w:rsidRPr="00ED22D7">
              <w:rPr>
                <w:szCs w:val="22"/>
                <w:lang w:val="hr-HR"/>
              </w:rPr>
              <w:t xml:space="preserve"> </w:t>
            </w:r>
            <w:r w:rsidRPr="00ED22D7">
              <w:rPr>
                <w:szCs w:val="22"/>
                <w:lang w:val="de-DE"/>
              </w:rPr>
              <w:t>da</w:t>
            </w:r>
            <w:r w:rsidRPr="00ED22D7">
              <w:rPr>
                <w:szCs w:val="22"/>
                <w:lang w:val="hr-HR"/>
              </w:rPr>
              <w:t>:</w:t>
            </w:r>
          </w:p>
          <w:p w:rsidR="001C7D7E" w:rsidRPr="00ED22D7" w:rsidRDefault="001C7D7E" w:rsidP="001C7D7E">
            <w:pPr>
              <w:rPr>
                <w:szCs w:val="22"/>
                <w:lang w:val="pl-PL"/>
              </w:rPr>
            </w:pPr>
            <w:r w:rsidRPr="00ED22D7">
              <w:rPr>
                <w:szCs w:val="22"/>
                <w:lang w:val="pl-PL"/>
              </w:rPr>
              <w:t>- navede izvore koji mogu biti korišteni za istraživanje teme,</w:t>
            </w:r>
          </w:p>
          <w:p w:rsidR="001C7D7E" w:rsidRPr="00ED22D7" w:rsidRDefault="001C7D7E" w:rsidP="001C7D7E">
            <w:pPr>
              <w:rPr>
                <w:szCs w:val="22"/>
                <w:lang w:val="pl-PL"/>
              </w:rPr>
            </w:pPr>
            <w:r w:rsidRPr="00ED22D7">
              <w:rPr>
                <w:szCs w:val="22"/>
                <w:lang w:val="pl-PL"/>
              </w:rPr>
              <w:t>- poznaje korake u istraživanju ,</w:t>
            </w:r>
          </w:p>
          <w:p w:rsidR="001C7D7E" w:rsidRPr="00ED22D7" w:rsidRDefault="001C7D7E" w:rsidP="001C7D7E">
            <w:pPr>
              <w:rPr>
                <w:szCs w:val="22"/>
                <w:lang w:val="pl-PL"/>
              </w:rPr>
            </w:pPr>
            <w:r w:rsidRPr="00ED22D7">
              <w:rPr>
                <w:szCs w:val="22"/>
                <w:lang w:val="pl-PL"/>
              </w:rPr>
              <w:t>- napravi plan istraživanja,</w:t>
            </w:r>
          </w:p>
          <w:p w:rsidR="001C7D7E" w:rsidRPr="00ED22D7" w:rsidRDefault="001C7D7E" w:rsidP="001C7D7E">
            <w:pPr>
              <w:rPr>
                <w:szCs w:val="22"/>
                <w:lang w:val="pl-PL"/>
              </w:rPr>
            </w:pPr>
            <w:r w:rsidRPr="00ED22D7">
              <w:rPr>
                <w:szCs w:val="22"/>
                <w:lang w:val="pl-PL"/>
              </w:rPr>
              <w:t xml:space="preserve">- objasni organizaciju biblioteke i način korištenja, </w:t>
            </w:r>
          </w:p>
          <w:p w:rsidR="001C7D7E" w:rsidRPr="00ED22D7" w:rsidRDefault="001C7D7E" w:rsidP="001C7D7E">
            <w:pPr>
              <w:rPr>
                <w:szCs w:val="22"/>
                <w:lang w:val="it-IT"/>
              </w:rPr>
            </w:pPr>
            <w:r w:rsidRPr="00ED22D7">
              <w:rPr>
                <w:szCs w:val="22"/>
                <w:lang w:val="it-IT"/>
              </w:rPr>
              <w:t xml:space="preserve">- istraži pravopis po dijelovima, </w:t>
            </w:r>
          </w:p>
          <w:p w:rsidR="001C7D7E" w:rsidRPr="00ED22D7" w:rsidRDefault="001C7D7E" w:rsidP="001C7D7E">
            <w:pPr>
              <w:rPr>
                <w:szCs w:val="22"/>
                <w:lang w:val="it-IT"/>
              </w:rPr>
            </w:pPr>
            <w:r w:rsidRPr="00ED22D7">
              <w:rPr>
                <w:szCs w:val="22"/>
                <w:lang w:val="it-IT"/>
              </w:rPr>
              <w:t>- istraži pravopisna pravila,</w:t>
            </w:r>
          </w:p>
          <w:p w:rsidR="001C7D7E" w:rsidRPr="00ED22D7" w:rsidRDefault="001C7D7E" w:rsidP="001C7D7E">
            <w:pPr>
              <w:rPr>
                <w:szCs w:val="22"/>
                <w:lang w:val="it-IT"/>
              </w:rPr>
            </w:pPr>
            <w:r w:rsidRPr="00ED22D7">
              <w:rPr>
                <w:szCs w:val="22"/>
                <w:lang w:val="it-IT"/>
              </w:rPr>
              <w:t>- koristi pravopisna pravila,</w:t>
            </w:r>
          </w:p>
          <w:p w:rsidR="001C7D7E" w:rsidRPr="00ED22D7" w:rsidRDefault="001C7D7E" w:rsidP="001C7D7E">
            <w:pPr>
              <w:rPr>
                <w:szCs w:val="22"/>
                <w:lang w:val="it-IT"/>
              </w:rPr>
            </w:pPr>
            <w:r w:rsidRPr="00ED22D7">
              <w:rPr>
                <w:szCs w:val="22"/>
                <w:lang w:val="it-IT"/>
              </w:rPr>
              <w:t xml:space="preserve">- služi se rječnikom, novinama, enciklopedijom, atlasom, </w:t>
            </w:r>
            <w:r w:rsidRPr="00ED22D7">
              <w:rPr>
                <w:szCs w:val="22"/>
                <w:lang w:val="pl-PL"/>
              </w:rPr>
              <w:t xml:space="preserve">računarom, muzejom, </w:t>
            </w:r>
            <w:r w:rsidRPr="00ED22D7">
              <w:rPr>
                <w:szCs w:val="22"/>
                <w:lang w:val="it-IT"/>
              </w:rPr>
              <w:t>g</w:t>
            </w:r>
            <w:r w:rsidRPr="00ED22D7">
              <w:rPr>
                <w:szCs w:val="22"/>
                <w:lang w:val="pl-PL"/>
              </w:rPr>
              <w:t>alerijom,</w:t>
            </w:r>
          </w:p>
          <w:p w:rsidR="001C7D7E" w:rsidRPr="00ED22D7" w:rsidRDefault="001C7D7E" w:rsidP="001C7D7E">
            <w:pPr>
              <w:rPr>
                <w:szCs w:val="22"/>
                <w:lang w:val="pl-PL"/>
              </w:rPr>
            </w:pPr>
            <w:r w:rsidRPr="00ED22D7">
              <w:rPr>
                <w:szCs w:val="22"/>
                <w:lang w:val="pl-PL"/>
              </w:rPr>
              <w:t>- istraživanjem prikupi potrebne podatke,</w:t>
            </w:r>
          </w:p>
          <w:p w:rsidR="001C7D7E" w:rsidRPr="00ED22D7" w:rsidRDefault="001C7D7E" w:rsidP="001C7D7E">
            <w:pPr>
              <w:rPr>
                <w:szCs w:val="22"/>
                <w:lang w:val="pl-PL"/>
              </w:rPr>
            </w:pPr>
            <w:r w:rsidRPr="00ED22D7">
              <w:rPr>
                <w:szCs w:val="22"/>
                <w:lang w:val="pl-PL"/>
              </w:rPr>
              <w:t>- napravi izbor od prikupljenih podataka,</w:t>
            </w:r>
          </w:p>
          <w:p w:rsidR="001C7D7E" w:rsidRPr="00ED22D7" w:rsidRDefault="001C7D7E" w:rsidP="001C7D7E">
            <w:pPr>
              <w:rPr>
                <w:szCs w:val="22"/>
                <w:lang w:val="pl-PL"/>
              </w:rPr>
            </w:pPr>
            <w:r w:rsidRPr="00ED22D7">
              <w:rPr>
                <w:szCs w:val="22"/>
                <w:lang w:val="pl-PL"/>
              </w:rPr>
              <w:t>- prikupi potrebne podatke,</w:t>
            </w:r>
          </w:p>
          <w:p w:rsidR="001C7D7E" w:rsidRPr="00ED22D7" w:rsidRDefault="001C7D7E" w:rsidP="001C7D7E">
            <w:pPr>
              <w:rPr>
                <w:szCs w:val="22"/>
                <w:lang w:val="pl-PL"/>
              </w:rPr>
            </w:pPr>
            <w:r w:rsidRPr="00ED22D7">
              <w:rPr>
                <w:szCs w:val="22"/>
                <w:lang w:val="pl-PL"/>
              </w:rPr>
              <w:t>- napravi izbor od prikupljenih podataka</w:t>
            </w:r>
          </w:p>
          <w:p w:rsidR="001C7D7E" w:rsidRPr="00ED22D7" w:rsidRDefault="001C7D7E" w:rsidP="001C7D7E">
            <w:pPr>
              <w:rPr>
                <w:szCs w:val="22"/>
                <w:lang w:val="pl-PL"/>
              </w:rPr>
            </w:pPr>
            <w:r w:rsidRPr="00ED22D7">
              <w:rPr>
                <w:szCs w:val="22"/>
                <w:lang w:val="pl-PL"/>
              </w:rPr>
              <w:t>- prezentira prikupljeni materijal,</w:t>
            </w:r>
          </w:p>
          <w:p w:rsidR="001C7D7E" w:rsidRPr="00ED22D7" w:rsidRDefault="001C7D7E" w:rsidP="001C7D7E">
            <w:pPr>
              <w:rPr>
                <w:szCs w:val="22"/>
                <w:lang w:val="pl-PL"/>
              </w:rPr>
            </w:pPr>
            <w:r w:rsidRPr="00ED22D7">
              <w:rPr>
                <w:szCs w:val="22"/>
                <w:lang w:val="pl-PL"/>
              </w:rPr>
              <w:t xml:space="preserve">- primijenjuje na različite načine prezentaciju  proizvoda svoje grupe: revija, izložba, prodaja, plakat, </w:t>
            </w:r>
            <w:r w:rsidRPr="00ED22D7">
              <w:rPr>
                <w:i/>
                <w:szCs w:val="22"/>
                <w:lang w:val="pl-PL"/>
              </w:rPr>
              <w:t>power point</w:t>
            </w:r>
            <w:r w:rsidRPr="00ED22D7">
              <w:rPr>
                <w:szCs w:val="22"/>
                <w:lang w:val="pl-PL"/>
              </w:rPr>
              <w:t xml:space="preserve"> prezentacije i sl. </w:t>
            </w:r>
          </w:p>
          <w:p w:rsidR="001C7D7E" w:rsidRPr="00ED22D7" w:rsidRDefault="001C7D7E" w:rsidP="001C7D7E">
            <w:pPr>
              <w:rPr>
                <w:b/>
                <w:noProof/>
                <w:szCs w:val="22"/>
                <w:lang w:val="sr-Cyrl-BA"/>
              </w:rPr>
            </w:pPr>
          </w:p>
        </w:tc>
        <w:tc>
          <w:tcPr>
            <w:tcW w:w="5855" w:type="dxa"/>
            <w:shd w:val="clear" w:color="auto" w:fill="auto"/>
            <w:vAlign w:val="center"/>
          </w:tcPr>
          <w:p w:rsidR="001C7D7E" w:rsidRPr="00ED22D7" w:rsidRDefault="001C7D7E" w:rsidP="001C7D7E">
            <w:pPr>
              <w:rPr>
                <w:b/>
                <w:szCs w:val="22"/>
                <w:lang w:val="sr-Latn-BA"/>
              </w:rPr>
            </w:pPr>
            <w:r w:rsidRPr="00ED22D7">
              <w:rPr>
                <w:b/>
                <w:szCs w:val="22"/>
                <w:lang w:val="sr-Latn-BA"/>
              </w:rPr>
              <w:lastRenderedPageBreak/>
              <w:t>Jedinica 1.</w:t>
            </w:r>
          </w:p>
          <w:p w:rsidR="001C7D7E" w:rsidRPr="00ED22D7" w:rsidRDefault="001C7D7E" w:rsidP="001C7D7E">
            <w:pPr>
              <w:rPr>
                <w:szCs w:val="22"/>
                <w:lang w:val="hr-HR"/>
              </w:rPr>
            </w:pPr>
            <w:r w:rsidRPr="00ED22D7">
              <w:rPr>
                <w:szCs w:val="22"/>
                <w:lang w:val="hr-HR"/>
              </w:rPr>
              <w:t>U okviru ove jedinice uraditi:</w:t>
            </w:r>
          </w:p>
          <w:p w:rsidR="001C7D7E" w:rsidRPr="00ED22D7" w:rsidRDefault="001C7D7E" w:rsidP="001C7D7E">
            <w:pPr>
              <w:rPr>
                <w:szCs w:val="22"/>
                <w:lang w:val="hr-HR"/>
              </w:rPr>
            </w:pPr>
            <w:r w:rsidRPr="00ED22D7">
              <w:rPr>
                <w:szCs w:val="22"/>
                <w:lang w:val="hr-HR"/>
              </w:rPr>
              <w:lastRenderedPageBreak/>
              <w:t>- komunikacija i elementi komunikacije (verbalna i neverbalna komunikacija, govornik, slušalac, poruka, buka u komunikacijskom kanalu...),</w:t>
            </w:r>
          </w:p>
          <w:p w:rsidR="001C7D7E" w:rsidRPr="00ED22D7" w:rsidRDefault="001C7D7E" w:rsidP="001C7D7E">
            <w:pPr>
              <w:rPr>
                <w:szCs w:val="22"/>
                <w:lang w:val="pl-PL"/>
              </w:rPr>
            </w:pPr>
            <w:r w:rsidRPr="00ED22D7">
              <w:rPr>
                <w:szCs w:val="22"/>
                <w:lang w:val="pl-PL"/>
              </w:rPr>
              <w:t xml:space="preserve"> - faze u razvoju bosanskoga jezika (doba srednjovjekovne Bosne, tursko doba, austrougarsko doba, jugoslavensko doba, bosansko doba, pisma, pisani spomenici...),</w:t>
            </w:r>
          </w:p>
          <w:p w:rsidR="001C7D7E" w:rsidRPr="00ED22D7" w:rsidRDefault="001C7D7E" w:rsidP="001C7D7E">
            <w:pPr>
              <w:rPr>
                <w:szCs w:val="22"/>
                <w:lang w:val="pl-PL"/>
              </w:rPr>
            </w:pPr>
            <w:r w:rsidRPr="00ED22D7">
              <w:rPr>
                <w:szCs w:val="22"/>
                <w:lang w:val="pl-PL"/>
              </w:rPr>
              <w:t>- funkcionalni stilovi (književnoumnetnički, novinarski, naučni, razgovorni, poslovni, odlike).</w:t>
            </w:r>
          </w:p>
          <w:p w:rsidR="001C7D7E" w:rsidRPr="00ED22D7" w:rsidRDefault="001C7D7E" w:rsidP="001C7D7E">
            <w:pPr>
              <w:rPr>
                <w:szCs w:val="22"/>
                <w:lang w:val="hr-HR"/>
              </w:rPr>
            </w:pPr>
          </w:p>
          <w:p w:rsidR="001C7D7E" w:rsidRPr="00ED22D7" w:rsidRDefault="001C7D7E" w:rsidP="001C7D7E">
            <w:pPr>
              <w:rPr>
                <w:b/>
                <w:szCs w:val="22"/>
                <w:lang w:val="sr-Latn-BA"/>
              </w:rPr>
            </w:pPr>
            <w:r w:rsidRPr="00ED22D7">
              <w:rPr>
                <w:b/>
                <w:szCs w:val="22"/>
                <w:lang w:val="sr-Latn-BA"/>
              </w:rPr>
              <w:t>Jedinica 2.</w:t>
            </w:r>
          </w:p>
          <w:p w:rsidR="001C7D7E" w:rsidRPr="00ED22D7" w:rsidRDefault="001C7D7E" w:rsidP="001C7D7E">
            <w:pPr>
              <w:rPr>
                <w:szCs w:val="22"/>
                <w:lang w:val="hr-HR"/>
              </w:rPr>
            </w:pPr>
            <w:r w:rsidRPr="00ED22D7">
              <w:rPr>
                <w:szCs w:val="22"/>
                <w:lang w:val="hr-HR"/>
              </w:rPr>
              <w:t>U okviru ove jedinice uraditi:</w:t>
            </w:r>
          </w:p>
          <w:p w:rsidR="001C7D7E" w:rsidRPr="00ED22D7" w:rsidRDefault="001C7D7E" w:rsidP="001C7D7E">
            <w:pPr>
              <w:rPr>
                <w:szCs w:val="22"/>
                <w:lang w:val="pt-BR"/>
              </w:rPr>
            </w:pPr>
            <w:r w:rsidRPr="00ED22D7">
              <w:rPr>
                <w:szCs w:val="22"/>
                <w:lang w:val="pt-BR"/>
              </w:rPr>
              <w:t>- podjelu glasova s aspekta zvučnosti, mjesta i načina tvorbe,</w:t>
            </w:r>
          </w:p>
          <w:p w:rsidR="001C7D7E" w:rsidRPr="00ED22D7" w:rsidRDefault="001C7D7E" w:rsidP="001C7D7E">
            <w:pPr>
              <w:rPr>
                <w:szCs w:val="22"/>
                <w:lang w:val="pt-BR"/>
              </w:rPr>
            </w:pPr>
            <w:r w:rsidRPr="00ED22D7">
              <w:rPr>
                <w:szCs w:val="22"/>
                <w:lang w:val="pt-BR"/>
              </w:rPr>
              <w:t xml:space="preserve">- glas i fonem/ alofon, glasovi č-ć, dž-đ, glas h, glas j, glas </w:t>
            </w:r>
            <w:r w:rsidRPr="00ED22D7">
              <w:rPr>
                <w:i/>
                <w:szCs w:val="22"/>
                <w:lang w:val="pt-BR"/>
              </w:rPr>
              <w:t>jat</w:t>
            </w:r>
            <w:r w:rsidRPr="00ED22D7">
              <w:rPr>
                <w:szCs w:val="22"/>
                <w:lang w:val="pt-BR"/>
              </w:rPr>
              <w:t>,</w:t>
            </w:r>
          </w:p>
          <w:p w:rsidR="001C7D7E" w:rsidRPr="00ED22D7" w:rsidRDefault="001C7D7E" w:rsidP="001C7D7E">
            <w:pPr>
              <w:rPr>
                <w:szCs w:val="22"/>
                <w:lang w:val="pt-BR"/>
              </w:rPr>
            </w:pPr>
            <w:r w:rsidRPr="00ED22D7">
              <w:rPr>
                <w:szCs w:val="22"/>
                <w:lang w:val="pt-BR"/>
              </w:rPr>
              <w:t>- glasovne promjene (palatalizacije, jednačenje suglasnika po zvučnosti i po mjestu tvorbe, prelazak l u o, nepostojano a, gubljenje suglasnika, jotovanje, pravila, izuzeci),</w:t>
            </w:r>
          </w:p>
          <w:p w:rsidR="001C7D7E" w:rsidRPr="00ED22D7" w:rsidRDefault="001C7D7E" w:rsidP="001C7D7E">
            <w:pPr>
              <w:rPr>
                <w:szCs w:val="22"/>
                <w:lang w:val="pt-BR"/>
              </w:rPr>
            </w:pPr>
            <w:r w:rsidRPr="00ED22D7">
              <w:rPr>
                <w:szCs w:val="22"/>
                <w:lang w:val="pt-BR"/>
              </w:rPr>
              <w:t>- akcent riječi i rečenice i njihova pravila (vrste akcenata, proklitike i enklitike, pravila o mjestu akcenta, akcenatske cjeline).</w:t>
            </w:r>
          </w:p>
          <w:p w:rsidR="001C7D7E" w:rsidRPr="00ED22D7" w:rsidRDefault="001C7D7E" w:rsidP="001C7D7E">
            <w:pPr>
              <w:rPr>
                <w:szCs w:val="22"/>
                <w:lang w:val="hr-HR"/>
              </w:rPr>
            </w:pPr>
          </w:p>
          <w:p w:rsidR="001C7D7E" w:rsidRPr="00ED22D7" w:rsidRDefault="001C7D7E" w:rsidP="001C7D7E">
            <w:pPr>
              <w:rPr>
                <w:b/>
                <w:szCs w:val="22"/>
                <w:lang w:val="sr-Latn-BA"/>
              </w:rPr>
            </w:pPr>
            <w:r w:rsidRPr="00ED22D7">
              <w:rPr>
                <w:b/>
                <w:szCs w:val="22"/>
                <w:lang w:val="sr-Latn-BA"/>
              </w:rPr>
              <w:t>Jedinica 3.</w:t>
            </w:r>
          </w:p>
          <w:p w:rsidR="001C7D7E" w:rsidRPr="00ED22D7" w:rsidRDefault="001C7D7E" w:rsidP="001C7D7E">
            <w:pPr>
              <w:rPr>
                <w:szCs w:val="22"/>
                <w:lang w:val="hr-HR"/>
              </w:rPr>
            </w:pPr>
          </w:p>
          <w:p w:rsidR="001C7D7E" w:rsidRPr="00ED22D7" w:rsidRDefault="001C7D7E" w:rsidP="001C7D7E">
            <w:pPr>
              <w:rPr>
                <w:szCs w:val="22"/>
                <w:lang w:val="hr-HR"/>
              </w:rPr>
            </w:pPr>
            <w:r w:rsidRPr="00ED22D7">
              <w:rPr>
                <w:szCs w:val="22"/>
                <w:lang w:val="hr-HR"/>
              </w:rPr>
              <w:t>U okviru ove jedinice uraditi:</w:t>
            </w:r>
          </w:p>
          <w:p w:rsidR="001C7D7E" w:rsidRPr="00ED22D7" w:rsidRDefault="001C7D7E" w:rsidP="001C7D7E">
            <w:pPr>
              <w:rPr>
                <w:szCs w:val="22"/>
                <w:lang w:val="hr-HR"/>
              </w:rPr>
            </w:pPr>
            <w:r w:rsidRPr="00ED22D7">
              <w:rPr>
                <w:szCs w:val="22"/>
                <w:lang w:val="hr-HR"/>
              </w:rPr>
              <w:t>- pisanje biografije (pojam i odlike, svrha pisanja, elementi),</w:t>
            </w:r>
          </w:p>
          <w:p w:rsidR="001C7D7E" w:rsidRPr="00ED22D7" w:rsidRDefault="001C7D7E" w:rsidP="001C7D7E">
            <w:pPr>
              <w:rPr>
                <w:szCs w:val="22"/>
                <w:lang w:val="hr-HR"/>
              </w:rPr>
            </w:pPr>
            <w:r w:rsidRPr="00ED22D7">
              <w:rPr>
                <w:szCs w:val="22"/>
                <w:lang w:val="hr-HR"/>
              </w:rPr>
              <w:t>- pisanje molbe, zahtjeva, žalbe, poslovno pismo, motivacijsko pismo (svrha pisanja, pravila, elementi),</w:t>
            </w:r>
          </w:p>
          <w:p w:rsidR="001C7D7E" w:rsidRPr="00ED22D7" w:rsidRDefault="001C7D7E" w:rsidP="001C7D7E">
            <w:pPr>
              <w:rPr>
                <w:szCs w:val="22"/>
                <w:lang w:val="hr-HR"/>
              </w:rPr>
            </w:pPr>
            <w:r w:rsidRPr="00ED22D7">
              <w:rPr>
                <w:szCs w:val="22"/>
                <w:lang w:val="hr-HR"/>
              </w:rPr>
              <w:t xml:space="preserve">- </w:t>
            </w:r>
            <w:r w:rsidRPr="00ED22D7">
              <w:rPr>
                <w:szCs w:val="22"/>
                <w:lang w:val="pl-PL"/>
              </w:rPr>
              <w:t>ispunjavanje</w:t>
            </w:r>
            <w:r w:rsidRPr="00ED22D7">
              <w:rPr>
                <w:szCs w:val="22"/>
                <w:lang w:val="hr-HR"/>
              </w:rPr>
              <w:t xml:space="preserve"> </w:t>
            </w:r>
            <w:r w:rsidRPr="00ED22D7">
              <w:rPr>
                <w:szCs w:val="22"/>
                <w:lang w:val="pl-PL"/>
              </w:rPr>
              <w:t>razli</w:t>
            </w:r>
            <w:r w:rsidRPr="00ED22D7">
              <w:rPr>
                <w:szCs w:val="22"/>
                <w:lang w:val="hr-HR"/>
              </w:rPr>
              <w:t>č</w:t>
            </w:r>
            <w:r w:rsidRPr="00ED22D7">
              <w:rPr>
                <w:szCs w:val="22"/>
                <w:lang w:val="pl-PL"/>
              </w:rPr>
              <w:t>itih</w:t>
            </w:r>
            <w:r w:rsidRPr="00ED22D7">
              <w:rPr>
                <w:szCs w:val="22"/>
                <w:lang w:val="hr-HR"/>
              </w:rPr>
              <w:t xml:space="preserve"> </w:t>
            </w:r>
            <w:r w:rsidRPr="00ED22D7">
              <w:rPr>
                <w:szCs w:val="22"/>
                <w:lang w:val="pl-PL"/>
              </w:rPr>
              <w:t>obrazaca</w:t>
            </w:r>
            <w:r w:rsidRPr="00ED22D7">
              <w:rPr>
                <w:szCs w:val="22"/>
                <w:lang w:val="hr-HR"/>
              </w:rPr>
              <w:t xml:space="preserve">: </w:t>
            </w:r>
            <w:r w:rsidRPr="00ED22D7">
              <w:rPr>
                <w:szCs w:val="22"/>
                <w:lang w:val="pl-PL"/>
              </w:rPr>
              <w:t>uplatnice</w:t>
            </w:r>
            <w:r w:rsidRPr="00ED22D7">
              <w:rPr>
                <w:szCs w:val="22"/>
                <w:lang w:val="hr-HR"/>
              </w:rPr>
              <w:t xml:space="preserve">, </w:t>
            </w:r>
            <w:r w:rsidRPr="00ED22D7">
              <w:rPr>
                <w:szCs w:val="22"/>
                <w:lang w:val="pl-PL"/>
              </w:rPr>
              <w:t>uputnice</w:t>
            </w:r>
            <w:r w:rsidRPr="00ED22D7">
              <w:rPr>
                <w:szCs w:val="22"/>
                <w:lang w:val="hr-HR"/>
              </w:rPr>
              <w:t xml:space="preserve">, </w:t>
            </w:r>
            <w:r w:rsidRPr="00ED22D7">
              <w:rPr>
                <w:szCs w:val="22"/>
                <w:lang w:val="pl-PL"/>
              </w:rPr>
              <w:t>prijave</w:t>
            </w:r>
            <w:r w:rsidRPr="00ED22D7">
              <w:rPr>
                <w:szCs w:val="22"/>
                <w:lang w:val="hr-HR"/>
              </w:rPr>
              <w:t xml:space="preserve">, </w:t>
            </w:r>
            <w:r w:rsidRPr="00ED22D7">
              <w:rPr>
                <w:szCs w:val="22"/>
                <w:lang w:val="pl-PL"/>
              </w:rPr>
              <w:t>adresiranje,</w:t>
            </w:r>
          </w:p>
          <w:p w:rsidR="001C7D7E" w:rsidRPr="00ED22D7" w:rsidRDefault="001C7D7E" w:rsidP="001C7D7E">
            <w:pPr>
              <w:rPr>
                <w:szCs w:val="22"/>
                <w:lang w:val="hr-HR"/>
              </w:rPr>
            </w:pPr>
            <w:r w:rsidRPr="00ED22D7">
              <w:rPr>
                <w:szCs w:val="22"/>
                <w:lang w:val="hr-HR"/>
              </w:rPr>
              <w:t>- opisivanje kao tip vezanog teksta (opisivanje pejzaža).</w:t>
            </w:r>
          </w:p>
          <w:p w:rsidR="001C7D7E" w:rsidRPr="00ED22D7" w:rsidRDefault="001C7D7E" w:rsidP="001C7D7E">
            <w:pPr>
              <w:rPr>
                <w:b/>
                <w:szCs w:val="22"/>
                <w:lang w:val="hr-HR"/>
              </w:rPr>
            </w:pPr>
          </w:p>
          <w:p w:rsidR="001C7D7E" w:rsidRPr="00ED22D7" w:rsidRDefault="001C7D7E" w:rsidP="001C7D7E">
            <w:pPr>
              <w:rPr>
                <w:b/>
                <w:szCs w:val="22"/>
                <w:lang w:val="sr-Latn-BA"/>
              </w:rPr>
            </w:pPr>
            <w:r w:rsidRPr="00ED22D7">
              <w:rPr>
                <w:b/>
                <w:szCs w:val="22"/>
                <w:lang w:val="sr-Latn-BA"/>
              </w:rPr>
              <w:t>Jedinica 4.</w:t>
            </w:r>
          </w:p>
          <w:p w:rsidR="001C7D7E" w:rsidRPr="00ED22D7" w:rsidRDefault="001C7D7E" w:rsidP="001C7D7E">
            <w:pPr>
              <w:rPr>
                <w:szCs w:val="22"/>
                <w:lang w:val="hr-HR"/>
              </w:rPr>
            </w:pPr>
            <w:r w:rsidRPr="00ED22D7">
              <w:rPr>
                <w:szCs w:val="22"/>
                <w:lang w:val="hr-HR"/>
              </w:rPr>
              <w:t>U okviru ove jedinice istraživati pravopisna pravila.</w:t>
            </w:r>
          </w:p>
          <w:p w:rsidR="001C7D7E" w:rsidRPr="00ED22D7" w:rsidRDefault="001C7D7E" w:rsidP="001C7D7E">
            <w:pPr>
              <w:rPr>
                <w:b/>
                <w:szCs w:val="22"/>
                <w:lang w:val="hr-HR"/>
              </w:rPr>
            </w:pPr>
          </w:p>
          <w:p w:rsidR="001C7D7E" w:rsidRPr="00ED22D7" w:rsidRDefault="001C7D7E" w:rsidP="001C7D7E">
            <w:pPr>
              <w:rPr>
                <w:b/>
                <w:szCs w:val="22"/>
                <w:lang w:val="sr-Latn-BA"/>
              </w:rPr>
            </w:pPr>
            <w:r w:rsidRPr="00ED22D7">
              <w:rPr>
                <w:b/>
                <w:szCs w:val="22"/>
                <w:lang w:val="sr-Latn-BA"/>
              </w:rPr>
              <w:t>Jedinica 5.</w:t>
            </w:r>
          </w:p>
          <w:p w:rsidR="001C7D7E" w:rsidRPr="00ED22D7" w:rsidRDefault="001C7D7E" w:rsidP="001C7D7E">
            <w:pPr>
              <w:rPr>
                <w:szCs w:val="22"/>
                <w:lang w:val="hr-HR"/>
              </w:rPr>
            </w:pPr>
          </w:p>
          <w:p w:rsidR="001C7D7E" w:rsidRPr="00ED22D7" w:rsidRDefault="001C7D7E" w:rsidP="001C7D7E">
            <w:pPr>
              <w:rPr>
                <w:szCs w:val="22"/>
                <w:lang w:val="hr-HR"/>
              </w:rPr>
            </w:pPr>
            <w:r w:rsidRPr="00ED22D7">
              <w:rPr>
                <w:szCs w:val="22"/>
                <w:lang w:val="hr-HR"/>
              </w:rPr>
              <w:t>U okviru ove jedinice uraditi:</w:t>
            </w:r>
          </w:p>
          <w:p w:rsidR="001C7D7E" w:rsidRPr="00ED22D7" w:rsidRDefault="001C7D7E" w:rsidP="001C7D7E">
            <w:pPr>
              <w:rPr>
                <w:noProof/>
                <w:szCs w:val="22"/>
                <w:lang w:val="hr-HR"/>
              </w:rPr>
            </w:pPr>
            <w:r w:rsidRPr="00ED22D7">
              <w:rPr>
                <w:noProof/>
                <w:szCs w:val="22"/>
                <w:lang w:val="hr-HR"/>
              </w:rPr>
              <w:t>- upoznati učenike sa različitim izvorima istraživanja,</w:t>
            </w:r>
          </w:p>
          <w:p w:rsidR="001C7D7E" w:rsidRPr="00ED22D7" w:rsidRDefault="001C7D7E" w:rsidP="001C7D7E">
            <w:pPr>
              <w:rPr>
                <w:noProof/>
                <w:szCs w:val="22"/>
                <w:lang w:val="hr-HR"/>
              </w:rPr>
            </w:pPr>
            <w:r w:rsidRPr="00ED22D7">
              <w:rPr>
                <w:noProof/>
                <w:szCs w:val="22"/>
                <w:lang w:val="hr-HR"/>
              </w:rPr>
              <w:t xml:space="preserve"> -</w:t>
            </w:r>
            <w:r w:rsidRPr="00ED22D7">
              <w:rPr>
                <w:szCs w:val="22"/>
                <w:lang w:val="hr-HR"/>
              </w:rPr>
              <w:t xml:space="preserve"> </w:t>
            </w:r>
            <w:r w:rsidRPr="00ED22D7">
              <w:rPr>
                <w:szCs w:val="22"/>
                <w:lang w:val="it-IT"/>
              </w:rPr>
              <w:t>organizirati</w:t>
            </w:r>
            <w:r w:rsidRPr="00ED22D7">
              <w:rPr>
                <w:szCs w:val="22"/>
                <w:lang w:val="hr-HR"/>
              </w:rPr>
              <w:t xml:space="preserve"> </w:t>
            </w:r>
            <w:r w:rsidRPr="00ED22D7">
              <w:rPr>
                <w:szCs w:val="22"/>
                <w:lang w:val="it-IT"/>
              </w:rPr>
              <w:t>grupnu</w:t>
            </w:r>
            <w:r w:rsidRPr="00ED22D7">
              <w:rPr>
                <w:szCs w:val="22"/>
                <w:lang w:val="hr-HR"/>
              </w:rPr>
              <w:t xml:space="preserve"> </w:t>
            </w:r>
            <w:r w:rsidRPr="00ED22D7">
              <w:rPr>
                <w:szCs w:val="22"/>
                <w:lang w:val="it-IT"/>
              </w:rPr>
              <w:t>posjetu</w:t>
            </w:r>
            <w:r w:rsidRPr="00ED22D7">
              <w:rPr>
                <w:szCs w:val="22"/>
                <w:lang w:val="hr-HR"/>
              </w:rPr>
              <w:t xml:space="preserve"> š</w:t>
            </w:r>
            <w:r w:rsidRPr="00ED22D7">
              <w:rPr>
                <w:szCs w:val="22"/>
                <w:lang w:val="it-IT"/>
              </w:rPr>
              <w:t>kolskoj</w:t>
            </w:r>
            <w:r w:rsidRPr="00ED22D7">
              <w:rPr>
                <w:szCs w:val="22"/>
                <w:lang w:val="hr-HR"/>
              </w:rPr>
              <w:t xml:space="preserve"> </w:t>
            </w:r>
            <w:r w:rsidRPr="00ED22D7">
              <w:rPr>
                <w:szCs w:val="22"/>
                <w:lang w:val="it-IT"/>
              </w:rPr>
              <w:t>biblioteci</w:t>
            </w:r>
            <w:r w:rsidRPr="00ED22D7">
              <w:rPr>
                <w:szCs w:val="22"/>
                <w:lang w:val="hr-HR"/>
              </w:rPr>
              <w:t xml:space="preserve"> (</w:t>
            </w:r>
            <w:r w:rsidRPr="00ED22D7">
              <w:rPr>
                <w:szCs w:val="22"/>
                <w:lang w:val="it-IT"/>
              </w:rPr>
              <w:t>gradskoj</w:t>
            </w:r>
            <w:r w:rsidRPr="00ED22D7">
              <w:rPr>
                <w:szCs w:val="22"/>
                <w:lang w:val="hr-HR"/>
              </w:rPr>
              <w:t>),</w:t>
            </w:r>
            <w:r w:rsidRPr="00ED22D7">
              <w:rPr>
                <w:szCs w:val="22"/>
                <w:lang w:val="hr-HR"/>
              </w:rPr>
              <w:br/>
              <w:t xml:space="preserve">- </w:t>
            </w:r>
            <w:r w:rsidRPr="00ED22D7">
              <w:rPr>
                <w:szCs w:val="22"/>
                <w:lang w:val="it-IT"/>
              </w:rPr>
              <w:t>u</w:t>
            </w:r>
            <w:r w:rsidRPr="00ED22D7">
              <w:rPr>
                <w:szCs w:val="22"/>
                <w:lang w:val="hr-HR"/>
              </w:rPr>
              <w:t>č</w:t>
            </w:r>
            <w:r w:rsidRPr="00ED22D7">
              <w:rPr>
                <w:szCs w:val="22"/>
                <w:lang w:val="it-IT"/>
              </w:rPr>
              <w:t>enici</w:t>
            </w:r>
            <w:r w:rsidRPr="00ED22D7">
              <w:rPr>
                <w:szCs w:val="22"/>
                <w:lang w:val="hr-HR"/>
              </w:rPr>
              <w:t xml:space="preserve"> </w:t>
            </w:r>
            <w:r w:rsidRPr="00ED22D7">
              <w:rPr>
                <w:szCs w:val="22"/>
                <w:lang w:val="it-IT"/>
              </w:rPr>
              <w:t>u</w:t>
            </w:r>
            <w:r w:rsidRPr="00ED22D7">
              <w:rPr>
                <w:szCs w:val="22"/>
                <w:lang w:val="hr-HR"/>
              </w:rPr>
              <w:t xml:space="preserve"> </w:t>
            </w:r>
            <w:r w:rsidRPr="00ED22D7">
              <w:rPr>
                <w:szCs w:val="22"/>
                <w:lang w:val="it-IT"/>
              </w:rPr>
              <w:t>grupnom</w:t>
            </w:r>
            <w:r w:rsidRPr="00ED22D7">
              <w:rPr>
                <w:szCs w:val="22"/>
                <w:lang w:val="hr-HR"/>
              </w:rPr>
              <w:t xml:space="preserve"> </w:t>
            </w:r>
            <w:r w:rsidRPr="00ED22D7">
              <w:rPr>
                <w:szCs w:val="22"/>
                <w:lang w:val="it-IT"/>
              </w:rPr>
              <w:t>radu</w:t>
            </w:r>
            <w:r w:rsidRPr="00ED22D7">
              <w:rPr>
                <w:szCs w:val="22"/>
                <w:lang w:val="hr-HR"/>
              </w:rPr>
              <w:t xml:space="preserve"> </w:t>
            </w:r>
            <w:r w:rsidRPr="00ED22D7">
              <w:rPr>
                <w:szCs w:val="22"/>
                <w:lang w:val="it-IT"/>
              </w:rPr>
              <w:t>istra</w:t>
            </w:r>
            <w:r w:rsidRPr="00ED22D7">
              <w:rPr>
                <w:szCs w:val="22"/>
                <w:lang w:val="hr-HR"/>
              </w:rPr>
              <w:t>ž</w:t>
            </w:r>
            <w:r w:rsidRPr="00ED22D7">
              <w:rPr>
                <w:szCs w:val="22"/>
                <w:lang w:val="it-IT"/>
              </w:rPr>
              <w:t>uju</w:t>
            </w:r>
            <w:r w:rsidRPr="00ED22D7">
              <w:rPr>
                <w:szCs w:val="22"/>
                <w:lang w:val="hr-HR"/>
              </w:rPr>
              <w:t xml:space="preserve"> </w:t>
            </w:r>
            <w:r w:rsidRPr="00ED22D7">
              <w:rPr>
                <w:szCs w:val="22"/>
                <w:lang w:val="it-IT"/>
              </w:rPr>
              <w:t>i</w:t>
            </w:r>
            <w:r w:rsidRPr="00ED22D7">
              <w:rPr>
                <w:szCs w:val="22"/>
                <w:lang w:val="hr-HR"/>
              </w:rPr>
              <w:t xml:space="preserve"> </w:t>
            </w:r>
            <w:r w:rsidRPr="00ED22D7">
              <w:rPr>
                <w:szCs w:val="22"/>
                <w:lang w:val="it-IT"/>
              </w:rPr>
              <w:t>zapisuju</w:t>
            </w:r>
            <w:r w:rsidRPr="00ED22D7">
              <w:rPr>
                <w:szCs w:val="22"/>
                <w:lang w:val="hr-HR"/>
              </w:rPr>
              <w:t xml:space="preserve"> </w:t>
            </w:r>
            <w:r w:rsidRPr="00ED22D7">
              <w:rPr>
                <w:szCs w:val="22"/>
                <w:lang w:val="it-IT"/>
              </w:rPr>
              <w:t>dijelove</w:t>
            </w:r>
            <w:r w:rsidRPr="00ED22D7">
              <w:rPr>
                <w:szCs w:val="22"/>
                <w:lang w:val="hr-HR"/>
              </w:rPr>
              <w:t xml:space="preserve"> </w:t>
            </w:r>
            <w:r w:rsidRPr="00ED22D7">
              <w:rPr>
                <w:szCs w:val="22"/>
                <w:lang w:val="it-IT"/>
              </w:rPr>
              <w:t>knjige</w:t>
            </w:r>
            <w:r w:rsidRPr="00ED22D7">
              <w:rPr>
                <w:szCs w:val="22"/>
                <w:lang w:val="hr-HR"/>
              </w:rPr>
              <w:t xml:space="preserve"> (</w:t>
            </w:r>
            <w:r w:rsidRPr="00ED22D7">
              <w:rPr>
                <w:szCs w:val="22"/>
                <w:lang w:val="it-IT"/>
              </w:rPr>
              <w:t>npr</w:t>
            </w:r>
            <w:r w:rsidRPr="00ED22D7">
              <w:rPr>
                <w:szCs w:val="22"/>
                <w:lang w:val="hr-HR"/>
              </w:rPr>
              <w:t xml:space="preserve">. </w:t>
            </w:r>
            <w:r w:rsidRPr="00ED22D7">
              <w:rPr>
                <w:szCs w:val="22"/>
                <w:lang w:val="it-IT"/>
              </w:rPr>
              <w:t>naziv</w:t>
            </w:r>
            <w:r w:rsidRPr="00ED22D7">
              <w:rPr>
                <w:szCs w:val="22"/>
                <w:lang w:val="hr-HR"/>
              </w:rPr>
              <w:t xml:space="preserve">, </w:t>
            </w:r>
            <w:r w:rsidRPr="00ED22D7">
              <w:rPr>
                <w:szCs w:val="22"/>
                <w:lang w:val="it-IT"/>
              </w:rPr>
              <w:t>autori</w:t>
            </w:r>
            <w:r w:rsidRPr="00ED22D7">
              <w:rPr>
                <w:szCs w:val="22"/>
                <w:lang w:val="hr-HR"/>
              </w:rPr>
              <w:t xml:space="preserve">, </w:t>
            </w:r>
            <w:r w:rsidRPr="00ED22D7">
              <w:rPr>
                <w:szCs w:val="22"/>
                <w:lang w:val="it-IT"/>
              </w:rPr>
              <w:t>izdava</w:t>
            </w:r>
            <w:r w:rsidRPr="00ED22D7">
              <w:rPr>
                <w:szCs w:val="22"/>
                <w:lang w:val="hr-HR"/>
              </w:rPr>
              <w:t xml:space="preserve">č, </w:t>
            </w:r>
            <w:r w:rsidRPr="00ED22D7">
              <w:rPr>
                <w:szCs w:val="22"/>
                <w:lang w:val="it-IT"/>
              </w:rPr>
              <w:t>dijelovi</w:t>
            </w:r>
            <w:r w:rsidRPr="00ED22D7">
              <w:rPr>
                <w:szCs w:val="22"/>
                <w:lang w:val="hr-HR"/>
              </w:rPr>
              <w:t xml:space="preserve"> </w:t>
            </w:r>
            <w:r w:rsidRPr="00ED22D7">
              <w:rPr>
                <w:szCs w:val="22"/>
                <w:lang w:val="it-IT"/>
              </w:rPr>
              <w:t>sadr</w:t>
            </w:r>
            <w:r w:rsidRPr="00ED22D7">
              <w:rPr>
                <w:szCs w:val="22"/>
                <w:lang w:val="hr-HR"/>
              </w:rPr>
              <w:t>ž</w:t>
            </w:r>
            <w:r w:rsidRPr="00ED22D7">
              <w:rPr>
                <w:szCs w:val="22"/>
                <w:lang w:val="it-IT"/>
              </w:rPr>
              <w:t>aja</w:t>
            </w:r>
            <w:r w:rsidRPr="00ED22D7">
              <w:rPr>
                <w:szCs w:val="22"/>
                <w:lang w:val="hr-HR"/>
              </w:rPr>
              <w:t>...),</w:t>
            </w:r>
          </w:p>
          <w:p w:rsidR="001C7D7E" w:rsidRPr="00ED22D7" w:rsidRDefault="001C7D7E" w:rsidP="001C7D7E">
            <w:pPr>
              <w:rPr>
                <w:szCs w:val="22"/>
                <w:lang w:val="pl-PL"/>
              </w:rPr>
            </w:pPr>
            <w:r w:rsidRPr="00ED22D7">
              <w:rPr>
                <w:szCs w:val="22"/>
                <w:lang w:val="pl-PL"/>
              </w:rPr>
              <w:t>- dati zadatke za grupni rad iz oblasti pravopisa ili drugo (po izboru profesora i učenika),</w:t>
            </w:r>
          </w:p>
          <w:p w:rsidR="001C7D7E" w:rsidRPr="00ED22D7" w:rsidRDefault="001C7D7E" w:rsidP="001C7D7E">
            <w:pPr>
              <w:rPr>
                <w:szCs w:val="22"/>
                <w:lang w:val="pl-PL"/>
              </w:rPr>
            </w:pPr>
            <w:r w:rsidRPr="00ED22D7">
              <w:rPr>
                <w:szCs w:val="22"/>
                <w:lang w:val="pl-PL"/>
              </w:rPr>
              <w:t>- pripremiti diktat (npr. upotreba velikog slova, ijekavskog izgovora i sl.),</w:t>
            </w:r>
          </w:p>
          <w:p w:rsidR="001C7D7E" w:rsidRPr="00ED22D7" w:rsidRDefault="001C7D7E" w:rsidP="001C7D7E">
            <w:pPr>
              <w:rPr>
                <w:szCs w:val="22"/>
                <w:lang w:val="pl-PL"/>
              </w:rPr>
            </w:pPr>
            <w:r w:rsidRPr="00ED22D7">
              <w:rPr>
                <w:szCs w:val="22"/>
                <w:lang w:val="pl-PL"/>
              </w:rPr>
              <w:t>- provesti vježbu lociranja zadanih riječi u rječniku /enciklopediji  (npr. pronaći porodicu riječi vezanu za konkretnu struku),</w:t>
            </w:r>
          </w:p>
          <w:p w:rsidR="001C7D7E" w:rsidRPr="00ED22D7" w:rsidRDefault="001C7D7E" w:rsidP="001C7D7E">
            <w:pPr>
              <w:rPr>
                <w:szCs w:val="22"/>
                <w:lang w:val="pl-PL"/>
              </w:rPr>
            </w:pPr>
            <w:r w:rsidRPr="00ED22D7">
              <w:rPr>
                <w:szCs w:val="22"/>
                <w:lang w:val="pl-PL"/>
              </w:rPr>
              <w:t xml:space="preserve">- prezentirati svoje zadatke putem </w:t>
            </w:r>
            <w:r w:rsidRPr="00ED22D7">
              <w:rPr>
                <w:i/>
                <w:szCs w:val="22"/>
                <w:lang w:val="pl-PL"/>
              </w:rPr>
              <w:t>power point</w:t>
            </w:r>
            <w:r w:rsidRPr="00ED22D7">
              <w:rPr>
                <w:szCs w:val="22"/>
                <w:lang w:val="pl-PL"/>
              </w:rPr>
              <w:t xml:space="preserve"> prezentacije, slika, plakata i sl.</w:t>
            </w:r>
          </w:p>
          <w:p w:rsidR="001C7D7E" w:rsidRPr="00ED22D7" w:rsidRDefault="001C7D7E" w:rsidP="001C7D7E">
            <w:pPr>
              <w:rPr>
                <w:noProof/>
                <w:szCs w:val="22"/>
                <w:lang w:val="hr-HR"/>
              </w:rPr>
            </w:pPr>
            <w:r w:rsidRPr="00ED22D7">
              <w:rPr>
                <w:noProof/>
                <w:szCs w:val="22"/>
                <w:lang w:val="hr-HR"/>
              </w:rPr>
              <w:t>Teme za prezentacije mogu biti i iz drugih oblasti: književnost, ekologija i sl.</w:t>
            </w:r>
          </w:p>
          <w:p w:rsidR="001C7D7E" w:rsidRPr="00ED22D7" w:rsidRDefault="001C7D7E" w:rsidP="001C7D7E">
            <w:pPr>
              <w:rPr>
                <w:b/>
                <w:noProof/>
                <w:szCs w:val="22"/>
                <w:lang w:val="hr-HR"/>
              </w:rPr>
            </w:pPr>
          </w:p>
        </w:tc>
      </w:tr>
      <w:tr w:rsidR="001C7D7E" w:rsidRPr="00ED22D7" w:rsidTr="00165489">
        <w:trPr>
          <w:jc w:val="center"/>
        </w:trPr>
        <w:tc>
          <w:tcPr>
            <w:tcW w:w="10812" w:type="dxa"/>
            <w:gridSpan w:val="3"/>
            <w:shd w:val="clear" w:color="auto" w:fill="auto"/>
            <w:vAlign w:val="center"/>
          </w:tcPr>
          <w:p w:rsidR="001C7D7E" w:rsidRPr="00ED22D7" w:rsidRDefault="001C7D7E" w:rsidP="001C7D7E">
            <w:pPr>
              <w:rPr>
                <w:b/>
                <w:noProof/>
                <w:szCs w:val="22"/>
                <w:lang w:val="hr-HR"/>
              </w:rPr>
            </w:pPr>
            <w:r w:rsidRPr="00ED22D7">
              <w:rPr>
                <w:b/>
                <w:noProof/>
                <w:szCs w:val="22"/>
                <w:lang w:val="hr-HR"/>
              </w:rPr>
              <w:lastRenderedPageBreak/>
              <w:t>KORELACIJA S DRUGIM NASTAVNIM PREDMETIMA:</w:t>
            </w:r>
          </w:p>
          <w:p w:rsidR="001C7D7E" w:rsidRPr="00ED22D7" w:rsidRDefault="001C7D7E" w:rsidP="001C7D7E">
            <w:pPr>
              <w:rPr>
                <w:noProof/>
                <w:szCs w:val="22"/>
                <w:lang w:val="pl-PL"/>
              </w:rPr>
            </w:pPr>
            <w:r w:rsidRPr="00ED22D7">
              <w:rPr>
                <w:szCs w:val="22"/>
                <w:lang w:val="pl-PL"/>
              </w:rPr>
              <w:t>- strani</w:t>
            </w:r>
            <w:r w:rsidRPr="00ED22D7">
              <w:rPr>
                <w:szCs w:val="22"/>
                <w:lang w:val="hr-HR"/>
              </w:rPr>
              <w:t xml:space="preserve"> </w:t>
            </w:r>
            <w:r w:rsidRPr="00ED22D7">
              <w:rPr>
                <w:szCs w:val="22"/>
                <w:lang w:val="pl-PL"/>
              </w:rPr>
              <w:t>jezik</w:t>
            </w:r>
            <w:r w:rsidRPr="00ED22D7">
              <w:rPr>
                <w:szCs w:val="22"/>
                <w:lang w:val="hr-HR"/>
              </w:rPr>
              <w:t xml:space="preserve">, </w:t>
            </w:r>
            <w:r w:rsidRPr="00ED22D7">
              <w:rPr>
                <w:noProof/>
                <w:szCs w:val="22"/>
                <w:lang w:val="pl-PL"/>
              </w:rPr>
              <w:t>Prakti</w:t>
            </w:r>
            <w:r w:rsidRPr="00ED22D7">
              <w:rPr>
                <w:noProof/>
                <w:szCs w:val="22"/>
                <w:lang w:val="hr-HR"/>
              </w:rPr>
              <w:t>č</w:t>
            </w:r>
            <w:r w:rsidRPr="00ED22D7">
              <w:rPr>
                <w:noProof/>
                <w:szCs w:val="22"/>
                <w:lang w:val="pl-PL"/>
              </w:rPr>
              <w:t>na</w:t>
            </w:r>
            <w:r w:rsidRPr="00ED22D7">
              <w:rPr>
                <w:noProof/>
                <w:szCs w:val="22"/>
                <w:lang w:val="hr-HR"/>
              </w:rPr>
              <w:t xml:space="preserve"> </w:t>
            </w:r>
            <w:r w:rsidRPr="00ED22D7">
              <w:rPr>
                <w:noProof/>
                <w:szCs w:val="22"/>
                <w:lang w:val="pl-PL"/>
              </w:rPr>
              <w:t>nastava</w:t>
            </w:r>
            <w:r w:rsidRPr="00ED22D7">
              <w:rPr>
                <w:noProof/>
                <w:szCs w:val="22"/>
                <w:lang w:val="hr-HR"/>
              </w:rPr>
              <w:t xml:space="preserve">, </w:t>
            </w:r>
            <w:r w:rsidRPr="00ED22D7">
              <w:rPr>
                <w:noProof/>
                <w:szCs w:val="22"/>
                <w:lang w:val="pl-PL"/>
              </w:rPr>
              <w:t>stru</w:t>
            </w:r>
            <w:r w:rsidRPr="00ED22D7">
              <w:rPr>
                <w:noProof/>
                <w:szCs w:val="22"/>
                <w:lang w:val="hr-HR"/>
              </w:rPr>
              <w:t>č</w:t>
            </w:r>
            <w:r w:rsidRPr="00ED22D7">
              <w:rPr>
                <w:noProof/>
                <w:szCs w:val="22"/>
                <w:lang w:val="pl-PL"/>
              </w:rPr>
              <w:t>no-teorijski</w:t>
            </w:r>
            <w:r w:rsidRPr="00ED22D7">
              <w:rPr>
                <w:noProof/>
                <w:szCs w:val="22"/>
                <w:lang w:val="hr-HR"/>
              </w:rPr>
              <w:t xml:space="preserve"> </w:t>
            </w:r>
            <w:r w:rsidRPr="00ED22D7">
              <w:rPr>
                <w:noProof/>
                <w:szCs w:val="22"/>
                <w:lang w:val="pl-PL"/>
              </w:rPr>
              <w:t>predmeti.</w:t>
            </w:r>
          </w:p>
        </w:tc>
      </w:tr>
      <w:tr w:rsidR="001C7D7E" w:rsidRPr="00ED22D7" w:rsidTr="00165489">
        <w:trPr>
          <w:jc w:val="center"/>
        </w:trPr>
        <w:tc>
          <w:tcPr>
            <w:tcW w:w="10812" w:type="dxa"/>
            <w:gridSpan w:val="3"/>
            <w:shd w:val="clear" w:color="auto" w:fill="auto"/>
            <w:vAlign w:val="center"/>
          </w:tcPr>
          <w:p w:rsidR="001C7D7E" w:rsidRPr="00ED22D7" w:rsidRDefault="001C7D7E" w:rsidP="001C7D7E">
            <w:pPr>
              <w:rPr>
                <w:b/>
                <w:szCs w:val="22"/>
                <w:lang w:val="sr-Latn-BA"/>
              </w:rPr>
            </w:pPr>
            <w:r w:rsidRPr="00ED22D7">
              <w:rPr>
                <w:b/>
                <w:szCs w:val="22"/>
                <w:lang w:val="sr-Latn-BA"/>
              </w:rPr>
              <w:t>LITERATURA ZA NASTAVNIKE</w:t>
            </w:r>
          </w:p>
        </w:tc>
      </w:tr>
      <w:tr w:rsidR="001C7D7E" w:rsidRPr="00ED22D7" w:rsidTr="00165489">
        <w:trPr>
          <w:jc w:val="center"/>
        </w:trPr>
        <w:tc>
          <w:tcPr>
            <w:tcW w:w="10812" w:type="dxa"/>
            <w:gridSpan w:val="3"/>
            <w:shd w:val="clear" w:color="auto" w:fill="auto"/>
            <w:vAlign w:val="center"/>
          </w:tcPr>
          <w:p w:rsidR="001C7D7E" w:rsidRPr="00ED22D7" w:rsidRDefault="001C7D7E" w:rsidP="00DB2C8F">
            <w:pPr>
              <w:numPr>
                <w:ilvl w:val="0"/>
                <w:numId w:val="282"/>
              </w:numPr>
              <w:rPr>
                <w:bCs/>
                <w:noProof/>
                <w:szCs w:val="22"/>
                <w:lang w:val="hr-HR"/>
              </w:rPr>
            </w:pPr>
            <w:r w:rsidRPr="00ED22D7">
              <w:rPr>
                <w:bCs/>
                <w:noProof/>
                <w:szCs w:val="22"/>
              </w:rPr>
              <w:t>Senahid</w:t>
            </w:r>
            <w:r w:rsidRPr="00ED22D7">
              <w:rPr>
                <w:bCs/>
                <w:noProof/>
                <w:szCs w:val="22"/>
                <w:lang w:val="hr-HR"/>
              </w:rPr>
              <w:t xml:space="preserve"> </w:t>
            </w:r>
            <w:r w:rsidRPr="00ED22D7">
              <w:rPr>
                <w:bCs/>
                <w:noProof/>
                <w:szCs w:val="22"/>
              </w:rPr>
              <w:t>Halilovi</w:t>
            </w:r>
            <w:r w:rsidRPr="00ED22D7">
              <w:rPr>
                <w:bCs/>
                <w:noProof/>
                <w:szCs w:val="22"/>
                <w:lang w:val="hr-HR"/>
              </w:rPr>
              <w:t xml:space="preserve">ć, </w:t>
            </w:r>
            <w:r w:rsidRPr="00ED22D7">
              <w:rPr>
                <w:bCs/>
                <w:i/>
                <w:noProof/>
                <w:szCs w:val="22"/>
              </w:rPr>
              <w:t>Pravopis</w:t>
            </w:r>
            <w:r w:rsidRPr="00ED22D7">
              <w:rPr>
                <w:bCs/>
                <w:i/>
                <w:noProof/>
                <w:szCs w:val="22"/>
                <w:lang w:val="hr-HR"/>
              </w:rPr>
              <w:t xml:space="preserve"> </w:t>
            </w:r>
            <w:r w:rsidRPr="00ED22D7">
              <w:rPr>
                <w:bCs/>
                <w:i/>
                <w:noProof/>
                <w:szCs w:val="22"/>
              </w:rPr>
              <w:t>bosanskog</w:t>
            </w:r>
            <w:r w:rsidRPr="00ED22D7">
              <w:rPr>
                <w:bCs/>
                <w:i/>
                <w:noProof/>
                <w:szCs w:val="22"/>
                <w:lang w:val="hr-HR"/>
              </w:rPr>
              <w:t xml:space="preserve"> </w:t>
            </w:r>
            <w:r w:rsidRPr="00ED22D7">
              <w:rPr>
                <w:bCs/>
                <w:i/>
                <w:noProof/>
                <w:szCs w:val="22"/>
              </w:rPr>
              <w:t>jezika</w:t>
            </w:r>
            <w:r w:rsidRPr="00ED22D7">
              <w:rPr>
                <w:bCs/>
                <w:noProof/>
                <w:szCs w:val="22"/>
              </w:rPr>
              <w:t>, Dom štampe, Sarajevo, 1999 i 2018.</w:t>
            </w:r>
          </w:p>
          <w:p w:rsidR="001C7D7E" w:rsidRPr="00ED22D7" w:rsidRDefault="001C7D7E" w:rsidP="00DB2C8F">
            <w:pPr>
              <w:numPr>
                <w:ilvl w:val="0"/>
                <w:numId w:val="282"/>
              </w:numPr>
              <w:rPr>
                <w:bCs/>
                <w:noProof/>
                <w:szCs w:val="22"/>
                <w:lang w:val="hr-HR"/>
              </w:rPr>
            </w:pPr>
            <w:r w:rsidRPr="00ED22D7">
              <w:rPr>
                <w:bCs/>
                <w:noProof/>
                <w:szCs w:val="22"/>
              </w:rPr>
              <w:t>D</w:t>
            </w:r>
            <w:r w:rsidRPr="00ED22D7">
              <w:rPr>
                <w:bCs/>
                <w:noProof/>
                <w:szCs w:val="22"/>
                <w:lang w:val="hr-HR"/>
              </w:rPr>
              <w:t>ž</w:t>
            </w:r>
            <w:r w:rsidRPr="00ED22D7">
              <w:rPr>
                <w:bCs/>
                <w:noProof/>
                <w:szCs w:val="22"/>
              </w:rPr>
              <w:t>evad</w:t>
            </w:r>
            <w:r w:rsidRPr="00ED22D7">
              <w:rPr>
                <w:bCs/>
                <w:noProof/>
                <w:szCs w:val="22"/>
                <w:lang w:val="hr-HR"/>
              </w:rPr>
              <w:t xml:space="preserve"> </w:t>
            </w:r>
            <w:r w:rsidRPr="00ED22D7">
              <w:rPr>
                <w:bCs/>
                <w:noProof/>
                <w:szCs w:val="22"/>
              </w:rPr>
              <w:t>Jahi</w:t>
            </w:r>
            <w:r w:rsidRPr="00ED22D7">
              <w:rPr>
                <w:bCs/>
                <w:noProof/>
                <w:szCs w:val="22"/>
                <w:lang w:val="hr-HR"/>
              </w:rPr>
              <w:t xml:space="preserve">ć, </w:t>
            </w:r>
            <w:r w:rsidRPr="00ED22D7">
              <w:rPr>
                <w:bCs/>
                <w:noProof/>
                <w:szCs w:val="22"/>
              </w:rPr>
              <w:t>Senahid</w:t>
            </w:r>
            <w:r w:rsidRPr="00ED22D7">
              <w:rPr>
                <w:bCs/>
                <w:noProof/>
                <w:szCs w:val="22"/>
                <w:lang w:val="hr-HR"/>
              </w:rPr>
              <w:t xml:space="preserve"> </w:t>
            </w:r>
            <w:r w:rsidRPr="00ED22D7">
              <w:rPr>
                <w:bCs/>
                <w:noProof/>
                <w:szCs w:val="22"/>
              </w:rPr>
              <w:t>Halilovi</w:t>
            </w:r>
            <w:r w:rsidRPr="00ED22D7">
              <w:rPr>
                <w:bCs/>
                <w:noProof/>
                <w:szCs w:val="22"/>
                <w:lang w:val="hr-HR"/>
              </w:rPr>
              <w:t xml:space="preserve">ć, </w:t>
            </w:r>
            <w:r w:rsidRPr="00ED22D7">
              <w:rPr>
                <w:bCs/>
                <w:noProof/>
                <w:szCs w:val="22"/>
              </w:rPr>
              <w:t>Ismail</w:t>
            </w:r>
            <w:r w:rsidRPr="00ED22D7">
              <w:rPr>
                <w:bCs/>
                <w:noProof/>
                <w:szCs w:val="22"/>
                <w:lang w:val="hr-HR"/>
              </w:rPr>
              <w:t xml:space="preserve"> </w:t>
            </w:r>
            <w:r w:rsidRPr="00ED22D7">
              <w:rPr>
                <w:bCs/>
                <w:noProof/>
                <w:szCs w:val="22"/>
              </w:rPr>
              <w:t>Pali</w:t>
            </w:r>
            <w:r w:rsidRPr="00ED22D7">
              <w:rPr>
                <w:bCs/>
                <w:noProof/>
                <w:szCs w:val="22"/>
                <w:lang w:val="hr-HR"/>
              </w:rPr>
              <w:t xml:space="preserve">ć, </w:t>
            </w:r>
            <w:r w:rsidRPr="00ED22D7">
              <w:rPr>
                <w:bCs/>
                <w:i/>
                <w:noProof/>
                <w:szCs w:val="22"/>
              </w:rPr>
              <w:t>Gramatika</w:t>
            </w:r>
            <w:r w:rsidRPr="00ED22D7">
              <w:rPr>
                <w:bCs/>
                <w:i/>
                <w:noProof/>
                <w:szCs w:val="22"/>
                <w:lang w:val="hr-HR"/>
              </w:rPr>
              <w:t xml:space="preserve"> </w:t>
            </w:r>
            <w:r w:rsidRPr="00ED22D7">
              <w:rPr>
                <w:bCs/>
                <w:i/>
                <w:noProof/>
                <w:szCs w:val="22"/>
              </w:rPr>
              <w:t>bosanskog</w:t>
            </w:r>
            <w:r w:rsidRPr="00ED22D7">
              <w:rPr>
                <w:bCs/>
                <w:i/>
                <w:noProof/>
                <w:szCs w:val="22"/>
                <w:lang w:val="hr-HR"/>
              </w:rPr>
              <w:t xml:space="preserve"> </w:t>
            </w:r>
            <w:r w:rsidRPr="00ED22D7">
              <w:rPr>
                <w:bCs/>
                <w:i/>
                <w:noProof/>
                <w:szCs w:val="22"/>
              </w:rPr>
              <w:t>jezika</w:t>
            </w:r>
            <w:r w:rsidRPr="00ED22D7">
              <w:rPr>
                <w:bCs/>
                <w:noProof/>
                <w:szCs w:val="22"/>
              </w:rPr>
              <w:t>, Dom štampe, 2000.</w:t>
            </w:r>
          </w:p>
          <w:p w:rsidR="001C7D7E" w:rsidRPr="00ED22D7" w:rsidRDefault="001C7D7E" w:rsidP="00DB2C8F">
            <w:pPr>
              <w:numPr>
                <w:ilvl w:val="0"/>
                <w:numId w:val="282"/>
              </w:numPr>
              <w:rPr>
                <w:bCs/>
                <w:noProof/>
                <w:szCs w:val="22"/>
                <w:lang w:val="hr-HR"/>
              </w:rPr>
            </w:pPr>
            <w:r w:rsidRPr="00ED22D7">
              <w:rPr>
                <w:bCs/>
                <w:noProof/>
                <w:szCs w:val="22"/>
              </w:rPr>
              <w:t xml:space="preserve">S. Halilović,  </w:t>
            </w:r>
            <w:r w:rsidRPr="00ED22D7">
              <w:rPr>
                <w:bCs/>
                <w:i/>
                <w:noProof/>
                <w:szCs w:val="22"/>
              </w:rPr>
              <w:t>Rječnik bosanskoga jezika</w:t>
            </w:r>
            <w:r w:rsidRPr="00ED22D7">
              <w:rPr>
                <w:bCs/>
                <w:noProof/>
                <w:szCs w:val="22"/>
              </w:rPr>
              <w:t xml:space="preserve">, Sarajevo, 2011. </w:t>
            </w:r>
          </w:p>
          <w:p w:rsidR="001C7D7E" w:rsidRPr="00ED22D7" w:rsidRDefault="001C7D7E" w:rsidP="00DB2C8F">
            <w:pPr>
              <w:numPr>
                <w:ilvl w:val="0"/>
                <w:numId w:val="282"/>
              </w:numPr>
              <w:rPr>
                <w:bCs/>
                <w:noProof/>
                <w:szCs w:val="22"/>
                <w:lang w:val="hr-HR"/>
              </w:rPr>
            </w:pPr>
            <w:r w:rsidRPr="00ED22D7">
              <w:rPr>
                <w:bCs/>
                <w:noProof/>
                <w:szCs w:val="22"/>
                <w:lang w:val="hr-HR"/>
              </w:rPr>
              <w:t xml:space="preserve">Grupa autora, </w:t>
            </w:r>
            <w:r w:rsidRPr="00ED22D7">
              <w:rPr>
                <w:bCs/>
                <w:i/>
                <w:noProof/>
                <w:szCs w:val="22"/>
              </w:rPr>
              <w:t>Rječnik bosanskoga jezika</w:t>
            </w:r>
            <w:r w:rsidRPr="00ED22D7">
              <w:rPr>
                <w:bCs/>
                <w:noProof/>
                <w:szCs w:val="22"/>
              </w:rPr>
              <w:t>, Institut za jezik, Sarajevo, 2007.</w:t>
            </w:r>
          </w:p>
          <w:p w:rsidR="001C7D7E" w:rsidRPr="00ED22D7" w:rsidRDefault="001C7D7E" w:rsidP="00DB2C8F">
            <w:pPr>
              <w:numPr>
                <w:ilvl w:val="0"/>
                <w:numId w:val="282"/>
              </w:numPr>
              <w:rPr>
                <w:bCs/>
                <w:noProof/>
                <w:szCs w:val="22"/>
                <w:lang w:val="hr-HR"/>
              </w:rPr>
            </w:pPr>
            <w:r w:rsidRPr="00ED22D7">
              <w:rPr>
                <w:bCs/>
                <w:noProof/>
                <w:szCs w:val="22"/>
              </w:rPr>
              <w:t>A</w:t>
            </w:r>
            <w:r w:rsidRPr="00ED22D7">
              <w:rPr>
                <w:bCs/>
                <w:noProof/>
                <w:szCs w:val="22"/>
                <w:lang w:val="pl-PL"/>
              </w:rPr>
              <w:t>mira</w:t>
            </w:r>
            <w:r w:rsidRPr="00ED22D7">
              <w:rPr>
                <w:bCs/>
                <w:noProof/>
                <w:szCs w:val="22"/>
                <w:lang w:val="hr-HR"/>
              </w:rPr>
              <w:t xml:space="preserve"> </w:t>
            </w:r>
            <w:r w:rsidRPr="00ED22D7">
              <w:rPr>
                <w:bCs/>
                <w:noProof/>
                <w:szCs w:val="22"/>
                <w:lang w:val="pl-PL"/>
              </w:rPr>
              <w:t>D</w:t>
            </w:r>
            <w:r w:rsidRPr="00ED22D7">
              <w:rPr>
                <w:bCs/>
                <w:noProof/>
                <w:szCs w:val="22"/>
                <w:lang w:val="hr-HR"/>
              </w:rPr>
              <w:t>ž</w:t>
            </w:r>
            <w:r w:rsidRPr="00ED22D7">
              <w:rPr>
                <w:bCs/>
                <w:noProof/>
                <w:szCs w:val="22"/>
                <w:lang w:val="pl-PL"/>
              </w:rPr>
              <w:t>ibri</w:t>
            </w:r>
            <w:r w:rsidRPr="00ED22D7">
              <w:rPr>
                <w:bCs/>
                <w:noProof/>
                <w:szCs w:val="22"/>
                <w:lang w:val="hr-HR"/>
              </w:rPr>
              <w:t xml:space="preserve">ć, </w:t>
            </w:r>
            <w:r w:rsidRPr="00ED22D7">
              <w:rPr>
                <w:bCs/>
                <w:noProof/>
                <w:szCs w:val="22"/>
                <w:lang w:val="pl-PL"/>
              </w:rPr>
              <w:t>Danka</w:t>
            </w:r>
            <w:r w:rsidRPr="00ED22D7">
              <w:rPr>
                <w:bCs/>
                <w:noProof/>
                <w:szCs w:val="22"/>
                <w:lang w:val="hr-HR"/>
              </w:rPr>
              <w:t xml:space="preserve"> </w:t>
            </w:r>
            <w:r w:rsidRPr="00ED22D7">
              <w:rPr>
                <w:bCs/>
                <w:noProof/>
                <w:szCs w:val="22"/>
                <w:lang w:val="pl-PL"/>
              </w:rPr>
              <w:t>Mitrovi</w:t>
            </w:r>
            <w:r w:rsidRPr="00ED22D7">
              <w:rPr>
                <w:bCs/>
                <w:noProof/>
                <w:szCs w:val="22"/>
                <w:lang w:val="hr-HR"/>
              </w:rPr>
              <w:t xml:space="preserve">ć, </w:t>
            </w:r>
            <w:r w:rsidRPr="00ED22D7">
              <w:rPr>
                <w:bCs/>
                <w:i/>
                <w:noProof/>
                <w:szCs w:val="22"/>
                <w:lang w:val="pl-PL"/>
              </w:rPr>
              <w:t>Komunikacija</w:t>
            </w:r>
            <w:r w:rsidRPr="00ED22D7">
              <w:rPr>
                <w:bCs/>
                <w:i/>
                <w:noProof/>
                <w:szCs w:val="22"/>
                <w:lang w:val="hr-HR"/>
              </w:rPr>
              <w:t xml:space="preserve"> </w:t>
            </w:r>
            <w:r w:rsidRPr="00ED22D7">
              <w:rPr>
                <w:bCs/>
                <w:i/>
                <w:noProof/>
                <w:szCs w:val="22"/>
                <w:lang w:val="pl-PL"/>
              </w:rPr>
              <w:t>na</w:t>
            </w:r>
            <w:r w:rsidRPr="00ED22D7">
              <w:rPr>
                <w:bCs/>
                <w:i/>
                <w:noProof/>
                <w:szCs w:val="22"/>
                <w:lang w:val="hr-HR"/>
              </w:rPr>
              <w:t xml:space="preserve"> </w:t>
            </w:r>
            <w:r w:rsidRPr="00ED22D7">
              <w:rPr>
                <w:bCs/>
                <w:i/>
                <w:noProof/>
                <w:szCs w:val="22"/>
                <w:lang w:val="pl-PL"/>
              </w:rPr>
              <w:t>radnom</w:t>
            </w:r>
            <w:r w:rsidRPr="00ED22D7">
              <w:rPr>
                <w:bCs/>
                <w:i/>
                <w:noProof/>
                <w:szCs w:val="22"/>
                <w:lang w:val="hr-HR"/>
              </w:rPr>
              <w:t xml:space="preserve"> </w:t>
            </w:r>
            <w:r w:rsidRPr="00ED22D7">
              <w:rPr>
                <w:bCs/>
                <w:i/>
                <w:noProof/>
                <w:szCs w:val="22"/>
                <w:lang w:val="pl-PL"/>
              </w:rPr>
              <w:t>mjestu</w:t>
            </w:r>
            <w:r w:rsidRPr="00ED22D7">
              <w:rPr>
                <w:bCs/>
                <w:noProof/>
                <w:szCs w:val="22"/>
                <w:lang w:val="pl-PL"/>
              </w:rPr>
              <w:t>, Bosanska riječ, Tuzla, 2005.</w:t>
            </w:r>
          </w:p>
          <w:p w:rsidR="001C7D7E" w:rsidRPr="00ED22D7" w:rsidRDefault="001C7D7E" w:rsidP="00DB2C8F">
            <w:pPr>
              <w:numPr>
                <w:ilvl w:val="0"/>
                <w:numId w:val="282"/>
              </w:numPr>
              <w:rPr>
                <w:bCs/>
                <w:noProof/>
                <w:szCs w:val="22"/>
                <w:lang w:val="pt-BR"/>
              </w:rPr>
            </w:pPr>
            <w:r w:rsidRPr="00ED22D7">
              <w:rPr>
                <w:bCs/>
                <w:noProof/>
                <w:szCs w:val="22"/>
                <w:lang w:val="pt-BR"/>
              </w:rPr>
              <w:t xml:space="preserve">Remzija Hadžiefendić- Parić, Naš jezik za I razred gimnazije, Pablišing, Sarajevo, 2007. </w:t>
            </w:r>
          </w:p>
          <w:p w:rsidR="001C7D7E" w:rsidRPr="00ED22D7" w:rsidRDefault="001C7D7E" w:rsidP="00DB2C8F">
            <w:pPr>
              <w:numPr>
                <w:ilvl w:val="0"/>
                <w:numId w:val="282"/>
              </w:numPr>
              <w:rPr>
                <w:bCs/>
                <w:noProof/>
                <w:szCs w:val="22"/>
                <w:lang w:val="hr-HR"/>
              </w:rPr>
            </w:pPr>
            <w:r w:rsidRPr="00ED22D7">
              <w:rPr>
                <w:bCs/>
                <w:noProof/>
                <w:szCs w:val="22"/>
                <w:lang w:val="pl-PL"/>
              </w:rPr>
              <w:t>Refik</w:t>
            </w:r>
            <w:r w:rsidRPr="00ED22D7">
              <w:rPr>
                <w:bCs/>
                <w:noProof/>
                <w:szCs w:val="22"/>
                <w:lang w:val="hr-HR"/>
              </w:rPr>
              <w:t xml:space="preserve"> </w:t>
            </w:r>
            <w:r w:rsidRPr="00ED22D7">
              <w:rPr>
                <w:bCs/>
                <w:noProof/>
                <w:szCs w:val="22"/>
                <w:lang w:val="pl-PL"/>
              </w:rPr>
              <w:t>Buli</w:t>
            </w:r>
            <w:r w:rsidRPr="00ED22D7">
              <w:rPr>
                <w:bCs/>
                <w:noProof/>
                <w:szCs w:val="22"/>
                <w:lang w:val="hr-HR"/>
              </w:rPr>
              <w:t xml:space="preserve">ć, </w:t>
            </w:r>
            <w:r w:rsidRPr="00ED22D7">
              <w:rPr>
                <w:bCs/>
                <w:noProof/>
                <w:szCs w:val="22"/>
                <w:lang w:val="pl-PL"/>
              </w:rPr>
              <w:t>Na</w:t>
            </w:r>
            <w:r w:rsidRPr="00ED22D7">
              <w:rPr>
                <w:bCs/>
                <w:noProof/>
                <w:szCs w:val="22"/>
                <w:lang w:val="hr-HR"/>
              </w:rPr>
              <w:t xml:space="preserve">š </w:t>
            </w:r>
            <w:r w:rsidRPr="00ED22D7">
              <w:rPr>
                <w:bCs/>
                <w:noProof/>
                <w:szCs w:val="22"/>
                <w:lang w:val="pl-PL"/>
              </w:rPr>
              <w:t>jezik</w:t>
            </w:r>
            <w:r w:rsidRPr="00ED22D7">
              <w:rPr>
                <w:bCs/>
                <w:noProof/>
                <w:szCs w:val="22"/>
                <w:lang w:val="hr-HR"/>
              </w:rPr>
              <w:t xml:space="preserve"> </w:t>
            </w:r>
            <w:r w:rsidRPr="00ED22D7">
              <w:rPr>
                <w:bCs/>
                <w:noProof/>
                <w:szCs w:val="22"/>
                <w:lang w:val="pl-PL"/>
              </w:rPr>
              <w:t>za</w:t>
            </w:r>
            <w:r w:rsidRPr="00ED22D7">
              <w:rPr>
                <w:bCs/>
                <w:noProof/>
                <w:szCs w:val="22"/>
                <w:lang w:val="hr-HR"/>
              </w:rPr>
              <w:t xml:space="preserve"> </w:t>
            </w:r>
            <w:r w:rsidRPr="00ED22D7">
              <w:rPr>
                <w:bCs/>
                <w:noProof/>
                <w:szCs w:val="22"/>
                <w:lang w:val="pl-PL"/>
              </w:rPr>
              <w:t>I</w:t>
            </w:r>
            <w:r w:rsidRPr="00ED22D7">
              <w:rPr>
                <w:bCs/>
                <w:noProof/>
                <w:szCs w:val="22"/>
                <w:lang w:val="hr-HR"/>
              </w:rPr>
              <w:t xml:space="preserve"> </w:t>
            </w:r>
            <w:r w:rsidRPr="00ED22D7">
              <w:rPr>
                <w:bCs/>
                <w:noProof/>
                <w:szCs w:val="22"/>
                <w:lang w:val="pl-PL"/>
              </w:rPr>
              <w:t>razred</w:t>
            </w:r>
            <w:r w:rsidRPr="00ED22D7">
              <w:rPr>
                <w:bCs/>
                <w:noProof/>
                <w:szCs w:val="22"/>
                <w:lang w:val="hr-HR"/>
              </w:rPr>
              <w:t xml:space="preserve"> </w:t>
            </w:r>
            <w:r w:rsidRPr="00ED22D7">
              <w:rPr>
                <w:bCs/>
                <w:noProof/>
                <w:szCs w:val="22"/>
                <w:lang w:val="pl-PL"/>
              </w:rPr>
              <w:t>srednjih</w:t>
            </w:r>
            <w:r w:rsidRPr="00ED22D7">
              <w:rPr>
                <w:bCs/>
                <w:noProof/>
                <w:szCs w:val="22"/>
                <w:lang w:val="hr-HR"/>
              </w:rPr>
              <w:t xml:space="preserve"> š</w:t>
            </w:r>
            <w:r w:rsidRPr="00ED22D7">
              <w:rPr>
                <w:bCs/>
                <w:noProof/>
                <w:szCs w:val="22"/>
                <w:lang w:val="pl-PL"/>
              </w:rPr>
              <w:t>kola, Bosanska riječ, Tuzla, 2008.</w:t>
            </w:r>
          </w:p>
          <w:p w:rsidR="001C7D7E" w:rsidRPr="00ED22D7" w:rsidRDefault="001C7D7E" w:rsidP="00DB2C8F">
            <w:pPr>
              <w:numPr>
                <w:ilvl w:val="0"/>
                <w:numId w:val="282"/>
              </w:numPr>
              <w:rPr>
                <w:bCs/>
                <w:noProof/>
                <w:szCs w:val="22"/>
                <w:lang w:val="hr-HR"/>
              </w:rPr>
            </w:pPr>
            <w:r w:rsidRPr="00ED22D7">
              <w:rPr>
                <w:bCs/>
                <w:noProof/>
                <w:szCs w:val="22"/>
                <w:lang w:val="pl-PL"/>
              </w:rPr>
              <w:t>Refik</w:t>
            </w:r>
            <w:r w:rsidRPr="00ED22D7">
              <w:rPr>
                <w:bCs/>
                <w:noProof/>
                <w:szCs w:val="22"/>
                <w:lang w:val="hr-HR"/>
              </w:rPr>
              <w:t xml:space="preserve"> </w:t>
            </w:r>
            <w:r w:rsidRPr="00ED22D7">
              <w:rPr>
                <w:bCs/>
                <w:noProof/>
                <w:szCs w:val="22"/>
                <w:lang w:val="pl-PL"/>
              </w:rPr>
              <w:t>Buli</w:t>
            </w:r>
            <w:r w:rsidRPr="00ED22D7">
              <w:rPr>
                <w:bCs/>
                <w:noProof/>
                <w:szCs w:val="22"/>
                <w:lang w:val="hr-HR"/>
              </w:rPr>
              <w:t xml:space="preserve">ć, </w:t>
            </w:r>
            <w:r w:rsidRPr="00ED22D7">
              <w:rPr>
                <w:bCs/>
                <w:noProof/>
                <w:szCs w:val="22"/>
                <w:lang w:val="pl-PL"/>
              </w:rPr>
              <w:t>Na</w:t>
            </w:r>
            <w:r w:rsidRPr="00ED22D7">
              <w:rPr>
                <w:bCs/>
                <w:noProof/>
                <w:szCs w:val="22"/>
                <w:lang w:val="hr-HR"/>
              </w:rPr>
              <w:t xml:space="preserve">š </w:t>
            </w:r>
            <w:r w:rsidRPr="00ED22D7">
              <w:rPr>
                <w:bCs/>
                <w:noProof/>
                <w:szCs w:val="22"/>
                <w:lang w:val="pl-PL"/>
              </w:rPr>
              <w:t>jezik</w:t>
            </w:r>
            <w:r w:rsidRPr="00ED22D7">
              <w:rPr>
                <w:bCs/>
                <w:noProof/>
                <w:szCs w:val="22"/>
                <w:lang w:val="hr-HR"/>
              </w:rPr>
              <w:t xml:space="preserve"> </w:t>
            </w:r>
            <w:r w:rsidRPr="00ED22D7">
              <w:rPr>
                <w:bCs/>
                <w:noProof/>
                <w:szCs w:val="22"/>
                <w:lang w:val="pl-PL"/>
              </w:rPr>
              <w:t>za</w:t>
            </w:r>
            <w:r w:rsidRPr="00ED22D7">
              <w:rPr>
                <w:bCs/>
                <w:noProof/>
                <w:szCs w:val="22"/>
                <w:lang w:val="hr-HR"/>
              </w:rPr>
              <w:t xml:space="preserve"> </w:t>
            </w:r>
            <w:r w:rsidRPr="00ED22D7">
              <w:rPr>
                <w:bCs/>
                <w:noProof/>
                <w:szCs w:val="22"/>
                <w:lang w:val="pl-PL"/>
              </w:rPr>
              <w:t>I</w:t>
            </w:r>
            <w:r w:rsidRPr="00ED22D7">
              <w:rPr>
                <w:bCs/>
                <w:noProof/>
                <w:szCs w:val="22"/>
                <w:lang w:val="hr-HR"/>
              </w:rPr>
              <w:t xml:space="preserve"> </w:t>
            </w:r>
            <w:r w:rsidRPr="00ED22D7">
              <w:rPr>
                <w:bCs/>
                <w:noProof/>
                <w:szCs w:val="22"/>
                <w:lang w:val="pl-PL"/>
              </w:rPr>
              <w:t>razred</w:t>
            </w:r>
            <w:r w:rsidRPr="00ED22D7">
              <w:rPr>
                <w:bCs/>
                <w:noProof/>
                <w:szCs w:val="22"/>
                <w:lang w:val="hr-HR"/>
              </w:rPr>
              <w:t xml:space="preserve"> </w:t>
            </w:r>
            <w:r w:rsidRPr="00ED22D7">
              <w:rPr>
                <w:bCs/>
                <w:noProof/>
                <w:szCs w:val="22"/>
                <w:lang w:val="pl-PL"/>
              </w:rPr>
              <w:t>srednjih</w:t>
            </w:r>
            <w:r w:rsidRPr="00ED22D7">
              <w:rPr>
                <w:bCs/>
                <w:noProof/>
                <w:szCs w:val="22"/>
                <w:lang w:val="hr-HR"/>
              </w:rPr>
              <w:t xml:space="preserve"> š</w:t>
            </w:r>
            <w:r w:rsidRPr="00ED22D7">
              <w:rPr>
                <w:bCs/>
                <w:noProof/>
                <w:szCs w:val="22"/>
                <w:lang w:val="pl-PL"/>
              </w:rPr>
              <w:t>kola, Bosanska riječ, Tuzla, 2008.</w:t>
            </w:r>
          </w:p>
          <w:p w:rsidR="001C7D7E" w:rsidRPr="00ED22D7" w:rsidRDefault="001C7D7E" w:rsidP="00DB2C8F">
            <w:pPr>
              <w:numPr>
                <w:ilvl w:val="0"/>
                <w:numId w:val="282"/>
              </w:numPr>
              <w:rPr>
                <w:bCs/>
                <w:noProof/>
                <w:szCs w:val="22"/>
                <w:lang w:val="pt-BR"/>
              </w:rPr>
            </w:pPr>
            <w:r w:rsidRPr="00ED22D7">
              <w:rPr>
                <w:bCs/>
                <w:i/>
                <w:noProof/>
                <w:szCs w:val="22"/>
                <w:lang w:val="pt-BR"/>
              </w:rPr>
              <w:t>Priručnik za nastavnike</w:t>
            </w:r>
            <w:r w:rsidRPr="00ED22D7">
              <w:rPr>
                <w:bCs/>
                <w:noProof/>
                <w:szCs w:val="22"/>
                <w:lang w:val="pt-BR"/>
              </w:rPr>
              <w:t xml:space="preserve"> - EU VET PROGRAM</w:t>
            </w:r>
          </w:p>
          <w:p w:rsidR="001C7D7E" w:rsidRPr="00ED22D7" w:rsidRDefault="001C7D7E" w:rsidP="00DB2C8F">
            <w:pPr>
              <w:numPr>
                <w:ilvl w:val="0"/>
                <w:numId w:val="282"/>
              </w:numPr>
              <w:rPr>
                <w:bCs/>
                <w:noProof/>
                <w:szCs w:val="22"/>
                <w:lang w:val="pt-BR"/>
              </w:rPr>
            </w:pPr>
            <w:r w:rsidRPr="00ED22D7">
              <w:rPr>
                <w:bCs/>
                <w:noProof/>
                <w:szCs w:val="22"/>
                <w:lang w:val="pt-BR"/>
              </w:rPr>
              <w:t>Novine, časopisi revije, audio i video kasete, dijalektološke karte…</w:t>
            </w:r>
          </w:p>
        </w:tc>
      </w:tr>
      <w:tr w:rsidR="001C7D7E" w:rsidRPr="00ED22D7" w:rsidTr="00165489">
        <w:trPr>
          <w:jc w:val="center"/>
        </w:trPr>
        <w:tc>
          <w:tcPr>
            <w:tcW w:w="10812" w:type="dxa"/>
            <w:gridSpan w:val="3"/>
            <w:shd w:val="clear" w:color="auto" w:fill="auto"/>
            <w:vAlign w:val="center"/>
          </w:tcPr>
          <w:p w:rsidR="001C7D7E" w:rsidRPr="00ED22D7" w:rsidRDefault="001C7D7E" w:rsidP="001C7D7E">
            <w:pPr>
              <w:rPr>
                <w:b/>
                <w:bCs/>
                <w:noProof/>
                <w:szCs w:val="22"/>
              </w:rPr>
            </w:pPr>
            <w:r w:rsidRPr="00ED22D7">
              <w:rPr>
                <w:b/>
                <w:bCs/>
                <w:noProof/>
                <w:szCs w:val="22"/>
              </w:rPr>
              <w:t>OCJENJIVANJE I TEHNIKE OCJENJIVANJA</w:t>
            </w:r>
          </w:p>
        </w:tc>
      </w:tr>
      <w:tr w:rsidR="001C7D7E" w:rsidRPr="00ED22D7" w:rsidTr="00165489">
        <w:trPr>
          <w:jc w:val="center"/>
        </w:trPr>
        <w:tc>
          <w:tcPr>
            <w:tcW w:w="10812" w:type="dxa"/>
            <w:gridSpan w:val="3"/>
            <w:shd w:val="clear" w:color="auto" w:fill="auto"/>
            <w:vAlign w:val="center"/>
          </w:tcPr>
          <w:p w:rsidR="001C7D7E" w:rsidRPr="00ED22D7" w:rsidRDefault="001C7D7E" w:rsidP="00DB2C8F">
            <w:pPr>
              <w:numPr>
                <w:ilvl w:val="0"/>
                <w:numId w:val="285"/>
              </w:numPr>
              <w:suppressAutoHyphens/>
              <w:autoSpaceDN w:val="0"/>
              <w:spacing w:after="200" w:line="276" w:lineRule="auto"/>
              <w:jc w:val="both"/>
              <w:textAlignment w:val="baseline"/>
              <w:rPr>
                <w:lang w:eastAsia="bs-Latn-BA"/>
              </w:rPr>
            </w:pPr>
            <w:r w:rsidRPr="00ED22D7">
              <w:rPr>
                <w:lang w:eastAsia="bs-Latn-BA"/>
              </w:rPr>
              <w:t>Nastavnik je obavezan upoznati učenike sa tehnikama i kriterijumima ocjenjivanja.</w:t>
            </w:r>
          </w:p>
          <w:p w:rsidR="001C7D7E" w:rsidRPr="00ED22D7" w:rsidRDefault="001C7D7E" w:rsidP="001C7D7E">
            <w:pPr>
              <w:rPr>
                <w:b/>
                <w:szCs w:val="22"/>
                <w:lang w:val="it-IT"/>
              </w:rPr>
            </w:pPr>
            <w:r w:rsidRPr="00ED22D7">
              <w:rPr>
                <w:b/>
                <w:szCs w:val="22"/>
              </w:rPr>
              <w:t xml:space="preserve">1. </w:t>
            </w:r>
            <w:r w:rsidRPr="00ED22D7">
              <w:rPr>
                <w:b/>
                <w:szCs w:val="22"/>
                <w:lang w:val="it-IT"/>
              </w:rPr>
              <w:t xml:space="preserve">Usmeni ispit / intervju  </w:t>
            </w:r>
          </w:p>
          <w:p w:rsidR="001C7D7E" w:rsidRPr="00ED22D7" w:rsidRDefault="001C7D7E" w:rsidP="001C7D7E">
            <w:pPr>
              <w:rPr>
                <w:szCs w:val="22"/>
                <w:lang w:val="it-IT"/>
              </w:rPr>
            </w:pPr>
            <w:r w:rsidRPr="00ED22D7">
              <w:rPr>
                <w:szCs w:val="22"/>
                <w:lang w:val="it-IT"/>
              </w:rPr>
              <w:t xml:space="preserve">Ocjenjuje se: </w:t>
            </w:r>
          </w:p>
          <w:p w:rsidR="001C7D7E" w:rsidRPr="00ED22D7" w:rsidRDefault="001C7D7E" w:rsidP="001C7D7E">
            <w:pPr>
              <w:rPr>
                <w:b/>
                <w:szCs w:val="22"/>
                <w:lang w:val="pl-PL"/>
              </w:rPr>
            </w:pPr>
            <w:r w:rsidRPr="00ED22D7">
              <w:rPr>
                <w:szCs w:val="22"/>
                <w:lang w:val="pl-PL"/>
              </w:rPr>
              <w:t>- prezentacije grupnog rada, rada u parovima i individualni rad,</w:t>
            </w:r>
          </w:p>
          <w:p w:rsidR="001C7D7E" w:rsidRPr="00ED22D7" w:rsidRDefault="001C7D7E" w:rsidP="001C7D7E">
            <w:pPr>
              <w:rPr>
                <w:bCs/>
                <w:szCs w:val="22"/>
                <w:lang w:val="pl-PL"/>
              </w:rPr>
            </w:pPr>
            <w:r w:rsidRPr="00ED22D7">
              <w:rPr>
                <w:bCs/>
                <w:szCs w:val="22"/>
                <w:lang w:val="pl-PL"/>
              </w:rPr>
              <w:t>- odnos učenika prema nastavnoj građi, predmetu, drugim učenicima i profesoru,</w:t>
            </w:r>
          </w:p>
          <w:p w:rsidR="001C7D7E" w:rsidRPr="00ED22D7" w:rsidRDefault="001C7D7E" w:rsidP="001C7D7E">
            <w:pPr>
              <w:rPr>
                <w:bCs/>
                <w:noProof/>
                <w:szCs w:val="22"/>
                <w:lang w:val="pl-PL"/>
              </w:rPr>
            </w:pPr>
            <w:r w:rsidRPr="00ED22D7">
              <w:rPr>
                <w:bCs/>
                <w:noProof/>
                <w:szCs w:val="22"/>
                <w:lang w:val="pl-PL"/>
              </w:rPr>
              <w:t>- priroda i funkcija jezika i glas, fonem, akcent.</w:t>
            </w:r>
          </w:p>
          <w:p w:rsidR="001C7D7E" w:rsidRPr="00ED22D7" w:rsidRDefault="001C7D7E" w:rsidP="001C7D7E">
            <w:pPr>
              <w:rPr>
                <w:bCs/>
                <w:szCs w:val="22"/>
                <w:lang w:val="pt-BR"/>
              </w:rPr>
            </w:pPr>
            <w:r w:rsidRPr="00ED22D7">
              <w:rPr>
                <w:b/>
                <w:szCs w:val="22"/>
                <w:lang w:val="pt-BR"/>
              </w:rPr>
              <w:t xml:space="preserve">2. Portfolio: </w:t>
            </w:r>
            <w:r w:rsidRPr="00ED22D7">
              <w:rPr>
                <w:bCs/>
                <w:szCs w:val="22"/>
                <w:lang w:val="pt-BR"/>
              </w:rPr>
              <w:t>portfolio čini skup radova iz ovog modula po izboru učenika (ili nastavnika), npr. iz oblasti Vještina istraživanja i prezentacije.</w:t>
            </w:r>
          </w:p>
          <w:p w:rsidR="001C7D7E" w:rsidRPr="00ED22D7" w:rsidRDefault="001C7D7E" w:rsidP="001C7D7E">
            <w:pPr>
              <w:rPr>
                <w:b/>
                <w:szCs w:val="22"/>
                <w:lang w:val="pt-BR"/>
              </w:rPr>
            </w:pPr>
            <w:r w:rsidRPr="00ED22D7">
              <w:rPr>
                <w:b/>
                <w:szCs w:val="22"/>
                <w:lang w:val="pt-BR"/>
              </w:rPr>
              <w:t>3</w:t>
            </w:r>
            <w:r w:rsidRPr="00ED22D7">
              <w:rPr>
                <w:bCs/>
                <w:szCs w:val="22"/>
                <w:lang w:val="pt-BR"/>
              </w:rPr>
              <w:t xml:space="preserve">. </w:t>
            </w:r>
            <w:r w:rsidRPr="00ED22D7">
              <w:rPr>
                <w:b/>
                <w:szCs w:val="22"/>
                <w:lang w:val="pt-BR"/>
              </w:rPr>
              <w:t>Pismeni zadatak</w:t>
            </w:r>
          </w:p>
          <w:p w:rsidR="001C7D7E" w:rsidRPr="00ED22D7" w:rsidRDefault="001C7D7E" w:rsidP="001C7D7E">
            <w:pPr>
              <w:rPr>
                <w:szCs w:val="22"/>
                <w:lang w:val="hr-HR"/>
              </w:rPr>
            </w:pPr>
            <w:r w:rsidRPr="00ED22D7">
              <w:rPr>
                <w:bCs/>
                <w:szCs w:val="22"/>
                <w:lang w:val="pt-BR"/>
              </w:rPr>
              <w:t>Pismeni zadatak se radi iz jedinice Jezik u upotrebi. Zadatak se radi dva časa.</w:t>
            </w:r>
            <w:r w:rsidRPr="00ED22D7">
              <w:rPr>
                <w:szCs w:val="22"/>
                <w:lang w:val="hr-HR"/>
              </w:rPr>
              <w:t xml:space="preserve"> Ocjenjuje se sadržaj, kompozicija, stil, pravopisna i gramatička pravilnost, te čitljivost i urednost).</w:t>
            </w:r>
          </w:p>
          <w:p w:rsidR="001C7D7E" w:rsidRPr="00ED22D7" w:rsidRDefault="001C7D7E" w:rsidP="001C7D7E">
            <w:pPr>
              <w:rPr>
                <w:b/>
                <w:szCs w:val="22"/>
                <w:lang w:val="it-IT"/>
              </w:rPr>
            </w:pPr>
            <w:r w:rsidRPr="00ED22D7">
              <w:rPr>
                <w:b/>
                <w:szCs w:val="22"/>
                <w:lang w:val="it-IT"/>
              </w:rPr>
              <w:t>Sve tehnike su iste važnosti.</w:t>
            </w:r>
          </w:p>
        </w:tc>
      </w:tr>
      <w:tr w:rsidR="001C7D7E" w:rsidRPr="00ED22D7" w:rsidTr="00165489">
        <w:trPr>
          <w:jc w:val="center"/>
        </w:trPr>
        <w:tc>
          <w:tcPr>
            <w:tcW w:w="10812" w:type="dxa"/>
            <w:gridSpan w:val="3"/>
            <w:shd w:val="clear" w:color="auto" w:fill="auto"/>
            <w:vAlign w:val="center"/>
          </w:tcPr>
          <w:p w:rsidR="001C7D7E" w:rsidRPr="00ED22D7" w:rsidRDefault="001C7D7E" w:rsidP="001C7D7E">
            <w:pPr>
              <w:rPr>
                <w:b/>
                <w:szCs w:val="22"/>
              </w:rPr>
            </w:pPr>
            <w:r w:rsidRPr="00ED22D7">
              <w:rPr>
                <w:b/>
                <w:szCs w:val="22"/>
              </w:rPr>
              <w:t>PROFIL I STRUČNA SPREMA NASTAVNIKA:</w:t>
            </w:r>
          </w:p>
        </w:tc>
      </w:tr>
      <w:tr w:rsidR="001C7D7E" w:rsidRPr="00ED22D7" w:rsidTr="00165489">
        <w:trPr>
          <w:jc w:val="center"/>
        </w:trPr>
        <w:tc>
          <w:tcPr>
            <w:tcW w:w="10812" w:type="dxa"/>
            <w:gridSpan w:val="3"/>
            <w:shd w:val="clear" w:color="auto" w:fill="auto"/>
            <w:vAlign w:val="center"/>
          </w:tcPr>
          <w:p w:rsidR="001C7D7E" w:rsidRPr="00ED22D7" w:rsidRDefault="001C7D7E" w:rsidP="001C7D7E">
            <w:pPr>
              <w:numPr>
                <w:ilvl w:val="0"/>
                <w:numId w:val="1"/>
              </w:numPr>
              <w:jc w:val="both"/>
              <w:rPr>
                <w:rFonts w:cs="Arial"/>
              </w:rPr>
            </w:pPr>
            <w:r w:rsidRPr="00ED22D7">
              <w:rPr>
                <w:rFonts w:cs="Arial"/>
              </w:rPr>
              <w:t xml:space="preserve">profesor bosanskoga jezika i književnosti, </w:t>
            </w:r>
          </w:p>
          <w:p w:rsidR="001C7D7E" w:rsidRPr="00ED22D7" w:rsidRDefault="001C7D7E" w:rsidP="001C7D7E">
            <w:pPr>
              <w:numPr>
                <w:ilvl w:val="0"/>
                <w:numId w:val="1"/>
              </w:numPr>
              <w:jc w:val="both"/>
              <w:rPr>
                <w:rFonts w:cs="Arial"/>
              </w:rPr>
            </w:pPr>
            <w:r w:rsidRPr="00ED22D7">
              <w:rPr>
                <w:rFonts w:cs="Arial"/>
              </w:rPr>
              <w:t>profesor dvopredmetnog studija u kojem je bosanski jezik i književnost glavni ili ravnopravan predmet.</w:t>
            </w:r>
          </w:p>
          <w:p w:rsidR="001C7D7E" w:rsidRPr="00ED22D7" w:rsidRDefault="001C7D7E" w:rsidP="001C7D7E">
            <w:pPr>
              <w:ind w:left="720" w:hanging="357"/>
              <w:jc w:val="both"/>
              <w:rPr>
                <w:rFonts w:cs="Arial"/>
              </w:rPr>
            </w:pPr>
          </w:p>
          <w:p w:rsidR="001C7D7E" w:rsidRPr="00ED22D7" w:rsidRDefault="001C7D7E" w:rsidP="001C7D7E">
            <w:pPr>
              <w:spacing w:after="60"/>
              <w:jc w:val="both"/>
              <w:rPr>
                <w:rFonts w:eastAsia="Calibri" w:cs="Arial"/>
                <w:noProof/>
                <w:lang w:val="hr-BA"/>
              </w:rPr>
            </w:pPr>
            <w:r w:rsidRPr="00ED22D7">
              <w:rPr>
                <w:rFonts w:eastAsia="Calibri" w:cs="Arial"/>
                <w:noProof/>
                <w:lang w:val="sr-Cyrl-BA"/>
              </w:rPr>
              <w:t>Navedeni profili visoke stručne spreme (</w:t>
            </w:r>
            <w:r w:rsidRPr="00ED22D7">
              <w:rPr>
                <w:rFonts w:eastAsia="Calibri" w:cs="Arial"/>
                <w:noProof/>
                <w:lang w:val="sr-Latn-RS"/>
              </w:rPr>
              <w:t>VII</w:t>
            </w:r>
            <w:r w:rsidRPr="00ED22D7">
              <w:rPr>
                <w:rFonts w:eastAsia="Calibri" w:cs="Arial"/>
                <w:noProof/>
                <w:lang w:val="hr-BA"/>
              </w:rPr>
              <w:t>/1)</w:t>
            </w:r>
            <w:r w:rsidRPr="00ED22D7">
              <w:rPr>
                <w:rFonts w:eastAsia="Calibri" w:cs="Arial"/>
                <w:noProof/>
                <w:lang w:val="sr-Cyrl-BA"/>
              </w:rPr>
              <w:t xml:space="preserve"> moraju proizlaziti iz studijskog programa u trajanju od najmanje četiri godine</w:t>
            </w:r>
            <w:r w:rsidRPr="00ED22D7">
              <w:rPr>
                <w:rFonts w:eastAsia="Calibri" w:cs="Arial"/>
                <w:noProof/>
                <w:lang w:val="hr-BA"/>
              </w:rPr>
              <w:t>.</w:t>
            </w:r>
          </w:p>
          <w:p w:rsidR="001C7D7E" w:rsidRPr="00ED22D7" w:rsidRDefault="001C7D7E" w:rsidP="001C7D7E">
            <w:pPr>
              <w:spacing w:after="60"/>
              <w:jc w:val="both"/>
              <w:rPr>
                <w:rFonts w:eastAsia="Calibri" w:cs="Arial"/>
                <w:lang w:val="en-US"/>
              </w:rPr>
            </w:pPr>
            <w:r w:rsidRPr="00ED22D7">
              <w:rPr>
                <w:rFonts w:eastAsia="Calibri" w:cs="Arial"/>
                <w:noProof/>
                <w:lang w:val="hr-BA"/>
              </w:rPr>
              <w:t>Nastavu mogu izvoditi</w:t>
            </w:r>
            <w:r w:rsidRPr="00ED22D7">
              <w:rPr>
                <w:rFonts w:eastAsia="Calibri" w:cs="Arial"/>
                <w:noProof/>
                <w:lang w:val="sr-Cyrl-BA"/>
              </w:rPr>
              <w:t xml:space="preserve"> i drug</w:t>
            </w:r>
            <w:r w:rsidRPr="00ED22D7">
              <w:rPr>
                <w:rFonts w:eastAsia="Calibri" w:cs="Arial"/>
                <w:noProof/>
              </w:rPr>
              <w:t xml:space="preserve">i ekvivalentni profili </w:t>
            </w:r>
            <w:r w:rsidRPr="00ED22D7">
              <w:rPr>
                <w:rFonts w:eastAsia="Calibri" w:cs="Arial"/>
                <w:noProof/>
                <w:lang w:val="hr-BA"/>
              </w:rPr>
              <w:t>gore navedenim profilima</w:t>
            </w:r>
            <w:r w:rsidRPr="00ED22D7">
              <w:rPr>
                <w:rFonts w:eastAsia="Calibri" w:cs="Arial"/>
                <w:noProof/>
              </w:rPr>
              <w:t>,</w:t>
            </w:r>
            <w:r w:rsidRPr="00ED22D7">
              <w:rPr>
                <w:rFonts w:eastAsia="Calibri" w:cs="Arial"/>
                <w:noProof/>
                <w:lang w:val="sr-Cyrl-BA"/>
              </w:rPr>
              <w:t xml:space="preserve"> stečeni pohađanjem studijskog programa </w:t>
            </w:r>
            <w:r w:rsidRPr="00ED22D7">
              <w:rPr>
                <w:rFonts w:eastAsia="Calibri" w:cs="Arial"/>
                <w:noProof/>
                <w:lang w:val="hr-BA"/>
              </w:rPr>
              <w:t xml:space="preserve">„bosanskog jezika i književnosti“ </w:t>
            </w:r>
            <w:r w:rsidRPr="00ED22D7">
              <w:rPr>
                <w:rFonts w:eastAsia="Calibri" w:cs="Arial"/>
                <w:noProof/>
                <w:lang w:val="sr-Cyrl-BA"/>
              </w:rPr>
              <w:t>u istom ili dužem trajanju u bolonjskom visokoobrazovnom procesu, s diplomom i dodatkom diplome, iz kojih se može utvrditi osposob</w:t>
            </w:r>
            <w:r w:rsidRPr="00ED22D7">
              <w:rPr>
                <w:rFonts w:eastAsia="Calibri" w:cs="Arial"/>
                <w:noProof/>
                <w:lang w:val="sr-Cyrl-RS"/>
              </w:rPr>
              <w:t>lј</w:t>
            </w:r>
            <w:r w:rsidRPr="00ED22D7">
              <w:rPr>
                <w:rFonts w:eastAsia="Calibri" w:cs="Arial"/>
                <w:noProof/>
                <w:lang w:val="sr-Cyrl-BA"/>
              </w:rPr>
              <w:t>enost za rad u nastavi, a izdaje se i prilaže uz diplomu visokoškolske ustanove radi detalјnijeg uvida u nivo, prirodu, sadržaj, sistem i pravila studiranja.</w:t>
            </w:r>
          </w:p>
          <w:p w:rsidR="001C7D7E" w:rsidRPr="00ED22D7" w:rsidRDefault="001C7D7E" w:rsidP="001C7D7E">
            <w:pPr>
              <w:jc w:val="both"/>
              <w:rPr>
                <w:noProof/>
                <w:szCs w:val="22"/>
                <w:lang w:val="pl-PL" w:eastAsia="bs-Latn-BA"/>
              </w:rPr>
            </w:pPr>
            <w:r w:rsidRPr="00ED22D7">
              <w:rPr>
                <w:rFonts w:cs="Arial"/>
                <w:b/>
                <w:lang w:val="sr-Latn-RS"/>
              </w:rPr>
              <w:t xml:space="preserve">Napomena: </w:t>
            </w:r>
            <w:r w:rsidRPr="00ED22D7">
              <w:rPr>
                <w:rFonts w:cs="Arial"/>
                <w:lang w:val="sr-Latn-RS"/>
              </w:rPr>
              <w:t xml:space="preserve">Nastavnici čiji profili nisu nabrojani, koji su primljeni u radni odnos do </w:t>
            </w:r>
            <w:r w:rsidRPr="00ED22D7">
              <w:rPr>
                <w:rFonts w:cs="Arial"/>
                <w:lang w:val="hr-BA"/>
              </w:rPr>
              <w:t>primjene</w:t>
            </w:r>
            <w:r w:rsidRPr="00ED22D7">
              <w:rPr>
                <w:rFonts w:cs="Arial"/>
                <w:lang w:val="sr-Latn-RS"/>
              </w:rPr>
              <w:t xml:space="preserve"> ovog Nastavnog plana i programa u srednjim školama Brčko distrikta BiH, mogu i dalje izvoditi nastavu.</w:t>
            </w:r>
          </w:p>
          <w:p w:rsidR="001C7D7E" w:rsidRPr="00ED22D7" w:rsidRDefault="001C7D7E" w:rsidP="001C7D7E">
            <w:pPr>
              <w:rPr>
                <w:b/>
                <w:szCs w:val="22"/>
              </w:rPr>
            </w:pPr>
          </w:p>
        </w:tc>
      </w:tr>
    </w:tbl>
    <w:p w:rsidR="001C7D7E" w:rsidRPr="00ED22D7" w:rsidRDefault="001C7D7E" w:rsidP="001C7D7E"/>
    <w:p w:rsidR="001C7D7E" w:rsidRPr="00ED22D7" w:rsidRDefault="001C7D7E" w:rsidP="001C7D7E"/>
    <w:p w:rsidR="001C7D7E" w:rsidRPr="00ED22D7" w:rsidRDefault="001C7D7E" w:rsidP="001C7D7E"/>
    <w:p w:rsidR="001C7D7E" w:rsidRPr="00ED22D7" w:rsidRDefault="001C7D7E" w:rsidP="001C7D7E"/>
    <w:p w:rsidR="009D7A11" w:rsidRPr="00ED22D7" w:rsidRDefault="009D7A11" w:rsidP="009D7A11">
      <w:pPr>
        <w:rPr>
          <w:szCs w:val="22"/>
          <w:lang w:eastAsia="bs-Latn-BA"/>
        </w:rPr>
      </w:pPr>
    </w:p>
    <w:p w:rsidR="009D7A11" w:rsidRPr="00ED22D7" w:rsidRDefault="009D7A11"/>
    <w:p w:rsidR="009D7A11" w:rsidRPr="00ED22D7" w:rsidRDefault="009D7A11"/>
    <w:p w:rsidR="009D7A11" w:rsidRPr="00ED22D7" w:rsidRDefault="009D7A11"/>
    <w:p w:rsidR="009D7A11" w:rsidRPr="00ED22D7" w:rsidRDefault="009D7A11"/>
    <w:p w:rsidR="009D7A11" w:rsidRPr="00ED22D7" w:rsidRDefault="009D7A11"/>
    <w:p w:rsidR="009D7A11" w:rsidRPr="00ED22D7" w:rsidRDefault="009D7A11"/>
    <w:p w:rsidR="009D7A11" w:rsidRPr="00ED22D7" w:rsidRDefault="009D7A11"/>
    <w:p w:rsidR="009D7A11" w:rsidRPr="00ED22D7" w:rsidRDefault="009D7A11"/>
    <w:p w:rsidR="009D7A11" w:rsidRPr="00ED22D7" w:rsidRDefault="009D7A11"/>
    <w:p w:rsidR="009D7A11" w:rsidRPr="00ED22D7" w:rsidRDefault="009D7A11"/>
    <w:p w:rsidR="009D7A11" w:rsidRPr="00ED22D7" w:rsidRDefault="009D7A11"/>
    <w:p w:rsidR="009D7A11" w:rsidRPr="00ED22D7" w:rsidRDefault="009D7A11"/>
    <w:p w:rsidR="009D7A11" w:rsidRPr="00ED22D7" w:rsidRDefault="009D7A11"/>
    <w:p w:rsidR="009D7A11" w:rsidRPr="00ED22D7" w:rsidRDefault="009D7A11"/>
    <w:p w:rsidR="009D7A11" w:rsidRPr="00ED22D7" w:rsidRDefault="009D7A11"/>
    <w:p w:rsidR="00E55807" w:rsidRPr="00ED22D7" w:rsidRDefault="00E55807" w:rsidP="00E55807">
      <w:pPr>
        <w:ind w:left="357" w:hanging="357"/>
        <w:jc w:val="center"/>
        <w:rPr>
          <w:b/>
          <w:bCs/>
          <w:szCs w:val="22"/>
          <w:lang w:val="hr-BA"/>
        </w:rPr>
      </w:pPr>
      <w:r w:rsidRPr="00ED22D7">
        <w:rPr>
          <w:b/>
          <w:bCs/>
          <w:szCs w:val="22"/>
          <w:lang w:val="hr-BA"/>
        </w:rPr>
        <w:t>NASTAVNI PROGRAM</w:t>
      </w:r>
    </w:p>
    <w:p w:rsidR="00E55807" w:rsidRPr="00ED22D7" w:rsidRDefault="00E55807" w:rsidP="00E55807">
      <w:pPr>
        <w:keepNext/>
        <w:jc w:val="center"/>
        <w:outlineLvl w:val="0"/>
        <w:rPr>
          <w:rFonts w:eastAsiaTheme="majorEastAsia"/>
          <w:b/>
          <w:bCs/>
          <w:szCs w:val="32"/>
          <w:lang w:val="sr-Cyrl-CS"/>
        </w:rPr>
      </w:pPr>
      <w:bookmarkStart w:id="4" w:name="_Toc104447472"/>
      <w:bookmarkStart w:id="5" w:name="_Toc109371122"/>
      <w:r w:rsidRPr="00ED22D7">
        <w:rPr>
          <w:rFonts w:eastAsiaTheme="majorEastAsia"/>
          <w:b/>
          <w:bCs/>
          <w:szCs w:val="32"/>
          <w:lang w:val="sr-Cyrl-CS"/>
        </w:rPr>
        <w:t>ENGLESKI JEZIK</w:t>
      </w:r>
      <w:bookmarkEnd w:id="4"/>
      <w:bookmarkEnd w:id="5"/>
    </w:p>
    <w:p w:rsidR="00E55807" w:rsidRPr="00ED22D7" w:rsidRDefault="00E55807" w:rsidP="00E55807">
      <w:pPr>
        <w:ind w:left="357" w:hanging="357"/>
        <w:jc w:val="center"/>
        <w:rPr>
          <w:bCs/>
          <w:szCs w:val="22"/>
          <w:lang w:val="bs-Cyrl-BA"/>
        </w:rPr>
      </w:pPr>
      <w:r w:rsidRPr="00ED22D7">
        <w:rPr>
          <w:bCs/>
          <w:szCs w:val="22"/>
          <w:lang w:val="bs-Cyrl-BA"/>
        </w:rPr>
        <w:t xml:space="preserve">BROJ </w:t>
      </w:r>
      <w:r w:rsidRPr="00ED22D7">
        <w:rPr>
          <w:bCs/>
          <w:szCs w:val="22"/>
          <w:lang w:val="hr-BA"/>
        </w:rPr>
        <w:t xml:space="preserve">NASTAVNIH </w:t>
      </w:r>
      <w:r w:rsidRPr="00ED22D7">
        <w:rPr>
          <w:bCs/>
          <w:szCs w:val="22"/>
          <w:lang w:val="bs-Cyrl-BA"/>
        </w:rPr>
        <w:t>ČASOVA: 70</w:t>
      </w:r>
    </w:p>
    <w:p w:rsidR="00E55807" w:rsidRPr="00ED22D7" w:rsidRDefault="00E55807" w:rsidP="00E55807">
      <w:pPr>
        <w:ind w:left="357" w:hanging="357"/>
        <w:jc w:val="center"/>
        <w:rPr>
          <w:bCs/>
          <w:szCs w:val="22"/>
          <w:lang w:val="hr-BA"/>
        </w:rPr>
      </w:pPr>
      <w:r w:rsidRPr="00ED22D7">
        <w:rPr>
          <w:szCs w:val="22"/>
          <w:lang w:val="hr-BA"/>
        </w:rPr>
        <w:t xml:space="preserve">SEDMIČNI BROJ NASTAVNIH ČASOVA: </w:t>
      </w:r>
      <w:r w:rsidRPr="00ED22D7">
        <w:rPr>
          <w:bCs/>
          <w:szCs w:val="22"/>
          <w:lang w:val="hr-BA"/>
        </w:rPr>
        <w:t>2</w:t>
      </w:r>
    </w:p>
    <w:p w:rsidR="00E55807" w:rsidRPr="00ED22D7" w:rsidRDefault="00E55807" w:rsidP="00E55807">
      <w:pPr>
        <w:ind w:left="357" w:hanging="357"/>
        <w:jc w:val="center"/>
        <w:rPr>
          <w:bCs/>
          <w:szCs w:val="22"/>
          <w:lang w:val="bs-Cyrl-BA"/>
        </w:rPr>
      </w:pPr>
      <w:r w:rsidRPr="00ED22D7">
        <w:rPr>
          <w:bCs/>
          <w:szCs w:val="22"/>
          <w:lang w:val="hr-BA"/>
        </w:rPr>
        <w:t xml:space="preserve">BROJ MODULA: </w:t>
      </w:r>
      <w:r w:rsidRPr="00ED22D7">
        <w:rPr>
          <w:bCs/>
          <w:szCs w:val="22"/>
          <w:lang w:val="bs-Cyrl-BA"/>
        </w:rPr>
        <w:t>2</w:t>
      </w:r>
    </w:p>
    <w:p w:rsidR="00E55807" w:rsidRPr="00ED22D7" w:rsidRDefault="00E55807" w:rsidP="00E55807">
      <w:pPr>
        <w:ind w:left="357" w:hanging="357"/>
        <w:jc w:val="center"/>
        <w:rPr>
          <w:bCs/>
          <w:szCs w:val="22"/>
          <w:lang w:val="bs-Cyrl-BA"/>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684F7C" w:rsidRPr="00ED22D7" w:rsidRDefault="00684F7C" w:rsidP="00E55807">
      <w:pPr>
        <w:rPr>
          <w:szCs w:val="22"/>
        </w:rPr>
      </w:pPr>
    </w:p>
    <w:p w:rsidR="00684F7C" w:rsidRPr="00ED22D7" w:rsidRDefault="00684F7C" w:rsidP="00E55807">
      <w:pPr>
        <w:rPr>
          <w:szCs w:val="22"/>
        </w:rPr>
      </w:pPr>
    </w:p>
    <w:p w:rsidR="00684F7C" w:rsidRPr="00ED22D7" w:rsidRDefault="00684F7C" w:rsidP="00E55807">
      <w:pPr>
        <w:rPr>
          <w:szCs w:val="22"/>
        </w:rPr>
      </w:pPr>
    </w:p>
    <w:p w:rsidR="00684F7C" w:rsidRPr="00ED22D7" w:rsidRDefault="00684F7C" w:rsidP="00E55807">
      <w:pPr>
        <w:rPr>
          <w:szCs w:val="22"/>
        </w:rPr>
      </w:pPr>
    </w:p>
    <w:p w:rsidR="00684F7C" w:rsidRPr="00ED22D7" w:rsidRDefault="00684F7C"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552"/>
        <w:gridCol w:w="5386"/>
      </w:tblGrid>
      <w:tr w:rsidR="00E55807" w:rsidRPr="00ED22D7" w:rsidTr="00165489">
        <w:trPr>
          <w:trHeight w:val="147"/>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E55807" w:rsidRPr="00ED22D7" w:rsidRDefault="00E55807" w:rsidP="00E55807">
            <w:pPr>
              <w:rPr>
                <w:b/>
                <w:noProof/>
                <w:szCs w:val="22"/>
              </w:rPr>
            </w:pPr>
            <w:bookmarkStart w:id="6" w:name="_Hlk103583935"/>
            <w:r w:rsidRPr="00ED22D7">
              <w:rPr>
                <w:b/>
                <w:noProof/>
                <w:szCs w:val="22"/>
              </w:rPr>
              <w:lastRenderedPageBreak/>
              <w:t>PREDMET</w:t>
            </w:r>
            <w:r w:rsidRPr="00ED22D7">
              <w:rPr>
                <w:b/>
                <w:noProof/>
                <w:szCs w:val="22"/>
                <w:lang w:val="sr-Cyrl-BA"/>
              </w:rPr>
              <w:t xml:space="preserve"> (naziv)</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5807" w:rsidRPr="00ED22D7" w:rsidRDefault="00E55807" w:rsidP="00E55807">
            <w:pPr>
              <w:rPr>
                <w:szCs w:val="22"/>
              </w:rPr>
            </w:pPr>
            <w:r w:rsidRPr="00ED22D7">
              <w:rPr>
                <w:noProof/>
                <w:szCs w:val="22"/>
              </w:rPr>
              <w:t>Engleski jezik</w:t>
            </w:r>
          </w:p>
        </w:tc>
      </w:tr>
      <w:tr w:rsidR="00E55807" w:rsidRPr="00ED22D7" w:rsidTr="00165489">
        <w:trPr>
          <w:trHeight w:val="147"/>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rPr>
                <w:b/>
                <w:noProof/>
                <w:szCs w:val="22"/>
                <w:lang w:val="sr-Cyrl-BA"/>
              </w:rPr>
            </w:pPr>
            <w:r w:rsidRPr="00ED22D7">
              <w:rPr>
                <w:b/>
                <w:noProof/>
                <w:szCs w:val="22"/>
              </w:rPr>
              <w:t xml:space="preserve">MODUL </w:t>
            </w:r>
            <w:r w:rsidRPr="00ED22D7">
              <w:rPr>
                <w:b/>
                <w:noProof/>
                <w:szCs w:val="22"/>
                <w:lang w:val="sr-Cyrl-BA"/>
              </w:rPr>
              <w:t xml:space="preserve"> (naziv)</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rPr>
                <w:noProof/>
                <w:szCs w:val="22"/>
              </w:rPr>
            </w:pPr>
            <w:r w:rsidRPr="00ED22D7">
              <w:rPr>
                <w:noProof/>
                <w:szCs w:val="22"/>
                <w:lang w:val="sr-Cyrl-BA"/>
              </w:rPr>
              <w:t>O</w:t>
            </w:r>
            <w:r w:rsidRPr="00ED22D7">
              <w:rPr>
                <w:noProof/>
                <w:szCs w:val="22"/>
              </w:rPr>
              <w:t>brazovanje</w:t>
            </w:r>
          </w:p>
        </w:tc>
      </w:tr>
      <w:tr w:rsidR="00E55807" w:rsidRPr="00ED22D7" w:rsidTr="00165489">
        <w:trPr>
          <w:trHeight w:val="307"/>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rPr>
                <w:b/>
                <w:noProof/>
                <w:szCs w:val="22"/>
                <w:lang w:val="sr-Cyrl-BA"/>
              </w:rPr>
            </w:pPr>
            <w:r w:rsidRPr="00ED22D7">
              <w:rPr>
                <w:b/>
                <w:noProof/>
                <w:szCs w:val="22"/>
              </w:rPr>
              <w:t>Redni broj</w:t>
            </w:r>
            <w:r w:rsidRPr="00ED22D7">
              <w:rPr>
                <w:b/>
                <w:noProof/>
                <w:szCs w:val="22"/>
                <w:lang w:val="sr-Cyrl-BA"/>
              </w:rPr>
              <w:t xml:space="preserve"> modula</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rPr>
                <w:noProof/>
                <w:szCs w:val="22"/>
                <w:lang w:val="sr-Cyrl-BA"/>
              </w:rPr>
            </w:pPr>
            <w:r w:rsidRPr="00ED22D7">
              <w:rPr>
                <w:noProof/>
                <w:szCs w:val="22"/>
                <w:lang w:val="sr-Cyrl-BA"/>
              </w:rPr>
              <w:t>1</w:t>
            </w:r>
          </w:p>
        </w:tc>
      </w:tr>
      <w:tr w:rsidR="00E55807" w:rsidRPr="00ED22D7" w:rsidTr="00165489">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rPr>
                <w:b/>
                <w:noProof/>
                <w:szCs w:val="22"/>
              </w:rPr>
            </w:pPr>
            <w:r w:rsidRPr="00ED22D7">
              <w:rPr>
                <w:b/>
                <w:noProof/>
                <w:szCs w:val="22"/>
              </w:rPr>
              <w:t>SVRHA MODULA</w:t>
            </w:r>
          </w:p>
        </w:tc>
      </w:tr>
      <w:tr w:rsidR="00E55807" w:rsidRPr="00ED22D7" w:rsidTr="00165489">
        <w:trPr>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rsidR="00E55807" w:rsidRPr="00ED22D7" w:rsidRDefault="00E55807" w:rsidP="00E55807">
            <w:pPr>
              <w:rPr>
                <w:szCs w:val="22"/>
                <w:lang w:val="sr-Cyrl-BA"/>
              </w:rPr>
            </w:pPr>
            <w:r w:rsidRPr="00ED22D7">
              <w:rPr>
                <w:szCs w:val="22"/>
              </w:rPr>
              <w:t>Ovaj modul ima za cilј dati učenicima praktične vještine komunikacije u engleskom jeziku na  temu obrazovanje</w:t>
            </w:r>
            <w:r w:rsidRPr="00ED22D7">
              <w:rPr>
                <w:szCs w:val="22"/>
                <w:lang w:val="sr-Cyrl-BA"/>
              </w:rPr>
              <w:t>.</w:t>
            </w:r>
          </w:p>
        </w:tc>
      </w:tr>
      <w:tr w:rsidR="00E55807" w:rsidRPr="00ED22D7" w:rsidTr="00165489">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rPr>
                <w:b/>
                <w:noProof/>
                <w:szCs w:val="22"/>
              </w:rPr>
            </w:pPr>
            <w:r w:rsidRPr="00ED22D7">
              <w:rPr>
                <w:b/>
                <w:noProof/>
                <w:szCs w:val="22"/>
              </w:rPr>
              <w:t>SPECIJALNI ZAHTJEVI / PREDUSLOVI</w:t>
            </w:r>
            <w:r w:rsidR="00653036" w:rsidRPr="00ED22D7">
              <w:rPr>
                <w:b/>
                <w:noProof/>
                <w:szCs w:val="22"/>
              </w:rPr>
              <w:t>:</w:t>
            </w:r>
          </w:p>
        </w:tc>
      </w:tr>
      <w:tr w:rsidR="00E55807" w:rsidRPr="00ED22D7" w:rsidTr="00165489">
        <w:trPr>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rsidR="00E55807" w:rsidRPr="00ED22D7" w:rsidRDefault="00653036" w:rsidP="00E55807">
            <w:pPr>
              <w:rPr>
                <w:noProof/>
                <w:szCs w:val="22"/>
              </w:rPr>
            </w:pPr>
            <w:r w:rsidRPr="00ED22D7">
              <w:rPr>
                <w:szCs w:val="22"/>
              </w:rPr>
              <w:t>-o</w:t>
            </w:r>
            <w:r w:rsidR="00E55807" w:rsidRPr="00ED22D7">
              <w:rPr>
                <w:szCs w:val="22"/>
              </w:rPr>
              <w:t>snovne komunikacijske vještine u engleskom jeziku.</w:t>
            </w:r>
          </w:p>
        </w:tc>
      </w:tr>
      <w:tr w:rsidR="00E55807" w:rsidRPr="00ED22D7" w:rsidTr="00165489">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rPr>
                <w:b/>
                <w:noProof/>
                <w:szCs w:val="22"/>
              </w:rPr>
            </w:pPr>
            <w:r w:rsidRPr="00ED22D7">
              <w:rPr>
                <w:b/>
                <w:noProof/>
                <w:szCs w:val="22"/>
              </w:rPr>
              <w:t>CILJEVI:</w:t>
            </w:r>
          </w:p>
        </w:tc>
      </w:tr>
      <w:tr w:rsidR="00E55807" w:rsidRPr="00ED22D7" w:rsidTr="00165489">
        <w:trPr>
          <w:jc w:val="center"/>
        </w:trPr>
        <w:tc>
          <w:tcPr>
            <w:tcW w:w="10201" w:type="dxa"/>
            <w:gridSpan w:val="3"/>
            <w:tcBorders>
              <w:top w:val="single" w:sz="4" w:space="0" w:color="auto"/>
              <w:left w:val="single" w:sz="4" w:space="0" w:color="auto"/>
              <w:bottom w:val="single" w:sz="4" w:space="0" w:color="auto"/>
              <w:right w:val="single" w:sz="4" w:space="0" w:color="auto"/>
            </w:tcBorders>
            <w:vAlign w:val="center"/>
          </w:tcPr>
          <w:p w:rsidR="00E55807" w:rsidRPr="00ED22D7" w:rsidRDefault="00E55807" w:rsidP="00E55807">
            <w:pPr>
              <w:rPr>
                <w:szCs w:val="22"/>
              </w:rPr>
            </w:pPr>
            <w:r w:rsidRPr="00ED22D7">
              <w:rPr>
                <w:szCs w:val="22"/>
              </w:rPr>
              <w:t>-   ohrabriti učenike da upotreblјavaju engleski jezik u svrhu komunikacije;</w:t>
            </w:r>
          </w:p>
          <w:p w:rsidR="00E55807" w:rsidRPr="00ED22D7" w:rsidRDefault="00E55807" w:rsidP="00E55807">
            <w:pPr>
              <w:rPr>
                <w:szCs w:val="22"/>
              </w:rPr>
            </w:pPr>
            <w:r w:rsidRPr="00ED22D7">
              <w:rPr>
                <w:szCs w:val="22"/>
              </w:rPr>
              <w:t xml:space="preserve">-   prezentirati jezik na </w:t>
            </w:r>
            <w:r w:rsidRPr="00ED22D7">
              <w:rPr>
                <w:szCs w:val="22"/>
                <w:lang w:val="sr-Cyrl-RS"/>
              </w:rPr>
              <w:t xml:space="preserve">ugodan </w:t>
            </w:r>
            <w:r w:rsidRPr="00ED22D7">
              <w:rPr>
                <w:szCs w:val="22"/>
              </w:rPr>
              <w:t xml:space="preserve"> i motivirajući način;</w:t>
            </w:r>
          </w:p>
          <w:p w:rsidR="00E55807" w:rsidRPr="00ED22D7" w:rsidRDefault="00E55807" w:rsidP="00E55807">
            <w:pPr>
              <w:rPr>
                <w:szCs w:val="22"/>
              </w:rPr>
            </w:pPr>
            <w:r w:rsidRPr="00ED22D7">
              <w:rPr>
                <w:szCs w:val="22"/>
              </w:rPr>
              <w:t>-   razviti sklonost ka učenju engleskog jezika;</w:t>
            </w:r>
          </w:p>
          <w:p w:rsidR="00E55807" w:rsidRPr="00ED22D7" w:rsidRDefault="00E55807" w:rsidP="00E55807">
            <w:pPr>
              <w:rPr>
                <w:szCs w:val="22"/>
              </w:rPr>
            </w:pPr>
            <w:r w:rsidRPr="00ED22D7">
              <w:rPr>
                <w:szCs w:val="22"/>
              </w:rPr>
              <w:t>-   ohrabriti učenike za samostalan rad i učenje t</w:t>
            </w:r>
            <w:r w:rsidRPr="00ED22D7">
              <w:rPr>
                <w:szCs w:val="22"/>
                <w:lang w:val="sr-Cyrl-RS"/>
              </w:rPr>
              <w:t>okom čitavog</w:t>
            </w:r>
            <w:r w:rsidRPr="00ED22D7">
              <w:rPr>
                <w:szCs w:val="22"/>
              </w:rPr>
              <w:t xml:space="preserve"> života;</w:t>
            </w:r>
          </w:p>
          <w:p w:rsidR="00E55807" w:rsidRPr="00ED22D7" w:rsidRDefault="00E55807" w:rsidP="00E55807">
            <w:pPr>
              <w:rPr>
                <w:szCs w:val="22"/>
              </w:rPr>
            </w:pPr>
            <w:r w:rsidRPr="00ED22D7">
              <w:rPr>
                <w:szCs w:val="22"/>
              </w:rPr>
              <w:t>-   osposobiti učenike za izražavanje emocija i mišlјenja;</w:t>
            </w:r>
          </w:p>
          <w:p w:rsidR="00E55807" w:rsidRPr="00ED22D7" w:rsidRDefault="00E55807" w:rsidP="00E55807">
            <w:pPr>
              <w:rPr>
                <w:szCs w:val="22"/>
              </w:rPr>
            </w:pPr>
            <w:r w:rsidRPr="00ED22D7">
              <w:rPr>
                <w:szCs w:val="22"/>
              </w:rPr>
              <w:t>-   razvijati duh tolerancije, humanizma i osnovnih etičkih principa.</w:t>
            </w:r>
          </w:p>
        </w:tc>
      </w:tr>
      <w:tr w:rsidR="00E55807" w:rsidRPr="00ED22D7" w:rsidTr="00165489">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rPr>
                <w:b/>
                <w:noProof/>
                <w:szCs w:val="22"/>
              </w:rPr>
            </w:pPr>
            <w:r w:rsidRPr="00ED22D7">
              <w:rPr>
                <w:b/>
                <w:noProof/>
                <w:szCs w:val="22"/>
              </w:rPr>
              <w:t>JEDINICE</w:t>
            </w:r>
          </w:p>
        </w:tc>
      </w:tr>
      <w:tr w:rsidR="00E55807" w:rsidRPr="00ED22D7" w:rsidTr="00165489">
        <w:trPr>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rsidR="00E55807" w:rsidRPr="00ED22D7" w:rsidRDefault="00E55807" w:rsidP="00DB2C8F">
            <w:pPr>
              <w:numPr>
                <w:ilvl w:val="0"/>
                <w:numId w:val="217"/>
              </w:numPr>
              <w:contextualSpacing/>
              <w:rPr>
                <w:szCs w:val="22"/>
                <w:lang w:val="sr-Cyrl-BA"/>
              </w:rPr>
            </w:pPr>
            <w:r w:rsidRPr="00ED22D7">
              <w:rPr>
                <w:szCs w:val="22"/>
                <w:lang w:val="sr-Cyrl-BA"/>
              </w:rPr>
              <w:t>Život u školi</w:t>
            </w:r>
            <w:r w:rsidRPr="00ED22D7">
              <w:rPr>
                <w:szCs w:val="22"/>
              </w:rPr>
              <w:t>.</w:t>
            </w:r>
          </w:p>
          <w:p w:rsidR="00E55807" w:rsidRPr="00ED22D7" w:rsidRDefault="00E55807" w:rsidP="00DB2C8F">
            <w:pPr>
              <w:numPr>
                <w:ilvl w:val="0"/>
                <w:numId w:val="217"/>
              </w:numPr>
              <w:contextualSpacing/>
              <w:rPr>
                <w:szCs w:val="22"/>
                <w:lang w:val="sr-Cyrl-BA"/>
              </w:rPr>
            </w:pPr>
            <w:r w:rsidRPr="00ED22D7">
              <w:rPr>
                <w:szCs w:val="22"/>
                <w:lang w:val="sr-Cyrl-BA"/>
              </w:rPr>
              <w:t>Mladi (tinejdžeri)</w:t>
            </w:r>
            <w:r w:rsidRPr="00ED22D7">
              <w:rPr>
                <w:szCs w:val="22"/>
              </w:rPr>
              <w:t>.</w:t>
            </w:r>
          </w:p>
          <w:p w:rsidR="00E55807" w:rsidRPr="00ED22D7" w:rsidRDefault="00E55807" w:rsidP="00DB2C8F">
            <w:pPr>
              <w:numPr>
                <w:ilvl w:val="0"/>
                <w:numId w:val="217"/>
              </w:numPr>
              <w:contextualSpacing/>
              <w:rPr>
                <w:szCs w:val="22"/>
                <w:lang w:val="sr-Cyrl-BA"/>
              </w:rPr>
            </w:pPr>
            <w:r w:rsidRPr="00ED22D7">
              <w:rPr>
                <w:szCs w:val="22"/>
                <w:lang w:val="sr-Cyrl-BA"/>
              </w:rPr>
              <w:t>Sport</w:t>
            </w:r>
            <w:r w:rsidRPr="00ED22D7">
              <w:rPr>
                <w:szCs w:val="22"/>
              </w:rPr>
              <w:t>.</w:t>
            </w:r>
          </w:p>
          <w:p w:rsidR="00E55807" w:rsidRPr="00ED22D7" w:rsidRDefault="00E55807" w:rsidP="00DB2C8F">
            <w:pPr>
              <w:numPr>
                <w:ilvl w:val="0"/>
                <w:numId w:val="217"/>
              </w:numPr>
              <w:contextualSpacing/>
              <w:rPr>
                <w:b/>
                <w:szCs w:val="22"/>
                <w:lang w:val="sr-Cyrl-BA"/>
              </w:rPr>
            </w:pPr>
            <w:r w:rsidRPr="00ED22D7">
              <w:rPr>
                <w:szCs w:val="22"/>
                <w:lang w:val="sr-Cyrl-BA"/>
              </w:rPr>
              <w:t>Stručni termini</w:t>
            </w:r>
            <w:r w:rsidRPr="00ED22D7">
              <w:rPr>
                <w:szCs w:val="22"/>
              </w:rPr>
              <w:t>.</w:t>
            </w:r>
          </w:p>
        </w:tc>
      </w:tr>
      <w:tr w:rsidR="00E55807" w:rsidRPr="00ED22D7" w:rsidTr="00165489">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jc w:val="center"/>
              <w:rPr>
                <w:b/>
                <w:noProof/>
                <w:szCs w:val="22"/>
                <w:lang w:val="sr-Cyrl-BA"/>
              </w:rPr>
            </w:pPr>
            <w:r w:rsidRPr="00ED22D7">
              <w:rPr>
                <w:b/>
                <w:noProof/>
                <w:szCs w:val="22"/>
                <w:lang w:val="sr-Cyrl-BA"/>
              </w:rPr>
              <w:t>ISHODI UČEN</w:t>
            </w:r>
            <w:r w:rsidRPr="00ED22D7">
              <w:rPr>
                <w:b/>
                <w:noProof/>
                <w:szCs w:val="22"/>
              </w:rPr>
              <w:t>J</w:t>
            </w:r>
            <w:r w:rsidRPr="00ED22D7">
              <w:rPr>
                <w:b/>
                <w:noProof/>
                <w:szCs w:val="22"/>
                <w:lang w:val="sr-Cyrl-BA"/>
              </w:rPr>
              <w:t>A</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E55807" w:rsidRPr="00ED22D7" w:rsidRDefault="00E55807" w:rsidP="00E55807">
            <w:pPr>
              <w:jc w:val="center"/>
              <w:rPr>
                <w:b/>
                <w:noProof/>
                <w:szCs w:val="22"/>
                <w:lang w:val="sr-Cyrl-BA"/>
              </w:rPr>
            </w:pPr>
            <w:r w:rsidRPr="00ED22D7">
              <w:rPr>
                <w:b/>
                <w:noProof/>
                <w:szCs w:val="22"/>
              </w:rPr>
              <w:t>SMJERNICE</w:t>
            </w:r>
            <w:r w:rsidRPr="00ED22D7">
              <w:rPr>
                <w:b/>
                <w:noProof/>
                <w:szCs w:val="22"/>
                <w:lang w:val="sr-Cyrl-BA"/>
              </w:rPr>
              <w:t xml:space="preserve"> ZA NASTAVNIKE</w:t>
            </w:r>
          </w:p>
        </w:tc>
      </w:tr>
      <w:tr w:rsidR="00E55807" w:rsidRPr="00ED22D7" w:rsidTr="00165489">
        <w:trPr>
          <w:jc w:val="center"/>
        </w:trPr>
        <w:tc>
          <w:tcPr>
            <w:tcW w:w="4815" w:type="dxa"/>
            <w:gridSpan w:val="2"/>
            <w:tcBorders>
              <w:top w:val="single" w:sz="4" w:space="0" w:color="auto"/>
              <w:left w:val="single" w:sz="4" w:space="0" w:color="auto"/>
              <w:bottom w:val="single" w:sz="4" w:space="0" w:color="auto"/>
              <w:right w:val="single" w:sz="4" w:space="0" w:color="auto"/>
            </w:tcBorders>
            <w:vAlign w:val="center"/>
            <w:hideMark/>
          </w:tcPr>
          <w:p w:rsidR="00E55807" w:rsidRPr="00ED22D7" w:rsidRDefault="00E55807" w:rsidP="00E55807">
            <w:pPr>
              <w:rPr>
                <w:b/>
                <w:szCs w:val="22"/>
              </w:rPr>
            </w:pPr>
            <w:r w:rsidRPr="00ED22D7">
              <w:rPr>
                <w:b/>
                <w:szCs w:val="22"/>
              </w:rPr>
              <w:t>Jedinica 1.</w:t>
            </w:r>
          </w:p>
          <w:p w:rsidR="00E55807" w:rsidRPr="00ED22D7" w:rsidRDefault="00E55807" w:rsidP="00E55807">
            <w:pPr>
              <w:rPr>
                <w:szCs w:val="22"/>
              </w:rPr>
            </w:pPr>
            <w:r w:rsidRPr="00ED22D7">
              <w:rPr>
                <w:szCs w:val="22"/>
              </w:rPr>
              <w:t>Učenik će biti sposoban:</w:t>
            </w:r>
          </w:p>
          <w:p w:rsidR="00E55807" w:rsidRPr="00ED22D7" w:rsidRDefault="00E55807" w:rsidP="00DB2C8F">
            <w:pPr>
              <w:numPr>
                <w:ilvl w:val="0"/>
                <w:numId w:val="206"/>
              </w:numPr>
              <w:ind w:left="204" w:hanging="204"/>
              <w:rPr>
                <w:szCs w:val="22"/>
              </w:rPr>
            </w:pPr>
            <w:r w:rsidRPr="00ED22D7">
              <w:rPr>
                <w:szCs w:val="22"/>
              </w:rPr>
              <w:t>opisati školu</w:t>
            </w:r>
            <w:r w:rsidRPr="00ED22D7">
              <w:rPr>
                <w:szCs w:val="22"/>
                <w:lang w:val="sr-Cyrl-RS"/>
              </w:rPr>
              <w:t>,</w:t>
            </w:r>
          </w:p>
          <w:p w:rsidR="00E55807" w:rsidRPr="00ED22D7" w:rsidRDefault="00E55807" w:rsidP="00DB2C8F">
            <w:pPr>
              <w:numPr>
                <w:ilvl w:val="0"/>
                <w:numId w:val="206"/>
              </w:numPr>
              <w:ind w:left="204" w:hanging="204"/>
              <w:rPr>
                <w:szCs w:val="22"/>
              </w:rPr>
            </w:pPr>
            <w:r w:rsidRPr="00ED22D7">
              <w:rPr>
                <w:szCs w:val="22"/>
                <w:lang w:val="sr-Cyrl-RS"/>
              </w:rPr>
              <w:t>o</w:t>
            </w:r>
            <w:r w:rsidRPr="00ED22D7">
              <w:rPr>
                <w:szCs w:val="22"/>
              </w:rPr>
              <w:t>pisati školski s</w:t>
            </w:r>
            <w:r w:rsidRPr="00ED22D7">
              <w:rPr>
                <w:szCs w:val="22"/>
                <w:lang w:val="sr-Cyrl-RS"/>
              </w:rPr>
              <w:t>istem</w:t>
            </w:r>
            <w:r w:rsidRPr="00ED22D7">
              <w:rPr>
                <w:szCs w:val="22"/>
              </w:rPr>
              <w:t>,</w:t>
            </w:r>
          </w:p>
          <w:p w:rsidR="00E55807" w:rsidRPr="00ED22D7" w:rsidRDefault="00E55807" w:rsidP="00DB2C8F">
            <w:pPr>
              <w:numPr>
                <w:ilvl w:val="0"/>
                <w:numId w:val="206"/>
              </w:numPr>
              <w:ind w:left="204" w:hanging="204"/>
              <w:rPr>
                <w:szCs w:val="22"/>
              </w:rPr>
            </w:pPr>
            <w:r w:rsidRPr="00ED22D7">
              <w:rPr>
                <w:szCs w:val="22"/>
                <w:lang w:val="sr-Cyrl-RS"/>
              </w:rPr>
              <w:t>u</w:t>
            </w:r>
            <w:r w:rsidRPr="00ED22D7">
              <w:rPr>
                <w:szCs w:val="22"/>
              </w:rPr>
              <w:t>svojiti vokabular na temu život u školi</w:t>
            </w:r>
            <w:r w:rsidRPr="00ED22D7">
              <w:rPr>
                <w:szCs w:val="22"/>
                <w:lang w:val="sr-Cyrl-RS"/>
              </w:rPr>
              <w:t>,</w:t>
            </w:r>
          </w:p>
          <w:p w:rsidR="00E55807" w:rsidRPr="00ED22D7" w:rsidRDefault="00E55807" w:rsidP="00DB2C8F">
            <w:pPr>
              <w:numPr>
                <w:ilvl w:val="0"/>
                <w:numId w:val="206"/>
              </w:numPr>
              <w:ind w:left="204" w:hanging="204"/>
              <w:rPr>
                <w:szCs w:val="22"/>
              </w:rPr>
            </w:pPr>
            <w:r w:rsidRPr="00ED22D7">
              <w:rPr>
                <w:szCs w:val="22"/>
                <w:lang w:val="sr-Cyrl-RS"/>
              </w:rPr>
              <w:t>r</w:t>
            </w:r>
            <w:r w:rsidRPr="00ED22D7">
              <w:rPr>
                <w:szCs w:val="22"/>
              </w:rPr>
              <w:t xml:space="preserve">eći svoj raspored </w:t>
            </w:r>
            <w:r w:rsidRPr="00ED22D7">
              <w:rPr>
                <w:szCs w:val="22"/>
                <w:lang w:val="sr-Cyrl-RS"/>
              </w:rPr>
              <w:t>časova</w:t>
            </w:r>
            <w:r w:rsidRPr="00ED22D7">
              <w:rPr>
                <w:szCs w:val="22"/>
                <w:lang w:val="sr-Latn-BA"/>
              </w:rPr>
              <w:t>.</w:t>
            </w:r>
          </w:p>
          <w:p w:rsidR="00E55807" w:rsidRPr="00ED22D7" w:rsidRDefault="00E55807" w:rsidP="00E55807">
            <w:pPr>
              <w:rPr>
                <w:b/>
                <w:szCs w:val="22"/>
              </w:rPr>
            </w:pPr>
            <w:r w:rsidRPr="00ED22D7">
              <w:rPr>
                <w:b/>
                <w:szCs w:val="22"/>
              </w:rPr>
              <w:t>Jedinica 2.</w:t>
            </w:r>
          </w:p>
          <w:p w:rsidR="00E55807" w:rsidRPr="00ED22D7" w:rsidRDefault="00E55807" w:rsidP="00E55807">
            <w:pPr>
              <w:rPr>
                <w:szCs w:val="22"/>
              </w:rPr>
            </w:pPr>
            <w:r w:rsidRPr="00ED22D7">
              <w:rPr>
                <w:szCs w:val="22"/>
              </w:rPr>
              <w:t>Učenik će biti sposoban:</w:t>
            </w:r>
          </w:p>
          <w:p w:rsidR="00E55807" w:rsidRPr="00ED22D7" w:rsidRDefault="00E55807" w:rsidP="00DB2C8F">
            <w:pPr>
              <w:numPr>
                <w:ilvl w:val="0"/>
                <w:numId w:val="218"/>
              </w:numPr>
              <w:ind w:left="204" w:hanging="204"/>
              <w:contextualSpacing/>
              <w:rPr>
                <w:szCs w:val="22"/>
                <w:lang w:val="sr-Cyrl-RS"/>
              </w:rPr>
            </w:pPr>
            <w:r w:rsidRPr="00ED22D7">
              <w:rPr>
                <w:szCs w:val="22"/>
              </w:rPr>
              <w:t>reći nešto o svom životnom dobu</w:t>
            </w:r>
            <w:r w:rsidRPr="00ED22D7">
              <w:rPr>
                <w:szCs w:val="22"/>
                <w:lang w:val="sr-Cyrl-RS"/>
              </w:rPr>
              <w:t>,</w:t>
            </w:r>
          </w:p>
          <w:p w:rsidR="00E55807" w:rsidRPr="00ED22D7" w:rsidRDefault="00E55807" w:rsidP="00DB2C8F">
            <w:pPr>
              <w:numPr>
                <w:ilvl w:val="0"/>
                <w:numId w:val="206"/>
              </w:numPr>
              <w:ind w:left="204" w:hanging="204"/>
              <w:rPr>
                <w:szCs w:val="22"/>
              </w:rPr>
            </w:pPr>
            <w:r w:rsidRPr="00ED22D7">
              <w:rPr>
                <w:szCs w:val="22"/>
                <w:lang w:val="sr-Cyrl-RS"/>
              </w:rPr>
              <w:t>o</w:t>
            </w:r>
            <w:r w:rsidRPr="00ED22D7">
              <w:rPr>
                <w:szCs w:val="22"/>
              </w:rPr>
              <w:t>pisati svoj odnos prema odraslima</w:t>
            </w:r>
            <w:r w:rsidRPr="00ED22D7">
              <w:rPr>
                <w:szCs w:val="22"/>
                <w:lang w:val="sr-Cyrl-RS"/>
              </w:rPr>
              <w:t>,</w:t>
            </w:r>
          </w:p>
          <w:p w:rsidR="00E55807" w:rsidRPr="00ED22D7" w:rsidRDefault="00E55807" w:rsidP="00DB2C8F">
            <w:pPr>
              <w:numPr>
                <w:ilvl w:val="0"/>
                <w:numId w:val="206"/>
              </w:numPr>
              <w:ind w:left="204" w:hanging="204"/>
              <w:rPr>
                <w:szCs w:val="22"/>
              </w:rPr>
            </w:pPr>
            <w:r w:rsidRPr="00ED22D7">
              <w:rPr>
                <w:szCs w:val="22"/>
                <w:lang w:val="sr-Cyrl-RS"/>
              </w:rPr>
              <w:t>s</w:t>
            </w:r>
            <w:r w:rsidRPr="00ED22D7">
              <w:rPr>
                <w:szCs w:val="22"/>
              </w:rPr>
              <w:t>astaviti anketu o problemima mladih</w:t>
            </w:r>
            <w:r w:rsidRPr="00ED22D7">
              <w:rPr>
                <w:szCs w:val="22"/>
                <w:lang w:val="sr-Cyrl-RS"/>
              </w:rPr>
              <w:t>,</w:t>
            </w:r>
          </w:p>
          <w:p w:rsidR="00E55807" w:rsidRPr="00ED22D7" w:rsidRDefault="00E55807" w:rsidP="00DB2C8F">
            <w:pPr>
              <w:numPr>
                <w:ilvl w:val="0"/>
                <w:numId w:val="206"/>
              </w:numPr>
              <w:ind w:left="204" w:hanging="204"/>
              <w:rPr>
                <w:szCs w:val="22"/>
              </w:rPr>
            </w:pPr>
            <w:r w:rsidRPr="00ED22D7">
              <w:rPr>
                <w:szCs w:val="22"/>
                <w:lang w:val="sr-Cyrl-RS"/>
              </w:rPr>
              <w:t>r</w:t>
            </w:r>
            <w:r w:rsidRPr="00ED22D7">
              <w:rPr>
                <w:szCs w:val="22"/>
              </w:rPr>
              <w:t>azgovarati o svojim ambicijama</w:t>
            </w:r>
            <w:r w:rsidRPr="00ED22D7">
              <w:rPr>
                <w:szCs w:val="22"/>
                <w:lang w:val="sr-Cyrl-RS"/>
              </w:rPr>
              <w:t>,</w:t>
            </w:r>
          </w:p>
          <w:p w:rsidR="00E55807" w:rsidRPr="00ED22D7" w:rsidRDefault="00E55807" w:rsidP="00DB2C8F">
            <w:pPr>
              <w:numPr>
                <w:ilvl w:val="0"/>
                <w:numId w:val="206"/>
              </w:numPr>
              <w:ind w:left="204" w:hanging="204"/>
              <w:rPr>
                <w:szCs w:val="22"/>
              </w:rPr>
            </w:pPr>
            <w:r w:rsidRPr="00ED22D7">
              <w:rPr>
                <w:szCs w:val="22"/>
                <w:lang w:val="sr-Cyrl-RS"/>
              </w:rPr>
              <w:t>r</w:t>
            </w:r>
            <w:r w:rsidRPr="00ED22D7">
              <w:rPr>
                <w:szCs w:val="22"/>
              </w:rPr>
              <w:t xml:space="preserve">azumjeti jednostavnije tekstove u časopisima za mlade na engleskom jeziku.          </w:t>
            </w:r>
          </w:p>
          <w:p w:rsidR="00E55807" w:rsidRPr="00ED22D7" w:rsidRDefault="00E55807" w:rsidP="00E55807">
            <w:pPr>
              <w:rPr>
                <w:b/>
                <w:szCs w:val="22"/>
              </w:rPr>
            </w:pPr>
            <w:r w:rsidRPr="00ED22D7">
              <w:rPr>
                <w:b/>
                <w:szCs w:val="22"/>
              </w:rPr>
              <w:t>Jedinica 3.</w:t>
            </w:r>
          </w:p>
          <w:p w:rsidR="00E55807" w:rsidRPr="00ED22D7" w:rsidRDefault="00E55807" w:rsidP="00E55807">
            <w:pPr>
              <w:rPr>
                <w:szCs w:val="22"/>
              </w:rPr>
            </w:pPr>
            <w:r w:rsidRPr="00ED22D7">
              <w:rPr>
                <w:szCs w:val="22"/>
              </w:rPr>
              <w:t>Učenik će biti sposoban:</w:t>
            </w:r>
          </w:p>
          <w:p w:rsidR="00E55807" w:rsidRPr="00ED22D7" w:rsidRDefault="00E55807" w:rsidP="00DB2C8F">
            <w:pPr>
              <w:numPr>
                <w:ilvl w:val="0"/>
                <w:numId w:val="206"/>
              </w:numPr>
              <w:ind w:left="204" w:hanging="204"/>
              <w:rPr>
                <w:szCs w:val="22"/>
              </w:rPr>
            </w:pPr>
            <w:r w:rsidRPr="00ED22D7">
              <w:rPr>
                <w:szCs w:val="22"/>
              </w:rPr>
              <w:t>nabrojati vrste sportova i grupi</w:t>
            </w:r>
            <w:r w:rsidRPr="00ED22D7">
              <w:rPr>
                <w:szCs w:val="22"/>
                <w:lang w:val="sr-Cyrl-RS"/>
              </w:rPr>
              <w:t xml:space="preserve">sati </w:t>
            </w:r>
            <w:r w:rsidRPr="00ED22D7">
              <w:rPr>
                <w:szCs w:val="22"/>
              </w:rPr>
              <w:t>ih po srodnosti</w:t>
            </w:r>
            <w:r w:rsidRPr="00ED22D7">
              <w:rPr>
                <w:szCs w:val="22"/>
                <w:lang w:val="sr-Cyrl-RS"/>
              </w:rPr>
              <w:t>,</w:t>
            </w:r>
          </w:p>
          <w:p w:rsidR="00E55807" w:rsidRPr="00ED22D7" w:rsidRDefault="00E55807" w:rsidP="00DB2C8F">
            <w:pPr>
              <w:numPr>
                <w:ilvl w:val="0"/>
                <w:numId w:val="206"/>
              </w:numPr>
              <w:ind w:left="204" w:hanging="204"/>
              <w:rPr>
                <w:szCs w:val="22"/>
              </w:rPr>
            </w:pPr>
            <w:r w:rsidRPr="00ED22D7">
              <w:rPr>
                <w:szCs w:val="22"/>
                <w:lang w:val="sr-Cyrl-RS"/>
              </w:rPr>
              <w:t>g</w:t>
            </w:r>
            <w:r w:rsidRPr="00ED22D7">
              <w:rPr>
                <w:szCs w:val="22"/>
              </w:rPr>
              <w:t>ovoriti o sportu koji voli ili kojim se bavi</w:t>
            </w:r>
            <w:r w:rsidRPr="00ED22D7">
              <w:rPr>
                <w:szCs w:val="22"/>
                <w:lang w:val="sr-Cyrl-RS"/>
              </w:rPr>
              <w:t>,</w:t>
            </w:r>
          </w:p>
          <w:p w:rsidR="00E55807" w:rsidRPr="00ED22D7" w:rsidRDefault="00E55807" w:rsidP="00DB2C8F">
            <w:pPr>
              <w:numPr>
                <w:ilvl w:val="0"/>
                <w:numId w:val="206"/>
              </w:numPr>
              <w:ind w:left="204" w:hanging="204"/>
              <w:rPr>
                <w:szCs w:val="22"/>
              </w:rPr>
            </w:pPr>
            <w:r w:rsidRPr="00ED22D7">
              <w:rPr>
                <w:szCs w:val="22"/>
                <w:lang w:val="sr-Cyrl-RS"/>
              </w:rPr>
              <w:t>o</w:t>
            </w:r>
            <w:r w:rsidRPr="00ED22D7">
              <w:rPr>
                <w:szCs w:val="22"/>
              </w:rPr>
              <w:t>pisati sportski dogadjaj u školi ili gradu.</w:t>
            </w:r>
          </w:p>
          <w:p w:rsidR="00E55807" w:rsidRPr="00ED22D7" w:rsidRDefault="00E55807" w:rsidP="00DB2C8F">
            <w:pPr>
              <w:numPr>
                <w:ilvl w:val="0"/>
                <w:numId w:val="206"/>
              </w:numPr>
              <w:ind w:left="204" w:hanging="204"/>
              <w:rPr>
                <w:szCs w:val="22"/>
              </w:rPr>
            </w:pPr>
            <w:r w:rsidRPr="00ED22D7">
              <w:rPr>
                <w:szCs w:val="22"/>
              </w:rPr>
              <w:t xml:space="preserve">objasniti pojam </w:t>
            </w:r>
            <w:r w:rsidRPr="00ED22D7">
              <w:rPr>
                <w:i/>
                <w:szCs w:val="22"/>
              </w:rPr>
              <w:t>f</w:t>
            </w:r>
            <w:r w:rsidRPr="00ED22D7">
              <w:rPr>
                <w:i/>
                <w:szCs w:val="22"/>
                <w:lang w:val="sr-Cyrl-RS"/>
              </w:rPr>
              <w:t>er-plej</w:t>
            </w:r>
            <w:r w:rsidRPr="00ED22D7">
              <w:rPr>
                <w:szCs w:val="22"/>
                <w:lang w:val="sr-Cyrl-RS"/>
              </w:rPr>
              <w:t>.</w:t>
            </w:r>
          </w:p>
          <w:p w:rsidR="00E55807" w:rsidRPr="00ED22D7" w:rsidRDefault="00E55807" w:rsidP="00E55807">
            <w:pPr>
              <w:ind w:left="204" w:hanging="204"/>
              <w:rPr>
                <w:b/>
                <w:szCs w:val="22"/>
              </w:rPr>
            </w:pPr>
            <w:r w:rsidRPr="00ED22D7">
              <w:rPr>
                <w:b/>
                <w:szCs w:val="22"/>
              </w:rPr>
              <w:t>Jedinica 4:</w:t>
            </w:r>
          </w:p>
          <w:p w:rsidR="00E55807" w:rsidRPr="00ED22D7" w:rsidRDefault="00E55807" w:rsidP="00E55807">
            <w:pPr>
              <w:ind w:left="204" w:hanging="204"/>
              <w:rPr>
                <w:szCs w:val="22"/>
              </w:rPr>
            </w:pPr>
            <w:r w:rsidRPr="00ED22D7">
              <w:rPr>
                <w:szCs w:val="22"/>
              </w:rPr>
              <w:t>Učenik će biti sposoban:</w:t>
            </w:r>
          </w:p>
          <w:p w:rsidR="00E55807" w:rsidRPr="00ED22D7" w:rsidRDefault="00E55807" w:rsidP="00DB2C8F">
            <w:pPr>
              <w:numPr>
                <w:ilvl w:val="0"/>
                <w:numId w:val="206"/>
              </w:numPr>
              <w:ind w:left="204" w:hanging="204"/>
              <w:rPr>
                <w:szCs w:val="22"/>
              </w:rPr>
            </w:pPr>
            <w:r w:rsidRPr="00ED22D7">
              <w:rPr>
                <w:szCs w:val="22"/>
              </w:rPr>
              <w:t>imenovati predmete u svojoj struci</w:t>
            </w:r>
            <w:r w:rsidRPr="00ED22D7">
              <w:rPr>
                <w:szCs w:val="22"/>
                <w:lang w:val="sr-Cyrl-RS"/>
              </w:rPr>
              <w:t>,</w:t>
            </w:r>
          </w:p>
          <w:p w:rsidR="00E55807" w:rsidRPr="00ED22D7" w:rsidRDefault="00E55807" w:rsidP="00DB2C8F">
            <w:pPr>
              <w:numPr>
                <w:ilvl w:val="0"/>
                <w:numId w:val="206"/>
              </w:numPr>
              <w:ind w:left="204" w:hanging="204"/>
              <w:rPr>
                <w:szCs w:val="22"/>
              </w:rPr>
            </w:pPr>
            <w:r w:rsidRPr="00ED22D7">
              <w:rPr>
                <w:szCs w:val="22"/>
                <w:lang w:val="sr-Cyrl-RS"/>
              </w:rPr>
              <w:t>k</w:t>
            </w:r>
            <w:r w:rsidRPr="00ED22D7">
              <w:rPr>
                <w:szCs w:val="22"/>
              </w:rPr>
              <w:t>oristiti stručne termine u vlastitim rečenicama</w:t>
            </w:r>
            <w:r w:rsidRPr="00ED22D7">
              <w:rPr>
                <w:szCs w:val="22"/>
                <w:lang w:val="sr-Cyrl-RS"/>
              </w:rPr>
              <w:t>,</w:t>
            </w:r>
          </w:p>
          <w:p w:rsidR="00E55807" w:rsidRPr="00ED22D7" w:rsidRDefault="00E55807" w:rsidP="00DB2C8F">
            <w:pPr>
              <w:numPr>
                <w:ilvl w:val="0"/>
                <w:numId w:val="206"/>
              </w:numPr>
              <w:ind w:left="204" w:hanging="204"/>
              <w:rPr>
                <w:szCs w:val="22"/>
              </w:rPr>
            </w:pPr>
            <w:r w:rsidRPr="00ED22D7">
              <w:rPr>
                <w:szCs w:val="22"/>
                <w:lang w:val="sr-Cyrl-RS"/>
              </w:rPr>
              <w:t>č</w:t>
            </w:r>
            <w:r w:rsidRPr="00ED22D7">
              <w:rPr>
                <w:szCs w:val="22"/>
              </w:rPr>
              <w:t>itati jednostavnije tekstove vezane za struku</w:t>
            </w:r>
            <w:r w:rsidRPr="00ED22D7">
              <w:rPr>
                <w:szCs w:val="22"/>
                <w:lang w:val="sr-Cyrl-RS"/>
              </w:rPr>
              <w:t>.</w:t>
            </w:r>
          </w:p>
        </w:tc>
        <w:tc>
          <w:tcPr>
            <w:tcW w:w="5386" w:type="dxa"/>
            <w:tcBorders>
              <w:top w:val="single" w:sz="4" w:space="0" w:color="auto"/>
              <w:left w:val="single" w:sz="4" w:space="0" w:color="auto"/>
              <w:bottom w:val="single" w:sz="4" w:space="0" w:color="auto"/>
              <w:right w:val="single" w:sz="4" w:space="0" w:color="auto"/>
            </w:tcBorders>
            <w:vAlign w:val="center"/>
          </w:tcPr>
          <w:p w:rsidR="00E55807" w:rsidRPr="00ED22D7" w:rsidRDefault="00E55807" w:rsidP="00E55807">
            <w:pPr>
              <w:rPr>
                <w:b/>
                <w:szCs w:val="22"/>
              </w:rPr>
            </w:pPr>
            <w:r w:rsidRPr="00ED22D7">
              <w:rPr>
                <w:b/>
                <w:szCs w:val="22"/>
              </w:rPr>
              <w:t>Jedinica 1:</w:t>
            </w:r>
          </w:p>
          <w:p w:rsidR="00E55807" w:rsidRPr="00ED22D7" w:rsidRDefault="00E55807" w:rsidP="00DB2C8F">
            <w:pPr>
              <w:numPr>
                <w:ilvl w:val="0"/>
                <w:numId w:val="206"/>
              </w:numPr>
              <w:ind w:left="204" w:hanging="204"/>
              <w:rPr>
                <w:szCs w:val="22"/>
              </w:rPr>
            </w:pPr>
            <w:r w:rsidRPr="00ED22D7">
              <w:rPr>
                <w:szCs w:val="22"/>
              </w:rPr>
              <w:t>koristiti skicu plana škole koju učenici izra</w:t>
            </w:r>
            <w:r w:rsidRPr="00ED22D7">
              <w:rPr>
                <w:szCs w:val="22"/>
                <w:lang w:val="sr-Cyrl-RS"/>
              </w:rPr>
              <w:t>đ</w:t>
            </w:r>
            <w:r w:rsidRPr="00ED22D7">
              <w:rPr>
                <w:szCs w:val="22"/>
              </w:rPr>
              <w:t>uju (gr</w:t>
            </w:r>
            <w:r w:rsidRPr="00ED22D7">
              <w:rPr>
                <w:szCs w:val="22"/>
                <w:lang w:val="sr-Cyrl-RS"/>
              </w:rPr>
              <w:t>upni rad</w:t>
            </w:r>
            <w:r w:rsidRPr="00ED22D7">
              <w:rPr>
                <w:szCs w:val="22"/>
              </w:rPr>
              <w:t>),</w:t>
            </w:r>
          </w:p>
          <w:p w:rsidR="00E55807" w:rsidRPr="00ED22D7" w:rsidRDefault="00E55807" w:rsidP="00DB2C8F">
            <w:pPr>
              <w:numPr>
                <w:ilvl w:val="0"/>
                <w:numId w:val="206"/>
              </w:numPr>
              <w:ind w:left="204" w:hanging="204"/>
              <w:rPr>
                <w:szCs w:val="22"/>
              </w:rPr>
            </w:pPr>
            <w:r w:rsidRPr="00ED22D7">
              <w:rPr>
                <w:szCs w:val="22"/>
              </w:rPr>
              <w:t xml:space="preserve">nastavnik će pripremiti </w:t>
            </w:r>
            <w:r w:rsidRPr="00ED22D7">
              <w:rPr>
                <w:szCs w:val="22"/>
                <w:lang w:val="sr-Cyrl-RS"/>
              </w:rPr>
              <w:t>shemu</w:t>
            </w:r>
            <w:r w:rsidRPr="00ED22D7">
              <w:rPr>
                <w:szCs w:val="22"/>
              </w:rPr>
              <w:t xml:space="preserve"> školskog s</w:t>
            </w:r>
            <w:r w:rsidRPr="00ED22D7">
              <w:rPr>
                <w:szCs w:val="22"/>
                <w:lang w:val="sr-Cyrl-RS"/>
              </w:rPr>
              <w:t>istem</w:t>
            </w:r>
            <w:r w:rsidRPr="00ED22D7">
              <w:rPr>
                <w:szCs w:val="22"/>
              </w:rPr>
              <w:t>a u stranoj zemlјi (V. Britaniji),</w:t>
            </w:r>
          </w:p>
          <w:p w:rsidR="00E55807" w:rsidRPr="00ED22D7" w:rsidRDefault="00E55807" w:rsidP="00DB2C8F">
            <w:pPr>
              <w:numPr>
                <w:ilvl w:val="0"/>
                <w:numId w:val="206"/>
              </w:numPr>
              <w:ind w:left="204" w:hanging="204"/>
              <w:rPr>
                <w:szCs w:val="22"/>
              </w:rPr>
            </w:pPr>
            <w:r w:rsidRPr="00ED22D7">
              <w:rPr>
                <w:szCs w:val="22"/>
                <w:lang w:val="sr-Cyrl-BA"/>
              </w:rPr>
              <w:t>vježba obrađene teme</w:t>
            </w:r>
            <w:r w:rsidRPr="00ED22D7">
              <w:rPr>
                <w:szCs w:val="22"/>
              </w:rPr>
              <w:t>,</w:t>
            </w:r>
          </w:p>
          <w:p w:rsidR="00E55807" w:rsidRPr="00ED22D7" w:rsidRDefault="00E55807" w:rsidP="00DB2C8F">
            <w:pPr>
              <w:numPr>
                <w:ilvl w:val="0"/>
                <w:numId w:val="206"/>
              </w:numPr>
              <w:ind w:left="204" w:hanging="204"/>
              <w:rPr>
                <w:szCs w:val="22"/>
              </w:rPr>
            </w:pPr>
            <w:r w:rsidRPr="00ED22D7">
              <w:rPr>
                <w:szCs w:val="22"/>
              </w:rPr>
              <w:t>gr</w:t>
            </w:r>
            <w:r w:rsidRPr="00ED22D7">
              <w:rPr>
                <w:szCs w:val="22"/>
                <w:lang w:val="sr-Cyrl-RS"/>
              </w:rPr>
              <w:t>upni rad</w:t>
            </w:r>
            <w:r w:rsidRPr="00ED22D7">
              <w:rPr>
                <w:szCs w:val="22"/>
              </w:rPr>
              <w:t xml:space="preserve"> (izrada rasporeda </w:t>
            </w:r>
            <w:r w:rsidRPr="00ED22D7">
              <w:rPr>
                <w:szCs w:val="22"/>
                <w:lang w:val="sr-Cyrl-RS"/>
              </w:rPr>
              <w:t>časova</w:t>
            </w:r>
            <w:r w:rsidRPr="00ED22D7">
              <w:rPr>
                <w:szCs w:val="22"/>
              </w:rPr>
              <w:t>).</w:t>
            </w:r>
          </w:p>
          <w:p w:rsidR="00E55807" w:rsidRPr="00ED22D7" w:rsidRDefault="00E55807" w:rsidP="00E55807">
            <w:pPr>
              <w:ind w:left="204" w:hanging="204"/>
              <w:rPr>
                <w:szCs w:val="22"/>
              </w:rPr>
            </w:pPr>
          </w:p>
          <w:p w:rsidR="00E55807" w:rsidRPr="00ED22D7" w:rsidRDefault="00E55807" w:rsidP="00E55807">
            <w:pPr>
              <w:ind w:left="204" w:hanging="204"/>
              <w:rPr>
                <w:b/>
                <w:szCs w:val="22"/>
              </w:rPr>
            </w:pPr>
            <w:r w:rsidRPr="00ED22D7">
              <w:rPr>
                <w:b/>
                <w:szCs w:val="22"/>
              </w:rPr>
              <w:t>Jedinica 2:</w:t>
            </w:r>
          </w:p>
          <w:p w:rsidR="00E55807" w:rsidRPr="00ED22D7" w:rsidRDefault="00E55807" w:rsidP="00DB2C8F">
            <w:pPr>
              <w:numPr>
                <w:ilvl w:val="0"/>
                <w:numId w:val="206"/>
              </w:numPr>
              <w:ind w:left="204" w:hanging="204"/>
              <w:rPr>
                <w:szCs w:val="22"/>
              </w:rPr>
            </w:pPr>
            <w:r w:rsidRPr="00ED22D7">
              <w:rPr>
                <w:szCs w:val="22"/>
                <w:lang w:val="sr-Cyrl-BA"/>
              </w:rPr>
              <w:t>grupni rad</w:t>
            </w:r>
            <w:r w:rsidRPr="00ED22D7">
              <w:rPr>
                <w:szCs w:val="22"/>
                <w:lang w:val="sr-Latn-BA"/>
              </w:rPr>
              <w:t xml:space="preserve">, </w:t>
            </w:r>
            <w:r w:rsidRPr="00ED22D7">
              <w:rPr>
                <w:szCs w:val="22"/>
                <w:lang w:val="sr-Cyrl-BA"/>
              </w:rPr>
              <w:t>izvještaj</w:t>
            </w:r>
            <w:r w:rsidRPr="00ED22D7">
              <w:rPr>
                <w:szCs w:val="22"/>
              </w:rPr>
              <w:t>,</w:t>
            </w:r>
          </w:p>
          <w:p w:rsidR="00E55807" w:rsidRPr="00ED22D7" w:rsidRDefault="00E55807" w:rsidP="00DB2C8F">
            <w:pPr>
              <w:numPr>
                <w:ilvl w:val="0"/>
                <w:numId w:val="206"/>
              </w:numPr>
              <w:ind w:left="204" w:hanging="204"/>
              <w:rPr>
                <w:szCs w:val="22"/>
              </w:rPr>
            </w:pPr>
            <w:r w:rsidRPr="00ED22D7">
              <w:rPr>
                <w:szCs w:val="22"/>
              </w:rPr>
              <w:t>diskusija,</w:t>
            </w:r>
          </w:p>
          <w:p w:rsidR="00E55807" w:rsidRPr="00ED22D7" w:rsidRDefault="00E55807" w:rsidP="00DB2C8F">
            <w:pPr>
              <w:numPr>
                <w:ilvl w:val="0"/>
                <w:numId w:val="206"/>
              </w:numPr>
              <w:ind w:left="204" w:hanging="204"/>
              <w:rPr>
                <w:szCs w:val="22"/>
              </w:rPr>
            </w:pPr>
            <w:r w:rsidRPr="00ED22D7">
              <w:rPr>
                <w:szCs w:val="22"/>
              </w:rPr>
              <w:t>učenici rade anketu,</w:t>
            </w:r>
          </w:p>
          <w:p w:rsidR="00E55807" w:rsidRPr="00ED22D7" w:rsidRDefault="00E55807" w:rsidP="00DB2C8F">
            <w:pPr>
              <w:numPr>
                <w:ilvl w:val="0"/>
                <w:numId w:val="206"/>
              </w:numPr>
              <w:ind w:left="204" w:hanging="204"/>
              <w:rPr>
                <w:szCs w:val="22"/>
              </w:rPr>
            </w:pPr>
            <w:r w:rsidRPr="00ED22D7">
              <w:rPr>
                <w:szCs w:val="22"/>
                <w:lang w:val="sr-Cyrl-BA"/>
              </w:rPr>
              <w:t>rad u paru</w:t>
            </w:r>
            <w:r w:rsidRPr="00ED22D7">
              <w:rPr>
                <w:szCs w:val="22"/>
              </w:rPr>
              <w:t>,</w:t>
            </w:r>
          </w:p>
          <w:p w:rsidR="00E55807" w:rsidRPr="00ED22D7" w:rsidRDefault="00E55807" w:rsidP="00DB2C8F">
            <w:pPr>
              <w:numPr>
                <w:ilvl w:val="0"/>
                <w:numId w:val="206"/>
              </w:numPr>
              <w:ind w:left="204" w:hanging="204"/>
              <w:rPr>
                <w:szCs w:val="22"/>
              </w:rPr>
            </w:pPr>
            <w:r w:rsidRPr="00ED22D7">
              <w:rPr>
                <w:szCs w:val="22"/>
              </w:rPr>
              <w:t>koristiti tekstove primjerene intelektu mladih (</w:t>
            </w:r>
            <w:r w:rsidRPr="00ED22D7">
              <w:rPr>
                <w:szCs w:val="22"/>
                <w:lang w:val="sr-Cyrl-BA"/>
              </w:rPr>
              <w:t>vježba čitanja</w:t>
            </w:r>
            <w:r w:rsidRPr="00ED22D7">
              <w:rPr>
                <w:szCs w:val="22"/>
              </w:rPr>
              <w:t xml:space="preserve"> – </w:t>
            </w:r>
            <w:r w:rsidRPr="00ED22D7">
              <w:rPr>
                <w:szCs w:val="22"/>
                <w:lang w:val="sr-Cyrl-BA"/>
              </w:rPr>
              <w:t>pitanja i odgovori</w:t>
            </w:r>
            <w:r w:rsidRPr="00ED22D7">
              <w:rPr>
                <w:szCs w:val="22"/>
              </w:rPr>
              <w:t>).</w:t>
            </w:r>
          </w:p>
          <w:p w:rsidR="00E55807" w:rsidRPr="00ED22D7" w:rsidRDefault="00E55807" w:rsidP="00E55807">
            <w:pPr>
              <w:ind w:left="204" w:hanging="204"/>
              <w:rPr>
                <w:szCs w:val="22"/>
              </w:rPr>
            </w:pPr>
          </w:p>
          <w:p w:rsidR="00E55807" w:rsidRPr="00ED22D7" w:rsidRDefault="00E55807" w:rsidP="00E55807">
            <w:pPr>
              <w:ind w:left="204" w:hanging="204"/>
              <w:rPr>
                <w:b/>
                <w:szCs w:val="22"/>
              </w:rPr>
            </w:pPr>
            <w:r w:rsidRPr="00ED22D7">
              <w:rPr>
                <w:b/>
                <w:szCs w:val="22"/>
              </w:rPr>
              <w:t>Jedinica 3:</w:t>
            </w:r>
          </w:p>
          <w:p w:rsidR="00E55807" w:rsidRPr="00ED22D7" w:rsidRDefault="00E55807" w:rsidP="00DB2C8F">
            <w:pPr>
              <w:numPr>
                <w:ilvl w:val="0"/>
                <w:numId w:val="206"/>
              </w:numPr>
              <w:ind w:left="204" w:hanging="204"/>
              <w:rPr>
                <w:szCs w:val="22"/>
              </w:rPr>
            </w:pPr>
            <w:r w:rsidRPr="00ED22D7">
              <w:rPr>
                <w:szCs w:val="22"/>
              </w:rPr>
              <w:t>zahtijevati od učenika prikuplјanje fotografija o sportovima,</w:t>
            </w:r>
          </w:p>
          <w:p w:rsidR="00E55807" w:rsidRPr="00ED22D7" w:rsidRDefault="00E55807" w:rsidP="00DB2C8F">
            <w:pPr>
              <w:numPr>
                <w:ilvl w:val="0"/>
                <w:numId w:val="206"/>
              </w:numPr>
              <w:ind w:left="204" w:hanging="204"/>
              <w:rPr>
                <w:szCs w:val="22"/>
              </w:rPr>
            </w:pPr>
            <w:r w:rsidRPr="00ED22D7">
              <w:rPr>
                <w:szCs w:val="22"/>
                <w:lang w:val="sr-Cyrl-BA"/>
              </w:rPr>
              <w:t xml:space="preserve">igra po ulogama i izvještaj </w:t>
            </w:r>
            <w:r w:rsidRPr="00ED22D7">
              <w:rPr>
                <w:szCs w:val="22"/>
              </w:rPr>
              <w:t>(o zastuplјenosti sportova u odj</w:t>
            </w:r>
            <w:r w:rsidRPr="00ED22D7">
              <w:rPr>
                <w:szCs w:val="22"/>
                <w:lang w:val="sr-Cyrl-RS"/>
              </w:rPr>
              <w:t>elјenju</w:t>
            </w:r>
            <w:r w:rsidRPr="00ED22D7">
              <w:rPr>
                <w:szCs w:val="22"/>
              </w:rPr>
              <w:t>, treningu i sl.),</w:t>
            </w:r>
          </w:p>
          <w:p w:rsidR="00E55807" w:rsidRPr="00ED22D7" w:rsidRDefault="00E55807" w:rsidP="00DB2C8F">
            <w:pPr>
              <w:numPr>
                <w:ilvl w:val="0"/>
                <w:numId w:val="206"/>
              </w:numPr>
              <w:ind w:left="204" w:hanging="204"/>
              <w:rPr>
                <w:szCs w:val="22"/>
              </w:rPr>
            </w:pPr>
            <w:r w:rsidRPr="00ED22D7">
              <w:rPr>
                <w:szCs w:val="22"/>
                <w:lang w:val="sr-Cyrl-BA"/>
              </w:rPr>
              <w:t>vježbe pisanja</w:t>
            </w:r>
            <w:r w:rsidRPr="00ED22D7">
              <w:rPr>
                <w:szCs w:val="22"/>
              </w:rPr>
              <w:t>,</w:t>
            </w:r>
          </w:p>
          <w:p w:rsidR="00E55807" w:rsidRPr="00ED22D7" w:rsidRDefault="00E55807" w:rsidP="00DB2C8F">
            <w:pPr>
              <w:numPr>
                <w:ilvl w:val="0"/>
                <w:numId w:val="206"/>
              </w:numPr>
              <w:ind w:left="204" w:hanging="204"/>
              <w:rPr>
                <w:szCs w:val="22"/>
              </w:rPr>
            </w:pPr>
            <w:r w:rsidRPr="00ED22D7">
              <w:rPr>
                <w:szCs w:val="22"/>
                <w:lang w:val="sr-Cyrl-BA"/>
              </w:rPr>
              <w:t>diskusija</w:t>
            </w:r>
            <w:r w:rsidRPr="00ED22D7">
              <w:rPr>
                <w:szCs w:val="22"/>
              </w:rPr>
              <w:t>.</w:t>
            </w:r>
          </w:p>
          <w:p w:rsidR="00E55807" w:rsidRPr="00ED22D7" w:rsidRDefault="00E55807" w:rsidP="00E55807">
            <w:pPr>
              <w:ind w:left="204" w:hanging="204"/>
              <w:rPr>
                <w:szCs w:val="22"/>
              </w:rPr>
            </w:pPr>
          </w:p>
          <w:p w:rsidR="00E55807" w:rsidRPr="00ED22D7" w:rsidRDefault="00E55807" w:rsidP="00E55807">
            <w:pPr>
              <w:ind w:left="204" w:hanging="204"/>
              <w:rPr>
                <w:b/>
                <w:szCs w:val="22"/>
              </w:rPr>
            </w:pPr>
            <w:r w:rsidRPr="00ED22D7">
              <w:rPr>
                <w:b/>
                <w:szCs w:val="22"/>
              </w:rPr>
              <w:t>Jedinica 4:</w:t>
            </w:r>
          </w:p>
          <w:p w:rsidR="00E55807" w:rsidRPr="00ED22D7" w:rsidRDefault="00E55807" w:rsidP="00DB2C8F">
            <w:pPr>
              <w:numPr>
                <w:ilvl w:val="0"/>
                <w:numId w:val="206"/>
              </w:numPr>
              <w:ind w:left="204" w:hanging="204"/>
              <w:rPr>
                <w:szCs w:val="22"/>
              </w:rPr>
            </w:pPr>
            <w:r w:rsidRPr="00ED22D7">
              <w:rPr>
                <w:szCs w:val="22"/>
                <w:lang w:val="sr-Cyrl-BA"/>
              </w:rPr>
              <w:t>vježba sa fotografijama, vježba obrađene teme, dopunjavanje rečenica</w:t>
            </w:r>
            <w:r w:rsidRPr="00ED22D7">
              <w:rPr>
                <w:szCs w:val="22"/>
              </w:rPr>
              <w:t>,</w:t>
            </w:r>
          </w:p>
          <w:p w:rsidR="00E55807" w:rsidRPr="00ED22D7" w:rsidRDefault="00E55807" w:rsidP="00DB2C8F">
            <w:pPr>
              <w:numPr>
                <w:ilvl w:val="0"/>
                <w:numId w:val="206"/>
              </w:numPr>
              <w:ind w:left="204" w:hanging="204"/>
              <w:rPr>
                <w:szCs w:val="22"/>
              </w:rPr>
            </w:pPr>
            <w:r w:rsidRPr="00ED22D7">
              <w:rPr>
                <w:szCs w:val="22"/>
              </w:rPr>
              <w:t>r</w:t>
            </w:r>
            <w:r w:rsidRPr="00ED22D7">
              <w:rPr>
                <w:szCs w:val="22"/>
                <w:lang w:val="sr-Cyrl-BA"/>
              </w:rPr>
              <w:t>ad u paru</w:t>
            </w:r>
            <w:r w:rsidRPr="00ED22D7">
              <w:rPr>
                <w:szCs w:val="22"/>
              </w:rPr>
              <w:t>,</w:t>
            </w:r>
          </w:p>
          <w:p w:rsidR="00E55807" w:rsidRPr="00ED22D7" w:rsidRDefault="00E55807" w:rsidP="00DB2C8F">
            <w:pPr>
              <w:numPr>
                <w:ilvl w:val="0"/>
                <w:numId w:val="206"/>
              </w:numPr>
              <w:ind w:left="204" w:hanging="204"/>
              <w:rPr>
                <w:szCs w:val="22"/>
              </w:rPr>
            </w:pPr>
            <w:r w:rsidRPr="00ED22D7">
              <w:rPr>
                <w:szCs w:val="22"/>
              </w:rPr>
              <w:t>r</w:t>
            </w:r>
            <w:r w:rsidRPr="00ED22D7">
              <w:rPr>
                <w:szCs w:val="22"/>
                <w:lang w:val="sr-Cyrl-BA"/>
              </w:rPr>
              <w:t>ad u grupi</w:t>
            </w:r>
            <w:r w:rsidRPr="00ED22D7">
              <w:rPr>
                <w:szCs w:val="22"/>
              </w:rPr>
              <w:t>.</w:t>
            </w:r>
          </w:p>
          <w:p w:rsidR="00E55807" w:rsidRPr="00ED22D7" w:rsidRDefault="00E55807" w:rsidP="00E55807">
            <w:pPr>
              <w:rPr>
                <w:szCs w:val="22"/>
              </w:rPr>
            </w:pPr>
          </w:p>
        </w:tc>
      </w:tr>
      <w:tr w:rsidR="00E55807" w:rsidRPr="00ED22D7" w:rsidTr="00165489">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rPr>
                <w:b/>
                <w:noProof/>
                <w:szCs w:val="22"/>
                <w:lang w:val="sr-Cyrl-BA"/>
              </w:rPr>
            </w:pPr>
          </w:p>
        </w:tc>
      </w:tr>
      <w:tr w:rsidR="00E55807" w:rsidRPr="00ED22D7" w:rsidTr="00165489">
        <w:trPr>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rsidR="00E55807" w:rsidRPr="00ED22D7" w:rsidRDefault="00E55807" w:rsidP="00E55807">
            <w:pPr>
              <w:rPr>
                <w:noProof/>
                <w:szCs w:val="22"/>
              </w:rPr>
            </w:pPr>
          </w:p>
        </w:tc>
      </w:tr>
      <w:tr w:rsidR="00E55807" w:rsidRPr="00ED22D7" w:rsidTr="00165489">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rPr>
                <w:b/>
                <w:noProof/>
                <w:szCs w:val="22"/>
              </w:rPr>
            </w:pPr>
            <w:r w:rsidRPr="00ED22D7">
              <w:rPr>
                <w:b/>
                <w:noProof/>
                <w:szCs w:val="22"/>
              </w:rPr>
              <w:t>Integracija</w:t>
            </w:r>
            <w:r w:rsidRPr="00ED22D7">
              <w:rPr>
                <w:b/>
                <w:noProof/>
                <w:szCs w:val="22"/>
                <w:lang w:val="sr-Cyrl-BA"/>
              </w:rPr>
              <w:t xml:space="preserve"> sa drugim nastavnim predmetima</w:t>
            </w:r>
            <w:r w:rsidR="00767F65" w:rsidRPr="00ED22D7">
              <w:rPr>
                <w:b/>
                <w:noProof/>
                <w:szCs w:val="22"/>
              </w:rPr>
              <w:t>:</w:t>
            </w:r>
          </w:p>
        </w:tc>
      </w:tr>
      <w:tr w:rsidR="00E55807" w:rsidRPr="00ED22D7" w:rsidTr="00165489">
        <w:trPr>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rsidR="00E55807" w:rsidRPr="00ED22D7" w:rsidRDefault="00E55807" w:rsidP="00E55807">
            <w:pPr>
              <w:rPr>
                <w:noProof/>
                <w:szCs w:val="22"/>
              </w:rPr>
            </w:pPr>
            <w:r w:rsidRPr="00ED22D7">
              <w:rPr>
                <w:noProof/>
                <w:szCs w:val="22"/>
                <w:lang w:val="sr-Cyrl-BA"/>
              </w:rPr>
              <w:t>Matematika, Psihologija, Sociologija,  Sportska kultura i stručno-teorijski predmeti</w:t>
            </w:r>
            <w:r w:rsidRPr="00ED22D7">
              <w:rPr>
                <w:noProof/>
                <w:szCs w:val="22"/>
              </w:rPr>
              <w:t>.</w:t>
            </w:r>
          </w:p>
        </w:tc>
      </w:tr>
      <w:tr w:rsidR="00E55807" w:rsidRPr="00ED22D7" w:rsidTr="00165489">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rPr>
                <w:b/>
                <w:noProof/>
                <w:szCs w:val="22"/>
              </w:rPr>
            </w:pPr>
            <w:r w:rsidRPr="00ED22D7">
              <w:rPr>
                <w:b/>
                <w:noProof/>
                <w:szCs w:val="22"/>
              </w:rPr>
              <w:t>Izvori</w:t>
            </w:r>
            <w:r w:rsidRPr="00ED22D7">
              <w:rPr>
                <w:b/>
                <w:noProof/>
                <w:szCs w:val="22"/>
                <w:lang w:val="sr-Cyrl-BA"/>
              </w:rPr>
              <w:t xml:space="preserve"> za nastavnike</w:t>
            </w:r>
            <w:r w:rsidR="00767F65" w:rsidRPr="00ED22D7">
              <w:rPr>
                <w:b/>
                <w:noProof/>
                <w:szCs w:val="22"/>
              </w:rPr>
              <w:t>:</w:t>
            </w:r>
          </w:p>
        </w:tc>
      </w:tr>
      <w:tr w:rsidR="00E55807" w:rsidRPr="00ED22D7" w:rsidTr="00165489">
        <w:trPr>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rsidR="00E55807" w:rsidRPr="00ED22D7" w:rsidRDefault="00767F65" w:rsidP="00E55807">
            <w:pPr>
              <w:rPr>
                <w:noProof/>
                <w:szCs w:val="22"/>
              </w:rPr>
            </w:pPr>
            <w:r w:rsidRPr="00ED22D7">
              <w:rPr>
                <w:szCs w:val="22"/>
              </w:rPr>
              <w:t>č</w:t>
            </w:r>
            <w:r w:rsidR="00E55807" w:rsidRPr="00ED22D7">
              <w:rPr>
                <w:szCs w:val="22"/>
              </w:rPr>
              <w:t>asopisi,</w:t>
            </w:r>
            <w:r w:rsidR="00E55807" w:rsidRPr="00ED22D7">
              <w:rPr>
                <w:szCs w:val="22"/>
                <w:lang w:val="sr-Cyrl-BA"/>
              </w:rPr>
              <w:t xml:space="preserve"> </w:t>
            </w:r>
            <w:r w:rsidR="00E55807" w:rsidRPr="00ED22D7">
              <w:rPr>
                <w:szCs w:val="22"/>
              </w:rPr>
              <w:t>video i audiozapisi.</w:t>
            </w:r>
          </w:p>
        </w:tc>
      </w:tr>
      <w:tr w:rsidR="00E55807" w:rsidRPr="00ED22D7" w:rsidTr="00165489">
        <w:trPr>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rsidR="00E55807" w:rsidRPr="00ED22D7" w:rsidRDefault="00E55807" w:rsidP="00E55807">
            <w:pPr>
              <w:rPr>
                <w:i/>
                <w:szCs w:val="22"/>
                <w:lang w:val="sl-SI"/>
              </w:rPr>
            </w:pPr>
          </w:p>
        </w:tc>
      </w:tr>
      <w:tr w:rsidR="00E55807" w:rsidRPr="00ED22D7" w:rsidTr="00165489">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rPr>
                <w:b/>
                <w:noProof/>
                <w:szCs w:val="22"/>
              </w:rPr>
            </w:pPr>
            <w:r w:rsidRPr="00ED22D7">
              <w:rPr>
                <w:b/>
                <w:noProof/>
                <w:szCs w:val="22"/>
              </w:rPr>
              <w:lastRenderedPageBreak/>
              <w:t>NAPOMENA</w:t>
            </w:r>
          </w:p>
        </w:tc>
      </w:tr>
      <w:tr w:rsidR="00E55807" w:rsidRPr="00ED22D7" w:rsidTr="00165489">
        <w:trPr>
          <w:trHeight w:val="780"/>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rsidR="00E55807" w:rsidRPr="00ED22D7" w:rsidRDefault="00E55807" w:rsidP="00E55807">
            <w:pPr>
              <w:rPr>
                <w:b/>
                <w:szCs w:val="22"/>
              </w:rPr>
            </w:pPr>
            <w:r w:rsidRPr="00ED22D7">
              <w:rPr>
                <w:b/>
                <w:szCs w:val="22"/>
              </w:rPr>
              <w:t>Prijedlog gramatičkih sadržaja po modulima:</w:t>
            </w:r>
          </w:p>
          <w:p w:rsidR="00E55807" w:rsidRPr="00ED22D7" w:rsidRDefault="00E55807" w:rsidP="00E55807">
            <w:pPr>
              <w:rPr>
                <w:szCs w:val="22"/>
              </w:rPr>
            </w:pPr>
            <w:r w:rsidRPr="00ED22D7">
              <w:rPr>
                <w:szCs w:val="22"/>
              </w:rPr>
              <w:t xml:space="preserve">Modul 1: </w:t>
            </w:r>
          </w:p>
          <w:p w:rsidR="00E55807" w:rsidRPr="00ED22D7" w:rsidRDefault="00E55807" w:rsidP="00E55807">
            <w:pPr>
              <w:rPr>
                <w:noProof/>
                <w:szCs w:val="22"/>
                <w:lang w:val="sr-Cyrl-BA"/>
              </w:rPr>
            </w:pPr>
            <w:r w:rsidRPr="00ED22D7">
              <w:rPr>
                <w:szCs w:val="22"/>
              </w:rPr>
              <w:t>Present Simple, Present Contin, Past Simple, Past Contin, Noun Plurals, Word order (S V O).</w:t>
            </w:r>
          </w:p>
        </w:tc>
      </w:tr>
      <w:bookmarkEnd w:id="6"/>
    </w:tbl>
    <w:p w:rsidR="00E55807" w:rsidRPr="00ED22D7" w:rsidRDefault="00E55807" w:rsidP="00E55807">
      <w:pPr>
        <w:rPr>
          <w:szCs w:val="22"/>
        </w:rPr>
      </w:pPr>
    </w:p>
    <w:p w:rsidR="00E55807" w:rsidRPr="00ED22D7" w:rsidRDefault="00E55807" w:rsidP="00E55807">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179"/>
        <w:gridCol w:w="5759"/>
      </w:tblGrid>
      <w:tr w:rsidR="00E55807" w:rsidRPr="00ED22D7" w:rsidTr="00165489">
        <w:trPr>
          <w:trHeight w:val="251"/>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rPr>
                <w:b/>
                <w:noProof/>
                <w:szCs w:val="22"/>
                <w:lang w:val="sr-Cyrl-BA"/>
              </w:rPr>
            </w:pPr>
            <w:bookmarkStart w:id="7" w:name="_Hlk103686328"/>
            <w:r w:rsidRPr="00ED22D7">
              <w:rPr>
                <w:b/>
                <w:noProof/>
                <w:szCs w:val="22"/>
              </w:rPr>
              <w:t xml:space="preserve">MODUL </w:t>
            </w:r>
            <w:r w:rsidRPr="00ED22D7">
              <w:rPr>
                <w:b/>
                <w:noProof/>
                <w:szCs w:val="22"/>
                <w:lang w:val="sr-Cyrl-BA"/>
              </w:rPr>
              <w:t>(naziv)</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rPr>
                <w:noProof/>
                <w:szCs w:val="22"/>
              </w:rPr>
            </w:pPr>
            <w:r w:rsidRPr="00ED22D7">
              <w:rPr>
                <w:noProof/>
                <w:szCs w:val="22"/>
                <w:lang w:val="sr-Cyrl-BA"/>
              </w:rPr>
              <w:t>S</w:t>
            </w:r>
            <w:r w:rsidRPr="00ED22D7">
              <w:rPr>
                <w:noProof/>
                <w:szCs w:val="22"/>
              </w:rPr>
              <w:t>lobodno vrijeme</w:t>
            </w:r>
          </w:p>
        </w:tc>
      </w:tr>
      <w:tr w:rsidR="00E55807" w:rsidRPr="00ED22D7" w:rsidTr="00165489">
        <w:trPr>
          <w:trHeight w:val="27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rPr>
                <w:b/>
                <w:noProof/>
                <w:szCs w:val="22"/>
                <w:lang w:val="sr-Cyrl-BA"/>
              </w:rPr>
            </w:pPr>
            <w:r w:rsidRPr="00ED22D7">
              <w:rPr>
                <w:b/>
                <w:noProof/>
                <w:szCs w:val="22"/>
              </w:rPr>
              <w:t>Redni broj</w:t>
            </w:r>
            <w:r w:rsidRPr="00ED22D7">
              <w:rPr>
                <w:b/>
                <w:noProof/>
                <w:szCs w:val="22"/>
                <w:lang w:val="sr-Cyrl-BA"/>
              </w:rPr>
              <w:t xml:space="preserve"> modula</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rPr>
                <w:noProof/>
                <w:szCs w:val="22"/>
              </w:rPr>
            </w:pPr>
            <w:r w:rsidRPr="00ED22D7">
              <w:rPr>
                <w:noProof/>
                <w:szCs w:val="22"/>
              </w:rPr>
              <w:t>2</w:t>
            </w:r>
          </w:p>
        </w:tc>
      </w:tr>
      <w:tr w:rsidR="00E55807" w:rsidRPr="00ED22D7" w:rsidTr="00165489">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rPr>
                <w:b/>
                <w:noProof/>
                <w:szCs w:val="22"/>
              </w:rPr>
            </w:pPr>
            <w:r w:rsidRPr="00ED22D7">
              <w:rPr>
                <w:b/>
                <w:noProof/>
                <w:szCs w:val="22"/>
              </w:rPr>
              <w:t>SVRHA MODULA</w:t>
            </w:r>
            <w:r w:rsidR="00653036" w:rsidRPr="00ED22D7">
              <w:rPr>
                <w:b/>
                <w:noProof/>
                <w:szCs w:val="22"/>
              </w:rPr>
              <w:t>:</w:t>
            </w:r>
          </w:p>
        </w:tc>
      </w:tr>
      <w:tr w:rsidR="00E55807" w:rsidRPr="00ED22D7" w:rsidTr="00165489">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tcPr>
          <w:p w:rsidR="00E55807" w:rsidRPr="00ED22D7" w:rsidRDefault="00653036" w:rsidP="00E55807">
            <w:pPr>
              <w:rPr>
                <w:szCs w:val="22"/>
              </w:rPr>
            </w:pPr>
            <w:r w:rsidRPr="00ED22D7">
              <w:rPr>
                <w:szCs w:val="22"/>
                <w:lang w:val="de-DE"/>
              </w:rPr>
              <w:t>-i</w:t>
            </w:r>
            <w:r w:rsidR="00E55807" w:rsidRPr="00ED22D7">
              <w:rPr>
                <w:szCs w:val="22"/>
                <w:lang w:val="de-DE"/>
              </w:rPr>
              <w:t>ma za cilј dati u</w:t>
            </w:r>
            <w:r w:rsidR="00E55807" w:rsidRPr="00ED22D7">
              <w:rPr>
                <w:szCs w:val="22"/>
              </w:rPr>
              <w:t>č</w:t>
            </w:r>
            <w:r w:rsidR="00E55807" w:rsidRPr="00ED22D7">
              <w:rPr>
                <w:szCs w:val="22"/>
                <w:lang w:val="de-DE"/>
              </w:rPr>
              <w:t>enicima prakti</w:t>
            </w:r>
            <w:r w:rsidR="00E55807" w:rsidRPr="00ED22D7">
              <w:rPr>
                <w:szCs w:val="22"/>
              </w:rPr>
              <w:t>č</w:t>
            </w:r>
            <w:r w:rsidR="00E55807" w:rsidRPr="00ED22D7">
              <w:rPr>
                <w:szCs w:val="22"/>
                <w:lang w:val="de-DE"/>
              </w:rPr>
              <w:t>ne vje</w:t>
            </w:r>
            <w:r w:rsidR="00E55807" w:rsidRPr="00ED22D7">
              <w:rPr>
                <w:szCs w:val="22"/>
              </w:rPr>
              <w:t>š</w:t>
            </w:r>
            <w:r w:rsidR="00E55807" w:rsidRPr="00ED22D7">
              <w:rPr>
                <w:szCs w:val="22"/>
                <w:lang w:val="de-DE"/>
              </w:rPr>
              <w:t>tine komunikacije u engleskom jeziku na temu</w:t>
            </w:r>
            <w:r w:rsidR="00E55807" w:rsidRPr="00ED22D7">
              <w:rPr>
                <w:szCs w:val="22"/>
              </w:rPr>
              <w:t xml:space="preserve">  </w:t>
            </w:r>
            <w:r w:rsidR="00E55807" w:rsidRPr="00ED22D7">
              <w:rPr>
                <w:szCs w:val="22"/>
                <w:lang w:val="de-DE"/>
              </w:rPr>
              <w:t>slobodno vrijeme</w:t>
            </w:r>
            <w:r w:rsidR="00E55807" w:rsidRPr="00ED22D7">
              <w:rPr>
                <w:szCs w:val="22"/>
              </w:rPr>
              <w:t>.</w:t>
            </w:r>
          </w:p>
        </w:tc>
      </w:tr>
      <w:tr w:rsidR="00E55807" w:rsidRPr="00ED22D7" w:rsidTr="00165489">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rPr>
                <w:b/>
                <w:noProof/>
                <w:szCs w:val="22"/>
              </w:rPr>
            </w:pPr>
            <w:r w:rsidRPr="00ED22D7">
              <w:rPr>
                <w:b/>
                <w:noProof/>
                <w:szCs w:val="22"/>
              </w:rPr>
              <w:t>SPECIJALNI ZAHTJEVI / PREDUSLOVI</w:t>
            </w:r>
            <w:r w:rsidR="00653036" w:rsidRPr="00ED22D7">
              <w:rPr>
                <w:b/>
                <w:noProof/>
                <w:szCs w:val="22"/>
              </w:rPr>
              <w:t>:</w:t>
            </w:r>
          </w:p>
        </w:tc>
      </w:tr>
      <w:tr w:rsidR="00E55807" w:rsidRPr="00ED22D7" w:rsidTr="00165489">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653036" w:rsidP="00E55807">
            <w:pPr>
              <w:rPr>
                <w:noProof/>
                <w:szCs w:val="22"/>
              </w:rPr>
            </w:pPr>
            <w:r w:rsidRPr="00ED22D7">
              <w:rPr>
                <w:szCs w:val="22"/>
                <w:lang w:val="da-DK"/>
              </w:rPr>
              <w:t>-o</w:t>
            </w:r>
            <w:r w:rsidR="00E55807" w:rsidRPr="00ED22D7">
              <w:rPr>
                <w:szCs w:val="22"/>
                <w:lang w:val="da-DK"/>
              </w:rPr>
              <w:t xml:space="preserve">snovne komunikacijske vještine u engleskom jeziku. </w:t>
            </w:r>
          </w:p>
        </w:tc>
      </w:tr>
      <w:tr w:rsidR="00E55807" w:rsidRPr="00ED22D7" w:rsidTr="00165489">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rPr>
                <w:b/>
                <w:noProof/>
                <w:szCs w:val="22"/>
              </w:rPr>
            </w:pPr>
            <w:r w:rsidRPr="00ED22D7">
              <w:rPr>
                <w:b/>
                <w:noProof/>
                <w:szCs w:val="22"/>
              </w:rPr>
              <w:t>CILJEVI:</w:t>
            </w:r>
          </w:p>
        </w:tc>
      </w:tr>
      <w:tr w:rsidR="00E55807" w:rsidRPr="00ED22D7" w:rsidTr="00165489">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rPr>
                <w:szCs w:val="22"/>
              </w:rPr>
            </w:pPr>
            <w:r w:rsidRPr="00ED22D7">
              <w:rPr>
                <w:szCs w:val="22"/>
                <w:lang w:val="de-DE"/>
              </w:rPr>
              <w:t>- ohrabriti u</w:t>
            </w:r>
            <w:r w:rsidRPr="00ED22D7">
              <w:rPr>
                <w:szCs w:val="22"/>
              </w:rPr>
              <w:t>č</w:t>
            </w:r>
            <w:r w:rsidRPr="00ED22D7">
              <w:rPr>
                <w:szCs w:val="22"/>
                <w:lang w:val="de-DE"/>
              </w:rPr>
              <w:t>enike da upotreblјavaju engleski jezik u svrhu komunikacije</w:t>
            </w:r>
            <w:r w:rsidRPr="00ED22D7">
              <w:rPr>
                <w:szCs w:val="22"/>
              </w:rPr>
              <w:t>;</w:t>
            </w:r>
          </w:p>
          <w:p w:rsidR="00E55807" w:rsidRPr="00ED22D7" w:rsidRDefault="00E55807" w:rsidP="00E55807">
            <w:pPr>
              <w:rPr>
                <w:szCs w:val="22"/>
                <w:lang w:val="it-IT"/>
              </w:rPr>
            </w:pPr>
            <w:r w:rsidRPr="00ED22D7">
              <w:rPr>
                <w:szCs w:val="22"/>
                <w:lang w:val="it-IT"/>
              </w:rPr>
              <w:t>-   predstaviti jezik na ugodan i motivirajući način;</w:t>
            </w:r>
          </w:p>
          <w:p w:rsidR="00E55807" w:rsidRPr="00ED22D7" w:rsidRDefault="00E55807" w:rsidP="00E55807">
            <w:pPr>
              <w:rPr>
                <w:szCs w:val="22"/>
                <w:lang w:val="sr-Cyrl-RS"/>
              </w:rPr>
            </w:pPr>
            <w:r w:rsidRPr="00ED22D7">
              <w:rPr>
                <w:szCs w:val="22"/>
                <w:lang w:val="it-IT"/>
              </w:rPr>
              <w:t>-   razviti sklonost ka učenju engleskog jezika</w:t>
            </w:r>
            <w:r w:rsidRPr="00ED22D7">
              <w:rPr>
                <w:szCs w:val="22"/>
                <w:lang w:val="sr-Cyrl-RS"/>
              </w:rPr>
              <w:t>,</w:t>
            </w:r>
          </w:p>
          <w:p w:rsidR="00E55807" w:rsidRPr="00ED22D7" w:rsidRDefault="00E55807" w:rsidP="00E55807">
            <w:pPr>
              <w:rPr>
                <w:szCs w:val="22"/>
                <w:lang w:val="it-IT"/>
              </w:rPr>
            </w:pPr>
            <w:r w:rsidRPr="00ED22D7">
              <w:rPr>
                <w:szCs w:val="22"/>
                <w:lang w:val="it-IT"/>
              </w:rPr>
              <w:t>-   ohrabriti učenike za samostalan rad i učenje t</w:t>
            </w:r>
            <w:r w:rsidRPr="00ED22D7">
              <w:rPr>
                <w:szCs w:val="22"/>
                <w:lang w:val="sr-Cyrl-RS"/>
              </w:rPr>
              <w:t>o</w:t>
            </w:r>
            <w:r w:rsidRPr="00ED22D7">
              <w:rPr>
                <w:szCs w:val="22"/>
                <w:lang w:val="it-IT"/>
              </w:rPr>
              <w:t xml:space="preserve">kom </w:t>
            </w:r>
            <w:r w:rsidRPr="00ED22D7">
              <w:rPr>
                <w:szCs w:val="22"/>
                <w:lang w:val="sr-Cyrl-RS"/>
              </w:rPr>
              <w:t>čitavog</w:t>
            </w:r>
            <w:r w:rsidRPr="00ED22D7">
              <w:rPr>
                <w:szCs w:val="22"/>
                <w:lang w:val="it-IT"/>
              </w:rPr>
              <w:t xml:space="preserve"> života;</w:t>
            </w:r>
          </w:p>
          <w:p w:rsidR="00E55807" w:rsidRPr="00ED22D7" w:rsidRDefault="00E55807" w:rsidP="00E55807">
            <w:pPr>
              <w:rPr>
                <w:szCs w:val="22"/>
                <w:lang w:val="sr-Cyrl-RS"/>
              </w:rPr>
            </w:pPr>
            <w:r w:rsidRPr="00ED22D7">
              <w:rPr>
                <w:szCs w:val="22"/>
                <w:lang w:val="it-IT"/>
              </w:rPr>
              <w:t>-   osposobiti učenike za izražavanje emocija i mišlјenja</w:t>
            </w:r>
            <w:r w:rsidRPr="00ED22D7">
              <w:rPr>
                <w:szCs w:val="22"/>
                <w:lang w:val="sr-Cyrl-RS"/>
              </w:rPr>
              <w:t>,</w:t>
            </w:r>
          </w:p>
          <w:p w:rsidR="00E55807" w:rsidRPr="00ED22D7" w:rsidRDefault="00E55807" w:rsidP="00E55807">
            <w:pPr>
              <w:rPr>
                <w:noProof/>
                <w:szCs w:val="22"/>
              </w:rPr>
            </w:pPr>
            <w:r w:rsidRPr="00ED22D7">
              <w:rPr>
                <w:szCs w:val="22"/>
                <w:lang w:val="it-IT"/>
              </w:rPr>
              <w:t>-   podsticati učenike na komunikaciju vezanu za teme</w:t>
            </w:r>
            <w:r w:rsidRPr="00ED22D7">
              <w:rPr>
                <w:szCs w:val="22"/>
                <w:lang w:val="sr-Cyrl-RS"/>
              </w:rPr>
              <w:t>.</w:t>
            </w:r>
            <w:r w:rsidRPr="00ED22D7">
              <w:rPr>
                <w:szCs w:val="22"/>
                <w:lang w:val="it-IT"/>
              </w:rPr>
              <w:t xml:space="preserve"> </w:t>
            </w:r>
          </w:p>
        </w:tc>
      </w:tr>
      <w:tr w:rsidR="00E55807" w:rsidRPr="00ED22D7" w:rsidTr="00165489">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rPr>
                <w:b/>
                <w:noProof/>
                <w:szCs w:val="22"/>
              </w:rPr>
            </w:pPr>
            <w:r w:rsidRPr="00ED22D7">
              <w:rPr>
                <w:b/>
                <w:noProof/>
                <w:szCs w:val="22"/>
              </w:rPr>
              <w:t>JEDINICE</w:t>
            </w:r>
          </w:p>
        </w:tc>
      </w:tr>
      <w:tr w:rsidR="00C344D0" w:rsidRPr="00ED22D7" w:rsidTr="00C344D0">
        <w:trPr>
          <w:trHeight w:val="1007"/>
          <w:jc w:val="center"/>
        </w:trPr>
        <w:tc>
          <w:tcPr>
            <w:tcW w:w="10343" w:type="dxa"/>
            <w:gridSpan w:val="3"/>
            <w:tcBorders>
              <w:top w:val="single" w:sz="4" w:space="0" w:color="auto"/>
              <w:left w:val="single" w:sz="4" w:space="0" w:color="auto"/>
              <w:bottom w:val="single" w:sz="4" w:space="0" w:color="auto"/>
              <w:right w:val="single" w:sz="4" w:space="0" w:color="auto"/>
            </w:tcBorders>
            <w:vAlign w:val="center"/>
            <w:hideMark/>
          </w:tcPr>
          <w:p w:rsidR="00C344D0" w:rsidRPr="00ED22D7" w:rsidRDefault="00C344D0" w:rsidP="00DB2C8F">
            <w:pPr>
              <w:numPr>
                <w:ilvl w:val="0"/>
                <w:numId w:val="2"/>
              </w:numPr>
              <w:rPr>
                <w:szCs w:val="22"/>
              </w:rPr>
            </w:pPr>
            <w:r w:rsidRPr="00ED22D7">
              <w:rPr>
                <w:szCs w:val="22"/>
                <w:lang w:val="sr-Cyrl-BA"/>
              </w:rPr>
              <w:t>Novac</w:t>
            </w:r>
            <w:r w:rsidRPr="00ED22D7">
              <w:rPr>
                <w:szCs w:val="22"/>
              </w:rPr>
              <w:t>.</w:t>
            </w:r>
          </w:p>
          <w:p w:rsidR="00C344D0" w:rsidRPr="00ED22D7" w:rsidRDefault="00C344D0" w:rsidP="00DB2C8F">
            <w:pPr>
              <w:numPr>
                <w:ilvl w:val="0"/>
                <w:numId w:val="2"/>
              </w:numPr>
              <w:rPr>
                <w:szCs w:val="22"/>
              </w:rPr>
            </w:pPr>
            <w:r w:rsidRPr="00ED22D7">
              <w:rPr>
                <w:szCs w:val="22"/>
                <w:lang w:val="sr-Cyrl-BA"/>
              </w:rPr>
              <w:t>Putovanje</w:t>
            </w:r>
            <w:r w:rsidRPr="00ED22D7">
              <w:rPr>
                <w:szCs w:val="22"/>
              </w:rPr>
              <w:t>.</w:t>
            </w:r>
          </w:p>
          <w:p w:rsidR="00C344D0" w:rsidRPr="00ED22D7" w:rsidRDefault="00C344D0" w:rsidP="00DB2C8F">
            <w:pPr>
              <w:numPr>
                <w:ilvl w:val="0"/>
                <w:numId w:val="2"/>
              </w:numPr>
              <w:rPr>
                <w:szCs w:val="22"/>
              </w:rPr>
            </w:pPr>
            <w:r w:rsidRPr="00ED22D7">
              <w:rPr>
                <w:szCs w:val="22"/>
                <w:lang w:val="sr-Cyrl-BA"/>
              </w:rPr>
              <w:t>Hrana i piće</w:t>
            </w:r>
            <w:r w:rsidRPr="00ED22D7">
              <w:rPr>
                <w:szCs w:val="22"/>
              </w:rPr>
              <w:t>.</w:t>
            </w:r>
          </w:p>
          <w:p w:rsidR="00C344D0" w:rsidRPr="00ED22D7" w:rsidRDefault="00C344D0" w:rsidP="00E55807">
            <w:pPr>
              <w:rPr>
                <w:noProof/>
                <w:szCs w:val="22"/>
              </w:rPr>
            </w:pPr>
            <w:r w:rsidRPr="00ED22D7">
              <w:rPr>
                <w:szCs w:val="22"/>
              </w:rPr>
              <w:t xml:space="preserve">4.   </w:t>
            </w:r>
            <w:r w:rsidRPr="00ED22D7">
              <w:rPr>
                <w:szCs w:val="22"/>
                <w:lang w:val="sr-Cyrl-BA"/>
              </w:rPr>
              <w:t>Stručni termini</w:t>
            </w:r>
            <w:r w:rsidRPr="00ED22D7">
              <w:rPr>
                <w:szCs w:val="22"/>
              </w:rPr>
              <w:t>.</w:t>
            </w:r>
          </w:p>
          <w:p w:rsidR="00C344D0" w:rsidRPr="00ED22D7" w:rsidRDefault="00C344D0" w:rsidP="00E55807">
            <w:pPr>
              <w:ind w:hanging="357"/>
              <w:rPr>
                <w:noProof/>
                <w:szCs w:val="22"/>
              </w:rPr>
            </w:pPr>
          </w:p>
          <w:p w:rsidR="00C344D0" w:rsidRPr="00ED22D7" w:rsidRDefault="00C344D0" w:rsidP="00E55807">
            <w:pPr>
              <w:rPr>
                <w:noProof/>
                <w:szCs w:val="22"/>
              </w:rPr>
            </w:pPr>
          </w:p>
        </w:tc>
      </w:tr>
      <w:tr w:rsidR="00E55807" w:rsidRPr="00ED22D7" w:rsidTr="00165489">
        <w:trPr>
          <w:jc w:val="center"/>
        </w:trPr>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jc w:val="center"/>
              <w:rPr>
                <w:b/>
                <w:noProof/>
                <w:szCs w:val="22"/>
                <w:lang w:val="sr-Cyrl-BA"/>
              </w:rPr>
            </w:pPr>
            <w:r w:rsidRPr="00ED22D7">
              <w:rPr>
                <w:b/>
                <w:noProof/>
                <w:szCs w:val="22"/>
                <w:lang w:val="sr-Cyrl-BA"/>
              </w:rPr>
              <w:t>ISHODI UČEN</w:t>
            </w:r>
            <w:r w:rsidRPr="00ED22D7">
              <w:rPr>
                <w:b/>
                <w:noProof/>
                <w:szCs w:val="22"/>
              </w:rPr>
              <w:t>J</w:t>
            </w:r>
            <w:r w:rsidRPr="00ED22D7">
              <w:rPr>
                <w:b/>
                <w:noProof/>
                <w:szCs w:val="22"/>
                <w:lang w:val="sr-Cyrl-BA"/>
              </w:rPr>
              <w:t>A</w:t>
            </w:r>
          </w:p>
        </w:tc>
        <w:tc>
          <w:tcPr>
            <w:tcW w:w="5759" w:type="dxa"/>
            <w:tcBorders>
              <w:top w:val="single" w:sz="4" w:space="0" w:color="auto"/>
              <w:left w:val="single" w:sz="4" w:space="0" w:color="auto"/>
              <w:bottom w:val="single" w:sz="4" w:space="0" w:color="auto"/>
              <w:right w:val="single" w:sz="4" w:space="0" w:color="auto"/>
            </w:tcBorders>
            <w:shd w:val="clear" w:color="auto" w:fill="auto"/>
            <w:vAlign w:val="center"/>
          </w:tcPr>
          <w:p w:rsidR="00E55807" w:rsidRPr="00ED22D7" w:rsidRDefault="00E55807" w:rsidP="00E55807">
            <w:pPr>
              <w:jc w:val="center"/>
              <w:rPr>
                <w:b/>
                <w:noProof/>
                <w:szCs w:val="22"/>
                <w:lang w:val="sr-Cyrl-BA"/>
              </w:rPr>
            </w:pPr>
            <w:r w:rsidRPr="00ED22D7">
              <w:rPr>
                <w:b/>
                <w:noProof/>
                <w:szCs w:val="22"/>
              </w:rPr>
              <w:t>SMJERNICE</w:t>
            </w:r>
            <w:r w:rsidRPr="00ED22D7">
              <w:rPr>
                <w:b/>
                <w:noProof/>
                <w:szCs w:val="22"/>
                <w:lang w:val="sr-Cyrl-BA"/>
              </w:rPr>
              <w:t xml:space="preserve"> ZA NASTAVNIKE</w:t>
            </w:r>
          </w:p>
        </w:tc>
      </w:tr>
      <w:tr w:rsidR="00E55807" w:rsidRPr="00ED22D7" w:rsidTr="00165489">
        <w:trPr>
          <w:jc w:val="center"/>
        </w:trPr>
        <w:tc>
          <w:tcPr>
            <w:tcW w:w="4584" w:type="dxa"/>
            <w:gridSpan w:val="2"/>
            <w:tcBorders>
              <w:top w:val="single" w:sz="4" w:space="0" w:color="auto"/>
              <w:left w:val="single" w:sz="4" w:space="0" w:color="auto"/>
              <w:bottom w:val="single" w:sz="4" w:space="0" w:color="auto"/>
              <w:right w:val="single" w:sz="4" w:space="0" w:color="auto"/>
            </w:tcBorders>
            <w:vAlign w:val="center"/>
            <w:hideMark/>
          </w:tcPr>
          <w:p w:rsidR="00E55807" w:rsidRPr="00ED22D7" w:rsidRDefault="00E55807" w:rsidP="00E55807">
            <w:pPr>
              <w:rPr>
                <w:b/>
                <w:szCs w:val="22"/>
                <w:lang w:val="sr-Latn-BA"/>
              </w:rPr>
            </w:pPr>
            <w:r w:rsidRPr="00ED22D7">
              <w:rPr>
                <w:b/>
                <w:szCs w:val="22"/>
                <w:lang w:val="it-IT"/>
              </w:rPr>
              <w:t>Jedinica 1.</w:t>
            </w:r>
          </w:p>
          <w:p w:rsidR="00E55807" w:rsidRPr="00ED22D7" w:rsidRDefault="00E55807" w:rsidP="00E55807">
            <w:pPr>
              <w:rPr>
                <w:szCs w:val="22"/>
                <w:lang w:val="it-IT"/>
              </w:rPr>
            </w:pPr>
            <w:r w:rsidRPr="00ED22D7">
              <w:rPr>
                <w:szCs w:val="22"/>
                <w:lang w:val="it-IT"/>
              </w:rPr>
              <w:t>Učenik će biti sposoban</w:t>
            </w:r>
          </w:p>
          <w:p w:rsidR="00E55807" w:rsidRPr="00ED22D7" w:rsidRDefault="00E55807" w:rsidP="00DB2C8F">
            <w:pPr>
              <w:numPr>
                <w:ilvl w:val="0"/>
                <w:numId w:val="206"/>
              </w:numPr>
              <w:ind w:left="204" w:hanging="204"/>
              <w:rPr>
                <w:szCs w:val="22"/>
              </w:rPr>
            </w:pPr>
            <w:r w:rsidRPr="00ED22D7">
              <w:rPr>
                <w:szCs w:val="22"/>
              </w:rPr>
              <w:t>snaći se u mjenjačnici</w:t>
            </w:r>
            <w:r w:rsidRPr="00ED22D7">
              <w:rPr>
                <w:szCs w:val="22"/>
                <w:lang w:val="sr-Cyrl-RS"/>
              </w:rPr>
              <w:t>,</w:t>
            </w:r>
          </w:p>
          <w:p w:rsidR="00E55807" w:rsidRPr="00ED22D7" w:rsidRDefault="00E55807" w:rsidP="00DB2C8F">
            <w:pPr>
              <w:numPr>
                <w:ilvl w:val="0"/>
                <w:numId w:val="206"/>
              </w:numPr>
              <w:ind w:left="204" w:hanging="204"/>
              <w:rPr>
                <w:szCs w:val="22"/>
              </w:rPr>
            </w:pPr>
            <w:r w:rsidRPr="00ED22D7">
              <w:rPr>
                <w:szCs w:val="22"/>
                <w:lang w:val="sr-Cyrl-RS"/>
              </w:rPr>
              <w:t>t</w:t>
            </w:r>
            <w:r w:rsidRPr="00ED22D7">
              <w:rPr>
                <w:szCs w:val="22"/>
              </w:rPr>
              <w:t>ražiti informacije u banci i pošti i razumjeti jezič</w:t>
            </w:r>
            <w:r w:rsidRPr="00ED22D7">
              <w:rPr>
                <w:szCs w:val="22"/>
                <w:lang w:val="sr-Cyrl-RS"/>
              </w:rPr>
              <w:t>k</w:t>
            </w:r>
            <w:r w:rsidRPr="00ED22D7">
              <w:rPr>
                <w:szCs w:val="22"/>
              </w:rPr>
              <w:t>e strukture u toj oblasti</w:t>
            </w:r>
            <w:r w:rsidRPr="00ED22D7">
              <w:rPr>
                <w:szCs w:val="22"/>
                <w:lang w:val="sr-Cyrl-RS"/>
              </w:rPr>
              <w:t>,</w:t>
            </w:r>
          </w:p>
          <w:p w:rsidR="00E55807" w:rsidRPr="00ED22D7" w:rsidRDefault="00E55807" w:rsidP="00DB2C8F">
            <w:pPr>
              <w:numPr>
                <w:ilvl w:val="0"/>
                <w:numId w:val="206"/>
              </w:numPr>
              <w:ind w:left="204" w:hanging="204"/>
              <w:rPr>
                <w:szCs w:val="22"/>
              </w:rPr>
            </w:pPr>
            <w:r w:rsidRPr="00ED22D7">
              <w:rPr>
                <w:szCs w:val="22"/>
                <w:lang w:val="sr-Cyrl-RS"/>
              </w:rPr>
              <w:t>n</w:t>
            </w:r>
            <w:r w:rsidRPr="00ED22D7">
              <w:rPr>
                <w:szCs w:val="22"/>
              </w:rPr>
              <w:t>apraviti spisak za kupovinu</w:t>
            </w:r>
            <w:r w:rsidRPr="00ED22D7">
              <w:rPr>
                <w:szCs w:val="22"/>
                <w:lang w:val="sr-Cyrl-RS"/>
              </w:rPr>
              <w:t>,</w:t>
            </w:r>
          </w:p>
          <w:p w:rsidR="00E55807" w:rsidRPr="00ED22D7" w:rsidRDefault="00E55807" w:rsidP="00DB2C8F">
            <w:pPr>
              <w:numPr>
                <w:ilvl w:val="0"/>
                <w:numId w:val="206"/>
              </w:numPr>
              <w:ind w:left="204" w:hanging="204"/>
              <w:rPr>
                <w:szCs w:val="22"/>
              </w:rPr>
            </w:pPr>
            <w:r w:rsidRPr="00ED22D7">
              <w:rPr>
                <w:szCs w:val="22"/>
                <w:lang w:val="sr-Cyrl-RS"/>
              </w:rPr>
              <w:t>g</w:t>
            </w:r>
            <w:r w:rsidRPr="00ED22D7">
              <w:rPr>
                <w:szCs w:val="22"/>
                <w:lang w:val="it-IT"/>
              </w:rPr>
              <w:t>ovoriti o svom džeparcu</w:t>
            </w:r>
            <w:r w:rsidRPr="00ED22D7">
              <w:rPr>
                <w:szCs w:val="22"/>
                <w:lang w:val="sr-Cyrl-RS"/>
              </w:rPr>
              <w:t>.</w:t>
            </w:r>
          </w:p>
          <w:p w:rsidR="00E55807" w:rsidRPr="00ED22D7" w:rsidRDefault="00E55807" w:rsidP="00E55807">
            <w:pPr>
              <w:ind w:left="204"/>
              <w:rPr>
                <w:szCs w:val="22"/>
              </w:rPr>
            </w:pPr>
          </w:p>
          <w:p w:rsidR="00E55807" w:rsidRPr="00ED22D7" w:rsidRDefault="00E55807" w:rsidP="00E55807">
            <w:pPr>
              <w:ind w:left="204" w:hanging="204"/>
              <w:rPr>
                <w:b/>
                <w:szCs w:val="22"/>
                <w:lang w:val="it-IT"/>
              </w:rPr>
            </w:pPr>
            <w:r w:rsidRPr="00ED22D7">
              <w:rPr>
                <w:b/>
                <w:szCs w:val="22"/>
                <w:lang w:val="it-IT"/>
              </w:rPr>
              <w:t>Jedinica 2.</w:t>
            </w:r>
          </w:p>
          <w:p w:rsidR="00E55807" w:rsidRPr="00ED22D7" w:rsidRDefault="00E55807" w:rsidP="00E55807">
            <w:pPr>
              <w:ind w:left="204" w:hanging="204"/>
              <w:rPr>
                <w:szCs w:val="22"/>
              </w:rPr>
            </w:pPr>
            <w:r w:rsidRPr="00ED22D7">
              <w:rPr>
                <w:szCs w:val="22"/>
              </w:rPr>
              <w:t>Učenik će biti sposoban</w:t>
            </w:r>
          </w:p>
          <w:p w:rsidR="00E55807" w:rsidRPr="00ED22D7" w:rsidRDefault="00E55807" w:rsidP="00DB2C8F">
            <w:pPr>
              <w:numPr>
                <w:ilvl w:val="0"/>
                <w:numId w:val="206"/>
              </w:numPr>
              <w:ind w:left="204" w:hanging="204"/>
              <w:rPr>
                <w:szCs w:val="22"/>
              </w:rPr>
            </w:pPr>
            <w:r w:rsidRPr="00ED22D7">
              <w:rPr>
                <w:szCs w:val="22"/>
              </w:rPr>
              <w:t>razgovarati o raznim prevoznim sredstvima</w:t>
            </w:r>
            <w:r w:rsidRPr="00ED22D7">
              <w:rPr>
                <w:szCs w:val="22"/>
                <w:lang w:val="sr-Cyrl-RS"/>
              </w:rPr>
              <w:t>,</w:t>
            </w:r>
          </w:p>
          <w:p w:rsidR="00E55807" w:rsidRPr="00ED22D7" w:rsidRDefault="00E55807" w:rsidP="00DB2C8F">
            <w:pPr>
              <w:numPr>
                <w:ilvl w:val="0"/>
                <w:numId w:val="206"/>
              </w:numPr>
              <w:ind w:left="204" w:hanging="204"/>
              <w:rPr>
                <w:szCs w:val="22"/>
                <w:lang w:val="it-IT"/>
              </w:rPr>
            </w:pPr>
            <w:r w:rsidRPr="00ED22D7">
              <w:rPr>
                <w:szCs w:val="22"/>
                <w:lang w:val="sr-Cyrl-RS"/>
              </w:rPr>
              <w:t>s</w:t>
            </w:r>
            <w:r w:rsidRPr="00ED22D7">
              <w:rPr>
                <w:szCs w:val="22"/>
                <w:lang w:val="it-IT"/>
              </w:rPr>
              <w:t>lijediti i davati uput</w:t>
            </w:r>
            <w:r w:rsidRPr="00ED22D7">
              <w:rPr>
                <w:szCs w:val="22"/>
                <w:lang w:val="sr-Cyrl-RS"/>
              </w:rPr>
              <w:t>stva</w:t>
            </w:r>
            <w:r w:rsidRPr="00ED22D7">
              <w:rPr>
                <w:szCs w:val="22"/>
                <w:lang w:val="it-IT"/>
              </w:rPr>
              <w:t xml:space="preserve"> za snalaženje u gradu</w:t>
            </w:r>
            <w:r w:rsidRPr="00ED22D7">
              <w:rPr>
                <w:szCs w:val="22"/>
                <w:lang w:val="sr-Cyrl-RS"/>
              </w:rPr>
              <w:t>,</w:t>
            </w:r>
          </w:p>
          <w:p w:rsidR="00E55807" w:rsidRPr="00ED22D7" w:rsidRDefault="00E55807" w:rsidP="00DB2C8F">
            <w:pPr>
              <w:numPr>
                <w:ilvl w:val="0"/>
                <w:numId w:val="206"/>
              </w:numPr>
              <w:ind w:left="204" w:hanging="204"/>
              <w:rPr>
                <w:szCs w:val="22"/>
                <w:lang w:val="it-IT"/>
              </w:rPr>
            </w:pPr>
            <w:r w:rsidRPr="00ED22D7">
              <w:rPr>
                <w:szCs w:val="22"/>
                <w:lang w:val="sr-Cyrl-RS"/>
              </w:rPr>
              <w:t>t</w:t>
            </w:r>
            <w:r w:rsidRPr="00ED22D7">
              <w:rPr>
                <w:szCs w:val="22"/>
                <w:lang w:val="it-IT"/>
              </w:rPr>
              <w:t>ražiti i dati informacije vezane za putovanje</w:t>
            </w:r>
            <w:r w:rsidRPr="00ED22D7">
              <w:rPr>
                <w:szCs w:val="22"/>
                <w:lang w:val="sr-Cyrl-RS"/>
              </w:rPr>
              <w:t>,</w:t>
            </w:r>
          </w:p>
          <w:p w:rsidR="00E55807" w:rsidRPr="00ED22D7" w:rsidRDefault="00E55807" w:rsidP="00DB2C8F">
            <w:pPr>
              <w:numPr>
                <w:ilvl w:val="0"/>
                <w:numId w:val="206"/>
              </w:numPr>
              <w:ind w:left="204" w:hanging="204"/>
              <w:rPr>
                <w:szCs w:val="22"/>
                <w:lang w:val="it-IT"/>
              </w:rPr>
            </w:pPr>
            <w:r w:rsidRPr="00ED22D7">
              <w:rPr>
                <w:szCs w:val="22"/>
                <w:lang w:val="sr-Cyrl-RS"/>
              </w:rPr>
              <w:t>s</w:t>
            </w:r>
            <w:r w:rsidRPr="00ED22D7">
              <w:rPr>
                <w:szCs w:val="22"/>
                <w:lang w:val="it-IT"/>
              </w:rPr>
              <w:t>naći se u raznim situacijama na putovanju (npr.</w:t>
            </w:r>
            <w:r w:rsidR="00F74521" w:rsidRPr="00ED22D7">
              <w:rPr>
                <w:szCs w:val="22"/>
                <w:lang w:val="it-IT"/>
              </w:rPr>
              <w:t xml:space="preserve"> </w:t>
            </w:r>
            <w:r w:rsidRPr="00ED22D7">
              <w:rPr>
                <w:szCs w:val="22"/>
                <w:lang w:val="it-IT"/>
              </w:rPr>
              <w:t>prelazak granice)</w:t>
            </w:r>
            <w:r w:rsidRPr="00ED22D7">
              <w:rPr>
                <w:szCs w:val="22"/>
                <w:lang w:val="sr-Cyrl-RS"/>
              </w:rPr>
              <w:t>,</w:t>
            </w:r>
          </w:p>
          <w:p w:rsidR="00E55807" w:rsidRPr="00ED22D7" w:rsidRDefault="00E55807" w:rsidP="00DB2C8F">
            <w:pPr>
              <w:numPr>
                <w:ilvl w:val="0"/>
                <w:numId w:val="206"/>
              </w:numPr>
              <w:ind w:left="204" w:hanging="204"/>
              <w:rPr>
                <w:szCs w:val="22"/>
              </w:rPr>
            </w:pPr>
            <w:r w:rsidRPr="00ED22D7">
              <w:rPr>
                <w:szCs w:val="22"/>
                <w:lang w:val="sr-Cyrl-RS"/>
              </w:rPr>
              <w:t>p</w:t>
            </w:r>
            <w:r w:rsidRPr="00ED22D7">
              <w:rPr>
                <w:szCs w:val="22"/>
              </w:rPr>
              <w:t>lanirati jedno putovanje</w:t>
            </w:r>
            <w:r w:rsidRPr="00ED22D7">
              <w:rPr>
                <w:szCs w:val="22"/>
                <w:lang w:val="sr-Cyrl-RS"/>
              </w:rPr>
              <w:t>.</w:t>
            </w:r>
          </w:p>
          <w:p w:rsidR="00E55807" w:rsidRPr="00ED22D7" w:rsidRDefault="00E55807" w:rsidP="00E55807">
            <w:pPr>
              <w:ind w:left="204"/>
              <w:rPr>
                <w:szCs w:val="22"/>
              </w:rPr>
            </w:pPr>
          </w:p>
          <w:p w:rsidR="00E55807" w:rsidRPr="00ED22D7" w:rsidRDefault="00E55807" w:rsidP="00E55807">
            <w:pPr>
              <w:ind w:left="204" w:hanging="204"/>
              <w:rPr>
                <w:b/>
                <w:szCs w:val="22"/>
                <w:lang w:val="it-IT"/>
              </w:rPr>
            </w:pPr>
            <w:r w:rsidRPr="00ED22D7">
              <w:rPr>
                <w:b/>
                <w:szCs w:val="22"/>
                <w:lang w:val="it-IT"/>
              </w:rPr>
              <w:t>Jedinica 3.</w:t>
            </w:r>
          </w:p>
          <w:p w:rsidR="00E55807" w:rsidRPr="00ED22D7" w:rsidRDefault="00E55807" w:rsidP="00E55807">
            <w:pPr>
              <w:ind w:left="204" w:hanging="204"/>
              <w:rPr>
                <w:szCs w:val="22"/>
                <w:lang w:val="it-IT"/>
              </w:rPr>
            </w:pPr>
            <w:r w:rsidRPr="00ED22D7">
              <w:rPr>
                <w:szCs w:val="22"/>
                <w:lang w:val="it-IT"/>
              </w:rPr>
              <w:t>Učenik će biti sposoban</w:t>
            </w:r>
          </w:p>
          <w:p w:rsidR="00E55807" w:rsidRPr="00ED22D7" w:rsidRDefault="00E55807" w:rsidP="00DB2C8F">
            <w:pPr>
              <w:numPr>
                <w:ilvl w:val="0"/>
                <w:numId w:val="206"/>
              </w:numPr>
              <w:ind w:left="204" w:hanging="204"/>
              <w:rPr>
                <w:szCs w:val="22"/>
                <w:lang w:val="it-IT"/>
              </w:rPr>
            </w:pPr>
            <w:r w:rsidRPr="00ED22D7">
              <w:rPr>
                <w:szCs w:val="22"/>
                <w:lang w:val="it-IT"/>
              </w:rPr>
              <w:t>naručiti hranu i piće u restoranu</w:t>
            </w:r>
            <w:r w:rsidRPr="00ED22D7">
              <w:rPr>
                <w:szCs w:val="22"/>
                <w:lang w:val="sr-Cyrl-RS"/>
              </w:rPr>
              <w:t>,</w:t>
            </w:r>
          </w:p>
          <w:p w:rsidR="00E55807" w:rsidRPr="00ED22D7" w:rsidRDefault="00E55807" w:rsidP="00DB2C8F">
            <w:pPr>
              <w:numPr>
                <w:ilvl w:val="0"/>
                <w:numId w:val="206"/>
              </w:numPr>
              <w:ind w:left="204" w:hanging="204"/>
              <w:rPr>
                <w:szCs w:val="22"/>
                <w:lang w:val="it-IT"/>
              </w:rPr>
            </w:pPr>
            <w:r w:rsidRPr="00ED22D7">
              <w:rPr>
                <w:szCs w:val="22"/>
                <w:lang w:val="it-IT"/>
              </w:rPr>
              <w:t>opisati neka tradicionalna jela u svojoj zemlјi</w:t>
            </w:r>
            <w:r w:rsidRPr="00ED22D7">
              <w:rPr>
                <w:szCs w:val="22"/>
                <w:lang w:val="sr-Cyrl-RS"/>
              </w:rPr>
              <w:t>,</w:t>
            </w:r>
          </w:p>
          <w:p w:rsidR="00E55807" w:rsidRPr="00ED22D7" w:rsidRDefault="00E55807" w:rsidP="00DB2C8F">
            <w:pPr>
              <w:numPr>
                <w:ilvl w:val="0"/>
                <w:numId w:val="206"/>
              </w:numPr>
              <w:ind w:left="204" w:hanging="204"/>
              <w:rPr>
                <w:szCs w:val="22"/>
                <w:lang w:val="da-DK"/>
              </w:rPr>
            </w:pPr>
            <w:r w:rsidRPr="00ED22D7">
              <w:rPr>
                <w:szCs w:val="22"/>
                <w:lang w:val="da-DK"/>
              </w:rPr>
              <w:t>snaći se u restoranu</w:t>
            </w:r>
            <w:r w:rsidRPr="00ED22D7">
              <w:rPr>
                <w:szCs w:val="22"/>
                <w:lang w:val="sr-Cyrl-RS"/>
              </w:rPr>
              <w:t xml:space="preserve"> </w:t>
            </w:r>
            <w:r w:rsidRPr="00ED22D7">
              <w:rPr>
                <w:i/>
                <w:szCs w:val="22"/>
                <w:lang w:val="sr-Cyrl-RS"/>
              </w:rPr>
              <w:t>brze hrane</w:t>
            </w:r>
            <w:r w:rsidRPr="00ED22D7">
              <w:rPr>
                <w:szCs w:val="22"/>
                <w:lang w:val="sr-Cyrl-RS"/>
              </w:rPr>
              <w:t>,</w:t>
            </w:r>
          </w:p>
          <w:p w:rsidR="00E55807" w:rsidRPr="00ED22D7" w:rsidRDefault="00E55807" w:rsidP="00DB2C8F">
            <w:pPr>
              <w:numPr>
                <w:ilvl w:val="0"/>
                <w:numId w:val="206"/>
              </w:numPr>
              <w:ind w:left="204" w:hanging="204"/>
              <w:rPr>
                <w:szCs w:val="22"/>
              </w:rPr>
            </w:pPr>
            <w:r w:rsidRPr="00ED22D7">
              <w:rPr>
                <w:szCs w:val="22"/>
              </w:rPr>
              <w:t>razgovarati o zdravoj hrani</w:t>
            </w:r>
            <w:r w:rsidRPr="00ED22D7">
              <w:rPr>
                <w:szCs w:val="22"/>
                <w:lang w:val="sr-Cyrl-RS"/>
              </w:rPr>
              <w:t>.</w:t>
            </w:r>
          </w:p>
          <w:p w:rsidR="00E55807" w:rsidRPr="00ED22D7" w:rsidRDefault="00E55807" w:rsidP="00E55807">
            <w:pPr>
              <w:ind w:left="204"/>
              <w:rPr>
                <w:szCs w:val="22"/>
              </w:rPr>
            </w:pPr>
          </w:p>
          <w:p w:rsidR="00E55807" w:rsidRPr="00ED22D7" w:rsidRDefault="00E55807" w:rsidP="00E55807">
            <w:pPr>
              <w:rPr>
                <w:b/>
                <w:szCs w:val="22"/>
                <w:lang w:val="sr-Cyrl-RS"/>
              </w:rPr>
            </w:pPr>
            <w:r w:rsidRPr="00ED22D7">
              <w:rPr>
                <w:b/>
                <w:szCs w:val="22"/>
                <w:lang w:val="it-IT"/>
              </w:rPr>
              <w:t>Jedinica 4.</w:t>
            </w:r>
          </w:p>
          <w:p w:rsidR="00E55807" w:rsidRPr="00ED22D7" w:rsidRDefault="00E55807" w:rsidP="00E55807">
            <w:pPr>
              <w:rPr>
                <w:szCs w:val="22"/>
              </w:rPr>
            </w:pPr>
            <w:r w:rsidRPr="00ED22D7">
              <w:rPr>
                <w:szCs w:val="22"/>
              </w:rPr>
              <w:t>Učenik će biti sposoban:</w:t>
            </w:r>
          </w:p>
          <w:p w:rsidR="00E55807" w:rsidRPr="00ED22D7" w:rsidRDefault="00E55807" w:rsidP="00DB2C8F">
            <w:pPr>
              <w:numPr>
                <w:ilvl w:val="0"/>
                <w:numId w:val="206"/>
              </w:numPr>
              <w:ind w:left="204" w:hanging="204"/>
              <w:rPr>
                <w:szCs w:val="22"/>
                <w:lang w:val="it-IT"/>
              </w:rPr>
            </w:pPr>
            <w:r w:rsidRPr="00ED22D7">
              <w:rPr>
                <w:szCs w:val="22"/>
                <w:lang w:val="it-IT"/>
              </w:rPr>
              <w:t xml:space="preserve">koristiti složenije termine </w:t>
            </w:r>
            <w:r w:rsidRPr="00ED22D7">
              <w:rPr>
                <w:szCs w:val="22"/>
                <w:lang w:val="sr-Cyrl-RS"/>
              </w:rPr>
              <w:t xml:space="preserve">iz </w:t>
            </w:r>
            <w:r w:rsidRPr="00ED22D7">
              <w:rPr>
                <w:szCs w:val="22"/>
                <w:lang w:val="it-IT"/>
              </w:rPr>
              <w:t>struk</w:t>
            </w:r>
            <w:r w:rsidRPr="00ED22D7">
              <w:rPr>
                <w:szCs w:val="22"/>
                <w:lang w:val="sr-Cyrl-RS"/>
              </w:rPr>
              <w:t>e,</w:t>
            </w:r>
          </w:p>
          <w:p w:rsidR="00E55807" w:rsidRPr="00ED22D7" w:rsidRDefault="00E55807" w:rsidP="00DB2C8F">
            <w:pPr>
              <w:numPr>
                <w:ilvl w:val="0"/>
                <w:numId w:val="206"/>
              </w:numPr>
              <w:ind w:left="204" w:hanging="204"/>
              <w:rPr>
                <w:szCs w:val="22"/>
                <w:lang w:val="da-DK"/>
              </w:rPr>
            </w:pPr>
            <w:r w:rsidRPr="00ED22D7">
              <w:rPr>
                <w:szCs w:val="22"/>
                <w:lang w:val="da-DK"/>
              </w:rPr>
              <w:t>razumjeti jednostavne tekstove iz struke</w:t>
            </w:r>
            <w:r w:rsidRPr="00ED22D7">
              <w:rPr>
                <w:szCs w:val="22"/>
                <w:lang w:val="sr-Cyrl-RS"/>
              </w:rPr>
              <w:t>,</w:t>
            </w:r>
          </w:p>
          <w:p w:rsidR="00E55807" w:rsidRPr="00ED22D7" w:rsidRDefault="00E55807" w:rsidP="00DB2C8F">
            <w:pPr>
              <w:numPr>
                <w:ilvl w:val="0"/>
                <w:numId w:val="206"/>
              </w:numPr>
              <w:ind w:left="204" w:hanging="204"/>
              <w:rPr>
                <w:szCs w:val="22"/>
                <w:lang w:val="da-DK"/>
              </w:rPr>
            </w:pPr>
            <w:r w:rsidRPr="00ED22D7">
              <w:rPr>
                <w:szCs w:val="22"/>
                <w:lang w:val="it-IT"/>
              </w:rPr>
              <w:t>služiti se rječnikom</w:t>
            </w:r>
            <w:r w:rsidRPr="00ED22D7">
              <w:rPr>
                <w:szCs w:val="22"/>
                <w:lang w:val="sr-Cyrl-RS"/>
              </w:rPr>
              <w:t>.</w:t>
            </w:r>
          </w:p>
        </w:tc>
        <w:tc>
          <w:tcPr>
            <w:tcW w:w="5759" w:type="dxa"/>
            <w:tcBorders>
              <w:top w:val="single" w:sz="4" w:space="0" w:color="auto"/>
              <w:left w:val="single" w:sz="4" w:space="0" w:color="auto"/>
              <w:bottom w:val="single" w:sz="4" w:space="0" w:color="auto"/>
              <w:right w:val="single" w:sz="4" w:space="0" w:color="auto"/>
            </w:tcBorders>
            <w:vAlign w:val="center"/>
          </w:tcPr>
          <w:p w:rsidR="00E55807" w:rsidRPr="00ED22D7" w:rsidRDefault="00E55807" w:rsidP="00E55807">
            <w:pPr>
              <w:rPr>
                <w:b/>
                <w:szCs w:val="22"/>
                <w:lang w:val="it-IT"/>
              </w:rPr>
            </w:pPr>
            <w:r w:rsidRPr="00ED22D7">
              <w:rPr>
                <w:b/>
                <w:szCs w:val="22"/>
                <w:lang w:val="it-IT"/>
              </w:rPr>
              <w:t>Jedinica 1:</w:t>
            </w:r>
          </w:p>
          <w:p w:rsidR="00E55807" w:rsidRPr="00ED22D7" w:rsidRDefault="00E55807" w:rsidP="00DB2C8F">
            <w:pPr>
              <w:numPr>
                <w:ilvl w:val="0"/>
                <w:numId w:val="218"/>
              </w:numPr>
              <w:ind w:left="204" w:hanging="204"/>
              <w:contextualSpacing/>
              <w:rPr>
                <w:b/>
                <w:szCs w:val="22"/>
                <w:lang w:val="it-IT"/>
              </w:rPr>
            </w:pPr>
            <w:r w:rsidRPr="00ED22D7">
              <w:rPr>
                <w:szCs w:val="22"/>
                <w:lang w:val="sr-Cyrl-BA"/>
              </w:rPr>
              <w:t>igra po ulogama (</w:t>
            </w:r>
            <w:r w:rsidRPr="00ED22D7">
              <w:rPr>
                <w:szCs w:val="22"/>
              </w:rPr>
              <w:t>vje</w:t>
            </w:r>
            <w:r w:rsidRPr="00ED22D7">
              <w:rPr>
                <w:szCs w:val="22"/>
                <w:lang w:val="sr-Cyrl-RS"/>
              </w:rPr>
              <w:t>ž</w:t>
            </w:r>
            <w:r w:rsidRPr="00ED22D7">
              <w:rPr>
                <w:szCs w:val="22"/>
              </w:rPr>
              <w:t>ba: slu</w:t>
            </w:r>
            <w:r w:rsidRPr="00ED22D7">
              <w:rPr>
                <w:szCs w:val="22"/>
                <w:lang w:val="sr-Cyrl-RS"/>
              </w:rPr>
              <w:t>ž</w:t>
            </w:r>
            <w:r w:rsidRPr="00ED22D7">
              <w:rPr>
                <w:szCs w:val="22"/>
              </w:rPr>
              <w:t>benik – stranka),</w:t>
            </w:r>
          </w:p>
          <w:p w:rsidR="00E55807" w:rsidRPr="00ED22D7" w:rsidRDefault="00E55807" w:rsidP="00DB2C8F">
            <w:pPr>
              <w:numPr>
                <w:ilvl w:val="0"/>
                <w:numId w:val="206"/>
              </w:numPr>
              <w:ind w:left="204" w:hanging="204"/>
              <w:rPr>
                <w:szCs w:val="22"/>
                <w:lang w:val="da-DK"/>
              </w:rPr>
            </w:pPr>
            <w:r w:rsidRPr="00ED22D7">
              <w:rPr>
                <w:szCs w:val="22"/>
                <w:lang w:val="sr-Cyrl-BA"/>
              </w:rPr>
              <w:t>vježba dopunjavanja rečenica novim izrazima</w:t>
            </w:r>
            <w:r w:rsidRPr="00ED22D7">
              <w:rPr>
                <w:szCs w:val="22"/>
                <w:lang w:val="da-DK"/>
              </w:rPr>
              <w:t xml:space="preserve"> (usvajanje novog vokabulara),</w:t>
            </w:r>
          </w:p>
          <w:p w:rsidR="00E55807" w:rsidRPr="00ED22D7" w:rsidRDefault="00E55807" w:rsidP="00DB2C8F">
            <w:pPr>
              <w:numPr>
                <w:ilvl w:val="0"/>
                <w:numId w:val="206"/>
              </w:numPr>
              <w:ind w:left="204" w:hanging="204"/>
              <w:rPr>
                <w:szCs w:val="22"/>
              </w:rPr>
            </w:pPr>
            <w:r w:rsidRPr="00ED22D7">
              <w:rPr>
                <w:szCs w:val="22"/>
                <w:lang w:val="sr-Cyrl-BA"/>
              </w:rPr>
              <w:t>moždana oluja</w:t>
            </w:r>
            <w:r w:rsidRPr="00ED22D7">
              <w:rPr>
                <w:szCs w:val="22"/>
              </w:rPr>
              <w:t>,</w:t>
            </w:r>
          </w:p>
          <w:p w:rsidR="00E55807" w:rsidRPr="00ED22D7" w:rsidRDefault="00E55807" w:rsidP="00DB2C8F">
            <w:pPr>
              <w:numPr>
                <w:ilvl w:val="0"/>
                <w:numId w:val="206"/>
              </w:numPr>
              <w:ind w:left="204" w:hanging="204"/>
              <w:rPr>
                <w:szCs w:val="22"/>
                <w:lang w:val="de-DE"/>
              </w:rPr>
            </w:pPr>
            <w:r w:rsidRPr="00ED22D7">
              <w:rPr>
                <w:szCs w:val="22"/>
                <w:lang w:val="de-DE"/>
              </w:rPr>
              <w:t>diskusija na temu džeparac.</w:t>
            </w:r>
          </w:p>
          <w:p w:rsidR="00E55807" w:rsidRPr="00ED22D7" w:rsidRDefault="00E55807" w:rsidP="00E55807">
            <w:pPr>
              <w:ind w:left="204"/>
              <w:rPr>
                <w:szCs w:val="22"/>
                <w:lang w:val="de-DE"/>
              </w:rPr>
            </w:pPr>
          </w:p>
          <w:p w:rsidR="00E55807" w:rsidRPr="00ED22D7" w:rsidRDefault="00E55807" w:rsidP="00E55807">
            <w:pPr>
              <w:ind w:left="204"/>
              <w:rPr>
                <w:szCs w:val="22"/>
                <w:lang w:val="de-DE"/>
              </w:rPr>
            </w:pPr>
          </w:p>
          <w:p w:rsidR="00E55807" w:rsidRPr="00ED22D7" w:rsidRDefault="00E55807" w:rsidP="00E55807">
            <w:pPr>
              <w:ind w:left="204"/>
              <w:rPr>
                <w:szCs w:val="22"/>
                <w:lang w:val="de-DE"/>
              </w:rPr>
            </w:pPr>
          </w:p>
          <w:p w:rsidR="00E55807" w:rsidRPr="00ED22D7" w:rsidRDefault="00E55807" w:rsidP="00E55807">
            <w:pPr>
              <w:ind w:left="204" w:hanging="204"/>
              <w:rPr>
                <w:b/>
                <w:szCs w:val="22"/>
                <w:lang w:val="it-IT"/>
              </w:rPr>
            </w:pPr>
            <w:r w:rsidRPr="00ED22D7">
              <w:rPr>
                <w:b/>
                <w:szCs w:val="22"/>
                <w:lang w:val="it-IT"/>
              </w:rPr>
              <w:t>Jedinica 2:</w:t>
            </w:r>
          </w:p>
          <w:p w:rsidR="00E55807" w:rsidRPr="00ED22D7" w:rsidRDefault="00E55807" w:rsidP="00DB2C8F">
            <w:pPr>
              <w:numPr>
                <w:ilvl w:val="0"/>
                <w:numId w:val="206"/>
              </w:numPr>
              <w:ind w:left="204" w:hanging="204"/>
              <w:rPr>
                <w:szCs w:val="22"/>
              </w:rPr>
            </w:pPr>
            <w:r w:rsidRPr="00ED22D7">
              <w:rPr>
                <w:szCs w:val="22"/>
                <w:lang w:val="sr-Cyrl-BA"/>
              </w:rPr>
              <w:t>grupni rad, zabilјeške i izvještaj</w:t>
            </w:r>
            <w:r w:rsidRPr="00ED22D7">
              <w:rPr>
                <w:szCs w:val="22"/>
              </w:rPr>
              <w:t>,</w:t>
            </w:r>
          </w:p>
          <w:p w:rsidR="00E55807" w:rsidRPr="00ED22D7" w:rsidRDefault="00E55807" w:rsidP="00DB2C8F">
            <w:pPr>
              <w:numPr>
                <w:ilvl w:val="0"/>
                <w:numId w:val="206"/>
              </w:numPr>
              <w:ind w:left="204" w:hanging="204"/>
              <w:rPr>
                <w:szCs w:val="22"/>
                <w:lang w:val="pt-PT"/>
              </w:rPr>
            </w:pPr>
            <w:r w:rsidRPr="00ED22D7">
              <w:rPr>
                <w:szCs w:val="22"/>
              </w:rPr>
              <w:t>r</w:t>
            </w:r>
            <w:r w:rsidRPr="00ED22D7">
              <w:rPr>
                <w:szCs w:val="22"/>
                <w:lang w:val="sr-Cyrl-BA"/>
              </w:rPr>
              <w:t>ad u paru</w:t>
            </w:r>
            <w:r w:rsidRPr="00ED22D7">
              <w:rPr>
                <w:szCs w:val="22"/>
                <w:lang w:val="pt-PT"/>
              </w:rPr>
              <w:t xml:space="preserve"> (npr.dati plan grada, a učenici u parovima vježbaju postavlјanje pitanja i davanje odgovora),</w:t>
            </w:r>
          </w:p>
          <w:p w:rsidR="00E55807" w:rsidRPr="00ED22D7" w:rsidRDefault="00E55807" w:rsidP="00DB2C8F">
            <w:pPr>
              <w:numPr>
                <w:ilvl w:val="0"/>
                <w:numId w:val="206"/>
              </w:numPr>
              <w:ind w:left="204" w:hanging="204"/>
              <w:rPr>
                <w:szCs w:val="22"/>
              </w:rPr>
            </w:pPr>
            <w:r w:rsidRPr="00ED22D7">
              <w:rPr>
                <w:szCs w:val="22"/>
                <w:lang w:val="sr-Cyrl-BA"/>
              </w:rPr>
              <w:t>igra po ulogama i diskusija</w:t>
            </w:r>
            <w:r w:rsidRPr="00ED22D7">
              <w:rPr>
                <w:szCs w:val="22"/>
              </w:rPr>
              <w:t>,</w:t>
            </w:r>
          </w:p>
          <w:p w:rsidR="00E55807" w:rsidRPr="00ED22D7" w:rsidRDefault="00E55807" w:rsidP="00DB2C8F">
            <w:pPr>
              <w:numPr>
                <w:ilvl w:val="0"/>
                <w:numId w:val="206"/>
              </w:numPr>
              <w:ind w:left="204" w:hanging="204"/>
              <w:rPr>
                <w:szCs w:val="22"/>
                <w:lang w:val="it-IT"/>
              </w:rPr>
            </w:pPr>
            <w:r w:rsidRPr="00ED22D7">
              <w:rPr>
                <w:szCs w:val="22"/>
                <w:lang w:val="it-IT"/>
              </w:rPr>
              <w:t>za vježbu dati set dijaloga,</w:t>
            </w:r>
          </w:p>
          <w:p w:rsidR="00E55807" w:rsidRPr="00ED22D7" w:rsidRDefault="00E55807" w:rsidP="00DB2C8F">
            <w:pPr>
              <w:numPr>
                <w:ilvl w:val="0"/>
                <w:numId w:val="206"/>
              </w:numPr>
              <w:ind w:left="204" w:hanging="204"/>
              <w:rPr>
                <w:szCs w:val="22"/>
                <w:lang w:val="it-IT"/>
              </w:rPr>
            </w:pPr>
            <w:r w:rsidRPr="00ED22D7">
              <w:rPr>
                <w:szCs w:val="22"/>
                <w:lang w:val="it-IT"/>
              </w:rPr>
              <w:t>učenici u pisa</w:t>
            </w:r>
            <w:r w:rsidRPr="00ED22D7">
              <w:rPr>
                <w:szCs w:val="22"/>
                <w:lang w:val="sr-Cyrl-RS"/>
              </w:rPr>
              <w:t>noj</w:t>
            </w:r>
            <w:r w:rsidRPr="00ED22D7">
              <w:rPr>
                <w:szCs w:val="22"/>
                <w:lang w:val="it-IT"/>
              </w:rPr>
              <w:t xml:space="preserve"> formi </w:t>
            </w:r>
            <w:r w:rsidRPr="00ED22D7">
              <w:rPr>
                <w:szCs w:val="22"/>
                <w:lang w:val="sr-Cyrl-RS"/>
              </w:rPr>
              <w:t>prave</w:t>
            </w:r>
            <w:r w:rsidRPr="00ED22D7">
              <w:rPr>
                <w:szCs w:val="22"/>
                <w:lang w:val="it-IT"/>
              </w:rPr>
              <w:t xml:space="preserve"> plan.</w:t>
            </w:r>
          </w:p>
          <w:p w:rsidR="00E55807" w:rsidRPr="00ED22D7" w:rsidRDefault="00E55807" w:rsidP="00E55807">
            <w:pPr>
              <w:ind w:left="204"/>
              <w:rPr>
                <w:szCs w:val="22"/>
                <w:lang w:val="it-IT"/>
              </w:rPr>
            </w:pPr>
          </w:p>
          <w:p w:rsidR="00E55807" w:rsidRPr="00ED22D7" w:rsidRDefault="00E55807" w:rsidP="00E55807">
            <w:pPr>
              <w:ind w:left="204"/>
              <w:rPr>
                <w:szCs w:val="22"/>
                <w:lang w:val="it-IT"/>
              </w:rPr>
            </w:pPr>
          </w:p>
          <w:p w:rsidR="00E55807" w:rsidRPr="00ED22D7" w:rsidRDefault="00E55807" w:rsidP="00E55807">
            <w:pPr>
              <w:ind w:left="204"/>
              <w:rPr>
                <w:szCs w:val="22"/>
                <w:lang w:val="it-IT"/>
              </w:rPr>
            </w:pPr>
          </w:p>
          <w:p w:rsidR="00E55807" w:rsidRPr="00ED22D7" w:rsidRDefault="00E55807" w:rsidP="00E55807">
            <w:pPr>
              <w:ind w:left="204" w:hanging="204"/>
              <w:rPr>
                <w:b/>
                <w:szCs w:val="22"/>
                <w:lang w:val="it-IT"/>
              </w:rPr>
            </w:pPr>
            <w:r w:rsidRPr="00ED22D7">
              <w:rPr>
                <w:b/>
                <w:szCs w:val="22"/>
                <w:lang w:val="it-IT"/>
              </w:rPr>
              <w:t>Jedinica 3:</w:t>
            </w:r>
          </w:p>
          <w:p w:rsidR="00E55807" w:rsidRPr="00ED22D7" w:rsidRDefault="00E55807" w:rsidP="00DB2C8F">
            <w:pPr>
              <w:numPr>
                <w:ilvl w:val="0"/>
                <w:numId w:val="206"/>
              </w:numPr>
              <w:ind w:left="204" w:hanging="204"/>
              <w:rPr>
                <w:szCs w:val="22"/>
              </w:rPr>
            </w:pPr>
            <w:r w:rsidRPr="00ED22D7">
              <w:rPr>
                <w:szCs w:val="22"/>
                <w:lang w:val="sr-Cyrl-BA"/>
              </w:rPr>
              <w:t>igra po ulogama</w:t>
            </w:r>
            <w:r w:rsidRPr="00ED22D7">
              <w:rPr>
                <w:szCs w:val="22"/>
              </w:rPr>
              <w:t xml:space="preserve"> </w:t>
            </w:r>
            <w:r w:rsidRPr="00ED22D7">
              <w:rPr>
                <w:szCs w:val="22"/>
                <w:lang w:val="sr-Cyrl-RS"/>
              </w:rPr>
              <w:t>(</w:t>
            </w:r>
            <w:r w:rsidRPr="00ED22D7">
              <w:rPr>
                <w:szCs w:val="22"/>
              </w:rPr>
              <w:t xml:space="preserve"> konobar – gost),</w:t>
            </w:r>
          </w:p>
          <w:p w:rsidR="00E55807" w:rsidRPr="00ED22D7" w:rsidRDefault="00E55807" w:rsidP="00DB2C8F">
            <w:pPr>
              <w:numPr>
                <w:ilvl w:val="0"/>
                <w:numId w:val="206"/>
              </w:numPr>
              <w:ind w:left="204" w:hanging="204"/>
              <w:rPr>
                <w:szCs w:val="22"/>
                <w:lang w:val="it-IT"/>
              </w:rPr>
            </w:pPr>
            <w:r w:rsidRPr="00ED22D7">
              <w:rPr>
                <w:szCs w:val="22"/>
                <w:lang w:val="sr-Cyrl-BA"/>
              </w:rPr>
              <w:t>grupni rad</w:t>
            </w:r>
            <w:r w:rsidRPr="00ED22D7">
              <w:rPr>
                <w:szCs w:val="22"/>
                <w:lang w:val="it-IT"/>
              </w:rPr>
              <w:t xml:space="preserve"> (izrada menija, prevo</w:t>
            </w:r>
            <w:r w:rsidRPr="00ED22D7">
              <w:rPr>
                <w:szCs w:val="22"/>
                <w:lang w:val="sr-Cyrl-RS"/>
              </w:rPr>
              <w:t>đ</w:t>
            </w:r>
            <w:r w:rsidRPr="00ED22D7">
              <w:rPr>
                <w:szCs w:val="22"/>
                <w:lang w:val="it-IT"/>
              </w:rPr>
              <w:t>enje recepata i sl.),</w:t>
            </w:r>
          </w:p>
          <w:p w:rsidR="00E55807" w:rsidRPr="00ED22D7" w:rsidRDefault="00E55807" w:rsidP="00DB2C8F">
            <w:pPr>
              <w:numPr>
                <w:ilvl w:val="0"/>
                <w:numId w:val="206"/>
              </w:numPr>
              <w:ind w:left="204" w:hanging="204"/>
              <w:rPr>
                <w:szCs w:val="22"/>
                <w:lang w:val="it-IT"/>
              </w:rPr>
            </w:pPr>
            <w:r w:rsidRPr="00ED22D7">
              <w:rPr>
                <w:szCs w:val="22"/>
                <w:lang w:val="sr-Cyrl-BA"/>
              </w:rPr>
              <w:t>igra po ulogama</w:t>
            </w:r>
            <w:r w:rsidRPr="00ED22D7">
              <w:rPr>
                <w:szCs w:val="22"/>
                <w:lang w:val="it-IT"/>
              </w:rPr>
              <w:t xml:space="preserve"> (npr.</w:t>
            </w:r>
            <w:r w:rsidR="00F74521" w:rsidRPr="00ED22D7">
              <w:rPr>
                <w:szCs w:val="22"/>
                <w:lang w:val="it-IT"/>
              </w:rPr>
              <w:t xml:space="preserve"> </w:t>
            </w:r>
            <w:r w:rsidRPr="00ED22D7">
              <w:rPr>
                <w:szCs w:val="22"/>
                <w:lang w:val="it-IT"/>
              </w:rPr>
              <w:t>organizir</w:t>
            </w:r>
            <w:r w:rsidRPr="00ED22D7">
              <w:rPr>
                <w:szCs w:val="22"/>
                <w:lang w:val="sr-Cyrl-RS"/>
              </w:rPr>
              <w:t>ati</w:t>
            </w:r>
            <w:r w:rsidRPr="00ED22D7">
              <w:rPr>
                <w:szCs w:val="22"/>
                <w:lang w:val="it-IT"/>
              </w:rPr>
              <w:t xml:space="preserve"> restoran u odje</w:t>
            </w:r>
            <w:r w:rsidRPr="00ED22D7">
              <w:rPr>
                <w:szCs w:val="22"/>
                <w:lang w:val="sr-Cyrl-RS"/>
              </w:rPr>
              <w:t>lјenju -</w:t>
            </w:r>
            <w:r w:rsidRPr="00ED22D7">
              <w:rPr>
                <w:szCs w:val="22"/>
              </w:rPr>
              <w:t xml:space="preserve"> </w:t>
            </w:r>
            <w:r w:rsidRPr="00ED22D7">
              <w:rPr>
                <w:szCs w:val="22"/>
                <w:lang w:val="it-IT"/>
              </w:rPr>
              <w:t xml:space="preserve">neki učenici </w:t>
            </w:r>
            <w:r w:rsidRPr="00ED22D7">
              <w:rPr>
                <w:szCs w:val="22"/>
                <w:lang w:val="sr-Cyrl-RS"/>
              </w:rPr>
              <w:t xml:space="preserve">su </w:t>
            </w:r>
            <w:r w:rsidRPr="00ED22D7">
              <w:rPr>
                <w:szCs w:val="22"/>
                <w:lang w:val="it-IT"/>
              </w:rPr>
              <w:t>radnici</w:t>
            </w:r>
            <w:r w:rsidRPr="00ED22D7">
              <w:rPr>
                <w:szCs w:val="22"/>
                <w:lang w:val="sr-Cyrl-RS"/>
              </w:rPr>
              <w:t>,</w:t>
            </w:r>
            <w:r w:rsidRPr="00ED22D7">
              <w:rPr>
                <w:szCs w:val="22"/>
                <w:lang w:val="it-IT"/>
              </w:rPr>
              <w:t xml:space="preserve"> a neki mušterije),</w:t>
            </w:r>
          </w:p>
          <w:p w:rsidR="00E55807" w:rsidRPr="00ED22D7" w:rsidRDefault="00E55807" w:rsidP="00DB2C8F">
            <w:pPr>
              <w:numPr>
                <w:ilvl w:val="0"/>
                <w:numId w:val="206"/>
              </w:numPr>
              <w:ind w:left="204" w:hanging="204"/>
              <w:rPr>
                <w:szCs w:val="22"/>
                <w:lang w:val="it-IT"/>
              </w:rPr>
            </w:pPr>
            <w:r w:rsidRPr="00ED22D7">
              <w:rPr>
                <w:szCs w:val="22"/>
                <w:lang w:val="it-IT"/>
              </w:rPr>
              <w:t xml:space="preserve">učenici će </w:t>
            </w:r>
            <w:r w:rsidRPr="00ED22D7">
              <w:rPr>
                <w:szCs w:val="22"/>
                <w:lang w:val="sr-Cyrl-RS"/>
              </w:rPr>
              <w:t>napraviti</w:t>
            </w:r>
            <w:r w:rsidRPr="00ED22D7">
              <w:rPr>
                <w:szCs w:val="22"/>
                <w:lang w:val="it-IT"/>
              </w:rPr>
              <w:t xml:space="preserve"> spisak namirnica zdrave hrane</w:t>
            </w:r>
            <w:r w:rsidRPr="00ED22D7">
              <w:rPr>
                <w:szCs w:val="22"/>
                <w:lang w:val="sr-Cyrl-RS"/>
              </w:rPr>
              <w:t>.</w:t>
            </w:r>
            <w:r w:rsidRPr="00ED22D7">
              <w:rPr>
                <w:szCs w:val="22"/>
                <w:lang w:val="it-IT"/>
              </w:rPr>
              <w:t xml:space="preserve"> </w:t>
            </w:r>
          </w:p>
          <w:p w:rsidR="00E55807" w:rsidRPr="00ED22D7" w:rsidRDefault="00E55807" w:rsidP="00E55807">
            <w:pPr>
              <w:ind w:left="204"/>
              <w:rPr>
                <w:szCs w:val="22"/>
                <w:lang w:val="it-IT"/>
              </w:rPr>
            </w:pPr>
          </w:p>
          <w:p w:rsidR="00E55807" w:rsidRPr="00ED22D7" w:rsidRDefault="00E55807" w:rsidP="00E55807">
            <w:pPr>
              <w:ind w:left="204"/>
              <w:rPr>
                <w:szCs w:val="22"/>
                <w:lang w:val="it-IT"/>
              </w:rPr>
            </w:pPr>
          </w:p>
          <w:p w:rsidR="00E55807" w:rsidRPr="00ED22D7" w:rsidRDefault="00E55807" w:rsidP="00E55807">
            <w:pPr>
              <w:ind w:left="204"/>
              <w:rPr>
                <w:szCs w:val="22"/>
                <w:lang w:val="it-IT"/>
              </w:rPr>
            </w:pPr>
          </w:p>
          <w:p w:rsidR="00E55807" w:rsidRPr="00ED22D7" w:rsidRDefault="00E55807" w:rsidP="00E55807">
            <w:pPr>
              <w:rPr>
                <w:b/>
                <w:szCs w:val="22"/>
                <w:lang w:val="it-IT"/>
              </w:rPr>
            </w:pPr>
            <w:r w:rsidRPr="00ED22D7">
              <w:rPr>
                <w:b/>
                <w:szCs w:val="22"/>
                <w:lang w:val="it-IT"/>
              </w:rPr>
              <w:t>Jedinica 4:</w:t>
            </w:r>
          </w:p>
          <w:p w:rsidR="00E55807" w:rsidRPr="00ED22D7" w:rsidRDefault="00E55807" w:rsidP="00DB2C8F">
            <w:pPr>
              <w:numPr>
                <w:ilvl w:val="0"/>
                <w:numId w:val="206"/>
              </w:numPr>
              <w:ind w:left="204" w:hanging="204"/>
              <w:rPr>
                <w:szCs w:val="22"/>
              </w:rPr>
            </w:pPr>
            <w:r w:rsidRPr="00ED22D7">
              <w:rPr>
                <w:szCs w:val="22"/>
                <w:lang w:val="sr-Cyrl-BA"/>
              </w:rPr>
              <w:lastRenderedPageBreak/>
              <w:t>vježba sa fotografijama, vježba obrađene teme, dopunjavanje rečenica</w:t>
            </w:r>
            <w:r w:rsidRPr="00ED22D7">
              <w:rPr>
                <w:szCs w:val="22"/>
              </w:rPr>
              <w:t>,</w:t>
            </w:r>
          </w:p>
          <w:p w:rsidR="00E55807" w:rsidRPr="00ED22D7" w:rsidRDefault="00E55807" w:rsidP="00DB2C8F">
            <w:pPr>
              <w:numPr>
                <w:ilvl w:val="0"/>
                <w:numId w:val="206"/>
              </w:numPr>
              <w:ind w:left="204" w:hanging="204"/>
              <w:rPr>
                <w:szCs w:val="22"/>
              </w:rPr>
            </w:pPr>
            <w:r w:rsidRPr="00ED22D7">
              <w:rPr>
                <w:szCs w:val="22"/>
                <w:lang w:val="sr-Cyrl-BA"/>
              </w:rPr>
              <w:t>rad u grupi</w:t>
            </w:r>
            <w:r w:rsidRPr="00ED22D7">
              <w:rPr>
                <w:szCs w:val="22"/>
              </w:rPr>
              <w:t>,</w:t>
            </w:r>
          </w:p>
          <w:p w:rsidR="00E55807" w:rsidRPr="00ED22D7" w:rsidRDefault="00E55807" w:rsidP="00DB2C8F">
            <w:pPr>
              <w:numPr>
                <w:ilvl w:val="0"/>
                <w:numId w:val="206"/>
              </w:numPr>
              <w:ind w:left="204" w:hanging="204"/>
              <w:rPr>
                <w:szCs w:val="22"/>
              </w:rPr>
            </w:pPr>
            <w:r w:rsidRPr="00ED22D7">
              <w:rPr>
                <w:szCs w:val="22"/>
                <w:lang w:val="sr-Cyrl-BA"/>
              </w:rPr>
              <w:t>rad na projektu</w:t>
            </w:r>
            <w:r w:rsidRPr="00ED22D7">
              <w:rPr>
                <w:szCs w:val="22"/>
              </w:rPr>
              <w:t xml:space="preserve"> (lista stručnih termina). </w:t>
            </w:r>
          </w:p>
        </w:tc>
      </w:tr>
      <w:tr w:rsidR="00E55807" w:rsidRPr="00ED22D7" w:rsidTr="00165489">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rPr>
                <w:b/>
                <w:noProof/>
                <w:szCs w:val="22"/>
              </w:rPr>
            </w:pPr>
            <w:r w:rsidRPr="00ED22D7">
              <w:rPr>
                <w:b/>
                <w:noProof/>
                <w:szCs w:val="22"/>
              </w:rPr>
              <w:lastRenderedPageBreak/>
              <w:t>I</w:t>
            </w:r>
            <w:r w:rsidRPr="00ED22D7">
              <w:rPr>
                <w:b/>
                <w:noProof/>
                <w:szCs w:val="22"/>
                <w:lang w:val="sr-Cyrl-BA"/>
              </w:rPr>
              <w:t>zvori za nastavnike</w:t>
            </w:r>
            <w:r w:rsidR="00767F65" w:rsidRPr="00ED22D7">
              <w:rPr>
                <w:b/>
                <w:noProof/>
                <w:szCs w:val="22"/>
              </w:rPr>
              <w:t>:</w:t>
            </w:r>
          </w:p>
        </w:tc>
      </w:tr>
      <w:tr w:rsidR="00E55807" w:rsidRPr="00ED22D7" w:rsidTr="00165489">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hideMark/>
          </w:tcPr>
          <w:p w:rsidR="00E55807" w:rsidRPr="00ED22D7" w:rsidRDefault="00F74521" w:rsidP="00E55807">
            <w:pPr>
              <w:rPr>
                <w:noProof/>
                <w:szCs w:val="22"/>
              </w:rPr>
            </w:pPr>
            <w:r w:rsidRPr="00ED22D7">
              <w:rPr>
                <w:szCs w:val="22"/>
                <w:lang w:val="it-IT"/>
              </w:rPr>
              <w:t>-</w:t>
            </w:r>
            <w:r w:rsidR="00767F65" w:rsidRPr="00ED22D7">
              <w:rPr>
                <w:szCs w:val="22"/>
                <w:lang w:val="it-IT"/>
              </w:rPr>
              <w:t>č</w:t>
            </w:r>
            <w:r w:rsidR="00E55807" w:rsidRPr="00ED22D7">
              <w:rPr>
                <w:szCs w:val="22"/>
                <w:lang w:val="it-IT"/>
              </w:rPr>
              <w:t>asopisi,</w:t>
            </w:r>
            <w:r w:rsidR="00E55807" w:rsidRPr="00ED22D7">
              <w:t xml:space="preserve"> </w:t>
            </w:r>
            <w:r w:rsidR="00E55807" w:rsidRPr="00ED22D7">
              <w:rPr>
                <w:szCs w:val="22"/>
                <w:lang w:val="it-IT"/>
              </w:rPr>
              <w:t>video i audiozapisi.</w:t>
            </w:r>
          </w:p>
        </w:tc>
      </w:tr>
      <w:tr w:rsidR="00E55807" w:rsidRPr="00ED22D7" w:rsidTr="00165489">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rPr>
                <w:b/>
                <w:noProof/>
                <w:szCs w:val="22"/>
              </w:rPr>
            </w:pPr>
            <w:r w:rsidRPr="00ED22D7">
              <w:rPr>
                <w:b/>
                <w:noProof/>
                <w:szCs w:val="22"/>
              </w:rPr>
              <w:t>Integracija</w:t>
            </w:r>
            <w:r w:rsidRPr="00ED22D7">
              <w:rPr>
                <w:b/>
                <w:noProof/>
                <w:szCs w:val="22"/>
                <w:lang w:val="sr-Cyrl-BA"/>
              </w:rPr>
              <w:t xml:space="preserve"> sa drugim nastavnim predmetima</w:t>
            </w:r>
            <w:r w:rsidR="00767F65" w:rsidRPr="00ED22D7">
              <w:rPr>
                <w:b/>
                <w:noProof/>
                <w:szCs w:val="22"/>
              </w:rPr>
              <w:t>:</w:t>
            </w:r>
          </w:p>
        </w:tc>
      </w:tr>
      <w:tr w:rsidR="00E55807" w:rsidRPr="00ED22D7" w:rsidTr="00165489">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hideMark/>
          </w:tcPr>
          <w:p w:rsidR="00E55807" w:rsidRPr="00ED22D7" w:rsidRDefault="00E55807" w:rsidP="00E55807">
            <w:pPr>
              <w:rPr>
                <w:szCs w:val="22"/>
              </w:rPr>
            </w:pPr>
            <w:r w:rsidRPr="00ED22D7">
              <w:rPr>
                <w:szCs w:val="22"/>
                <w:lang w:val="sr-Cyrl-BA"/>
              </w:rPr>
              <w:t>Matematika, Geografija, Biologija i stručno-teorijski predmeti</w:t>
            </w:r>
            <w:r w:rsidRPr="00ED22D7">
              <w:rPr>
                <w:szCs w:val="22"/>
              </w:rPr>
              <w:t>.</w:t>
            </w:r>
          </w:p>
          <w:p w:rsidR="00E55807" w:rsidRPr="00ED22D7" w:rsidRDefault="00E55807" w:rsidP="00E55807">
            <w:pPr>
              <w:rPr>
                <w:szCs w:val="22"/>
                <w:lang w:val="sr-Cyrl-BA"/>
              </w:rPr>
            </w:pPr>
          </w:p>
        </w:tc>
      </w:tr>
      <w:tr w:rsidR="00E55807" w:rsidRPr="00ED22D7" w:rsidTr="00165489">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rPr>
                <w:b/>
                <w:noProof/>
                <w:szCs w:val="22"/>
              </w:rPr>
            </w:pPr>
          </w:p>
        </w:tc>
      </w:tr>
      <w:tr w:rsidR="00E55807" w:rsidRPr="00ED22D7" w:rsidTr="00165489">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hideMark/>
          </w:tcPr>
          <w:p w:rsidR="00E55807" w:rsidRPr="00ED22D7" w:rsidRDefault="00E55807" w:rsidP="00E55807">
            <w:pPr>
              <w:rPr>
                <w:noProof/>
                <w:szCs w:val="22"/>
              </w:rPr>
            </w:pPr>
          </w:p>
        </w:tc>
      </w:tr>
      <w:tr w:rsidR="00E55807" w:rsidRPr="00ED22D7" w:rsidTr="00165489">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rPr>
                <w:b/>
                <w:noProof/>
                <w:szCs w:val="22"/>
              </w:rPr>
            </w:pPr>
            <w:r w:rsidRPr="00ED22D7">
              <w:rPr>
                <w:b/>
                <w:noProof/>
                <w:szCs w:val="22"/>
              </w:rPr>
              <w:t>NAPOMENA</w:t>
            </w:r>
          </w:p>
        </w:tc>
      </w:tr>
      <w:tr w:rsidR="00E55807" w:rsidRPr="00ED22D7" w:rsidTr="00165489">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hideMark/>
          </w:tcPr>
          <w:p w:rsidR="00E55807" w:rsidRPr="00ED22D7" w:rsidRDefault="00E55807" w:rsidP="00E55807">
            <w:pPr>
              <w:rPr>
                <w:szCs w:val="22"/>
              </w:rPr>
            </w:pPr>
            <w:r w:rsidRPr="00ED22D7">
              <w:rPr>
                <w:b/>
                <w:szCs w:val="22"/>
              </w:rPr>
              <w:t>Prijedlog gramatičkih sadržaja po modulima:</w:t>
            </w:r>
          </w:p>
          <w:p w:rsidR="00E55807" w:rsidRPr="00ED22D7" w:rsidRDefault="00E55807" w:rsidP="00E55807">
            <w:pPr>
              <w:rPr>
                <w:szCs w:val="22"/>
              </w:rPr>
            </w:pPr>
            <w:r w:rsidRPr="00ED22D7">
              <w:rPr>
                <w:szCs w:val="22"/>
              </w:rPr>
              <w:t>Modul 2: Present Perfect Simple, Articles, Quantifiers, Tenses-revision.</w:t>
            </w:r>
          </w:p>
          <w:p w:rsidR="00E55807" w:rsidRPr="00ED22D7" w:rsidRDefault="00E55807" w:rsidP="00E55807">
            <w:pPr>
              <w:rPr>
                <w:szCs w:val="22"/>
              </w:rPr>
            </w:pPr>
          </w:p>
        </w:tc>
      </w:tr>
      <w:tr w:rsidR="00E55807" w:rsidRPr="00ED22D7" w:rsidTr="00165489">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tcPr>
          <w:p w:rsidR="00E55807" w:rsidRPr="00ED22D7" w:rsidRDefault="00E55807" w:rsidP="00E55807">
            <w:pPr>
              <w:rPr>
                <w:b/>
                <w:szCs w:val="22"/>
              </w:rPr>
            </w:pPr>
            <w:r w:rsidRPr="00ED22D7">
              <w:rPr>
                <w:b/>
                <w:szCs w:val="22"/>
                <w:lang w:val="sr-Cyrl-BA"/>
              </w:rPr>
              <w:t>PROFIL I STRUČNA SPREMA NASTAVNIKA</w:t>
            </w:r>
            <w:r w:rsidRPr="00ED22D7">
              <w:rPr>
                <w:b/>
                <w:szCs w:val="22"/>
              </w:rPr>
              <w:t>:</w:t>
            </w:r>
          </w:p>
        </w:tc>
      </w:tr>
      <w:tr w:rsidR="00E55807" w:rsidRPr="00ED22D7" w:rsidTr="00165489">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tcPr>
          <w:p w:rsidR="00E55807" w:rsidRPr="00ED22D7" w:rsidRDefault="00E55807" w:rsidP="00F879E1">
            <w:pPr>
              <w:numPr>
                <w:ilvl w:val="0"/>
                <w:numId w:val="1"/>
              </w:numPr>
              <w:ind w:left="357" w:hanging="357"/>
              <w:rPr>
                <w:szCs w:val="22"/>
                <w:lang w:val="sr-Latn-RS"/>
              </w:rPr>
            </w:pPr>
            <w:r w:rsidRPr="00ED22D7">
              <w:rPr>
                <w:szCs w:val="22"/>
                <w:lang w:val="sr-Latn-RS"/>
              </w:rPr>
              <w:t>profesor engleskog jezika i književnosti,</w:t>
            </w:r>
          </w:p>
          <w:p w:rsidR="00E55807" w:rsidRPr="00ED22D7" w:rsidRDefault="00E55807" w:rsidP="00F879E1">
            <w:pPr>
              <w:numPr>
                <w:ilvl w:val="0"/>
                <w:numId w:val="1"/>
              </w:numPr>
              <w:ind w:left="357" w:hanging="357"/>
              <w:rPr>
                <w:szCs w:val="22"/>
                <w:lang w:val="sr-Latn-RS"/>
              </w:rPr>
            </w:pPr>
            <w:r w:rsidRPr="00ED22D7">
              <w:rPr>
                <w:szCs w:val="22"/>
                <w:lang w:val="sr-Latn-RS"/>
              </w:rPr>
              <w:t>profesor dvopredmetnog studija gdje je engleski jezik i književnost glavni ili ravnopravan predmet,</w:t>
            </w:r>
          </w:p>
          <w:p w:rsidR="00E55807" w:rsidRPr="00ED22D7" w:rsidRDefault="00E55807" w:rsidP="00F879E1">
            <w:pPr>
              <w:numPr>
                <w:ilvl w:val="0"/>
                <w:numId w:val="1"/>
              </w:numPr>
              <w:ind w:left="357" w:hanging="357"/>
              <w:rPr>
                <w:szCs w:val="22"/>
                <w:lang w:val="sr-Latn-RS"/>
              </w:rPr>
            </w:pPr>
            <w:r w:rsidRPr="00ED22D7">
              <w:rPr>
                <w:szCs w:val="22"/>
                <w:lang w:val="sr-Latn-RS"/>
              </w:rPr>
              <w:t>diplomirani filolog za engleski jezik i književnost/diplomirani anglist.</w:t>
            </w:r>
          </w:p>
          <w:p w:rsidR="00E55807" w:rsidRPr="00ED22D7" w:rsidRDefault="00E55807" w:rsidP="00E55807">
            <w:pPr>
              <w:ind w:left="720"/>
              <w:rPr>
                <w:szCs w:val="22"/>
                <w:lang w:val="sr-Latn-RS"/>
              </w:rPr>
            </w:pPr>
          </w:p>
          <w:p w:rsidR="00E55807" w:rsidRPr="00ED22D7" w:rsidRDefault="00E55807" w:rsidP="00E55807">
            <w:pPr>
              <w:spacing w:after="60"/>
              <w:rPr>
                <w:rFonts w:eastAsia="Calibri"/>
                <w:noProof/>
                <w:szCs w:val="22"/>
                <w:lang w:val="hr-BA"/>
              </w:rPr>
            </w:pPr>
            <w:r w:rsidRPr="00ED22D7">
              <w:rPr>
                <w:rFonts w:eastAsia="Calibri"/>
                <w:noProof/>
                <w:szCs w:val="22"/>
                <w:lang w:val="sr-Cyrl-BA"/>
              </w:rPr>
              <w:t>Navedeni profili visoke stručne spreme (</w:t>
            </w:r>
            <w:r w:rsidRPr="00ED22D7">
              <w:rPr>
                <w:rFonts w:eastAsia="Calibri"/>
                <w:noProof/>
                <w:szCs w:val="22"/>
                <w:lang w:val="hr-BA"/>
              </w:rPr>
              <w:t>VII/1)</w:t>
            </w:r>
            <w:r w:rsidRPr="00ED22D7">
              <w:rPr>
                <w:rFonts w:eastAsia="Calibri"/>
                <w:noProof/>
                <w:szCs w:val="22"/>
                <w:lang w:val="sr-Cyrl-BA"/>
              </w:rPr>
              <w:t xml:space="preserve"> moraju proizlaziti iz studijskog programa u trajanju od najmanje četiri godine</w:t>
            </w:r>
            <w:r w:rsidRPr="00ED22D7">
              <w:rPr>
                <w:rFonts w:eastAsia="Calibri"/>
                <w:noProof/>
                <w:szCs w:val="22"/>
                <w:lang w:val="hr-BA"/>
              </w:rPr>
              <w:t>.</w:t>
            </w:r>
          </w:p>
          <w:p w:rsidR="00E55807" w:rsidRPr="00ED22D7" w:rsidRDefault="00E55807" w:rsidP="00E55807">
            <w:pPr>
              <w:spacing w:after="60"/>
              <w:rPr>
                <w:rFonts w:eastAsia="Calibri"/>
                <w:szCs w:val="22"/>
                <w:lang w:val="en-US"/>
              </w:rPr>
            </w:pPr>
            <w:r w:rsidRPr="00ED22D7">
              <w:rPr>
                <w:rFonts w:eastAsia="Calibri"/>
                <w:noProof/>
                <w:szCs w:val="22"/>
                <w:lang w:val="hr-BA"/>
              </w:rPr>
              <w:t>Nastavu mogu izvoditi</w:t>
            </w:r>
            <w:r w:rsidRPr="00ED22D7">
              <w:rPr>
                <w:rFonts w:eastAsia="Calibri"/>
                <w:noProof/>
                <w:szCs w:val="22"/>
                <w:lang w:val="sr-Cyrl-BA"/>
              </w:rPr>
              <w:t xml:space="preserve"> i drug</w:t>
            </w:r>
            <w:r w:rsidRPr="00ED22D7">
              <w:rPr>
                <w:rFonts w:eastAsia="Calibri"/>
                <w:noProof/>
                <w:szCs w:val="22"/>
              </w:rPr>
              <w:t xml:space="preserve">i ekvivalentni profili </w:t>
            </w:r>
            <w:r w:rsidRPr="00ED22D7">
              <w:rPr>
                <w:rFonts w:eastAsia="Calibri"/>
                <w:noProof/>
                <w:szCs w:val="22"/>
                <w:lang w:val="hr-BA"/>
              </w:rPr>
              <w:t>gore navedenim profilima</w:t>
            </w:r>
            <w:r w:rsidRPr="00ED22D7">
              <w:rPr>
                <w:rFonts w:eastAsia="Calibri"/>
                <w:noProof/>
                <w:szCs w:val="22"/>
              </w:rPr>
              <w:t>,</w:t>
            </w:r>
            <w:r w:rsidRPr="00ED22D7">
              <w:rPr>
                <w:rFonts w:eastAsia="Calibri"/>
                <w:noProof/>
                <w:szCs w:val="22"/>
                <w:lang w:val="sr-Cyrl-BA"/>
              </w:rPr>
              <w:t xml:space="preserve"> stečeni pohađanjem studijskog programa </w:t>
            </w:r>
            <w:r w:rsidRPr="00ED22D7">
              <w:rPr>
                <w:rFonts w:eastAsia="Calibri"/>
                <w:noProof/>
                <w:szCs w:val="22"/>
                <w:lang w:val="hr-BA"/>
              </w:rPr>
              <w:t xml:space="preserve">engleskog jezika i književnosti </w:t>
            </w:r>
            <w:r w:rsidRPr="00ED22D7">
              <w:rPr>
                <w:rFonts w:eastAsia="Calibri"/>
                <w:noProof/>
                <w:szCs w:val="22"/>
                <w:lang w:val="sr-Cyrl-BA"/>
              </w:rPr>
              <w:t>u istom ili dužem trajanju u bolonjskom visokoobrazovnom procesu, s diplomom i dodatkom diplome, iz kojih se može utvrditi osposob</w:t>
            </w:r>
            <w:r w:rsidRPr="00ED22D7">
              <w:rPr>
                <w:rFonts w:eastAsia="Calibri"/>
                <w:noProof/>
                <w:szCs w:val="22"/>
                <w:lang w:val="sr-Latn-BA"/>
              </w:rPr>
              <w:t>lј</w:t>
            </w:r>
            <w:r w:rsidRPr="00ED22D7">
              <w:rPr>
                <w:rFonts w:eastAsia="Calibri"/>
                <w:noProof/>
                <w:szCs w:val="22"/>
                <w:lang w:val="sr-Cyrl-BA"/>
              </w:rPr>
              <w:t>enost za rad u nastavi, a izdaje se i prilaže uz diplomu visokoškolske ustanove radi deta</w:t>
            </w:r>
            <w:r w:rsidRPr="00ED22D7">
              <w:rPr>
                <w:rFonts w:eastAsia="Calibri"/>
                <w:noProof/>
                <w:szCs w:val="22"/>
                <w:lang w:val="sr-Latn-BA"/>
              </w:rPr>
              <w:t>lј</w:t>
            </w:r>
            <w:r w:rsidRPr="00ED22D7">
              <w:rPr>
                <w:rFonts w:eastAsia="Calibri"/>
                <w:noProof/>
                <w:szCs w:val="22"/>
                <w:lang w:val="sr-Cyrl-BA"/>
              </w:rPr>
              <w:t>nijeg uvida u nivo, prirodu, sadržaj, sistem i pravila studiranja.</w:t>
            </w:r>
          </w:p>
          <w:p w:rsidR="00E55807" w:rsidRPr="00ED22D7" w:rsidRDefault="00E55807" w:rsidP="00E55807">
            <w:pPr>
              <w:rPr>
                <w:b/>
                <w:szCs w:val="22"/>
              </w:rPr>
            </w:pPr>
            <w:r w:rsidRPr="00ED22D7">
              <w:rPr>
                <w:b/>
                <w:szCs w:val="22"/>
                <w:lang w:val="sr-Latn-RS"/>
              </w:rPr>
              <w:t xml:space="preserve">Napomena: </w:t>
            </w:r>
            <w:r w:rsidRPr="00ED22D7">
              <w:rPr>
                <w:szCs w:val="22"/>
                <w:lang w:val="sr-Latn-RS"/>
              </w:rPr>
              <w:t xml:space="preserve">Nastavnici čiji profili nisu nabrojani, koji su primlјeni u radni odnos do </w:t>
            </w:r>
            <w:r w:rsidRPr="00ED22D7">
              <w:rPr>
                <w:szCs w:val="22"/>
                <w:lang w:val="hr-BA"/>
              </w:rPr>
              <w:t>primjene</w:t>
            </w:r>
            <w:r w:rsidRPr="00ED22D7">
              <w:rPr>
                <w:szCs w:val="22"/>
                <w:lang w:val="sr-Latn-RS"/>
              </w:rPr>
              <w:t xml:space="preserve"> ovog Nastavnog plana i programa u srednjim školama Brčko distrikta BiH, mogu i dalјe izvoditi nastavu.</w:t>
            </w:r>
          </w:p>
        </w:tc>
      </w:tr>
      <w:bookmarkEnd w:id="7"/>
    </w:tbl>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rPr>
      </w:pPr>
    </w:p>
    <w:p w:rsidR="00E55807" w:rsidRPr="00ED22D7" w:rsidRDefault="00E55807" w:rsidP="00E55807">
      <w:pPr>
        <w:rPr>
          <w:szCs w:val="22"/>
          <w:lang w:val="hr-BA"/>
        </w:rPr>
      </w:pPr>
    </w:p>
    <w:p w:rsidR="00E55807" w:rsidRPr="00ED22D7" w:rsidRDefault="00E55807" w:rsidP="00E55807">
      <w:pPr>
        <w:rPr>
          <w:szCs w:val="22"/>
          <w:lang w:val="hr-BA"/>
        </w:rPr>
      </w:pPr>
    </w:p>
    <w:p w:rsidR="00E55807" w:rsidRPr="00ED22D7" w:rsidRDefault="00E55807" w:rsidP="00E55807">
      <w:pPr>
        <w:rPr>
          <w:b/>
          <w:bCs/>
          <w:szCs w:val="22"/>
          <w:lang w:val="hr-BA"/>
        </w:rPr>
      </w:pPr>
    </w:p>
    <w:p w:rsidR="00E55807" w:rsidRPr="00ED22D7" w:rsidRDefault="00E55807" w:rsidP="00E55807">
      <w:pPr>
        <w:ind w:left="357" w:hanging="357"/>
        <w:jc w:val="center"/>
        <w:rPr>
          <w:b/>
          <w:bCs/>
          <w:szCs w:val="22"/>
          <w:lang w:val="hr-BA"/>
        </w:rPr>
      </w:pPr>
      <w:r w:rsidRPr="00ED22D7">
        <w:rPr>
          <w:b/>
          <w:bCs/>
          <w:szCs w:val="22"/>
          <w:lang w:val="hr-BA"/>
        </w:rPr>
        <w:t>NASTAVNI PROGRAM</w:t>
      </w:r>
    </w:p>
    <w:p w:rsidR="00E55807" w:rsidRPr="00ED22D7" w:rsidRDefault="00E55807" w:rsidP="00E55807">
      <w:pPr>
        <w:keepNext/>
        <w:jc w:val="center"/>
        <w:outlineLvl w:val="0"/>
        <w:rPr>
          <w:b/>
          <w:bCs/>
          <w:szCs w:val="32"/>
          <w:lang w:val="sr-Cyrl-CS"/>
        </w:rPr>
      </w:pPr>
      <w:bookmarkStart w:id="8" w:name="_Toc104447473"/>
      <w:bookmarkStart w:id="9" w:name="_Toc109371123"/>
      <w:r w:rsidRPr="00ED22D7">
        <w:rPr>
          <w:rFonts w:eastAsiaTheme="majorEastAsia"/>
          <w:b/>
          <w:bCs/>
          <w:szCs w:val="32"/>
          <w:lang w:val="sr-Cyrl-CS"/>
        </w:rPr>
        <w:t>N</w:t>
      </w:r>
      <w:r w:rsidRPr="00ED22D7">
        <w:rPr>
          <w:rFonts w:eastAsiaTheme="majorEastAsia"/>
          <w:b/>
          <w:bCs/>
          <w:szCs w:val="32"/>
        </w:rPr>
        <w:t>J</w:t>
      </w:r>
      <w:r w:rsidRPr="00ED22D7">
        <w:rPr>
          <w:rFonts w:eastAsiaTheme="majorEastAsia"/>
          <w:b/>
          <w:bCs/>
          <w:szCs w:val="32"/>
          <w:lang w:val="sr-Cyrl-CS"/>
        </w:rPr>
        <w:t>EMAČKI JEZIK</w:t>
      </w:r>
      <w:bookmarkEnd w:id="8"/>
      <w:bookmarkEnd w:id="9"/>
    </w:p>
    <w:p w:rsidR="00E55807" w:rsidRPr="00ED22D7" w:rsidRDefault="00E55807" w:rsidP="00E55807">
      <w:pPr>
        <w:ind w:left="357" w:hanging="357"/>
        <w:jc w:val="center"/>
        <w:rPr>
          <w:bCs/>
          <w:szCs w:val="22"/>
          <w:lang w:val="bs-Cyrl-BA"/>
        </w:rPr>
      </w:pPr>
      <w:r w:rsidRPr="00ED22D7">
        <w:rPr>
          <w:bCs/>
          <w:szCs w:val="22"/>
          <w:lang w:val="bs-Cyrl-BA"/>
        </w:rPr>
        <w:t>GODIŠN</w:t>
      </w:r>
      <w:r w:rsidRPr="00ED22D7">
        <w:rPr>
          <w:bCs/>
          <w:szCs w:val="22"/>
        </w:rPr>
        <w:t>J</w:t>
      </w:r>
      <w:r w:rsidRPr="00ED22D7">
        <w:rPr>
          <w:bCs/>
          <w:szCs w:val="22"/>
          <w:lang w:val="bs-Cyrl-BA"/>
        </w:rPr>
        <w:t xml:space="preserve">I BROJ </w:t>
      </w:r>
      <w:r w:rsidRPr="00ED22D7">
        <w:rPr>
          <w:bCs/>
          <w:szCs w:val="22"/>
          <w:lang w:val="hr-BA"/>
        </w:rPr>
        <w:t xml:space="preserve">NASTAVNIH </w:t>
      </w:r>
      <w:r w:rsidRPr="00ED22D7">
        <w:rPr>
          <w:bCs/>
          <w:szCs w:val="22"/>
          <w:lang w:val="bs-Cyrl-BA"/>
        </w:rPr>
        <w:t>ČASOVA: 70</w:t>
      </w:r>
    </w:p>
    <w:p w:rsidR="00E55807" w:rsidRPr="00ED22D7" w:rsidRDefault="00E55807" w:rsidP="00E55807">
      <w:pPr>
        <w:ind w:left="357" w:hanging="357"/>
        <w:jc w:val="center"/>
        <w:rPr>
          <w:bCs/>
          <w:szCs w:val="22"/>
          <w:lang w:val="hr-BA"/>
        </w:rPr>
      </w:pPr>
      <w:r w:rsidRPr="00ED22D7">
        <w:rPr>
          <w:szCs w:val="22"/>
          <w:lang w:val="hr-BA"/>
        </w:rPr>
        <w:t xml:space="preserve">SEDMIČNI BROJ NASTAVNIH ČASOVA: </w:t>
      </w:r>
      <w:r w:rsidRPr="00ED22D7">
        <w:rPr>
          <w:bCs/>
          <w:szCs w:val="22"/>
          <w:lang w:val="hr-BA"/>
        </w:rPr>
        <w:t>2</w:t>
      </w:r>
    </w:p>
    <w:p w:rsidR="00E55807" w:rsidRPr="00ED22D7" w:rsidRDefault="00E55807" w:rsidP="00E55807">
      <w:pPr>
        <w:ind w:left="357" w:hanging="357"/>
        <w:jc w:val="center"/>
        <w:rPr>
          <w:bCs/>
          <w:szCs w:val="22"/>
          <w:lang w:val="bs-Cyrl-BA"/>
        </w:rPr>
      </w:pPr>
      <w:r w:rsidRPr="00ED22D7">
        <w:rPr>
          <w:bCs/>
          <w:szCs w:val="22"/>
          <w:lang w:val="hr-BA"/>
        </w:rPr>
        <w:t xml:space="preserve">BROJ MODULA: </w:t>
      </w:r>
      <w:r w:rsidRPr="00ED22D7">
        <w:rPr>
          <w:bCs/>
          <w:szCs w:val="22"/>
          <w:lang w:val="bs-Cyrl-BA"/>
        </w:rPr>
        <w:t>2</w:t>
      </w:r>
    </w:p>
    <w:p w:rsidR="00E55807" w:rsidRPr="00ED22D7" w:rsidRDefault="00E55807" w:rsidP="00E55807">
      <w:pPr>
        <w:ind w:left="357" w:hanging="357"/>
        <w:jc w:val="center"/>
        <w:rPr>
          <w:bCs/>
          <w:szCs w:val="22"/>
          <w:lang w:val="bs-Cyrl-BA"/>
        </w:rPr>
      </w:pPr>
    </w:p>
    <w:p w:rsidR="00E55807" w:rsidRPr="00ED22D7" w:rsidRDefault="00E55807" w:rsidP="00E55807">
      <w:pPr>
        <w:jc w:val="center"/>
        <w:rPr>
          <w:b/>
          <w:szCs w:val="22"/>
        </w:rPr>
      </w:pPr>
    </w:p>
    <w:p w:rsidR="00E55807" w:rsidRPr="00ED22D7" w:rsidRDefault="00E55807" w:rsidP="00E55807">
      <w:pPr>
        <w:jc w:val="center"/>
        <w:rPr>
          <w:b/>
          <w:szCs w:val="22"/>
        </w:rPr>
      </w:pPr>
    </w:p>
    <w:p w:rsidR="00E55807" w:rsidRPr="00ED22D7" w:rsidRDefault="00E55807" w:rsidP="00E55807">
      <w:pPr>
        <w:rPr>
          <w:color w:val="1D2228"/>
          <w:szCs w:val="22"/>
        </w:rPr>
      </w:pPr>
    </w:p>
    <w:p w:rsidR="00E55807" w:rsidRPr="00ED22D7" w:rsidRDefault="00E55807" w:rsidP="00E55807">
      <w:pPr>
        <w:rPr>
          <w:color w:val="1D2228"/>
          <w:szCs w:val="22"/>
        </w:rPr>
      </w:pPr>
    </w:p>
    <w:p w:rsidR="00E55807" w:rsidRPr="00ED22D7" w:rsidRDefault="00E55807" w:rsidP="00E55807">
      <w:pPr>
        <w:rPr>
          <w:color w:val="1D2228"/>
          <w:szCs w:val="22"/>
        </w:rPr>
      </w:pPr>
    </w:p>
    <w:p w:rsidR="00E55807" w:rsidRPr="00ED22D7" w:rsidRDefault="00E55807" w:rsidP="00E55807">
      <w:pPr>
        <w:jc w:val="center"/>
        <w:rPr>
          <w:b/>
          <w:color w:val="1D2228"/>
          <w:szCs w:val="22"/>
        </w:rPr>
      </w:pPr>
    </w:p>
    <w:p w:rsidR="00E55807" w:rsidRPr="00ED22D7" w:rsidRDefault="00E55807" w:rsidP="00E55807">
      <w:pPr>
        <w:rPr>
          <w:b/>
          <w:szCs w:val="22"/>
        </w:rPr>
      </w:pPr>
    </w:p>
    <w:p w:rsidR="00E55807" w:rsidRPr="00ED22D7" w:rsidRDefault="00E55807" w:rsidP="00E55807">
      <w:pPr>
        <w:rPr>
          <w:b/>
          <w:szCs w:val="22"/>
        </w:rPr>
      </w:pPr>
    </w:p>
    <w:p w:rsidR="00E55807" w:rsidRPr="00ED22D7" w:rsidRDefault="00E55807" w:rsidP="00E55807">
      <w:pPr>
        <w:rPr>
          <w:b/>
          <w:szCs w:val="22"/>
        </w:rPr>
      </w:pPr>
    </w:p>
    <w:p w:rsidR="00E55807" w:rsidRPr="00ED22D7" w:rsidRDefault="00E55807" w:rsidP="00E55807">
      <w:pPr>
        <w:rPr>
          <w:b/>
          <w:szCs w:val="22"/>
        </w:rPr>
      </w:pPr>
    </w:p>
    <w:p w:rsidR="00E55807" w:rsidRPr="00ED22D7" w:rsidRDefault="00E55807" w:rsidP="00E55807">
      <w:pPr>
        <w:rPr>
          <w:b/>
          <w:szCs w:val="22"/>
        </w:rPr>
      </w:pPr>
    </w:p>
    <w:p w:rsidR="00E55807" w:rsidRPr="00ED22D7" w:rsidRDefault="00E55807" w:rsidP="00E55807">
      <w:pPr>
        <w:rPr>
          <w:b/>
          <w:szCs w:val="22"/>
        </w:rPr>
      </w:pPr>
    </w:p>
    <w:p w:rsidR="00E55807" w:rsidRPr="00ED22D7" w:rsidRDefault="00E55807" w:rsidP="00E55807">
      <w:pPr>
        <w:rPr>
          <w:b/>
          <w:szCs w:val="22"/>
        </w:rPr>
      </w:pPr>
    </w:p>
    <w:p w:rsidR="00E55807" w:rsidRPr="00ED22D7" w:rsidRDefault="00E55807" w:rsidP="00E55807">
      <w:pPr>
        <w:rPr>
          <w:b/>
          <w:szCs w:val="22"/>
        </w:rPr>
      </w:pPr>
    </w:p>
    <w:p w:rsidR="00E55807" w:rsidRPr="00ED22D7" w:rsidRDefault="00E55807" w:rsidP="00E55807">
      <w:pPr>
        <w:rPr>
          <w:b/>
          <w:szCs w:val="22"/>
        </w:rPr>
      </w:pPr>
    </w:p>
    <w:p w:rsidR="00E55807" w:rsidRPr="00ED22D7" w:rsidRDefault="00E55807" w:rsidP="00E55807">
      <w:pPr>
        <w:rPr>
          <w:b/>
          <w:szCs w:val="22"/>
        </w:rPr>
      </w:pPr>
    </w:p>
    <w:p w:rsidR="00E55807" w:rsidRPr="00ED22D7" w:rsidRDefault="00E55807" w:rsidP="00E55807">
      <w:pPr>
        <w:rPr>
          <w:b/>
          <w:szCs w:val="22"/>
        </w:rPr>
      </w:pPr>
    </w:p>
    <w:p w:rsidR="00E55807" w:rsidRPr="00ED22D7" w:rsidRDefault="00E55807" w:rsidP="00E55807">
      <w:pPr>
        <w:rPr>
          <w:b/>
          <w:szCs w:val="22"/>
        </w:rPr>
      </w:pPr>
    </w:p>
    <w:p w:rsidR="00E55807" w:rsidRPr="00ED22D7" w:rsidRDefault="00E55807" w:rsidP="00E55807">
      <w:pPr>
        <w:rPr>
          <w:b/>
          <w:szCs w:val="22"/>
        </w:rPr>
      </w:pPr>
    </w:p>
    <w:p w:rsidR="00E55807" w:rsidRPr="00ED22D7" w:rsidRDefault="00E55807" w:rsidP="00E55807">
      <w:pPr>
        <w:rPr>
          <w:b/>
          <w:szCs w:val="22"/>
        </w:rPr>
      </w:pPr>
    </w:p>
    <w:p w:rsidR="00E55807" w:rsidRPr="00ED22D7" w:rsidRDefault="00E55807" w:rsidP="00E55807">
      <w:pPr>
        <w:rPr>
          <w:b/>
          <w:szCs w:val="22"/>
        </w:rPr>
      </w:pPr>
    </w:p>
    <w:p w:rsidR="00E55807" w:rsidRPr="00ED22D7" w:rsidRDefault="00E55807" w:rsidP="00E55807">
      <w:pPr>
        <w:rPr>
          <w:b/>
          <w:szCs w:val="22"/>
        </w:rPr>
      </w:pPr>
    </w:p>
    <w:p w:rsidR="00E55807" w:rsidRPr="00ED22D7" w:rsidRDefault="00E55807" w:rsidP="00E55807">
      <w:pPr>
        <w:rPr>
          <w:b/>
          <w:szCs w:val="22"/>
        </w:rPr>
      </w:pPr>
    </w:p>
    <w:p w:rsidR="00E55807" w:rsidRPr="00ED22D7" w:rsidRDefault="00E55807" w:rsidP="00E55807">
      <w:pPr>
        <w:rPr>
          <w:b/>
          <w:szCs w:val="22"/>
        </w:rPr>
      </w:pPr>
    </w:p>
    <w:p w:rsidR="00E55807" w:rsidRPr="00ED22D7" w:rsidRDefault="00E55807" w:rsidP="00E55807">
      <w:pPr>
        <w:rPr>
          <w:b/>
          <w:szCs w:val="22"/>
        </w:rPr>
      </w:pPr>
    </w:p>
    <w:p w:rsidR="00E55807" w:rsidRPr="00ED22D7" w:rsidRDefault="00E55807" w:rsidP="00E55807">
      <w:pPr>
        <w:rPr>
          <w:b/>
          <w:szCs w:val="22"/>
        </w:rPr>
      </w:pPr>
    </w:p>
    <w:p w:rsidR="00E55807" w:rsidRPr="00ED22D7" w:rsidRDefault="00E55807" w:rsidP="00E55807">
      <w:pPr>
        <w:rPr>
          <w:b/>
          <w:szCs w:val="22"/>
        </w:rPr>
      </w:pPr>
    </w:p>
    <w:p w:rsidR="00E55807" w:rsidRPr="00ED22D7" w:rsidRDefault="00E55807" w:rsidP="00E55807">
      <w:pPr>
        <w:rPr>
          <w:b/>
          <w:szCs w:val="22"/>
        </w:rPr>
      </w:pPr>
    </w:p>
    <w:p w:rsidR="00E55807" w:rsidRPr="00ED22D7" w:rsidRDefault="00E55807" w:rsidP="00E55807">
      <w:pPr>
        <w:rPr>
          <w:b/>
          <w:szCs w:val="22"/>
        </w:rPr>
      </w:pPr>
    </w:p>
    <w:p w:rsidR="00E55807" w:rsidRPr="00ED22D7" w:rsidRDefault="00E55807" w:rsidP="00E55807">
      <w:pPr>
        <w:rPr>
          <w:b/>
          <w:szCs w:val="22"/>
        </w:rPr>
      </w:pPr>
    </w:p>
    <w:p w:rsidR="00E55807" w:rsidRPr="00ED22D7" w:rsidRDefault="00E55807" w:rsidP="00E55807">
      <w:pPr>
        <w:rPr>
          <w:b/>
          <w:szCs w:val="22"/>
        </w:rPr>
      </w:pPr>
    </w:p>
    <w:p w:rsidR="00E55807" w:rsidRPr="00ED22D7" w:rsidRDefault="00E55807" w:rsidP="00E55807">
      <w:pPr>
        <w:rPr>
          <w:b/>
          <w:szCs w:val="22"/>
        </w:rPr>
      </w:pPr>
    </w:p>
    <w:p w:rsidR="00E55807" w:rsidRPr="00ED22D7" w:rsidRDefault="00E55807" w:rsidP="00E55807">
      <w:pPr>
        <w:rPr>
          <w:b/>
          <w:szCs w:val="22"/>
        </w:rPr>
      </w:pPr>
    </w:p>
    <w:p w:rsidR="00E55807" w:rsidRPr="00ED22D7" w:rsidRDefault="00E55807" w:rsidP="00E55807">
      <w:pPr>
        <w:rPr>
          <w:b/>
          <w:szCs w:val="22"/>
        </w:rPr>
      </w:pPr>
    </w:p>
    <w:p w:rsidR="00E55807" w:rsidRPr="00ED22D7" w:rsidRDefault="00E55807" w:rsidP="00E55807">
      <w:pPr>
        <w:rPr>
          <w:b/>
          <w:szCs w:val="22"/>
        </w:rPr>
      </w:pPr>
    </w:p>
    <w:p w:rsidR="00E55807" w:rsidRPr="00ED22D7" w:rsidRDefault="00E55807" w:rsidP="00E55807">
      <w:pPr>
        <w:rPr>
          <w:b/>
          <w:szCs w:val="22"/>
        </w:rPr>
      </w:pPr>
    </w:p>
    <w:p w:rsidR="00767F65" w:rsidRPr="00ED22D7" w:rsidRDefault="00767F65" w:rsidP="00E55807">
      <w:pPr>
        <w:rPr>
          <w:b/>
          <w:szCs w:val="22"/>
        </w:rPr>
      </w:pPr>
    </w:p>
    <w:p w:rsidR="00767F65" w:rsidRPr="00ED22D7" w:rsidRDefault="00767F65" w:rsidP="00E55807">
      <w:pPr>
        <w:rPr>
          <w:b/>
          <w:szCs w:val="22"/>
        </w:rPr>
      </w:pPr>
    </w:p>
    <w:p w:rsidR="00767F65" w:rsidRPr="00ED22D7" w:rsidRDefault="00767F65" w:rsidP="00E55807">
      <w:pPr>
        <w:rPr>
          <w:b/>
          <w:szCs w:val="22"/>
        </w:rPr>
      </w:pPr>
    </w:p>
    <w:p w:rsidR="00E55807" w:rsidRPr="00ED22D7" w:rsidRDefault="00E55807" w:rsidP="00E55807">
      <w:pPr>
        <w:rPr>
          <w:b/>
          <w:szCs w:val="22"/>
          <w:lang w:val="sr-Cyrl-RS"/>
        </w:rPr>
      </w:pPr>
    </w:p>
    <w:p w:rsidR="00E55807" w:rsidRPr="00ED22D7" w:rsidRDefault="00E55807" w:rsidP="00E55807">
      <w:pPr>
        <w:rPr>
          <w:b/>
          <w:szCs w:val="22"/>
        </w:rPr>
      </w:pPr>
    </w:p>
    <w:p w:rsidR="00D77F80" w:rsidRPr="00ED22D7" w:rsidRDefault="00D77F80" w:rsidP="00E55807">
      <w:pPr>
        <w:rPr>
          <w:b/>
          <w:szCs w:val="22"/>
        </w:rPr>
      </w:pPr>
    </w:p>
    <w:p w:rsidR="00D77F80" w:rsidRPr="00ED22D7" w:rsidRDefault="00D77F80" w:rsidP="00E55807">
      <w:pPr>
        <w:rPr>
          <w:b/>
          <w:szCs w:val="22"/>
        </w:rPr>
      </w:pPr>
    </w:p>
    <w:p w:rsidR="00684F7C" w:rsidRPr="00ED22D7" w:rsidRDefault="00684F7C" w:rsidP="00E55807">
      <w:pPr>
        <w:rPr>
          <w:b/>
          <w:szCs w:val="22"/>
        </w:rPr>
      </w:pPr>
    </w:p>
    <w:p w:rsidR="00684F7C" w:rsidRPr="00ED22D7" w:rsidRDefault="00684F7C" w:rsidP="00E55807">
      <w:pPr>
        <w:rPr>
          <w:b/>
          <w:szCs w:val="22"/>
        </w:rPr>
      </w:pPr>
    </w:p>
    <w:p w:rsidR="00E55807" w:rsidRPr="00ED22D7" w:rsidRDefault="00E55807" w:rsidP="00E55807">
      <w:pPr>
        <w:rPr>
          <w:b/>
          <w:szCs w:val="22"/>
        </w:rPr>
      </w:pPr>
    </w:p>
    <w:p w:rsidR="00E55807" w:rsidRPr="00ED22D7" w:rsidRDefault="00E55807" w:rsidP="00E55807">
      <w:pPr>
        <w:rPr>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2053"/>
        <w:gridCol w:w="5526"/>
      </w:tblGrid>
      <w:tr w:rsidR="00E55807" w:rsidRPr="00ED22D7" w:rsidTr="00165489">
        <w:trPr>
          <w:trHeight w:val="251"/>
          <w:jc w:val="center"/>
        </w:trPr>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E55807" w:rsidRPr="00ED22D7" w:rsidRDefault="00E55807" w:rsidP="00E55807">
            <w:pPr>
              <w:rPr>
                <w:b/>
                <w:noProof/>
                <w:szCs w:val="22"/>
                <w:lang w:val="sr-Cyrl-BA"/>
              </w:rPr>
            </w:pPr>
            <w:r w:rsidRPr="00ED22D7">
              <w:rPr>
                <w:b/>
                <w:noProof/>
                <w:szCs w:val="22"/>
                <w:lang w:val="sr-Cyrl-BA"/>
              </w:rPr>
              <w:lastRenderedPageBreak/>
              <w:t>Predmet (naziv)</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5807" w:rsidRPr="00ED22D7" w:rsidRDefault="00E55807" w:rsidP="00E55807">
            <w:pPr>
              <w:rPr>
                <w:szCs w:val="22"/>
                <w:lang w:val="sr-Cyrl-BA"/>
              </w:rPr>
            </w:pPr>
            <w:r w:rsidRPr="00ED22D7">
              <w:rPr>
                <w:szCs w:val="22"/>
                <w:lang w:val="sr-Cyrl-BA"/>
              </w:rPr>
              <w:t>Nјemački jezik</w:t>
            </w:r>
          </w:p>
        </w:tc>
      </w:tr>
      <w:tr w:rsidR="00E55807" w:rsidRPr="00ED22D7" w:rsidTr="00165489">
        <w:trPr>
          <w:trHeight w:val="251"/>
          <w:jc w:val="center"/>
        </w:trPr>
        <w:tc>
          <w:tcPr>
            <w:tcW w:w="3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rPr>
                <w:b/>
                <w:noProof/>
                <w:szCs w:val="22"/>
                <w:lang w:val="sr-Cyrl-BA"/>
              </w:rPr>
            </w:pPr>
            <w:r w:rsidRPr="00ED22D7">
              <w:rPr>
                <w:b/>
                <w:noProof/>
                <w:szCs w:val="22"/>
              </w:rPr>
              <w:t xml:space="preserve">MODUL </w:t>
            </w:r>
            <w:r w:rsidRPr="00ED22D7">
              <w:rPr>
                <w:b/>
                <w:noProof/>
                <w:szCs w:val="22"/>
                <w:lang w:val="sr-Cyrl-BA"/>
              </w:rPr>
              <w:t>(naziv)</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rPr>
                <w:szCs w:val="22"/>
              </w:rPr>
            </w:pPr>
            <w:r w:rsidRPr="00ED22D7">
              <w:rPr>
                <w:szCs w:val="22"/>
              </w:rPr>
              <w:t xml:space="preserve">Predstavljanje </w:t>
            </w:r>
            <w:r w:rsidRPr="00ED22D7">
              <w:rPr>
                <w:i/>
                <w:szCs w:val="22"/>
              </w:rPr>
              <w:t>(Vorstellung)</w:t>
            </w:r>
          </w:p>
          <w:p w:rsidR="00E55807" w:rsidRPr="00ED22D7" w:rsidRDefault="00E55807" w:rsidP="00E55807">
            <w:pPr>
              <w:rPr>
                <w:noProof/>
                <w:szCs w:val="22"/>
                <w:lang w:val="sr-Cyrl-BA"/>
              </w:rPr>
            </w:pPr>
          </w:p>
        </w:tc>
      </w:tr>
      <w:tr w:rsidR="00E55807" w:rsidRPr="00ED22D7" w:rsidTr="00165489">
        <w:trPr>
          <w:trHeight w:val="270"/>
          <w:jc w:val="center"/>
        </w:trPr>
        <w:tc>
          <w:tcPr>
            <w:tcW w:w="3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rPr>
                <w:b/>
                <w:noProof/>
                <w:szCs w:val="22"/>
                <w:lang w:val="sr-Cyrl-BA"/>
              </w:rPr>
            </w:pPr>
            <w:r w:rsidRPr="00ED22D7">
              <w:rPr>
                <w:b/>
                <w:noProof/>
                <w:szCs w:val="22"/>
              </w:rPr>
              <w:t>Redni broj</w:t>
            </w:r>
            <w:r w:rsidRPr="00ED22D7">
              <w:rPr>
                <w:b/>
                <w:noProof/>
                <w:szCs w:val="22"/>
                <w:lang w:val="sr-Cyrl-BA"/>
              </w:rPr>
              <w:t xml:space="preserve"> modula</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rPr>
                <w:noProof/>
                <w:szCs w:val="22"/>
              </w:rPr>
            </w:pPr>
            <w:r w:rsidRPr="00ED22D7">
              <w:rPr>
                <w:noProof/>
                <w:szCs w:val="22"/>
              </w:rPr>
              <w:t>1</w:t>
            </w:r>
          </w:p>
        </w:tc>
      </w:tr>
      <w:tr w:rsidR="00E55807" w:rsidRPr="00ED22D7" w:rsidTr="00165489">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rPr>
                <w:b/>
                <w:noProof/>
                <w:szCs w:val="22"/>
              </w:rPr>
            </w:pPr>
            <w:r w:rsidRPr="00ED22D7">
              <w:rPr>
                <w:b/>
                <w:noProof/>
                <w:szCs w:val="22"/>
              </w:rPr>
              <w:t>SVRHA MODULA</w:t>
            </w:r>
            <w:r w:rsidR="00F74521" w:rsidRPr="00ED22D7">
              <w:rPr>
                <w:b/>
                <w:noProof/>
                <w:szCs w:val="22"/>
              </w:rPr>
              <w:t>:</w:t>
            </w:r>
          </w:p>
        </w:tc>
      </w:tr>
      <w:tr w:rsidR="00E55807" w:rsidRPr="00ED22D7" w:rsidTr="00165489">
        <w:trPr>
          <w:jc w:val="center"/>
        </w:trPr>
        <w:tc>
          <w:tcPr>
            <w:tcW w:w="10625" w:type="dxa"/>
            <w:gridSpan w:val="3"/>
            <w:tcBorders>
              <w:top w:val="single" w:sz="4" w:space="0" w:color="auto"/>
              <w:left w:val="single" w:sz="4" w:space="0" w:color="auto"/>
              <w:bottom w:val="single" w:sz="4" w:space="0" w:color="auto"/>
              <w:right w:val="single" w:sz="4" w:space="0" w:color="auto"/>
            </w:tcBorders>
            <w:vAlign w:val="center"/>
          </w:tcPr>
          <w:p w:rsidR="00E55807" w:rsidRPr="00ED22D7" w:rsidRDefault="00F74521" w:rsidP="00E55807">
            <w:pPr>
              <w:rPr>
                <w:szCs w:val="22"/>
              </w:rPr>
            </w:pPr>
            <w:r w:rsidRPr="00ED22D7">
              <w:rPr>
                <w:szCs w:val="22"/>
              </w:rPr>
              <w:t>-o</w:t>
            </w:r>
            <w:r w:rsidR="00E55807" w:rsidRPr="00ED22D7">
              <w:rPr>
                <w:szCs w:val="22"/>
              </w:rPr>
              <w:t>vaj modul ima za cilј dati učenicima praktične vještine komunikacije u njemačkom jeziku na temu predstavlјanje.</w:t>
            </w:r>
          </w:p>
        </w:tc>
      </w:tr>
      <w:tr w:rsidR="00E55807" w:rsidRPr="00ED22D7" w:rsidTr="00165489">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rPr>
                <w:b/>
                <w:noProof/>
                <w:szCs w:val="22"/>
              </w:rPr>
            </w:pPr>
            <w:r w:rsidRPr="00ED22D7">
              <w:rPr>
                <w:b/>
                <w:noProof/>
                <w:szCs w:val="22"/>
              </w:rPr>
              <w:t>SPECIJALNI ZAHTJEVI / PREDUSLOVI</w:t>
            </w:r>
            <w:r w:rsidR="00F74521" w:rsidRPr="00ED22D7">
              <w:rPr>
                <w:b/>
                <w:noProof/>
                <w:szCs w:val="22"/>
              </w:rPr>
              <w:t>:</w:t>
            </w:r>
          </w:p>
        </w:tc>
      </w:tr>
      <w:tr w:rsidR="00E55807" w:rsidRPr="00ED22D7" w:rsidTr="00165489">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F74521" w:rsidP="00E55807">
            <w:pPr>
              <w:rPr>
                <w:noProof/>
                <w:szCs w:val="22"/>
              </w:rPr>
            </w:pPr>
            <w:r w:rsidRPr="00ED22D7">
              <w:rPr>
                <w:szCs w:val="22"/>
              </w:rPr>
              <w:t>-o</w:t>
            </w:r>
            <w:r w:rsidR="00E55807" w:rsidRPr="00ED22D7">
              <w:rPr>
                <w:szCs w:val="22"/>
              </w:rPr>
              <w:t>snovne komunikacijske vještine u njemačkom jeziku.</w:t>
            </w:r>
          </w:p>
        </w:tc>
      </w:tr>
      <w:tr w:rsidR="00E55807" w:rsidRPr="00ED22D7" w:rsidTr="00165489">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rPr>
                <w:b/>
                <w:noProof/>
                <w:szCs w:val="22"/>
              </w:rPr>
            </w:pPr>
            <w:r w:rsidRPr="00ED22D7">
              <w:rPr>
                <w:b/>
                <w:noProof/>
                <w:szCs w:val="22"/>
              </w:rPr>
              <w:t>CILJEVI:</w:t>
            </w:r>
          </w:p>
        </w:tc>
      </w:tr>
      <w:tr w:rsidR="00E55807" w:rsidRPr="00ED22D7" w:rsidTr="00165489">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DB2C8F">
            <w:pPr>
              <w:numPr>
                <w:ilvl w:val="0"/>
                <w:numId w:val="189"/>
              </w:numPr>
              <w:suppressAutoHyphens/>
              <w:ind w:left="360"/>
              <w:rPr>
                <w:szCs w:val="22"/>
              </w:rPr>
            </w:pPr>
            <w:r w:rsidRPr="00ED22D7">
              <w:rPr>
                <w:szCs w:val="22"/>
              </w:rPr>
              <w:t>ohrabriti učenike da upotreblјavaju njemački jezik u svrhu komunikacije;</w:t>
            </w:r>
          </w:p>
          <w:p w:rsidR="00E55807" w:rsidRPr="00ED22D7" w:rsidRDefault="00E55807" w:rsidP="00DB2C8F">
            <w:pPr>
              <w:numPr>
                <w:ilvl w:val="0"/>
                <w:numId w:val="189"/>
              </w:numPr>
              <w:suppressAutoHyphens/>
              <w:ind w:left="360"/>
              <w:rPr>
                <w:szCs w:val="22"/>
              </w:rPr>
            </w:pPr>
            <w:r w:rsidRPr="00ED22D7">
              <w:rPr>
                <w:szCs w:val="22"/>
              </w:rPr>
              <w:t>prezentirati jezik na ugodan i motivirajući način:</w:t>
            </w:r>
          </w:p>
          <w:p w:rsidR="00E55807" w:rsidRPr="00ED22D7" w:rsidRDefault="00E55807" w:rsidP="00DB2C8F">
            <w:pPr>
              <w:numPr>
                <w:ilvl w:val="0"/>
                <w:numId w:val="189"/>
              </w:numPr>
              <w:suppressAutoHyphens/>
              <w:ind w:left="360"/>
              <w:rPr>
                <w:szCs w:val="22"/>
              </w:rPr>
            </w:pPr>
            <w:r w:rsidRPr="00ED22D7">
              <w:rPr>
                <w:szCs w:val="22"/>
              </w:rPr>
              <w:t>razviti sklonost ka učenju njemačkog jezika;</w:t>
            </w:r>
          </w:p>
          <w:p w:rsidR="00E55807" w:rsidRPr="00ED22D7" w:rsidRDefault="00E55807" w:rsidP="00DB2C8F">
            <w:pPr>
              <w:numPr>
                <w:ilvl w:val="0"/>
                <w:numId w:val="189"/>
              </w:numPr>
              <w:suppressAutoHyphens/>
              <w:ind w:left="360"/>
              <w:rPr>
                <w:szCs w:val="22"/>
              </w:rPr>
            </w:pPr>
            <w:r w:rsidRPr="00ED22D7">
              <w:rPr>
                <w:szCs w:val="22"/>
              </w:rPr>
              <w:t>ohrabriti učenike za samostalan rad i učenje tokom cijelog života;</w:t>
            </w:r>
          </w:p>
          <w:p w:rsidR="00E55807" w:rsidRPr="00ED22D7" w:rsidRDefault="00E55807" w:rsidP="00DB2C8F">
            <w:pPr>
              <w:numPr>
                <w:ilvl w:val="0"/>
                <w:numId w:val="189"/>
              </w:numPr>
              <w:suppressAutoHyphens/>
              <w:ind w:left="360"/>
              <w:rPr>
                <w:szCs w:val="22"/>
              </w:rPr>
            </w:pPr>
            <w:r w:rsidRPr="00ED22D7">
              <w:rPr>
                <w:szCs w:val="22"/>
              </w:rPr>
              <w:t>osposobiti učenike za izražavanje emocija i mišlјenja;</w:t>
            </w:r>
          </w:p>
          <w:p w:rsidR="00E55807" w:rsidRPr="00ED22D7" w:rsidRDefault="00E55807" w:rsidP="00DB2C8F">
            <w:pPr>
              <w:numPr>
                <w:ilvl w:val="0"/>
                <w:numId w:val="189"/>
              </w:numPr>
              <w:suppressAutoHyphens/>
              <w:ind w:left="360"/>
              <w:rPr>
                <w:szCs w:val="22"/>
              </w:rPr>
            </w:pPr>
            <w:r w:rsidRPr="00ED22D7">
              <w:rPr>
                <w:szCs w:val="22"/>
              </w:rPr>
              <w:t>podsticati učenike na komunikaciju vezanu za teme.</w:t>
            </w:r>
          </w:p>
        </w:tc>
      </w:tr>
      <w:tr w:rsidR="00E55807" w:rsidRPr="00ED22D7" w:rsidTr="00165489">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rPr>
                <w:b/>
                <w:noProof/>
                <w:szCs w:val="22"/>
              </w:rPr>
            </w:pPr>
            <w:r w:rsidRPr="00ED22D7">
              <w:rPr>
                <w:b/>
                <w:noProof/>
                <w:szCs w:val="22"/>
              </w:rPr>
              <w:t>JEDINICE</w:t>
            </w:r>
          </w:p>
        </w:tc>
      </w:tr>
      <w:tr w:rsidR="00E55807" w:rsidRPr="00ED22D7" w:rsidTr="00165489">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5807" w:rsidRPr="00ED22D7" w:rsidRDefault="00E55807" w:rsidP="00DB2C8F">
            <w:pPr>
              <w:numPr>
                <w:ilvl w:val="0"/>
                <w:numId w:val="188"/>
              </w:numPr>
              <w:tabs>
                <w:tab w:val="clear" w:pos="786"/>
                <w:tab w:val="num" w:pos="720"/>
              </w:tabs>
              <w:suppressAutoHyphens/>
              <w:ind w:left="360"/>
              <w:rPr>
                <w:szCs w:val="22"/>
              </w:rPr>
            </w:pPr>
            <w:r w:rsidRPr="00ED22D7">
              <w:rPr>
                <w:szCs w:val="22"/>
              </w:rPr>
              <w:t xml:space="preserve">Predstavljanje i pozdravljanje. </w:t>
            </w:r>
            <w:r w:rsidRPr="00ED22D7">
              <w:rPr>
                <w:i/>
                <w:szCs w:val="22"/>
              </w:rPr>
              <w:t>(Sich vorstellen und begrüßen)</w:t>
            </w:r>
          </w:p>
          <w:p w:rsidR="00E55807" w:rsidRPr="00ED22D7" w:rsidRDefault="00E55807" w:rsidP="00DB2C8F">
            <w:pPr>
              <w:numPr>
                <w:ilvl w:val="0"/>
                <w:numId w:val="188"/>
              </w:numPr>
              <w:tabs>
                <w:tab w:val="clear" w:pos="786"/>
                <w:tab w:val="num" w:pos="720"/>
              </w:tabs>
              <w:suppressAutoHyphens/>
              <w:ind w:left="360"/>
              <w:rPr>
                <w:szCs w:val="22"/>
              </w:rPr>
            </w:pPr>
            <w:r w:rsidRPr="00ED22D7">
              <w:rPr>
                <w:szCs w:val="22"/>
              </w:rPr>
              <w:t xml:space="preserve">Zemlje porijekla i jezici. </w:t>
            </w:r>
            <w:r w:rsidRPr="00ED22D7">
              <w:rPr>
                <w:i/>
                <w:szCs w:val="22"/>
              </w:rPr>
              <w:t>(Herkunftsländer und Sprachen)</w:t>
            </w:r>
          </w:p>
          <w:p w:rsidR="00E55807" w:rsidRPr="00ED22D7" w:rsidRDefault="00E55807" w:rsidP="00DB2C8F">
            <w:pPr>
              <w:numPr>
                <w:ilvl w:val="0"/>
                <w:numId w:val="188"/>
              </w:numPr>
              <w:tabs>
                <w:tab w:val="clear" w:pos="786"/>
                <w:tab w:val="num" w:pos="720"/>
              </w:tabs>
              <w:suppressAutoHyphens/>
              <w:ind w:left="360"/>
              <w:rPr>
                <w:szCs w:val="22"/>
              </w:rPr>
            </w:pPr>
            <w:r w:rsidRPr="00ED22D7">
              <w:rPr>
                <w:szCs w:val="22"/>
              </w:rPr>
              <w:t xml:space="preserve">Susreti. </w:t>
            </w:r>
            <w:r w:rsidRPr="00ED22D7">
              <w:rPr>
                <w:i/>
                <w:szCs w:val="22"/>
              </w:rPr>
              <w:t>(Begegnungen)</w:t>
            </w:r>
          </w:p>
          <w:p w:rsidR="00E55807" w:rsidRPr="00ED22D7" w:rsidRDefault="00E55807" w:rsidP="00DB2C8F">
            <w:pPr>
              <w:numPr>
                <w:ilvl w:val="0"/>
                <w:numId w:val="188"/>
              </w:numPr>
              <w:tabs>
                <w:tab w:val="clear" w:pos="786"/>
                <w:tab w:val="num" w:pos="720"/>
              </w:tabs>
              <w:suppressAutoHyphens/>
              <w:ind w:left="360"/>
              <w:rPr>
                <w:szCs w:val="22"/>
              </w:rPr>
            </w:pPr>
            <w:r w:rsidRPr="00ED22D7">
              <w:rPr>
                <w:szCs w:val="22"/>
              </w:rPr>
              <w:t xml:space="preserve">Naručivanje u restoranu. </w:t>
            </w:r>
            <w:r w:rsidRPr="00ED22D7">
              <w:rPr>
                <w:i/>
                <w:szCs w:val="22"/>
              </w:rPr>
              <w:t>(Bestellen im Restaurant)</w:t>
            </w:r>
          </w:p>
        </w:tc>
      </w:tr>
      <w:tr w:rsidR="00E55807" w:rsidRPr="00ED22D7" w:rsidTr="00165489">
        <w:trPr>
          <w:jc w:val="center"/>
        </w:trPr>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jc w:val="center"/>
              <w:rPr>
                <w:b/>
                <w:noProof/>
                <w:szCs w:val="22"/>
                <w:lang w:val="sr-Cyrl-BA"/>
              </w:rPr>
            </w:pPr>
            <w:r w:rsidRPr="00ED22D7">
              <w:rPr>
                <w:b/>
                <w:noProof/>
                <w:szCs w:val="22"/>
                <w:lang w:val="sr-Cyrl-BA"/>
              </w:rPr>
              <w:t>ISHODI UČEN</w:t>
            </w:r>
            <w:r w:rsidRPr="00ED22D7">
              <w:rPr>
                <w:b/>
                <w:noProof/>
                <w:szCs w:val="22"/>
              </w:rPr>
              <w:t>J</w:t>
            </w:r>
            <w:r w:rsidRPr="00ED22D7">
              <w:rPr>
                <w:b/>
                <w:noProof/>
                <w:szCs w:val="22"/>
                <w:lang w:val="sr-Cyrl-BA"/>
              </w:rPr>
              <w:t>A</w:t>
            </w: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E55807" w:rsidRPr="00ED22D7" w:rsidRDefault="00E55807" w:rsidP="00E55807">
            <w:pPr>
              <w:jc w:val="center"/>
              <w:rPr>
                <w:b/>
                <w:noProof/>
                <w:szCs w:val="22"/>
                <w:lang w:val="sr-Cyrl-BA"/>
              </w:rPr>
            </w:pPr>
            <w:r w:rsidRPr="00ED22D7">
              <w:rPr>
                <w:b/>
                <w:noProof/>
                <w:szCs w:val="22"/>
              </w:rPr>
              <w:t>SMJERNICE</w:t>
            </w:r>
            <w:r w:rsidRPr="00ED22D7">
              <w:rPr>
                <w:b/>
                <w:noProof/>
                <w:szCs w:val="22"/>
                <w:lang w:val="sr-Cyrl-BA"/>
              </w:rPr>
              <w:t xml:space="preserve"> ZA NASTAVNIKE</w:t>
            </w:r>
          </w:p>
        </w:tc>
      </w:tr>
      <w:tr w:rsidR="00E55807" w:rsidRPr="00ED22D7" w:rsidTr="00165489">
        <w:trPr>
          <w:jc w:val="center"/>
        </w:trPr>
        <w:tc>
          <w:tcPr>
            <w:tcW w:w="5099" w:type="dxa"/>
            <w:gridSpan w:val="2"/>
            <w:tcBorders>
              <w:top w:val="single" w:sz="4" w:space="0" w:color="auto"/>
              <w:left w:val="single" w:sz="4" w:space="0" w:color="auto"/>
              <w:bottom w:val="single" w:sz="4" w:space="0" w:color="auto"/>
              <w:right w:val="single" w:sz="4" w:space="0" w:color="auto"/>
            </w:tcBorders>
            <w:vAlign w:val="center"/>
            <w:hideMark/>
          </w:tcPr>
          <w:p w:rsidR="00E55807" w:rsidRPr="00ED22D7" w:rsidRDefault="00E55807" w:rsidP="00E55807">
            <w:pPr>
              <w:rPr>
                <w:szCs w:val="22"/>
              </w:rPr>
            </w:pPr>
            <w:r w:rsidRPr="00ED22D7">
              <w:rPr>
                <w:szCs w:val="22"/>
              </w:rPr>
              <w:t>Jedinica 1.</w:t>
            </w:r>
          </w:p>
          <w:p w:rsidR="00E55807" w:rsidRPr="00ED22D7" w:rsidRDefault="00E55807" w:rsidP="00E55807">
            <w:pPr>
              <w:rPr>
                <w:szCs w:val="22"/>
              </w:rPr>
            </w:pPr>
            <w:r w:rsidRPr="00ED22D7">
              <w:rPr>
                <w:szCs w:val="22"/>
              </w:rPr>
              <w:t>Učenik će biti sposoban:</w:t>
            </w:r>
          </w:p>
          <w:p w:rsidR="00E55807" w:rsidRPr="00ED22D7" w:rsidRDefault="00E55807" w:rsidP="00DB2C8F">
            <w:pPr>
              <w:numPr>
                <w:ilvl w:val="0"/>
                <w:numId w:val="191"/>
              </w:numPr>
              <w:contextualSpacing/>
              <w:rPr>
                <w:szCs w:val="22"/>
              </w:rPr>
            </w:pPr>
            <w:r w:rsidRPr="00ED22D7">
              <w:rPr>
                <w:szCs w:val="22"/>
              </w:rPr>
              <w:t>da se predstavi,</w:t>
            </w:r>
          </w:p>
          <w:p w:rsidR="00E55807" w:rsidRPr="00ED22D7" w:rsidRDefault="00E55807" w:rsidP="00DB2C8F">
            <w:pPr>
              <w:numPr>
                <w:ilvl w:val="0"/>
                <w:numId w:val="191"/>
              </w:numPr>
              <w:contextualSpacing/>
              <w:rPr>
                <w:szCs w:val="22"/>
              </w:rPr>
            </w:pPr>
            <w:r w:rsidRPr="00ED22D7">
              <w:rPr>
                <w:szCs w:val="22"/>
              </w:rPr>
              <w:t xml:space="preserve">da persira,                                            </w:t>
            </w:r>
          </w:p>
          <w:p w:rsidR="00E55807" w:rsidRPr="00ED22D7" w:rsidRDefault="00E55807" w:rsidP="00DB2C8F">
            <w:pPr>
              <w:numPr>
                <w:ilvl w:val="0"/>
                <w:numId w:val="191"/>
              </w:numPr>
              <w:contextualSpacing/>
              <w:rPr>
                <w:szCs w:val="22"/>
              </w:rPr>
            </w:pPr>
            <w:r w:rsidRPr="00ED22D7">
              <w:rPr>
                <w:szCs w:val="22"/>
              </w:rPr>
              <w:t xml:space="preserve">da se upozna sa drugom osobom.      </w:t>
            </w:r>
          </w:p>
          <w:p w:rsidR="00E55807" w:rsidRPr="00ED22D7" w:rsidRDefault="00E55807" w:rsidP="00E55807">
            <w:pPr>
              <w:ind w:left="360"/>
              <w:contextualSpacing/>
              <w:rPr>
                <w:szCs w:val="22"/>
              </w:rPr>
            </w:pPr>
          </w:p>
          <w:p w:rsidR="00E55807" w:rsidRPr="00ED22D7" w:rsidRDefault="00E55807" w:rsidP="00E55807">
            <w:pPr>
              <w:tabs>
                <w:tab w:val="left" w:pos="5175"/>
              </w:tabs>
              <w:rPr>
                <w:szCs w:val="22"/>
              </w:rPr>
            </w:pPr>
            <w:r w:rsidRPr="00ED22D7">
              <w:rPr>
                <w:szCs w:val="22"/>
              </w:rPr>
              <w:t xml:space="preserve"> Jedinica 2.</w:t>
            </w:r>
          </w:p>
          <w:p w:rsidR="00E55807" w:rsidRPr="00ED22D7" w:rsidRDefault="00E55807" w:rsidP="00E55807">
            <w:pPr>
              <w:tabs>
                <w:tab w:val="left" w:pos="5175"/>
              </w:tabs>
              <w:rPr>
                <w:szCs w:val="22"/>
              </w:rPr>
            </w:pPr>
            <w:r w:rsidRPr="00ED22D7">
              <w:rPr>
                <w:szCs w:val="22"/>
              </w:rPr>
              <w:t>Učenik će biti sposoban:</w:t>
            </w:r>
          </w:p>
          <w:p w:rsidR="00E55807" w:rsidRPr="00ED22D7" w:rsidRDefault="00E55807" w:rsidP="00DB2C8F">
            <w:pPr>
              <w:numPr>
                <w:ilvl w:val="0"/>
                <w:numId w:val="193"/>
              </w:numPr>
              <w:tabs>
                <w:tab w:val="left" w:pos="5175"/>
              </w:tabs>
              <w:contextualSpacing/>
              <w:rPr>
                <w:szCs w:val="22"/>
              </w:rPr>
            </w:pPr>
            <w:r w:rsidRPr="00ED22D7">
              <w:rPr>
                <w:szCs w:val="22"/>
              </w:rPr>
              <w:t xml:space="preserve">da kaže odakle dolazi,   </w:t>
            </w:r>
          </w:p>
          <w:p w:rsidR="00E55807" w:rsidRPr="00ED22D7" w:rsidRDefault="00E55807" w:rsidP="00DB2C8F">
            <w:pPr>
              <w:numPr>
                <w:ilvl w:val="0"/>
                <w:numId w:val="193"/>
              </w:numPr>
              <w:tabs>
                <w:tab w:val="left" w:pos="5175"/>
              </w:tabs>
              <w:contextualSpacing/>
              <w:rPr>
                <w:szCs w:val="22"/>
              </w:rPr>
            </w:pPr>
            <w:r w:rsidRPr="00ED22D7">
              <w:rPr>
                <w:szCs w:val="22"/>
              </w:rPr>
              <w:t xml:space="preserve">da nabroji strane zemlјe,    </w:t>
            </w:r>
          </w:p>
          <w:p w:rsidR="00E55807" w:rsidRPr="00ED22D7" w:rsidRDefault="00E55807" w:rsidP="00DB2C8F">
            <w:pPr>
              <w:numPr>
                <w:ilvl w:val="0"/>
                <w:numId w:val="193"/>
              </w:numPr>
              <w:tabs>
                <w:tab w:val="left" w:pos="5175"/>
              </w:tabs>
              <w:contextualSpacing/>
              <w:rPr>
                <w:szCs w:val="22"/>
                <w:lang w:val="sr-Cyrl-RS"/>
              </w:rPr>
            </w:pPr>
            <w:r w:rsidRPr="00ED22D7">
              <w:rPr>
                <w:szCs w:val="22"/>
              </w:rPr>
              <w:t>da postavlјa i odgovara na pita</w:t>
            </w:r>
            <w:r w:rsidRPr="00ED22D7">
              <w:rPr>
                <w:szCs w:val="22"/>
                <w:lang w:val="sr-Cyrl-RS"/>
              </w:rPr>
              <w:t>nja</w:t>
            </w:r>
            <w:r w:rsidRPr="00ED22D7">
              <w:rPr>
                <w:szCs w:val="22"/>
              </w:rPr>
              <w:t xml:space="preserve"> (</w:t>
            </w:r>
            <w:r w:rsidRPr="00ED22D7">
              <w:rPr>
                <w:i/>
                <w:szCs w:val="22"/>
              </w:rPr>
              <w:t>W-</w:t>
            </w:r>
            <w:r w:rsidRPr="00ED22D7">
              <w:rPr>
                <w:i/>
                <w:szCs w:val="22"/>
                <w:lang w:val="sr-Latn-BA"/>
              </w:rPr>
              <w:t>Fragen</w:t>
            </w:r>
            <w:r w:rsidRPr="00ED22D7">
              <w:rPr>
                <w:szCs w:val="22"/>
              </w:rPr>
              <w:t>).</w:t>
            </w:r>
            <w:r w:rsidRPr="00ED22D7">
              <w:rPr>
                <w:szCs w:val="22"/>
                <w:lang w:val="sr-Cyrl-RS"/>
              </w:rPr>
              <w:t xml:space="preserve">  </w:t>
            </w:r>
          </w:p>
          <w:p w:rsidR="00E55807" w:rsidRPr="00ED22D7" w:rsidRDefault="00E55807" w:rsidP="00E55807">
            <w:pPr>
              <w:tabs>
                <w:tab w:val="left" w:pos="5175"/>
              </w:tabs>
              <w:rPr>
                <w:szCs w:val="22"/>
                <w:lang w:val="sr-Cyrl-RS"/>
              </w:rPr>
            </w:pPr>
          </w:p>
          <w:p w:rsidR="00E55807" w:rsidRPr="00ED22D7" w:rsidRDefault="00E55807" w:rsidP="00E55807">
            <w:pPr>
              <w:tabs>
                <w:tab w:val="left" w:pos="5175"/>
              </w:tabs>
              <w:rPr>
                <w:szCs w:val="22"/>
              </w:rPr>
            </w:pPr>
            <w:r w:rsidRPr="00ED22D7">
              <w:rPr>
                <w:szCs w:val="22"/>
              </w:rPr>
              <w:t>Jedinica 3.</w:t>
            </w:r>
          </w:p>
          <w:p w:rsidR="00E55807" w:rsidRPr="00ED22D7" w:rsidRDefault="00E55807" w:rsidP="00E55807">
            <w:pPr>
              <w:tabs>
                <w:tab w:val="left" w:pos="5175"/>
              </w:tabs>
              <w:rPr>
                <w:szCs w:val="22"/>
              </w:rPr>
            </w:pPr>
            <w:r w:rsidRPr="00ED22D7">
              <w:rPr>
                <w:szCs w:val="22"/>
              </w:rPr>
              <w:t>Učenik će biti sposoban:</w:t>
            </w:r>
          </w:p>
          <w:p w:rsidR="00E55807" w:rsidRPr="00ED22D7" w:rsidRDefault="00E55807" w:rsidP="00DB2C8F">
            <w:pPr>
              <w:numPr>
                <w:ilvl w:val="0"/>
                <w:numId w:val="195"/>
              </w:numPr>
              <w:tabs>
                <w:tab w:val="left" w:pos="5175"/>
              </w:tabs>
              <w:contextualSpacing/>
              <w:rPr>
                <w:szCs w:val="22"/>
              </w:rPr>
            </w:pPr>
            <w:r w:rsidRPr="00ED22D7">
              <w:rPr>
                <w:szCs w:val="22"/>
              </w:rPr>
              <w:t xml:space="preserve">da kaže svoju adresu,                                     </w:t>
            </w:r>
            <w:r w:rsidRPr="00ED22D7">
              <w:rPr>
                <w:szCs w:val="22"/>
                <w:lang w:val="sr-Cyrl-RS"/>
              </w:rPr>
              <w:t xml:space="preserve">     </w:t>
            </w:r>
            <w:r w:rsidRPr="00ED22D7">
              <w:rPr>
                <w:szCs w:val="22"/>
              </w:rPr>
              <w:t xml:space="preserve"> </w:t>
            </w:r>
          </w:p>
          <w:p w:rsidR="00E55807" w:rsidRPr="00ED22D7" w:rsidRDefault="00E55807" w:rsidP="00DB2C8F">
            <w:pPr>
              <w:numPr>
                <w:ilvl w:val="0"/>
                <w:numId w:val="195"/>
              </w:numPr>
              <w:tabs>
                <w:tab w:val="left" w:pos="5175"/>
              </w:tabs>
              <w:contextualSpacing/>
              <w:rPr>
                <w:szCs w:val="22"/>
              </w:rPr>
            </w:pPr>
            <w:r w:rsidRPr="00ED22D7">
              <w:rPr>
                <w:szCs w:val="22"/>
              </w:rPr>
              <w:t>da da svoje podatke i da ispuni formular   za prijavu boravka ili za vizu,</w:t>
            </w:r>
          </w:p>
          <w:p w:rsidR="00E55807" w:rsidRPr="00ED22D7" w:rsidRDefault="00E55807" w:rsidP="00DB2C8F">
            <w:pPr>
              <w:numPr>
                <w:ilvl w:val="0"/>
                <w:numId w:val="195"/>
              </w:numPr>
              <w:tabs>
                <w:tab w:val="left" w:pos="5175"/>
              </w:tabs>
              <w:contextualSpacing/>
              <w:rPr>
                <w:szCs w:val="22"/>
              </w:rPr>
            </w:pPr>
            <w:r w:rsidRPr="00ED22D7">
              <w:rPr>
                <w:szCs w:val="22"/>
              </w:rPr>
              <w:t xml:space="preserve">da kaže svoj broj telefona,     </w:t>
            </w:r>
          </w:p>
          <w:p w:rsidR="00E55807" w:rsidRPr="00ED22D7" w:rsidRDefault="00E55807" w:rsidP="00DB2C8F">
            <w:pPr>
              <w:numPr>
                <w:ilvl w:val="0"/>
                <w:numId w:val="195"/>
              </w:numPr>
              <w:tabs>
                <w:tab w:val="left" w:pos="5175"/>
              </w:tabs>
              <w:contextualSpacing/>
              <w:rPr>
                <w:szCs w:val="22"/>
              </w:rPr>
            </w:pPr>
            <w:r w:rsidRPr="00ED22D7">
              <w:rPr>
                <w:szCs w:val="22"/>
              </w:rPr>
              <w:t xml:space="preserve">da napiše i odglumi dijalog prema datim situacijama (u posjeti kod prijatelјa, pozdraviti komšiju). </w:t>
            </w:r>
          </w:p>
          <w:p w:rsidR="00E55807" w:rsidRPr="00ED22D7" w:rsidRDefault="00E55807" w:rsidP="00E55807">
            <w:pPr>
              <w:tabs>
                <w:tab w:val="left" w:pos="5175"/>
              </w:tabs>
              <w:rPr>
                <w:szCs w:val="22"/>
              </w:rPr>
            </w:pPr>
            <w:r w:rsidRPr="00ED22D7">
              <w:rPr>
                <w:szCs w:val="22"/>
              </w:rPr>
              <w:t xml:space="preserve">                                                  </w:t>
            </w:r>
          </w:p>
          <w:p w:rsidR="00E55807" w:rsidRPr="00ED22D7" w:rsidRDefault="00E55807" w:rsidP="00E55807">
            <w:pPr>
              <w:tabs>
                <w:tab w:val="center" w:pos="4536"/>
              </w:tabs>
              <w:rPr>
                <w:szCs w:val="22"/>
              </w:rPr>
            </w:pPr>
            <w:r w:rsidRPr="00ED22D7">
              <w:rPr>
                <w:szCs w:val="22"/>
              </w:rPr>
              <w:t>Jedinica 4.</w:t>
            </w:r>
          </w:p>
          <w:p w:rsidR="00E55807" w:rsidRPr="00ED22D7" w:rsidRDefault="00E55807" w:rsidP="00E55807">
            <w:pPr>
              <w:tabs>
                <w:tab w:val="center" w:pos="4536"/>
              </w:tabs>
              <w:rPr>
                <w:szCs w:val="22"/>
                <w:lang w:val="sr-Cyrl-RS"/>
              </w:rPr>
            </w:pPr>
            <w:r w:rsidRPr="00ED22D7">
              <w:rPr>
                <w:szCs w:val="22"/>
                <w:lang w:val="sr-Cyrl-RS"/>
              </w:rPr>
              <w:t>Učenik će biti sposoban:</w:t>
            </w:r>
          </w:p>
          <w:p w:rsidR="00E55807" w:rsidRPr="00ED22D7" w:rsidRDefault="00E55807" w:rsidP="00DB2C8F">
            <w:pPr>
              <w:numPr>
                <w:ilvl w:val="0"/>
                <w:numId w:val="197"/>
              </w:numPr>
              <w:tabs>
                <w:tab w:val="left" w:pos="5175"/>
              </w:tabs>
              <w:contextualSpacing/>
              <w:rPr>
                <w:szCs w:val="22"/>
              </w:rPr>
            </w:pPr>
            <w:r w:rsidRPr="00ED22D7">
              <w:rPr>
                <w:szCs w:val="22"/>
              </w:rPr>
              <w:t>pročitati jelovnik, nabrojati jela i pića</w:t>
            </w:r>
            <w:r w:rsidRPr="00ED22D7">
              <w:rPr>
                <w:szCs w:val="22"/>
                <w:lang w:val="sr-Cyrl-RS"/>
              </w:rPr>
              <w:t>,</w:t>
            </w:r>
            <w:r w:rsidRPr="00ED22D7">
              <w:rPr>
                <w:szCs w:val="22"/>
              </w:rPr>
              <w:t xml:space="preserve"> </w:t>
            </w:r>
          </w:p>
          <w:p w:rsidR="00E55807" w:rsidRPr="00ED22D7" w:rsidRDefault="00E55807" w:rsidP="00DB2C8F">
            <w:pPr>
              <w:numPr>
                <w:ilvl w:val="0"/>
                <w:numId w:val="197"/>
              </w:numPr>
              <w:tabs>
                <w:tab w:val="left" w:pos="5175"/>
              </w:tabs>
              <w:contextualSpacing/>
              <w:rPr>
                <w:szCs w:val="22"/>
              </w:rPr>
            </w:pPr>
            <w:r w:rsidRPr="00ED22D7">
              <w:rPr>
                <w:szCs w:val="22"/>
              </w:rPr>
              <w:t>da kaže šta voli jesti i piti, a šta ne,</w:t>
            </w:r>
          </w:p>
          <w:p w:rsidR="00E55807" w:rsidRPr="00ED22D7" w:rsidRDefault="00E55807" w:rsidP="00DB2C8F">
            <w:pPr>
              <w:numPr>
                <w:ilvl w:val="0"/>
                <w:numId w:val="197"/>
              </w:numPr>
              <w:tabs>
                <w:tab w:val="left" w:pos="5175"/>
              </w:tabs>
              <w:contextualSpacing/>
              <w:rPr>
                <w:szCs w:val="22"/>
              </w:rPr>
            </w:pPr>
            <w:r w:rsidRPr="00ED22D7">
              <w:rPr>
                <w:szCs w:val="22"/>
                <w:lang w:val="sr-Cyrl-RS"/>
              </w:rPr>
              <w:t>n</w:t>
            </w:r>
            <w:r w:rsidRPr="00ED22D7">
              <w:rPr>
                <w:szCs w:val="22"/>
              </w:rPr>
              <w:t>aručiti jelo u restoranu,</w:t>
            </w:r>
          </w:p>
          <w:p w:rsidR="00E55807" w:rsidRPr="00ED22D7" w:rsidRDefault="00E55807" w:rsidP="00DB2C8F">
            <w:pPr>
              <w:numPr>
                <w:ilvl w:val="0"/>
                <w:numId w:val="197"/>
              </w:numPr>
              <w:tabs>
                <w:tab w:val="left" w:pos="5175"/>
              </w:tabs>
              <w:contextualSpacing/>
              <w:rPr>
                <w:szCs w:val="22"/>
              </w:rPr>
            </w:pPr>
            <w:r w:rsidRPr="00ED22D7">
              <w:rPr>
                <w:szCs w:val="22"/>
              </w:rPr>
              <w:t xml:space="preserve">da napiše i odglumi na dijalog temu naručivanje jela i pića.                         </w:t>
            </w:r>
            <w:r w:rsidRPr="00ED22D7">
              <w:rPr>
                <w:szCs w:val="22"/>
                <w:lang w:val="sr-Cyrl-RS"/>
              </w:rPr>
              <w:t xml:space="preserve">        </w:t>
            </w:r>
            <w:r w:rsidRPr="00ED22D7">
              <w:rPr>
                <w:szCs w:val="22"/>
              </w:rPr>
              <w:t xml:space="preserve">                                   </w:t>
            </w:r>
          </w:p>
          <w:p w:rsidR="00E55807" w:rsidRPr="00ED22D7" w:rsidRDefault="00E55807" w:rsidP="00E55807">
            <w:pPr>
              <w:tabs>
                <w:tab w:val="left" w:pos="5175"/>
              </w:tabs>
              <w:rPr>
                <w:szCs w:val="22"/>
              </w:rPr>
            </w:pPr>
          </w:p>
          <w:p w:rsidR="00E55807" w:rsidRPr="00ED22D7" w:rsidRDefault="00E55807" w:rsidP="00E55807">
            <w:pPr>
              <w:tabs>
                <w:tab w:val="left" w:pos="5175"/>
              </w:tabs>
              <w:rPr>
                <w:szCs w:val="22"/>
              </w:rPr>
            </w:pPr>
          </w:p>
          <w:p w:rsidR="00E55807" w:rsidRPr="00ED22D7" w:rsidRDefault="00E55807" w:rsidP="00E55807">
            <w:pPr>
              <w:tabs>
                <w:tab w:val="left" w:pos="5175"/>
              </w:tabs>
              <w:jc w:val="center"/>
              <w:rPr>
                <w:szCs w:val="22"/>
              </w:rPr>
            </w:pPr>
          </w:p>
          <w:p w:rsidR="00E55807" w:rsidRPr="00ED22D7" w:rsidRDefault="00E55807" w:rsidP="00E55807">
            <w:pPr>
              <w:tabs>
                <w:tab w:val="left" w:pos="5175"/>
              </w:tabs>
              <w:rPr>
                <w:szCs w:val="22"/>
              </w:rPr>
            </w:pPr>
            <w:r w:rsidRPr="00ED22D7">
              <w:rPr>
                <w:szCs w:val="22"/>
                <w:lang w:val="sr-Cyrl-RS"/>
              </w:rPr>
              <w:t xml:space="preserve">                                                    </w:t>
            </w:r>
            <w:r w:rsidRPr="00ED22D7">
              <w:rPr>
                <w:szCs w:val="22"/>
              </w:rPr>
              <w:t xml:space="preserve">                                                                     </w:t>
            </w:r>
          </w:p>
          <w:p w:rsidR="00E55807" w:rsidRPr="00ED22D7" w:rsidRDefault="00E55807" w:rsidP="00E55807">
            <w:pPr>
              <w:rPr>
                <w:szCs w:val="22"/>
              </w:rPr>
            </w:pPr>
          </w:p>
        </w:tc>
        <w:tc>
          <w:tcPr>
            <w:tcW w:w="5526" w:type="dxa"/>
            <w:tcBorders>
              <w:top w:val="single" w:sz="4" w:space="0" w:color="auto"/>
              <w:left w:val="single" w:sz="4" w:space="0" w:color="auto"/>
              <w:bottom w:val="single" w:sz="4" w:space="0" w:color="auto"/>
              <w:right w:val="single" w:sz="4" w:space="0" w:color="auto"/>
            </w:tcBorders>
            <w:vAlign w:val="center"/>
          </w:tcPr>
          <w:p w:rsidR="00E55807" w:rsidRPr="00ED22D7" w:rsidRDefault="00E55807" w:rsidP="00E55807">
            <w:pPr>
              <w:rPr>
                <w:szCs w:val="22"/>
              </w:rPr>
            </w:pPr>
            <w:r w:rsidRPr="00ED22D7">
              <w:rPr>
                <w:szCs w:val="22"/>
              </w:rPr>
              <w:t>Jedinica 1:</w:t>
            </w:r>
          </w:p>
          <w:p w:rsidR="00E55807" w:rsidRPr="00ED22D7" w:rsidRDefault="00E55807" w:rsidP="00DB2C8F">
            <w:pPr>
              <w:numPr>
                <w:ilvl w:val="0"/>
                <w:numId w:val="192"/>
              </w:numPr>
              <w:contextualSpacing/>
              <w:rPr>
                <w:szCs w:val="22"/>
              </w:rPr>
            </w:pPr>
            <w:r w:rsidRPr="00ED22D7">
              <w:rPr>
                <w:szCs w:val="22"/>
              </w:rPr>
              <w:t xml:space="preserve">spajanje slika uz dijaloge, CD, </w:t>
            </w:r>
          </w:p>
          <w:p w:rsidR="00E55807" w:rsidRPr="00ED22D7" w:rsidRDefault="00E55807" w:rsidP="00DB2C8F">
            <w:pPr>
              <w:numPr>
                <w:ilvl w:val="0"/>
                <w:numId w:val="192"/>
              </w:numPr>
              <w:contextualSpacing/>
              <w:rPr>
                <w:szCs w:val="22"/>
              </w:rPr>
            </w:pPr>
            <w:r w:rsidRPr="00ED22D7">
              <w:rPr>
                <w:szCs w:val="22"/>
              </w:rPr>
              <w:t xml:space="preserve">dopunjavanje dijaloga, u paru,                                         </w:t>
            </w:r>
          </w:p>
          <w:p w:rsidR="00E55807" w:rsidRPr="00ED22D7" w:rsidRDefault="00E55807" w:rsidP="00DB2C8F">
            <w:pPr>
              <w:numPr>
                <w:ilvl w:val="0"/>
                <w:numId w:val="192"/>
              </w:numPr>
              <w:contextualSpacing/>
              <w:rPr>
                <w:szCs w:val="22"/>
              </w:rPr>
            </w:pPr>
            <w:r w:rsidRPr="00ED22D7">
              <w:rPr>
                <w:szCs w:val="22"/>
              </w:rPr>
              <w:t>gluma dijaloga, sortiranje,</w:t>
            </w:r>
            <w:r w:rsidRPr="00ED22D7">
              <w:rPr>
                <w:szCs w:val="22"/>
              </w:rPr>
              <w:tab/>
              <w:t xml:space="preserve">                              </w:t>
            </w:r>
          </w:p>
          <w:p w:rsidR="00E55807" w:rsidRPr="00ED22D7" w:rsidRDefault="00E55807" w:rsidP="00DB2C8F">
            <w:pPr>
              <w:numPr>
                <w:ilvl w:val="0"/>
                <w:numId w:val="192"/>
              </w:numPr>
              <w:tabs>
                <w:tab w:val="center" w:pos="4536"/>
              </w:tabs>
              <w:contextualSpacing/>
              <w:rPr>
                <w:szCs w:val="22"/>
              </w:rPr>
            </w:pPr>
            <w:r w:rsidRPr="00ED22D7">
              <w:rPr>
                <w:szCs w:val="22"/>
              </w:rPr>
              <w:t xml:space="preserve">sastavlјanje </w:t>
            </w:r>
            <w:r w:rsidRPr="00ED22D7">
              <w:rPr>
                <w:szCs w:val="22"/>
                <w:lang w:val="sr-Cyrl-RS"/>
              </w:rPr>
              <w:t>slagalica</w:t>
            </w:r>
            <w:r w:rsidRPr="00ED22D7">
              <w:rPr>
                <w:szCs w:val="22"/>
              </w:rPr>
              <w:t xml:space="preserve"> prema dijalogu,</w:t>
            </w:r>
          </w:p>
          <w:p w:rsidR="00E55807" w:rsidRPr="00ED22D7" w:rsidRDefault="00E55807" w:rsidP="00DB2C8F">
            <w:pPr>
              <w:numPr>
                <w:ilvl w:val="0"/>
                <w:numId w:val="192"/>
              </w:numPr>
              <w:tabs>
                <w:tab w:val="center" w:pos="4536"/>
              </w:tabs>
              <w:contextualSpacing/>
              <w:rPr>
                <w:szCs w:val="22"/>
              </w:rPr>
            </w:pPr>
            <w:r w:rsidRPr="00ED22D7">
              <w:rPr>
                <w:szCs w:val="22"/>
              </w:rPr>
              <w:t xml:space="preserve">sastavlјanje dijaloga u paru, </w:t>
            </w:r>
          </w:p>
          <w:p w:rsidR="00E55807" w:rsidRPr="00ED22D7" w:rsidRDefault="00E55807" w:rsidP="00DB2C8F">
            <w:pPr>
              <w:numPr>
                <w:ilvl w:val="0"/>
                <w:numId w:val="192"/>
              </w:numPr>
              <w:tabs>
                <w:tab w:val="left" w:pos="5175"/>
              </w:tabs>
              <w:contextualSpacing/>
              <w:rPr>
                <w:i/>
                <w:szCs w:val="22"/>
              </w:rPr>
            </w:pPr>
            <w:r w:rsidRPr="00ED22D7">
              <w:rPr>
                <w:szCs w:val="22"/>
              </w:rPr>
              <w:t xml:space="preserve">formulirati rečenice i obilježiti glagole </w:t>
            </w:r>
            <w:r w:rsidRPr="00ED22D7">
              <w:rPr>
                <w:i/>
                <w:szCs w:val="22"/>
              </w:rPr>
              <w:t>(Sätze bilden und die Verben markiren).</w:t>
            </w:r>
          </w:p>
          <w:p w:rsidR="00E55807" w:rsidRPr="00ED22D7" w:rsidRDefault="00E55807" w:rsidP="00E55807">
            <w:pPr>
              <w:rPr>
                <w:szCs w:val="22"/>
              </w:rPr>
            </w:pPr>
          </w:p>
          <w:p w:rsidR="00E55807" w:rsidRPr="00ED22D7" w:rsidRDefault="00E55807" w:rsidP="00E55807">
            <w:pPr>
              <w:rPr>
                <w:szCs w:val="22"/>
              </w:rPr>
            </w:pPr>
            <w:r w:rsidRPr="00ED22D7">
              <w:rPr>
                <w:szCs w:val="22"/>
              </w:rPr>
              <w:t xml:space="preserve">Jedinica 2: </w:t>
            </w:r>
          </w:p>
          <w:p w:rsidR="00E55807" w:rsidRPr="00ED22D7" w:rsidRDefault="00E55807" w:rsidP="00DB2C8F">
            <w:pPr>
              <w:numPr>
                <w:ilvl w:val="0"/>
                <w:numId w:val="194"/>
              </w:numPr>
              <w:tabs>
                <w:tab w:val="left" w:pos="5175"/>
              </w:tabs>
              <w:contextualSpacing/>
              <w:rPr>
                <w:szCs w:val="22"/>
              </w:rPr>
            </w:pPr>
            <w:r w:rsidRPr="00ED22D7">
              <w:rPr>
                <w:szCs w:val="22"/>
              </w:rPr>
              <w:t>sortiranje država prema kontinentima, grupni rad,</w:t>
            </w:r>
          </w:p>
          <w:p w:rsidR="00E55807" w:rsidRPr="00ED22D7" w:rsidRDefault="00E55807" w:rsidP="00DB2C8F">
            <w:pPr>
              <w:numPr>
                <w:ilvl w:val="0"/>
                <w:numId w:val="194"/>
              </w:numPr>
              <w:tabs>
                <w:tab w:val="left" w:pos="5175"/>
              </w:tabs>
              <w:contextualSpacing/>
              <w:rPr>
                <w:szCs w:val="22"/>
              </w:rPr>
            </w:pPr>
            <w:r w:rsidRPr="00ED22D7">
              <w:rPr>
                <w:szCs w:val="22"/>
              </w:rPr>
              <w:t>čitanje teksta i ispunjavanje tabele,</w:t>
            </w:r>
          </w:p>
          <w:p w:rsidR="00E55807" w:rsidRPr="00ED22D7" w:rsidRDefault="00E55807" w:rsidP="00DB2C8F">
            <w:pPr>
              <w:numPr>
                <w:ilvl w:val="0"/>
                <w:numId w:val="194"/>
              </w:numPr>
              <w:tabs>
                <w:tab w:val="left" w:pos="5175"/>
              </w:tabs>
              <w:contextualSpacing/>
              <w:rPr>
                <w:szCs w:val="22"/>
                <w:lang w:val="sr-Cyrl-RS"/>
              </w:rPr>
            </w:pPr>
            <w:r w:rsidRPr="00ED22D7">
              <w:rPr>
                <w:szCs w:val="22"/>
                <w:lang w:val="sr-Cyrl-RS"/>
              </w:rPr>
              <w:t>i</w:t>
            </w:r>
            <w:r w:rsidRPr="00ED22D7">
              <w:rPr>
                <w:szCs w:val="22"/>
              </w:rPr>
              <w:t>spunjavanje tabela sa glagolima (rad u  paru ili grupni)</w:t>
            </w:r>
            <w:r w:rsidRPr="00ED22D7">
              <w:rPr>
                <w:szCs w:val="22"/>
                <w:lang w:val="sr-Cyrl-RS"/>
              </w:rPr>
              <w:t>,</w:t>
            </w:r>
          </w:p>
          <w:p w:rsidR="00E55807" w:rsidRPr="00ED22D7" w:rsidRDefault="00E55807" w:rsidP="00DB2C8F">
            <w:pPr>
              <w:numPr>
                <w:ilvl w:val="0"/>
                <w:numId w:val="194"/>
              </w:numPr>
              <w:tabs>
                <w:tab w:val="left" w:pos="5175"/>
              </w:tabs>
              <w:contextualSpacing/>
              <w:rPr>
                <w:szCs w:val="22"/>
              </w:rPr>
            </w:pPr>
            <w:r w:rsidRPr="00ED22D7">
              <w:rPr>
                <w:szCs w:val="22"/>
              </w:rPr>
              <w:t xml:space="preserve">dopunjavanje </w:t>
            </w:r>
            <w:r w:rsidRPr="00ED22D7">
              <w:rPr>
                <w:i/>
                <w:szCs w:val="22"/>
              </w:rPr>
              <w:t>W-</w:t>
            </w:r>
            <w:r w:rsidRPr="00ED22D7">
              <w:rPr>
                <w:szCs w:val="22"/>
              </w:rPr>
              <w:t xml:space="preserve">pitanja i </w:t>
            </w:r>
            <w:r w:rsidRPr="00ED22D7">
              <w:rPr>
                <w:i/>
                <w:szCs w:val="22"/>
              </w:rPr>
              <w:t>Ja/Nein-</w:t>
            </w:r>
            <w:r w:rsidRPr="00ED22D7">
              <w:rPr>
                <w:szCs w:val="22"/>
              </w:rPr>
              <w:t>odgovora</w:t>
            </w:r>
            <w:r w:rsidRPr="00ED22D7">
              <w:rPr>
                <w:szCs w:val="22"/>
                <w:lang w:val="sr-Cyrl-RS"/>
              </w:rPr>
              <w:t>,</w:t>
            </w:r>
          </w:p>
          <w:p w:rsidR="00E55807" w:rsidRPr="00ED22D7" w:rsidRDefault="00E55807" w:rsidP="00DB2C8F">
            <w:pPr>
              <w:numPr>
                <w:ilvl w:val="0"/>
                <w:numId w:val="194"/>
              </w:numPr>
              <w:contextualSpacing/>
              <w:rPr>
                <w:szCs w:val="22"/>
              </w:rPr>
            </w:pPr>
            <w:r w:rsidRPr="00ED22D7">
              <w:rPr>
                <w:szCs w:val="22"/>
                <w:lang w:val="sr-Cyrl-RS"/>
              </w:rPr>
              <w:t>b</w:t>
            </w:r>
            <w:r w:rsidRPr="00ED22D7">
              <w:rPr>
                <w:szCs w:val="22"/>
              </w:rPr>
              <w:t xml:space="preserve">rojevi do 100, pjesmica, ispunjavanje formulara                                 </w:t>
            </w:r>
            <w:r w:rsidRPr="00ED22D7">
              <w:rPr>
                <w:szCs w:val="22"/>
                <w:lang w:val="sr-Cyrl-RS"/>
              </w:rPr>
              <w:t>fonetske</w:t>
            </w:r>
            <w:r w:rsidRPr="00ED22D7">
              <w:rPr>
                <w:szCs w:val="22"/>
              </w:rPr>
              <w:t xml:space="preserve"> vježbe.</w:t>
            </w:r>
          </w:p>
          <w:p w:rsidR="00E55807" w:rsidRPr="00ED22D7" w:rsidRDefault="00E55807" w:rsidP="00E55807">
            <w:pPr>
              <w:rPr>
                <w:szCs w:val="22"/>
              </w:rPr>
            </w:pPr>
          </w:p>
          <w:p w:rsidR="00E55807" w:rsidRPr="00ED22D7" w:rsidRDefault="00E55807" w:rsidP="00E55807">
            <w:pPr>
              <w:tabs>
                <w:tab w:val="left" w:pos="5175"/>
              </w:tabs>
              <w:rPr>
                <w:szCs w:val="22"/>
              </w:rPr>
            </w:pPr>
            <w:r w:rsidRPr="00ED22D7">
              <w:rPr>
                <w:szCs w:val="22"/>
              </w:rPr>
              <w:t>Jedinica 3:</w:t>
            </w:r>
          </w:p>
          <w:p w:rsidR="00E55807" w:rsidRPr="00ED22D7" w:rsidRDefault="00E55807" w:rsidP="00DB2C8F">
            <w:pPr>
              <w:numPr>
                <w:ilvl w:val="0"/>
                <w:numId w:val="196"/>
              </w:numPr>
              <w:contextualSpacing/>
              <w:rPr>
                <w:szCs w:val="22"/>
                <w:lang w:val="sr-Cyrl-RS"/>
              </w:rPr>
            </w:pPr>
            <w:r w:rsidRPr="00ED22D7">
              <w:rPr>
                <w:szCs w:val="22"/>
              </w:rPr>
              <w:t>slušanje i ispunjavanje tabele, CD</w:t>
            </w:r>
            <w:r w:rsidRPr="00ED22D7">
              <w:rPr>
                <w:szCs w:val="22"/>
                <w:lang w:val="sr-Cyrl-RS"/>
              </w:rPr>
              <w:t xml:space="preserve">, </w:t>
            </w:r>
          </w:p>
          <w:p w:rsidR="00E55807" w:rsidRPr="00ED22D7" w:rsidRDefault="00E55807" w:rsidP="00DB2C8F">
            <w:pPr>
              <w:numPr>
                <w:ilvl w:val="0"/>
                <w:numId w:val="196"/>
              </w:numPr>
              <w:tabs>
                <w:tab w:val="center" w:pos="4536"/>
              </w:tabs>
              <w:contextualSpacing/>
              <w:rPr>
                <w:szCs w:val="22"/>
              </w:rPr>
            </w:pPr>
            <w:r w:rsidRPr="00ED22D7">
              <w:rPr>
                <w:szCs w:val="22"/>
                <w:lang w:val="sr-Cyrl-RS"/>
              </w:rPr>
              <w:t>s</w:t>
            </w:r>
            <w:r w:rsidRPr="00ED22D7">
              <w:rPr>
                <w:szCs w:val="22"/>
              </w:rPr>
              <w:t>astavlјanje rečenica, dopunjavanje rečenica</w:t>
            </w:r>
            <w:r w:rsidRPr="00ED22D7">
              <w:rPr>
                <w:szCs w:val="22"/>
                <w:lang w:val="sr-Cyrl-RS"/>
              </w:rPr>
              <w:t>, i</w:t>
            </w:r>
            <w:r w:rsidRPr="00ED22D7">
              <w:rPr>
                <w:szCs w:val="22"/>
              </w:rPr>
              <w:t>spunjavanje formulara za vizu</w:t>
            </w:r>
            <w:r w:rsidRPr="00ED22D7">
              <w:rPr>
                <w:szCs w:val="22"/>
                <w:lang w:val="sr-Cyrl-RS"/>
              </w:rPr>
              <w:t>,</w:t>
            </w:r>
            <w:r w:rsidRPr="00ED22D7">
              <w:rPr>
                <w:szCs w:val="22"/>
              </w:rPr>
              <w:t xml:space="preserve"> </w:t>
            </w:r>
          </w:p>
          <w:p w:rsidR="00E55807" w:rsidRPr="00ED22D7" w:rsidRDefault="00E55807" w:rsidP="00DB2C8F">
            <w:pPr>
              <w:numPr>
                <w:ilvl w:val="0"/>
                <w:numId w:val="196"/>
              </w:numPr>
              <w:tabs>
                <w:tab w:val="center" w:pos="4536"/>
              </w:tabs>
              <w:contextualSpacing/>
              <w:rPr>
                <w:szCs w:val="22"/>
                <w:lang w:val="sr-Cyrl-RS"/>
              </w:rPr>
            </w:pPr>
            <w:r w:rsidRPr="00ED22D7">
              <w:rPr>
                <w:szCs w:val="22"/>
              </w:rPr>
              <w:t>dati situacije za sastavlјane dijaloga</w:t>
            </w:r>
            <w:r w:rsidRPr="00ED22D7">
              <w:rPr>
                <w:szCs w:val="22"/>
                <w:lang w:val="sr-Cyrl-RS"/>
              </w:rPr>
              <w:t>,</w:t>
            </w:r>
          </w:p>
          <w:p w:rsidR="00E55807" w:rsidRPr="00ED22D7" w:rsidRDefault="00E55807" w:rsidP="00DB2C8F">
            <w:pPr>
              <w:numPr>
                <w:ilvl w:val="0"/>
                <w:numId w:val="196"/>
              </w:numPr>
              <w:tabs>
                <w:tab w:val="left" w:pos="5175"/>
              </w:tabs>
              <w:contextualSpacing/>
              <w:rPr>
                <w:szCs w:val="22"/>
                <w:lang w:val="sr-Cyrl-RS"/>
              </w:rPr>
            </w:pPr>
            <w:r w:rsidRPr="00ED22D7">
              <w:rPr>
                <w:szCs w:val="22"/>
              </w:rPr>
              <w:t>brojevi od 100 -</w:t>
            </w:r>
            <w:r w:rsidR="00F74521" w:rsidRPr="00ED22D7">
              <w:rPr>
                <w:szCs w:val="22"/>
              </w:rPr>
              <w:t xml:space="preserve"> </w:t>
            </w:r>
            <w:r w:rsidRPr="00ED22D7">
              <w:rPr>
                <w:szCs w:val="22"/>
              </w:rPr>
              <w:t>1000</w:t>
            </w:r>
            <w:r w:rsidRPr="00ED22D7">
              <w:rPr>
                <w:szCs w:val="22"/>
                <w:lang w:val="sr-Cyrl-RS"/>
              </w:rPr>
              <w:t>,</w:t>
            </w:r>
          </w:p>
          <w:p w:rsidR="00E55807" w:rsidRPr="00ED22D7" w:rsidRDefault="00E55807" w:rsidP="00DB2C8F">
            <w:pPr>
              <w:numPr>
                <w:ilvl w:val="0"/>
                <w:numId w:val="196"/>
              </w:numPr>
              <w:contextualSpacing/>
              <w:rPr>
                <w:szCs w:val="22"/>
                <w:lang w:val="sr-Cyrl-RS"/>
              </w:rPr>
            </w:pPr>
            <w:r w:rsidRPr="00ED22D7">
              <w:rPr>
                <w:szCs w:val="22"/>
              </w:rPr>
              <w:t>fonetske vježbe</w:t>
            </w:r>
            <w:r w:rsidRPr="00ED22D7">
              <w:rPr>
                <w:szCs w:val="22"/>
                <w:lang w:val="sr-Cyrl-RS"/>
              </w:rPr>
              <w:t xml:space="preserve">, </w:t>
            </w:r>
          </w:p>
          <w:p w:rsidR="00E55807" w:rsidRPr="00ED22D7" w:rsidRDefault="00E55807" w:rsidP="00DB2C8F">
            <w:pPr>
              <w:numPr>
                <w:ilvl w:val="0"/>
                <w:numId w:val="196"/>
              </w:numPr>
              <w:contextualSpacing/>
              <w:rPr>
                <w:szCs w:val="22"/>
              </w:rPr>
            </w:pPr>
            <w:r w:rsidRPr="00ED22D7">
              <w:rPr>
                <w:szCs w:val="22"/>
                <w:lang w:val="sr-Cyrl-RS"/>
              </w:rPr>
              <w:t>r</w:t>
            </w:r>
            <w:r w:rsidRPr="00ED22D7">
              <w:rPr>
                <w:szCs w:val="22"/>
              </w:rPr>
              <w:t>ad u paru ili grupni.</w:t>
            </w:r>
          </w:p>
          <w:p w:rsidR="00E55807" w:rsidRPr="00ED22D7" w:rsidRDefault="00E55807" w:rsidP="00E55807">
            <w:pPr>
              <w:rPr>
                <w:szCs w:val="22"/>
              </w:rPr>
            </w:pPr>
          </w:p>
          <w:p w:rsidR="00E55807" w:rsidRPr="00ED22D7" w:rsidRDefault="00E55807" w:rsidP="00E55807">
            <w:pPr>
              <w:tabs>
                <w:tab w:val="center" w:pos="4536"/>
              </w:tabs>
              <w:rPr>
                <w:szCs w:val="22"/>
                <w:lang w:val="sr-Cyrl-RS"/>
              </w:rPr>
            </w:pPr>
            <w:r w:rsidRPr="00ED22D7">
              <w:rPr>
                <w:szCs w:val="22"/>
              </w:rPr>
              <w:t xml:space="preserve">Jedinica 4: </w:t>
            </w:r>
          </w:p>
          <w:p w:rsidR="00E55807" w:rsidRPr="00ED22D7" w:rsidRDefault="00E55807" w:rsidP="00DB2C8F">
            <w:pPr>
              <w:numPr>
                <w:ilvl w:val="0"/>
                <w:numId w:val="196"/>
              </w:numPr>
              <w:tabs>
                <w:tab w:val="left" w:pos="5175"/>
              </w:tabs>
              <w:contextualSpacing/>
              <w:rPr>
                <w:szCs w:val="22"/>
              </w:rPr>
            </w:pPr>
            <w:r w:rsidRPr="00ED22D7">
              <w:rPr>
                <w:szCs w:val="22"/>
              </w:rPr>
              <w:t>koristiti fotografije, povezivanje sa jelima i pićima na jelovniku,</w:t>
            </w:r>
          </w:p>
          <w:p w:rsidR="00E55807" w:rsidRPr="00ED22D7" w:rsidRDefault="00E55807" w:rsidP="00DB2C8F">
            <w:pPr>
              <w:numPr>
                <w:ilvl w:val="0"/>
                <w:numId w:val="196"/>
              </w:numPr>
              <w:tabs>
                <w:tab w:val="left" w:pos="5175"/>
              </w:tabs>
              <w:contextualSpacing/>
              <w:rPr>
                <w:szCs w:val="22"/>
              </w:rPr>
            </w:pPr>
            <w:r w:rsidRPr="00ED22D7">
              <w:rPr>
                <w:szCs w:val="22"/>
              </w:rPr>
              <w:t>sl</w:t>
            </w:r>
            <w:r w:rsidRPr="00ED22D7">
              <w:rPr>
                <w:szCs w:val="22"/>
                <w:lang w:val="sr-Cyrl-RS"/>
              </w:rPr>
              <w:t>u</w:t>
            </w:r>
            <w:r w:rsidRPr="00ED22D7">
              <w:rPr>
                <w:szCs w:val="22"/>
              </w:rPr>
              <w:t>šanje dijaloga</w:t>
            </w:r>
            <w:r w:rsidRPr="00ED22D7">
              <w:rPr>
                <w:szCs w:val="22"/>
                <w:lang w:val="sr-Cyrl-RS"/>
              </w:rPr>
              <w:t xml:space="preserve">- </w:t>
            </w:r>
            <w:r w:rsidRPr="00ED22D7">
              <w:rPr>
                <w:szCs w:val="22"/>
              </w:rPr>
              <w:t>CD</w:t>
            </w:r>
            <w:r w:rsidRPr="00ED22D7">
              <w:rPr>
                <w:szCs w:val="22"/>
                <w:lang w:val="sr-Cyrl-RS"/>
              </w:rPr>
              <w:t>,</w:t>
            </w:r>
            <w:r w:rsidRPr="00ED22D7">
              <w:rPr>
                <w:szCs w:val="22"/>
              </w:rPr>
              <w:t xml:space="preserve"> i uraditi vježbu </w:t>
            </w:r>
            <w:r w:rsidRPr="00ED22D7">
              <w:rPr>
                <w:i/>
                <w:szCs w:val="22"/>
              </w:rPr>
              <w:t>falsch-richting</w:t>
            </w:r>
            <w:r w:rsidRPr="00ED22D7">
              <w:rPr>
                <w:szCs w:val="22"/>
              </w:rPr>
              <w:t>, koristiti tabele</w:t>
            </w:r>
            <w:r w:rsidRPr="00ED22D7">
              <w:rPr>
                <w:szCs w:val="22"/>
                <w:lang w:val="sr-Cyrl-RS"/>
              </w:rPr>
              <w:t>,</w:t>
            </w:r>
          </w:p>
          <w:p w:rsidR="00E55807" w:rsidRPr="00ED22D7" w:rsidRDefault="00E55807" w:rsidP="00DB2C8F">
            <w:pPr>
              <w:numPr>
                <w:ilvl w:val="0"/>
                <w:numId w:val="196"/>
              </w:numPr>
              <w:contextualSpacing/>
              <w:rPr>
                <w:szCs w:val="22"/>
              </w:rPr>
            </w:pPr>
            <w:r w:rsidRPr="00ED22D7">
              <w:rPr>
                <w:szCs w:val="22"/>
              </w:rPr>
              <w:t>dijalog, rad u paru ili grupni,</w:t>
            </w:r>
          </w:p>
          <w:p w:rsidR="00E55807" w:rsidRPr="00ED22D7" w:rsidRDefault="00E55807" w:rsidP="00DB2C8F">
            <w:pPr>
              <w:numPr>
                <w:ilvl w:val="0"/>
                <w:numId w:val="196"/>
              </w:numPr>
              <w:contextualSpacing/>
              <w:rPr>
                <w:szCs w:val="22"/>
              </w:rPr>
            </w:pPr>
            <w:r w:rsidRPr="00ED22D7">
              <w:rPr>
                <w:szCs w:val="22"/>
              </w:rPr>
              <w:t>fonetske vježbe</w:t>
            </w:r>
            <w:r w:rsidRPr="00ED22D7">
              <w:rPr>
                <w:szCs w:val="22"/>
                <w:lang w:val="sr-Cyrl-RS"/>
              </w:rPr>
              <w:t>.</w:t>
            </w:r>
            <w:r w:rsidRPr="00ED22D7">
              <w:rPr>
                <w:szCs w:val="22"/>
              </w:rPr>
              <w:t xml:space="preserve">                                      </w:t>
            </w:r>
          </w:p>
        </w:tc>
      </w:tr>
      <w:tr w:rsidR="00E55807" w:rsidRPr="00ED22D7" w:rsidTr="00165489">
        <w:trPr>
          <w:jc w:val="center"/>
        </w:trPr>
        <w:tc>
          <w:tcPr>
            <w:tcW w:w="10625" w:type="dxa"/>
            <w:gridSpan w:val="3"/>
            <w:tcBorders>
              <w:top w:val="single" w:sz="4" w:space="0" w:color="auto"/>
              <w:left w:val="single" w:sz="4" w:space="0" w:color="auto"/>
              <w:bottom w:val="single" w:sz="4" w:space="0" w:color="auto"/>
              <w:right w:val="single" w:sz="4" w:space="0" w:color="auto"/>
            </w:tcBorders>
            <w:vAlign w:val="center"/>
            <w:hideMark/>
          </w:tcPr>
          <w:p w:rsidR="00E55807" w:rsidRPr="00ED22D7" w:rsidRDefault="00E55807" w:rsidP="00E55807">
            <w:pPr>
              <w:rPr>
                <w:noProof/>
                <w:szCs w:val="22"/>
              </w:rPr>
            </w:pPr>
          </w:p>
        </w:tc>
      </w:tr>
    </w:tbl>
    <w:p w:rsidR="00E55807" w:rsidRPr="00ED22D7" w:rsidRDefault="00E55807" w:rsidP="00E55807"/>
    <w:p w:rsidR="00147898" w:rsidRPr="00ED22D7" w:rsidRDefault="00147898" w:rsidP="00E55807"/>
    <w:p w:rsidR="00147898" w:rsidRPr="00ED22D7" w:rsidRDefault="00147898" w:rsidP="00E5580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2199"/>
        <w:gridCol w:w="5812"/>
      </w:tblGrid>
      <w:tr w:rsidR="00E55807" w:rsidRPr="00ED22D7" w:rsidTr="00165489">
        <w:trPr>
          <w:trHeight w:val="251"/>
          <w:jc w:val="center"/>
        </w:trPr>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rPr>
                <w:b/>
                <w:noProof/>
                <w:szCs w:val="22"/>
                <w:lang w:val="sr-Cyrl-BA"/>
              </w:rPr>
            </w:pPr>
            <w:r w:rsidRPr="00ED22D7">
              <w:rPr>
                <w:b/>
                <w:noProof/>
                <w:szCs w:val="22"/>
              </w:rPr>
              <w:lastRenderedPageBreak/>
              <w:t xml:space="preserve">MODUL </w:t>
            </w:r>
            <w:r w:rsidRPr="00ED22D7">
              <w:rPr>
                <w:b/>
                <w:noProof/>
                <w:szCs w:val="22"/>
                <w:lang w:val="sr-Cyrl-BA"/>
              </w:rPr>
              <w:t>(naziv)</w:t>
            </w:r>
          </w:p>
        </w:tc>
        <w:tc>
          <w:tcPr>
            <w:tcW w:w="80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rPr>
                <w:szCs w:val="22"/>
              </w:rPr>
            </w:pPr>
            <w:r w:rsidRPr="00ED22D7">
              <w:rPr>
                <w:szCs w:val="22"/>
              </w:rPr>
              <w:t xml:space="preserve">Novac i kupovina </w:t>
            </w:r>
            <w:r w:rsidRPr="00ED22D7">
              <w:rPr>
                <w:i/>
                <w:szCs w:val="22"/>
              </w:rPr>
              <w:t>(Geld und Einkauf)</w:t>
            </w:r>
          </w:p>
        </w:tc>
      </w:tr>
      <w:tr w:rsidR="00E55807" w:rsidRPr="00ED22D7" w:rsidTr="00165489">
        <w:trPr>
          <w:trHeight w:val="270"/>
          <w:jc w:val="center"/>
        </w:trPr>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rPr>
                <w:b/>
                <w:noProof/>
                <w:szCs w:val="22"/>
                <w:lang w:val="sr-Cyrl-BA"/>
              </w:rPr>
            </w:pPr>
            <w:r w:rsidRPr="00ED22D7">
              <w:rPr>
                <w:b/>
                <w:noProof/>
                <w:szCs w:val="22"/>
              </w:rPr>
              <w:t>Redni broj</w:t>
            </w:r>
            <w:r w:rsidRPr="00ED22D7">
              <w:rPr>
                <w:b/>
                <w:noProof/>
                <w:szCs w:val="22"/>
                <w:lang w:val="sr-Cyrl-BA"/>
              </w:rPr>
              <w:t xml:space="preserve"> modula</w:t>
            </w:r>
          </w:p>
        </w:tc>
        <w:tc>
          <w:tcPr>
            <w:tcW w:w="80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rPr>
                <w:noProof/>
                <w:szCs w:val="22"/>
                <w:lang w:val="sr-Cyrl-BA"/>
              </w:rPr>
            </w:pPr>
            <w:r w:rsidRPr="00ED22D7">
              <w:rPr>
                <w:noProof/>
                <w:szCs w:val="22"/>
                <w:lang w:val="sr-Cyrl-BA"/>
              </w:rPr>
              <w:t>2</w:t>
            </w:r>
          </w:p>
        </w:tc>
      </w:tr>
      <w:tr w:rsidR="00E55807" w:rsidRPr="00ED22D7" w:rsidTr="00165489">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rPr>
                <w:b/>
                <w:noProof/>
                <w:szCs w:val="22"/>
              </w:rPr>
            </w:pPr>
            <w:r w:rsidRPr="00ED22D7">
              <w:rPr>
                <w:b/>
                <w:noProof/>
                <w:szCs w:val="22"/>
              </w:rPr>
              <w:t>SVRHA MODULA</w:t>
            </w:r>
            <w:r w:rsidR="00F74521" w:rsidRPr="00ED22D7">
              <w:rPr>
                <w:b/>
                <w:noProof/>
                <w:szCs w:val="22"/>
              </w:rPr>
              <w:t>:</w:t>
            </w:r>
          </w:p>
        </w:tc>
      </w:tr>
      <w:tr w:rsidR="00E55807" w:rsidRPr="00ED22D7" w:rsidTr="00165489">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tcPr>
          <w:p w:rsidR="00E55807" w:rsidRPr="00ED22D7" w:rsidRDefault="00F74521" w:rsidP="00E55807">
            <w:pPr>
              <w:rPr>
                <w:szCs w:val="22"/>
              </w:rPr>
            </w:pPr>
            <w:r w:rsidRPr="00ED22D7">
              <w:rPr>
                <w:szCs w:val="22"/>
              </w:rPr>
              <w:t>-o</w:t>
            </w:r>
            <w:r w:rsidR="00E55807" w:rsidRPr="00ED22D7">
              <w:rPr>
                <w:szCs w:val="22"/>
              </w:rPr>
              <w:t>vaj modul ima za cilј dati učenicima praktične vještine komunikacije u njemačkom jeziku na temu novac i kupovina.</w:t>
            </w:r>
          </w:p>
        </w:tc>
      </w:tr>
      <w:tr w:rsidR="00E55807" w:rsidRPr="00ED22D7" w:rsidTr="00165489">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rPr>
                <w:b/>
                <w:noProof/>
                <w:szCs w:val="22"/>
              </w:rPr>
            </w:pPr>
            <w:r w:rsidRPr="00ED22D7">
              <w:rPr>
                <w:b/>
                <w:noProof/>
                <w:szCs w:val="22"/>
              </w:rPr>
              <w:t>SPECIJALNI ZAHTJEVI / PREDUSLOVI</w:t>
            </w:r>
            <w:r w:rsidR="00F74521" w:rsidRPr="00ED22D7">
              <w:rPr>
                <w:b/>
                <w:noProof/>
                <w:szCs w:val="22"/>
              </w:rPr>
              <w:t>:</w:t>
            </w:r>
          </w:p>
        </w:tc>
      </w:tr>
      <w:tr w:rsidR="00E55807" w:rsidRPr="00ED22D7" w:rsidTr="00165489">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F74521" w:rsidP="00E55807">
            <w:pPr>
              <w:rPr>
                <w:noProof/>
                <w:szCs w:val="22"/>
              </w:rPr>
            </w:pPr>
            <w:r w:rsidRPr="00ED22D7">
              <w:rPr>
                <w:szCs w:val="22"/>
              </w:rPr>
              <w:t>-o</w:t>
            </w:r>
            <w:r w:rsidR="00E55807" w:rsidRPr="00ED22D7">
              <w:rPr>
                <w:szCs w:val="22"/>
              </w:rPr>
              <w:t>snovne komunikacijske vještine u njemačkom jeziku.</w:t>
            </w:r>
          </w:p>
        </w:tc>
      </w:tr>
      <w:tr w:rsidR="00E55807" w:rsidRPr="00ED22D7" w:rsidTr="00165489">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rPr>
                <w:b/>
                <w:noProof/>
                <w:szCs w:val="22"/>
              </w:rPr>
            </w:pPr>
            <w:r w:rsidRPr="00ED22D7">
              <w:rPr>
                <w:b/>
                <w:noProof/>
                <w:szCs w:val="22"/>
              </w:rPr>
              <w:t>CILJEVI:</w:t>
            </w:r>
          </w:p>
        </w:tc>
      </w:tr>
      <w:tr w:rsidR="00E55807" w:rsidRPr="00ED22D7" w:rsidTr="00165489">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5807" w:rsidRPr="00ED22D7" w:rsidRDefault="00E55807" w:rsidP="00DB2C8F">
            <w:pPr>
              <w:numPr>
                <w:ilvl w:val="0"/>
                <w:numId w:val="189"/>
              </w:numPr>
              <w:suppressAutoHyphens/>
              <w:ind w:left="360"/>
              <w:rPr>
                <w:szCs w:val="22"/>
              </w:rPr>
            </w:pPr>
            <w:r w:rsidRPr="00ED22D7">
              <w:rPr>
                <w:szCs w:val="22"/>
              </w:rPr>
              <w:t>ohrabriti učenike da upotreblјavaju njemački jezik u svrhu komunikacije;</w:t>
            </w:r>
          </w:p>
          <w:p w:rsidR="00E55807" w:rsidRPr="00ED22D7" w:rsidRDefault="00E55807" w:rsidP="00DB2C8F">
            <w:pPr>
              <w:numPr>
                <w:ilvl w:val="0"/>
                <w:numId w:val="189"/>
              </w:numPr>
              <w:suppressAutoHyphens/>
              <w:ind w:left="360"/>
              <w:rPr>
                <w:szCs w:val="22"/>
              </w:rPr>
            </w:pPr>
            <w:r w:rsidRPr="00ED22D7">
              <w:rPr>
                <w:szCs w:val="22"/>
              </w:rPr>
              <w:t>prezentirati jezik na ugodan i motivirajući način;</w:t>
            </w:r>
          </w:p>
          <w:p w:rsidR="00E55807" w:rsidRPr="00ED22D7" w:rsidRDefault="00E55807" w:rsidP="00DB2C8F">
            <w:pPr>
              <w:numPr>
                <w:ilvl w:val="0"/>
                <w:numId w:val="189"/>
              </w:numPr>
              <w:suppressAutoHyphens/>
              <w:ind w:left="360"/>
              <w:rPr>
                <w:szCs w:val="22"/>
              </w:rPr>
            </w:pPr>
            <w:r w:rsidRPr="00ED22D7">
              <w:rPr>
                <w:szCs w:val="22"/>
              </w:rPr>
              <w:t>razviti sklonost ka učenju njemačkog jezika;</w:t>
            </w:r>
          </w:p>
          <w:p w:rsidR="00E55807" w:rsidRPr="00ED22D7" w:rsidRDefault="00E55807" w:rsidP="00DB2C8F">
            <w:pPr>
              <w:numPr>
                <w:ilvl w:val="0"/>
                <w:numId w:val="189"/>
              </w:numPr>
              <w:suppressAutoHyphens/>
              <w:ind w:left="360"/>
              <w:rPr>
                <w:szCs w:val="22"/>
              </w:rPr>
            </w:pPr>
            <w:r w:rsidRPr="00ED22D7">
              <w:rPr>
                <w:szCs w:val="22"/>
              </w:rPr>
              <w:t>ohrabriti učenike za samostalan rad i učenje tokom cijelog života;</w:t>
            </w:r>
          </w:p>
          <w:p w:rsidR="00E55807" w:rsidRPr="00ED22D7" w:rsidRDefault="00E55807" w:rsidP="00DB2C8F">
            <w:pPr>
              <w:numPr>
                <w:ilvl w:val="0"/>
                <w:numId w:val="189"/>
              </w:numPr>
              <w:suppressAutoHyphens/>
              <w:ind w:left="360"/>
              <w:rPr>
                <w:szCs w:val="22"/>
              </w:rPr>
            </w:pPr>
            <w:r w:rsidRPr="00ED22D7">
              <w:rPr>
                <w:szCs w:val="22"/>
              </w:rPr>
              <w:t>osposobiti učenike za izražavanje emocija i mišlјenja;</w:t>
            </w:r>
          </w:p>
          <w:p w:rsidR="00E55807" w:rsidRPr="00ED22D7" w:rsidRDefault="00E55807" w:rsidP="00DB2C8F">
            <w:pPr>
              <w:numPr>
                <w:ilvl w:val="0"/>
                <w:numId w:val="189"/>
              </w:numPr>
              <w:suppressAutoHyphens/>
              <w:ind w:left="360"/>
              <w:rPr>
                <w:szCs w:val="22"/>
              </w:rPr>
            </w:pPr>
            <w:r w:rsidRPr="00ED22D7">
              <w:rPr>
                <w:szCs w:val="22"/>
              </w:rPr>
              <w:t>podsticati učenike na komunikaciju vezanu za teme.</w:t>
            </w:r>
          </w:p>
          <w:p w:rsidR="00E55807" w:rsidRPr="00ED22D7" w:rsidRDefault="00E55807" w:rsidP="00E55807">
            <w:pPr>
              <w:rPr>
                <w:b/>
                <w:noProof/>
                <w:szCs w:val="22"/>
              </w:rPr>
            </w:pPr>
          </w:p>
        </w:tc>
      </w:tr>
      <w:tr w:rsidR="00E55807" w:rsidRPr="00ED22D7" w:rsidTr="00165489">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suppressAutoHyphens/>
              <w:ind w:left="360"/>
              <w:rPr>
                <w:szCs w:val="22"/>
              </w:rPr>
            </w:pPr>
          </w:p>
        </w:tc>
      </w:tr>
      <w:tr w:rsidR="00E55807" w:rsidRPr="00ED22D7" w:rsidTr="00165489">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rPr>
                <w:b/>
                <w:noProof/>
                <w:szCs w:val="22"/>
              </w:rPr>
            </w:pPr>
            <w:r w:rsidRPr="00ED22D7">
              <w:rPr>
                <w:b/>
                <w:noProof/>
                <w:szCs w:val="22"/>
              </w:rPr>
              <w:t>JEDINICE</w:t>
            </w:r>
          </w:p>
        </w:tc>
      </w:tr>
      <w:tr w:rsidR="00E55807" w:rsidRPr="00ED22D7" w:rsidTr="00165489">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5807" w:rsidRPr="00ED22D7" w:rsidRDefault="00E55807" w:rsidP="00DB2C8F">
            <w:pPr>
              <w:numPr>
                <w:ilvl w:val="0"/>
                <w:numId w:val="4"/>
              </w:numPr>
              <w:suppressAutoHyphens/>
              <w:rPr>
                <w:szCs w:val="22"/>
              </w:rPr>
            </w:pPr>
            <w:r w:rsidRPr="00ED22D7">
              <w:rPr>
                <w:szCs w:val="22"/>
              </w:rPr>
              <w:t xml:space="preserve">Novac. </w:t>
            </w:r>
            <w:r w:rsidRPr="00ED22D7">
              <w:rPr>
                <w:i/>
                <w:szCs w:val="22"/>
              </w:rPr>
              <w:t>(Geld)</w:t>
            </w:r>
          </w:p>
          <w:p w:rsidR="00E55807" w:rsidRPr="00ED22D7" w:rsidRDefault="00E55807" w:rsidP="00DB2C8F">
            <w:pPr>
              <w:numPr>
                <w:ilvl w:val="0"/>
                <w:numId w:val="4"/>
              </w:numPr>
              <w:suppressAutoHyphens/>
              <w:rPr>
                <w:szCs w:val="22"/>
              </w:rPr>
            </w:pPr>
            <w:r w:rsidRPr="00ED22D7">
              <w:rPr>
                <w:szCs w:val="22"/>
              </w:rPr>
              <w:t xml:space="preserve">U salonu namještaja. </w:t>
            </w:r>
            <w:r w:rsidRPr="00ED22D7">
              <w:rPr>
                <w:i/>
                <w:szCs w:val="22"/>
              </w:rPr>
              <w:t>(Im Möbelhaus)</w:t>
            </w:r>
          </w:p>
          <w:p w:rsidR="00E55807" w:rsidRPr="00ED22D7" w:rsidRDefault="00E55807" w:rsidP="00DB2C8F">
            <w:pPr>
              <w:numPr>
                <w:ilvl w:val="0"/>
                <w:numId w:val="4"/>
              </w:numPr>
              <w:suppressAutoHyphens/>
              <w:rPr>
                <w:szCs w:val="22"/>
              </w:rPr>
            </w:pPr>
            <w:r w:rsidRPr="00ED22D7">
              <w:rPr>
                <w:szCs w:val="22"/>
              </w:rPr>
              <w:t xml:space="preserve">U robnoj kući. </w:t>
            </w:r>
            <w:r w:rsidRPr="00ED22D7">
              <w:rPr>
                <w:i/>
                <w:szCs w:val="22"/>
              </w:rPr>
              <w:t>(Im Kaufhaus)</w:t>
            </w:r>
          </w:p>
          <w:p w:rsidR="00E55807" w:rsidRPr="00ED22D7" w:rsidRDefault="00E55807" w:rsidP="00DB2C8F">
            <w:pPr>
              <w:numPr>
                <w:ilvl w:val="0"/>
                <w:numId w:val="4"/>
              </w:numPr>
              <w:suppressAutoHyphens/>
              <w:rPr>
                <w:szCs w:val="22"/>
              </w:rPr>
            </w:pPr>
            <w:r w:rsidRPr="00ED22D7">
              <w:rPr>
                <w:szCs w:val="22"/>
              </w:rPr>
              <w:t xml:space="preserve">U supermarketu. </w:t>
            </w:r>
            <w:r w:rsidRPr="00ED22D7">
              <w:rPr>
                <w:i/>
                <w:szCs w:val="22"/>
              </w:rPr>
              <w:t>(Im Supermarkt)</w:t>
            </w:r>
          </w:p>
        </w:tc>
      </w:tr>
      <w:tr w:rsidR="00E55807" w:rsidRPr="00ED22D7" w:rsidTr="00165489">
        <w:trPr>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jc w:val="center"/>
              <w:rPr>
                <w:b/>
                <w:noProof/>
                <w:szCs w:val="22"/>
                <w:lang w:val="sr-Cyrl-BA"/>
              </w:rPr>
            </w:pPr>
            <w:r w:rsidRPr="00ED22D7">
              <w:rPr>
                <w:b/>
                <w:noProof/>
                <w:szCs w:val="22"/>
                <w:lang w:val="sr-Cyrl-BA"/>
              </w:rPr>
              <w:t>ISHODI UČEN</w:t>
            </w:r>
            <w:r w:rsidRPr="00ED22D7">
              <w:rPr>
                <w:b/>
                <w:noProof/>
                <w:szCs w:val="22"/>
              </w:rPr>
              <w:t>J</w:t>
            </w:r>
            <w:r w:rsidRPr="00ED22D7">
              <w:rPr>
                <w:b/>
                <w:noProof/>
                <w:szCs w:val="22"/>
                <w:lang w:val="sr-Cyrl-BA"/>
              </w:rPr>
              <w:t>A</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55807" w:rsidRPr="00ED22D7" w:rsidRDefault="00E55807" w:rsidP="00E55807">
            <w:pPr>
              <w:jc w:val="center"/>
              <w:rPr>
                <w:b/>
                <w:noProof/>
                <w:szCs w:val="22"/>
                <w:lang w:val="sr-Cyrl-BA"/>
              </w:rPr>
            </w:pPr>
            <w:r w:rsidRPr="00ED22D7">
              <w:rPr>
                <w:b/>
                <w:noProof/>
                <w:szCs w:val="22"/>
              </w:rPr>
              <w:t>SMJERNICE</w:t>
            </w:r>
            <w:r w:rsidRPr="00ED22D7">
              <w:rPr>
                <w:b/>
                <w:noProof/>
                <w:szCs w:val="22"/>
                <w:lang w:val="sr-Cyrl-BA"/>
              </w:rPr>
              <w:t xml:space="preserve"> ZA NASTAVNIKE</w:t>
            </w:r>
          </w:p>
        </w:tc>
      </w:tr>
      <w:tr w:rsidR="00E55807" w:rsidRPr="00ED22D7" w:rsidTr="00165489">
        <w:trPr>
          <w:jc w:val="center"/>
        </w:trPr>
        <w:tc>
          <w:tcPr>
            <w:tcW w:w="4531" w:type="dxa"/>
            <w:gridSpan w:val="2"/>
            <w:tcBorders>
              <w:top w:val="single" w:sz="4" w:space="0" w:color="auto"/>
              <w:left w:val="single" w:sz="4" w:space="0" w:color="auto"/>
              <w:bottom w:val="single" w:sz="4" w:space="0" w:color="auto"/>
              <w:right w:val="single" w:sz="4" w:space="0" w:color="auto"/>
            </w:tcBorders>
            <w:vAlign w:val="center"/>
            <w:hideMark/>
          </w:tcPr>
          <w:p w:rsidR="00E55807" w:rsidRPr="00ED22D7" w:rsidRDefault="00E55807" w:rsidP="00E55807">
            <w:pPr>
              <w:rPr>
                <w:szCs w:val="22"/>
              </w:rPr>
            </w:pPr>
            <w:r w:rsidRPr="00ED22D7">
              <w:rPr>
                <w:szCs w:val="22"/>
              </w:rPr>
              <w:t>Jedinica 1.</w:t>
            </w:r>
          </w:p>
          <w:p w:rsidR="00E55807" w:rsidRPr="00ED22D7" w:rsidRDefault="00E55807" w:rsidP="00E55807">
            <w:pPr>
              <w:rPr>
                <w:szCs w:val="22"/>
              </w:rPr>
            </w:pPr>
            <w:r w:rsidRPr="00ED22D7">
              <w:rPr>
                <w:szCs w:val="22"/>
              </w:rPr>
              <w:t>Učenik će biti sposoban:</w:t>
            </w:r>
          </w:p>
          <w:p w:rsidR="00E55807" w:rsidRPr="00ED22D7" w:rsidRDefault="00E55807" w:rsidP="00DB2C8F">
            <w:pPr>
              <w:numPr>
                <w:ilvl w:val="0"/>
                <w:numId w:val="198"/>
              </w:numPr>
              <w:contextualSpacing/>
              <w:rPr>
                <w:szCs w:val="22"/>
              </w:rPr>
            </w:pPr>
            <w:r w:rsidRPr="00ED22D7">
              <w:rPr>
                <w:szCs w:val="22"/>
              </w:rPr>
              <w:t>da prepozna strane valute</w:t>
            </w:r>
            <w:r w:rsidRPr="00ED22D7">
              <w:rPr>
                <w:szCs w:val="22"/>
                <w:lang w:val="sr-Cyrl-RS"/>
              </w:rPr>
              <w:t>,</w:t>
            </w:r>
            <w:r w:rsidRPr="00ED22D7">
              <w:rPr>
                <w:szCs w:val="22"/>
              </w:rPr>
              <w:t xml:space="preserve">         </w:t>
            </w:r>
          </w:p>
          <w:p w:rsidR="00E55807" w:rsidRPr="00ED22D7" w:rsidRDefault="00E55807" w:rsidP="00DB2C8F">
            <w:pPr>
              <w:numPr>
                <w:ilvl w:val="0"/>
                <w:numId w:val="198"/>
              </w:numPr>
              <w:contextualSpacing/>
              <w:rPr>
                <w:szCs w:val="22"/>
              </w:rPr>
            </w:pPr>
            <w:r w:rsidRPr="00ED22D7">
              <w:rPr>
                <w:szCs w:val="22"/>
                <w:lang w:val="sr-Cyrl-RS"/>
              </w:rPr>
              <w:t>d</w:t>
            </w:r>
            <w:r w:rsidRPr="00ED22D7">
              <w:rPr>
                <w:szCs w:val="22"/>
              </w:rPr>
              <w:t>a razmijeni novac u mjenjačnici</w:t>
            </w:r>
            <w:r w:rsidRPr="00ED22D7">
              <w:rPr>
                <w:szCs w:val="22"/>
                <w:lang w:val="sr-Cyrl-RS"/>
              </w:rPr>
              <w:t>,</w:t>
            </w:r>
            <w:r w:rsidRPr="00ED22D7">
              <w:rPr>
                <w:szCs w:val="22"/>
              </w:rPr>
              <w:t xml:space="preserve"> </w:t>
            </w:r>
          </w:p>
          <w:p w:rsidR="00E55807" w:rsidRPr="00ED22D7" w:rsidRDefault="00E55807" w:rsidP="00DB2C8F">
            <w:pPr>
              <w:numPr>
                <w:ilvl w:val="0"/>
                <w:numId w:val="198"/>
              </w:numPr>
              <w:contextualSpacing/>
              <w:rPr>
                <w:szCs w:val="22"/>
                <w:lang w:val="sr-Cyrl-BA"/>
              </w:rPr>
            </w:pPr>
            <w:r w:rsidRPr="00ED22D7">
              <w:rPr>
                <w:szCs w:val="22"/>
              </w:rPr>
              <w:t>da kaže osnovne podatke o Nјemačkoj</w:t>
            </w:r>
            <w:r w:rsidRPr="00ED22D7">
              <w:rPr>
                <w:szCs w:val="22"/>
                <w:lang w:val="sr-Cyrl-BA"/>
              </w:rPr>
              <w:t>,</w:t>
            </w:r>
            <w:r w:rsidRPr="00ED22D7">
              <w:rPr>
                <w:szCs w:val="22"/>
              </w:rPr>
              <w:t xml:space="preserve"> Austriji i Švicarskoj</w:t>
            </w:r>
            <w:r w:rsidRPr="00ED22D7">
              <w:rPr>
                <w:szCs w:val="22"/>
                <w:lang w:val="sr-Cyrl-RS"/>
              </w:rPr>
              <w:t xml:space="preserve"> </w:t>
            </w:r>
            <w:r w:rsidRPr="00ED22D7">
              <w:rPr>
                <w:szCs w:val="22"/>
              </w:rPr>
              <w:t>(broj stanovnika, valuta, glavni grad, itd)</w:t>
            </w:r>
            <w:r w:rsidRPr="00ED22D7">
              <w:rPr>
                <w:szCs w:val="22"/>
                <w:lang w:val="sr-Cyrl-BA"/>
              </w:rPr>
              <w:t>,</w:t>
            </w:r>
          </w:p>
          <w:p w:rsidR="00E55807" w:rsidRPr="00ED22D7" w:rsidRDefault="00E55807" w:rsidP="00DB2C8F">
            <w:pPr>
              <w:numPr>
                <w:ilvl w:val="0"/>
                <w:numId w:val="198"/>
              </w:numPr>
              <w:contextualSpacing/>
              <w:rPr>
                <w:szCs w:val="22"/>
              </w:rPr>
            </w:pPr>
            <w:r w:rsidRPr="00ED22D7">
              <w:rPr>
                <w:szCs w:val="22"/>
              </w:rPr>
              <w:t>poređenje navedenih zemalјa sa svojom zemlјom.</w:t>
            </w:r>
          </w:p>
          <w:p w:rsidR="00E55807" w:rsidRPr="00ED22D7" w:rsidRDefault="00E55807" w:rsidP="00E55807">
            <w:pPr>
              <w:rPr>
                <w:szCs w:val="22"/>
                <w:lang w:val="sr-Cyrl-BA"/>
              </w:rPr>
            </w:pPr>
          </w:p>
          <w:p w:rsidR="00E55807" w:rsidRPr="00ED22D7" w:rsidRDefault="00E55807" w:rsidP="00E55807">
            <w:pPr>
              <w:rPr>
                <w:szCs w:val="22"/>
              </w:rPr>
            </w:pPr>
            <w:r w:rsidRPr="00ED22D7">
              <w:rPr>
                <w:szCs w:val="22"/>
              </w:rPr>
              <w:t xml:space="preserve">Jedinica </w:t>
            </w:r>
            <w:r w:rsidRPr="00ED22D7">
              <w:rPr>
                <w:szCs w:val="22"/>
                <w:lang w:val="sr-Cyrl-BA"/>
              </w:rPr>
              <w:t>2</w:t>
            </w:r>
            <w:r w:rsidRPr="00ED22D7">
              <w:rPr>
                <w:szCs w:val="22"/>
              </w:rPr>
              <w:t>.</w:t>
            </w:r>
          </w:p>
          <w:p w:rsidR="00E55807" w:rsidRPr="00ED22D7" w:rsidRDefault="00E55807" w:rsidP="00E55807">
            <w:pPr>
              <w:tabs>
                <w:tab w:val="left" w:pos="5175"/>
              </w:tabs>
              <w:rPr>
                <w:szCs w:val="22"/>
                <w:lang w:val="hr-BA"/>
              </w:rPr>
            </w:pPr>
            <w:r w:rsidRPr="00ED22D7">
              <w:rPr>
                <w:szCs w:val="22"/>
              </w:rPr>
              <w:t>Učenik će biti sposoban:</w:t>
            </w:r>
          </w:p>
          <w:p w:rsidR="00E55807" w:rsidRPr="00ED22D7" w:rsidRDefault="00E55807" w:rsidP="00DB2C8F">
            <w:pPr>
              <w:numPr>
                <w:ilvl w:val="0"/>
                <w:numId w:val="200"/>
              </w:numPr>
              <w:tabs>
                <w:tab w:val="left" w:pos="5175"/>
              </w:tabs>
              <w:contextualSpacing/>
              <w:rPr>
                <w:szCs w:val="22"/>
              </w:rPr>
            </w:pPr>
            <w:r w:rsidRPr="00ED22D7">
              <w:rPr>
                <w:szCs w:val="22"/>
              </w:rPr>
              <w:t>da nabroji vrste namještaja</w:t>
            </w:r>
            <w:r w:rsidRPr="00ED22D7">
              <w:rPr>
                <w:szCs w:val="22"/>
                <w:lang w:val="sr-Cyrl-RS"/>
              </w:rPr>
              <w:t>,</w:t>
            </w:r>
            <w:r w:rsidRPr="00ED22D7">
              <w:rPr>
                <w:szCs w:val="22"/>
              </w:rPr>
              <w:t xml:space="preserve"> </w:t>
            </w:r>
          </w:p>
          <w:p w:rsidR="00E55807" w:rsidRPr="00ED22D7" w:rsidRDefault="00E55807" w:rsidP="00DB2C8F">
            <w:pPr>
              <w:numPr>
                <w:ilvl w:val="0"/>
                <w:numId w:val="200"/>
              </w:numPr>
              <w:tabs>
                <w:tab w:val="left" w:pos="5175"/>
              </w:tabs>
              <w:contextualSpacing/>
              <w:rPr>
                <w:szCs w:val="22"/>
              </w:rPr>
            </w:pPr>
            <w:r w:rsidRPr="00ED22D7">
              <w:rPr>
                <w:szCs w:val="22"/>
              </w:rPr>
              <w:t>da se snađe u salonu namještaja</w:t>
            </w:r>
            <w:r w:rsidRPr="00ED22D7">
              <w:rPr>
                <w:szCs w:val="22"/>
                <w:lang w:val="sr-Cyrl-RS"/>
              </w:rPr>
              <w:t>,</w:t>
            </w:r>
          </w:p>
          <w:p w:rsidR="00E55807" w:rsidRPr="00ED22D7" w:rsidRDefault="00E55807" w:rsidP="00DB2C8F">
            <w:pPr>
              <w:numPr>
                <w:ilvl w:val="0"/>
                <w:numId w:val="200"/>
              </w:numPr>
              <w:tabs>
                <w:tab w:val="left" w:pos="5175"/>
              </w:tabs>
              <w:contextualSpacing/>
              <w:rPr>
                <w:szCs w:val="22"/>
              </w:rPr>
            </w:pPr>
            <w:r w:rsidRPr="00ED22D7">
              <w:rPr>
                <w:szCs w:val="22"/>
              </w:rPr>
              <w:t>da traži informacije gdje se šta nalazi,</w:t>
            </w:r>
          </w:p>
          <w:p w:rsidR="00E55807" w:rsidRPr="00ED22D7" w:rsidRDefault="00E55807" w:rsidP="00DB2C8F">
            <w:pPr>
              <w:numPr>
                <w:ilvl w:val="0"/>
                <w:numId w:val="200"/>
              </w:numPr>
              <w:tabs>
                <w:tab w:val="left" w:pos="5175"/>
              </w:tabs>
              <w:contextualSpacing/>
              <w:rPr>
                <w:szCs w:val="22"/>
              </w:rPr>
            </w:pPr>
            <w:r w:rsidRPr="00ED22D7">
              <w:rPr>
                <w:szCs w:val="22"/>
              </w:rPr>
              <w:t>da pita koliko šta košta,</w:t>
            </w:r>
          </w:p>
          <w:p w:rsidR="00E55807" w:rsidRPr="00ED22D7" w:rsidRDefault="00E55807" w:rsidP="00DB2C8F">
            <w:pPr>
              <w:numPr>
                <w:ilvl w:val="0"/>
                <w:numId w:val="200"/>
              </w:numPr>
              <w:tabs>
                <w:tab w:val="left" w:pos="5175"/>
              </w:tabs>
              <w:contextualSpacing/>
              <w:rPr>
                <w:szCs w:val="22"/>
              </w:rPr>
            </w:pPr>
            <w:r w:rsidRPr="00ED22D7">
              <w:rPr>
                <w:szCs w:val="22"/>
              </w:rPr>
              <w:t xml:space="preserve">da kaže svoje mišlјenje o cijeni i ukusu  i da </w:t>
            </w:r>
            <w:r w:rsidRPr="00ED22D7">
              <w:rPr>
                <w:szCs w:val="22"/>
                <w:lang w:val="sr-Cyrl-RS"/>
              </w:rPr>
              <w:t>se suprotstavi</w:t>
            </w:r>
            <w:r w:rsidRPr="00ED22D7">
              <w:rPr>
                <w:szCs w:val="22"/>
              </w:rPr>
              <w:t xml:space="preserve">,    </w:t>
            </w:r>
          </w:p>
          <w:p w:rsidR="00E55807" w:rsidRPr="00ED22D7" w:rsidRDefault="00E55807" w:rsidP="00DB2C8F">
            <w:pPr>
              <w:numPr>
                <w:ilvl w:val="0"/>
                <w:numId w:val="200"/>
              </w:numPr>
              <w:tabs>
                <w:tab w:val="left" w:pos="5175"/>
              </w:tabs>
              <w:contextualSpacing/>
              <w:rPr>
                <w:szCs w:val="22"/>
              </w:rPr>
            </w:pPr>
            <w:r w:rsidRPr="00ED22D7">
              <w:rPr>
                <w:szCs w:val="22"/>
              </w:rPr>
              <w:t>da govori o stvarima koje posjeduje.</w:t>
            </w:r>
          </w:p>
          <w:p w:rsidR="00E55807" w:rsidRPr="00ED22D7" w:rsidRDefault="00E55807" w:rsidP="00E55807">
            <w:pPr>
              <w:tabs>
                <w:tab w:val="left" w:pos="5175"/>
              </w:tabs>
              <w:rPr>
                <w:szCs w:val="22"/>
              </w:rPr>
            </w:pPr>
          </w:p>
          <w:p w:rsidR="00E55807" w:rsidRPr="00ED22D7" w:rsidRDefault="00E55807" w:rsidP="00E55807">
            <w:pPr>
              <w:tabs>
                <w:tab w:val="left" w:pos="5175"/>
              </w:tabs>
              <w:rPr>
                <w:szCs w:val="22"/>
              </w:rPr>
            </w:pPr>
            <w:r w:rsidRPr="00ED22D7">
              <w:rPr>
                <w:szCs w:val="22"/>
              </w:rPr>
              <w:t>Jedinica 3.</w:t>
            </w:r>
          </w:p>
          <w:p w:rsidR="00E55807" w:rsidRPr="00ED22D7" w:rsidRDefault="00E55807" w:rsidP="00E55807">
            <w:pPr>
              <w:tabs>
                <w:tab w:val="left" w:pos="5175"/>
              </w:tabs>
              <w:rPr>
                <w:szCs w:val="22"/>
              </w:rPr>
            </w:pPr>
            <w:r w:rsidRPr="00ED22D7">
              <w:rPr>
                <w:szCs w:val="22"/>
              </w:rPr>
              <w:t>Učenik će biti sposoban:</w:t>
            </w:r>
          </w:p>
          <w:p w:rsidR="00E55807" w:rsidRPr="00ED22D7" w:rsidRDefault="00E55807" w:rsidP="00DB2C8F">
            <w:pPr>
              <w:numPr>
                <w:ilvl w:val="0"/>
                <w:numId w:val="202"/>
              </w:numPr>
              <w:tabs>
                <w:tab w:val="center" w:pos="4536"/>
              </w:tabs>
              <w:contextualSpacing/>
              <w:rPr>
                <w:szCs w:val="22"/>
                <w:lang w:val="sr-Cyrl-RS"/>
              </w:rPr>
            </w:pPr>
            <w:r w:rsidRPr="00ED22D7">
              <w:rPr>
                <w:szCs w:val="22"/>
              </w:rPr>
              <w:t>da nabroji kućne uređaje, odjevne predmete, sportsku opremu</w:t>
            </w:r>
            <w:r w:rsidRPr="00ED22D7">
              <w:rPr>
                <w:szCs w:val="22"/>
                <w:lang w:val="sr-Cyrl-RS"/>
              </w:rPr>
              <w:t>,</w:t>
            </w:r>
          </w:p>
          <w:p w:rsidR="00E55807" w:rsidRPr="00ED22D7" w:rsidRDefault="00E55807" w:rsidP="00DB2C8F">
            <w:pPr>
              <w:numPr>
                <w:ilvl w:val="0"/>
                <w:numId w:val="202"/>
              </w:numPr>
              <w:tabs>
                <w:tab w:val="center" w:pos="4536"/>
              </w:tabs>
              <w:contextualSpacing/>
              <w:rPr>
                <w:szCs w:val="22"/>
              </w:rPr>
            </w:pPr>
            <w:r w:rsidRPr="00ED22D7">
              <w:rPr>
                <w:szCs w:val="22"/>
              </w:rPr>
              <w:t>da se snađe u robnoj kući,</w:t>
            </w:r>
          </w:p>
          <w:p w:rsidR="00E55807" w:rsidRPr="00ED22D7" w:rsidRDefault="00E55807" w:rsidP="00DB2C8F">
            <w:pPr>
              <w:numPr>
                <w:ilvl w:val="0"/>
                <w:numId w:val="202"/>
              </w:numPr>
              <w:tabs>
                <w:tab w:val="center" w:pos="4536"/>
              </w:tabs>
              <w:contextualSpacing/>
              <w:rPr>
                <w:szCs w:val="22"/>
                <w:lang w:val="sr-Cyrl-RS"/>
              </w:rPr>
            </w:pPr>
            <w:r w:rsidRPr="00ED22D7">
              <w:rPr>
                <w:szCs w:val="22"/>
              </w:rPr>
              <w:t>da traži informacije gdje se šta nalazi</w:t>
            </w:r>
            <w:r w:rsidRPr="00ED22D7">
              <w:rPr>
                <w:szCs w:val="22"/>
                <w:lang w:val="sr-Cyrl-RS"/>
              </w:rPr>
              <w:t>,</w:t>
            </w:r>
          </w:p>
          <w:p w:rsidR="00E55807" w:rsidRPr="00ED22D7" w:rsidRDefault="00E55807" w:rsidP="00DB2C8F">
            <w:pPr>
              <w:numPr>
                <w:ilvl w:val="0"/>
                <w:numId w:val="202"/>
              </w:numPr>
              <w:tabs>
                <w:tab w:val="center" w:pos="4536"/>
              </w:tabs>
              <w:contextualSpacing/>
              <w:rPr>
                <w:szCs w:val="22"/>
              </w:rPr>
            </w:pPr>
            <w:r w:rsidRPr="00ED22D7">
              <w:rPr>
                <w:szCs w:val="22"/>
              </w:rPr>
              <w:t>da opiše i uporedi robnu kuću.</w:t>
            </w:r>
          </w:p>
          <w:p w:rsidR="00E55807" w:rsidRPr="00ED22D7" w:rsidRDefault="00E55807" w:rsidP="00E55807">
            <w:pPr>
              <w:tabs>
                <w:tab w:val="center" w:pos="4536"/>
              </w:tabs>
              <w:rPr>
                <w:szCs w:val="22"/>
              </w:rPr>
            </w:pPr>
            <w:r w:rsidRPr="00ED22D7">
              <w:rPr>
                <w:szCs w:val="22"/>
              </w:rPr>
              <w:t xml:space="preserve">                                                                             </w:t>
            </w:r>
            <w:r w:rsidRPr="00ED22D7">
              <w:rPr>
                <w:szCs w:val="22"/>
                <w:lang w:val="sr-Cyrl-RS"/>
              </w:rPr>
              <w:t xml:space="preserve">      </w:t>
            </w:r>
            <w:r w:rsidRPr="00ED22D7">
              <w:rPr>
                <w:szCs w:val="22"/>
              </w:rPr>
              <w:t xml:space="preserve"> </w:t>
            </w:r>
          </w:p>
          <w:p w:rsidR="00E55807" w:rsidRPr="00ED22D7" w:rsidRDefault="00E55807" w:rsidP="00E55807">
            <w:pPr>
              <w:tabs>
                <w:tab w:val="left" w:pos="5175"/>
              </w:tabs>
              <w:rPr>
                <w:szCs w:val="22"/>
              </w:rPr>
            </w:pPr>
            <w:r w:rsidRPr="00ED22D7">
              <w:rPr>
                <w:szCs w:val="22"/>
              </w:rPr>
              <w:t>Jedinica 4.</w:t>
            </w:r>
          </w:p>
          <w:p w:rsidR="00E55807" w:rsidRPr="00ED22D7" w:rsidRDefault="00E55807" w:rsidP="00DB2C8F">
            <w:pPr>
              <w:numPr>
                <w:ilvl w:val="0"/>
                <w:numId w:val="204"/>
              </w:numPr>
              <w:tabs>
                <w:tab w:val="left" w:pos="5175"/>
              </w:tabs>
              <w:contextualSpacing/>
              <w:rPr>
                <w:szCs w:val="22"/>
              </w:rPr>
            </w:pPr>
            <w:r w:rsidRPr="00ED22D7">
              <w:rPr>
                <w:szCs w:val="22"/>
              </w:rPr>
              <w:t>nabrojati prehrambene proizvode</w:t>
            </w:r>
            <w:r w:rsidRPr="00ED22D7">
              <w:rPr>
                <w:szCs w:val="22"/>
                <w:lang w:val="sr-Cyrl-RS"/>
              </w:rPr>
              <w:t>,</w:t>
            </w:r>
            <w:r w:rsidRPr="00ED22D7">
              <w:rPr>
                <w:szCs w:val="22"/>
              </w:rPr>
              <w:t xml:space="preserve">               </w:t>
            </w:r>
          </w:p>
          <w:p w:rsidR="00E55807" w:rsidRPr="00ED22D7" w:rsidRDefault="00E55807" w:rsidP="00DB2C8F">
            <w:pPr>
              <w:numPr>
                <w:ilvl w:val="0"/>
                <w:numId w:val="204"/>
              </w:numPr>
              <w:tabs>
                <w:tab w:val="left" w:pos="5175"/>
              </w:tabs>
              <w:contextualSpacing/>
              <w:rPr>
                <w:szCs w:val="22"/>
              </w:rPr>
            </w:pPr>
            <w:r w:rsidRPr="00ED22D7">
              <w:rPr>
                <w:szCs w:val="22"/>
              </w:rPr>
              <w:t>orijentirati se u supermarketu</w:t>
            </w:r>
            <w:r w:rsidRPr="00ED22D7">
              <w:rPr>
                <w:szCs w:val="22"/>
                <w:lang w:val="sr-Cyrl-RS"/>
              </w:rPr>
              <w:t>,</w:t>
            </w:r>
            <w:r w:rsidRPr="00ED22D7">
              <w:rPr>
                <w:szCs w:val="22"/>
              </w:rPr>
              <w:t xml:space="preserve">  </w:t>
            </w:r>
          </w:p>
          <w:p w:rsidR="00E55807" w:rsidRPr="00ED22D7" w:rsidRDefault="00E55807" w:rsidP="00DB2C8F">
            <w:pPr>
              <w:numPr>
                <w:ilvl w:val="0"/>
                <w:numId w:val="204"/>
              </w:numPr>
              <w:tabs>
                <w:tab w:val="left" w:pos="5175"/>
              </w:tabs>
              <w:contextualSpacing/>
              <w:rPr>
                <w:szCs w:val="22"/>
              </w:rPr>
            </w:pPr>
            <w:r w:rsidRPr="00ED22D7">
              <w:rPr>
                <w:szCs w:val="22"/>
              </w:rPr>
              <w:t>kupovati u supermarketu,</w:t>
            </w:r>
          </w:p>
          <w:p w:rsidR="00E55807" w:rsidRPr="00ED22D7" w:rsidRDefault="00E55807" w:rsidP="00DB2C8F">
            <w:pPr>
              <w:numPr>
                <w:ilvl w:val="0"/>
                <w:numId w:val="204"/>
              </w:numPr>
              <w:tabs>
                <w:tab w:val="left" w:pos="5175"/>
              </w:tabs>
              <w:contextualSpacing/>
              <w:rPr>
                <w:szCs w:val="22"/>
              </w:rPr>
            </w:pPr>
            <w:r w:rsidRPr="00ED22D7">
              <w:rPr>
                <w:szCs w:val="22"/>
              </w:rPr>
              <w:t>koristiti jedinice mjere,</w:t>
            </w:r>
          </w:p>
          <w:p w:rsidR="00E55807" w:rsidRPr="00ED22D7" w:rsidRDefault="00E55807" w:rsidP="00DB2C8F">
            <w:pPr>
              <w:numPr>
                <w:ilvl w:val="0"/>
                <w:numId w:val="204"/>
              </w:numPr>
              <w:tabs>
                <w:tab w:val="left" w:pos="5175"/>
              </w:tabs>
              <w:contextualSpacing/>
              <w:rPr>
                <w:szCs w:val="22"/>
                <w:lang w:val="sr-Cyrl-BA"/>
              </w:rPr>
            </w:pPr>
            <w:r w:rsidRPr="00ED22D7">
              <w:rPr>
                <w:szCs w:val="22"/>
              </w:rPr>
              <w:t>pročitati prospekt</w:t>
            </w:r>
            <w:r w:rsidRPr="00ED22D7">
              <w:rPr>
                <w:szCs w:val="22"/>
                <w:lang w:val="sr-Cyrl-BA"/>
              </w:rPr>
              <w:t>,</w:t>
            </w:r>
          </w:p>
          <w:p w:rsidR="00E55807" w:rsidRPr="00ED22D7" w:rsidRDefault="00E55807" w:rsidP="00DB2C8F">
            <w:pPr>
              <w:numPr>
                <w:ilvl w:val="0"/>
                <w:numId w:val="204"/>
              </w:numPr>
              <w:tabs>
                <w:tab w:val="left" w:pos="5175"/>
              </w:tabs>
              <w:contextualSpacing/>
              <w:rPr>
                <w:szCs w:val="22"/>
                <w:lang w:val="sr-Cyrl-BA"/>
              </w:rPr>
            </w:pPr>
            <w:r w:rsidRPr="00ED22D7">
              <w:rPr>
                <w:szCs w:val="22"/>
              </w:rPr>
              <w:t>pitati za cijenu</w:t>
            </w:r>
            <w:r w:rsidRPr="00ED22D7">
              <w:rPr>
                <w:szCs w:val="22"/>
                <w:lang w:val="sr-Cyrl-BA"/>
              </w:rPr>
              <w:t>,</w:t>
            </w:r>
          </w:p>
          <w:p w:rsidR="00E55807" w:rsidRPr="00ED22D7" w:rsidRDefault="00E55807" w:rsidP="00DB2C8F">
            <w:pPr>
              <w:numPr>
                <w:ilvl w:val="0"/>
                <w:numId w:val="204"/>
              </w:numPr>
              <w:tabs>
                <w:tab w:val="left" w:pos="5175"/>
              </w:tabs>
              <w:contextualSpacing/>
              <w:rPr>
                <w:szCs w:val="22"/>
                <w:lang w:val="sr-Cyrl-RS"/>
              </w:rPr>
            </w:pPr>
            <w:r w:rsidRPr="00ED22D7">
              <w:rPr>
                <w:szCs w:val="22"/>
              </w:rPr>
              <w:lastRenderedPageBreak/>
              <w:t>pitati imaju li određene stvari i gdje stoje</w:t>
            </w:r>
            <w:r w:rsidRPr="00ED22D7">
              <w:rPr>
                <w:szCs w:val="22"/>
                <w:lang w:val="sr-Cyrl-RS"/>
              </w:rPr>
              <w:t>,</w:t>
            </w:r>
          </w:p>
          <w:p w:rsidR="00E55807" w:rsidRPr="00ED22D7" w:rsidRDefault="00E55807" w:rsidP="00DB2C8F">
            <w:pPr>
              <w:numPr>
                <w:ilvl w:val="0"/>
                <w:numId w:val="204"/>
              </w:numPr>
              <w:tabs>
                <w:tab w:val="left" w:pos="5175"/>
              </w:tabs>
              <w:contextualSpacing/>
              <w:rPr>
                <w:szCs w:val="22"/>
                <w:lang w:val="sr-Cyrl-BA"/>
              </w:rPr>
            </w:pPr>
            <w:r w:rsidRPr="00ED22D7">
              <w:rPr>
                <w:szCs w:val="22"/>
              </w:rPr>
              <w:t>napraviti spisak za kupovinu</w:t>
            </w:r>
            <w:r w:rsidRPr="00ED22D7">
              <w:rPr>
                <w:szCs w:val="22"/>
                <w:lang w:val="sr-Cyrl-BA"/>
              </w:rPr>
              <w:t>.</w:t>
            </w:r>
          </w:p>
          <w:p w:rsidR="00E55807" w:rsidRPr="00ED22D7" w:rsidRDefault="00E55807" w:rsidP="00E55807">
            <w:pPr>
              <w:tabs>
                <w:tab w:val="left" w:pos="5175"/>
              </w:tabs>
              <w:rPr>
                <w:szCs w:val="22"/>
                <w:lang w:val="sr-Cyrl-BA"/>
              </w:rPr>
            </w:pPr>
            <w:r w:rsidRPr="00ED22D7">
              <w:rPr>
                <w:szCs w:val="22"/>
              </w:rPr>
              <w:t xml:space="preserve">                                                     </w:t>
            </w:r>
            <w:r w:rsidRPr="00ED22D7">
              <w:rPr>
                <w:szCs w:val="22"/>
                <w:lang w:val="sr-Cyrl-RS"/>
              </w:rPr>
              <w:t xml:space="preserve">     </w:t>
            </w:r>
            <w:r w:rsidRPr="00ED22D7">
              <w:rPr>
                <w:szCs w:val="22"/>
              </w:rPr>
              <w:t xml:space="preserve">               </w:t>
            </w:r>
          </w:p>
          <w:p w:rsidR="00E55807" w:rsidRPr="00ED22D7" w:rsidRDefault="00E55807" w:rsidP="00E55807">
            <w:pPr>
              <w:tabs>
                <w:tab w:val="left" w:pos="5175"/>
              </w:tabs>
              <w:rPr>
                <w:szCs w:val="22"/>
              </w:rPr>
            </w:pPr>
            <w:r w:rsidRPr="00ED22D7">
              <w:rPr>
                <w:szCs w:val="22"/>
                <w:lang w:val="sr-Cyrl-RS"/>
              </w:rPr>
              <w:t xml:space="preserve">                                                    </w:t>
            </w:r>
            <w:r w:rsidRPr="00ED22D7">
              <w:rPr>
                <w:szCs w:val="22"/>
              </w:rPr>
              <w:t xml:space="preserve">                                                                     </w:t>
            </w:r>
          </w:p>
          <w:p w:rsidR="00E55807" w:rsidRPr="00ED22D7" w:rsidRDefault="00E55807" w:rsidP="00E55807">
            <w:pPr>
              <w:rPr>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E55807" w:rsidRPr="00ED22D7" w:rsidRDefault="00E55807" w:rsidP="00E55807">
            <w:pPr>
              <w:rPr>
                <w:szCs w:val="22"/>
              </w:rPr>
            </w:pPr>
            <w:r w:rsidRPr="00ED22D7">
              <w:rPr>
                <w:szCs w:val="22"/>
              </w:rPr>
              <w:lastRenderedPageBreak/>
              <w:t xml:space="preserve"> Jedinica 1:</w:t>
            </w:r>
          </w:p>
          <w:p w:rsidR="00E55807" w:rsidRPr="00ED22D7" w:rsidRDefault="00E55807" w:rsidP="00DB2C8F">
            <w:pPr>
              <w:numPr>
                <w:ilvl w:val="0"/>
                <w:numId w:val="199"/>
              </w:numPr>
              <w:contextualSpacing/>
              <w:rPr>
                <w:color w:val="FF0000"/>
                <w:szCs w:val="22"/>
                <w:lang w:val="sr-Cyrl-RS"/>
              </w:rPr>
            </w:pPr>
            <w:r w:rsidRPr="00ED22D7">
              <w:rPr>
                <w:szCs w:val="22"/>
              </w:rPr>
              <w:t>koristiti fotografije i diskutirati u grupi</w:t>
            </w:r>
            <w:r w:rsidRPr="00ED22D7">
              <w:rPr>
                <w:szCs w:val="22"/>
                <w:lang w:val="sr-Cyrl-RS"/>
              </w:rPr>
              <w:t>,</w:t>
            </w:r>
          </w:p>
          <w:p w:rsidR="00E55807" w:rsidRPr="00ED22D7" w:rsidRDefault="00E55807" w:rsidP="00DB2C8F">
            <w:pPr>
              <w:numPr>
                <w:ilvl w:val="0"/>
                <w:numId w:val="199"/>
              </w:numPr>
              <w:contextualSpacing/>
              <w:rPr>
                <w:szCs w:val="22"/>
              </w:rPr>
            </w:pPr>
            <w:r w:rsidRPr="00ED22D7">
              <w:rPr>
                <w:szCs w:val="22"/>
              </w:rPr>
              <w:t xml:space="preserve">slušanje dijaloga, bilјeženje tačnih odgovora,                              </w:t>
            </w:r>
          </w:p>
          <w:p w:rsidR="00E55807" w:rsidRPr="00ED22D7" w:rsidRDefault="00E55807" w:rsidP="00DB2C8F">
            <w:pPr>
              <w:numPr>
                <w:ilvl w:val="0"/>
                <w:numId w:val="199"/>
              </w:numPr>
              <w:tabs>
                <w:tab w:val="center" w:pos="4536"/>
              </w:tabs>
              <w:contextualSpacing/>
              <w:rPr>
                <w:szCs w:val="22"/>
              </w:rPr>
            </w:pPr>
            <w:r w:rsidRPr="00ED22D7">
              <w:rPr>
                <w:szCs w:val="22"/>
              </w:rPr>
              <w:t>tabela konverzije (</w:t>
            </w:r>
            <w:r w:rsidRPr="00ED22D7">
              <w:rPr>
                <w:i/>
                <w:szCs w:val="22"/>
              </w:rPr>
              <w:t>Umrechnungstabelle</w:t>
            </w:r>
            <w:r w:rsidRPr="00ED22D7">
              <w:rPr>
                <w:szCs w:val="22"/>
              </w:rPr>
              <w:t xml:space="preserve">) – dijalog, </w:t>
            </w:r>
          </w:p>
          <w:p w:rsidR="00E55807" w:rsidRPr="00ED22D7" w:rsidRDefault="00E55807" w:rsidP="00DB2C8F">
            <w:pPr>
              <w:numPr>
                <w:ilvl w:val="0"/>
                <w:numId w:val="199"/>
              </w:numPr>
              <w:tabs>
                <w:tab w:val="center" w:pos="4536"/>
              </w:tabs>
              <w:contextualSpacing/>
              <w:rPr>
                <w:szCs w:val="22"/>
              </w:rPr>
            </w:pPr>
            <w:r w:rsidRPr="00ED22D7">
              <w:rPr>
                <w:szCs w:val="22"/>
              </w:rPr>
              <w:t>podaci o Nјemačkoj, Švicarskoj i Austriji</w:t>
            </w:r>
            <w:r w:rsidRPr="00ED22D7">
              <w:rPr>
                <w:szCs w:val="22"/>
                <w:lang w:val="sr-Cyrl-RS"/>
              </w:rPr>
              <w:t>,</w:t>
            </w:r>
          </w:p>
          <w:p w:rsidR="00E55807" w:rsidRPr="00ED22D7" w:rsidRDefault="00E55807" w:rsidP="00DB2C8F">
            <w:pPr>
              <w:numPr>
                <w:ilvl w:val="0"/>
                <w:numId w:val="199"/>
              </w:numPr>
              <w:contextualSpacing/>
              <w:rPr>
                <w:szCs w:val="22"/>
              </w:rPr>
            </w:pPr>
            <w:r w:rsidRPr="00ED22D7">
              <w:rPr>
                <w:szCs w:val="22"/>
              </w:rPr>
              <w:t>istraživanje (</w:t>
            </w:r>
            <w:r w:rsidRPr="00ED22D7">
              <w:rPr>
                <w:i/>
                <w:szCs w:val="22"/>
              </w:rPr>
              <w:t>Forchung</w:t>
            </w:r>
            <w:r w:rsidRPr="00ED22D7">
              <w:rPr>
                <w:szCs w:val="22"/>
              </w:rPr>
              <w:t>) podataka o svojoj zemlјi</w:t>
            </w:r>
            <w:r w:rsidRPr="00ED22D7">
              <w:rPr>
                <w:szCs w:val="22"/>
                <w:lang w:val="sr-Cyrl-RS"/>
              </w:rPr>
              <w:t>,</w:t>
            </w:r>
            <w:r w:rsidRPr="00ED22D7">
              <w:rPr>
                <w:szCs w:val="22"/>
              </w:rPr>
              <w:t xml:space="preserve"> </w:t>
            </w:r>
          </w:p>
          <w:p w:rsidR="00E55807" w:rsidRPr="00ED22D7" w:rsidRDefault="00E55807" w:rsidP="00DB2C8F">
            <w:pPr>
              <w:numPr>
                <w:ilvl w:val="0"/>
                <w:numId w:val="199"/>
              </w:numPr>
              <w:contextualSpacing/>
              <w:rPr>
                <w:szCs w:val="22"/>
              </w:rPr>
            </w:pPr>
            <w:r w:rsidRPr="00ED22D7">
              <w:rPr>
                <w:szCs w:val="22"/>
              </w:rPr>
              <w:t>fonetske vježbe.</w:t>
            </w:r>
          </w:p>
          <w:p w:rsidR="00E55807" w:rsidRPr="00ED22D7" w:rsidRDefault="00E55807" w:rsidP="00E55807">
            <w:pPr>
              <w:rPr>
                <w:szCs w:val="22"/>
              </w:rPr>
            </w:pPr>
          </w:p>
          <w:p w:rsidR="00E55807" w:rsidRPr="00ED22D7" w:rsidRDefault="00E55807" w:rsidP="00E55807">
            <w:pPr>
              <w:rPr>
                <w:szCs w:val="22"/>
              </w:rPr>
            </w:pPr>
            <w:r w:rsidRPr="00ED22D7">
              <w:rPr>
                <w:szCs w:val="22"/>
              </w:rPr>
              <w:t xml:space="preserve">Jedinica </w:t>
            </w:r>
            <w:r w:rsidRPr="00ED22D7">
              <w:rPr>
                <w:szCs w:val="22"/>
                <w:lang w:val="sr-Cyrl-BA"/>
              </w:rPr>
              <w:t>2</w:t>
            </w:r>
            <w:r w:rsidRPr="00ED22D7">
              <w:rPr>
                <w:szCs w:val="22"/>
              </w:rPr>
              <w:t>:</w:t>
            </w:r>
          </w:p>
          <w:p w:rsidR="00E55807" w:rsidRPr="00ED22D7" w:rsidRDefault="00E55807" w:rsidP="00DB2C8F">
            <w:pPr>
              <w:numPr>
                <w:ilvl w:val="0"/>
                <w:numId w:val="201"/>
              </w:numPr>
              <w:contextualSpacing/>
              <w:rPr>
                <w:szCs w:val="22"/>
              </w:rPr>
            </w:pPr>
            <w:r w:rsidRPr="00ED22D7">
              <w:rPr>
                <w:szCs w:val="22"/>
              </w:rPr>
              <w:t>koristiti fotografije namještaja, povezivanje sa imenicama (u paru)</w:t>
            </w:r>
            <w:r w:rsidRPr="00ED22D7">
              <w:rPr>
                <w:szCs w:val="22"/>
                <w:lang w:val="sr-Cyrl-RS"/>
              </w:rPr>
              <w:t>,</w:t>
            </w:r>
          </w:p>
          <w:p w:rsidR="00E55807" w:rsidRPr="00ED22D7" w:rsidRDefault="00E55807" w:rsidP="00DB2C8F">
            <w:pPr>
              <w:numPr>
                <w:ilvl w:val="0"/>
                <w:numId w:val="201"/>
              </w:numPr>
              <w:contextualSpacing/>
              <w:rPr>
                <w:szCs w:val="22"/>
                <w:lang w:val="sr-Cyrl-BA"/>
              </w:rPr>
            </w:pPr>
            <w:r w:rsidRPr="00ED22D7">
              <w:rPr>
                <w:szCs w:val="22"/>
              </w:rPr>
              <w:t>sortiranje imenica po članovima</w:t>
            </w:r>
            <w:r w:rsidRPr="00ED22D7">
              <w:rPr>
                <w:szCs w:val="22"/>
                <w:lang w:val="sr-Cyrl-BA"/>
              </w:rPr>
              <w:t>,</w:t>
            </w:r>
          </w:p>
          <w:p w:rsidR="00E55807" w:rsidRPr="00ED22D7" w:rsidRDefault="00E55807" w:rsidP="00DB2C8F">
            <w:pPr>
              <w:numPr>
                <w:ilvl w:val="0"/>
                <w:numId w:val="201"/>
              </w:numPr>
              <w:contextualSpacing/>
              <w:rPr>
                <w:szCs w:val="22"/>
                <w:lang w:val="sr-Cyrl-RS"/>
              </w:rPr>
            </w:pPr>
            <w:r w:rsidRPr="00ED22D7">
              <w:rPr>
                <w:szCs w:val="22"/>
              </w:rPr>
              <w:t>sortiranje pridjeva</w:t>
            </w:r>
            <w:r w:rsidRPr="00ED22D7">
              <w:rPr>
                <w:szCs w:val="22"/>
                <w:lang w:val="sr-Cyrl-RS"/>
              </w:rPr>
              <w:t>,</w:t>
            </w:r>
          </w:p>
          <w:p w:rsidR="00E55807" w:rsidRPr="00ED22D7" w:rsidRDefault="00E55807" w:rsidP="00DB2C8F">
            <w:pPr>
              <w:numPr>
                <w:ilvl w:val="0"/>
                <w:numId w:val="201"/>
              </w:numPr>
              <w:contextualSpacing/>
              <w:rPr>
                <w:szCs w:val="22"/>
                <w:lang w:val="sr-Latn-BA"/>
              </w:rPr>
            </w:pPr>
            <w:r w:rsidRPr="00ED22D7">
              <w:rPr>
                <w:szCs w:val="22"/>
              </w:rPr>
              <w:t>dopunjavanje teksta, A</w:t>
            </w:r>
            <w:r w:rsidRPr="00ED22D7">
              <w:rPr>
                <w:szCs w:val="22"/>
                <w:lang w:val="sr-Latn-BA"/>
              </w:rPr>
              <w:t>cc,</w:t>
            </w:r>
          </w:p>
          <w:p w:rsidR="00E55807" w:rsidRPr="00ED22D7" w:rsidRDefault="00E55807" w:rsidP="00DB2C8F">
            <w:pPr>
              <w:numPr>
                <w:ilvl w:val="0"/>
                <w:numId w:val="201"/>
              </w:numPr>
              <w:contextualSpacing/>
              <w:rPr>
                <w:color w:val="FF0000"/>
                <w:szCs w:val="22"/>
              </w:rPr>
            </w:pPr>
            <w:r w:rsidRPr="00ED22D7">
              <w:rPr>
                <w:szCs w:val="22"/>
              </w:rPr>
              <w:t>dijalog u salonu namještaja (</w:t>
            </w:r>
            <w:r w:rsidRPr="00ED22D7">
              <w:rPr>
                <w:i/>
                <w:szCs w:val="22"/>
              </w:rPr>
              <w:t>Im Möbelhaus</w:t>
            </w:r>
            <w:r w:rsidRPr="00ED22D7">
              <w:rPr>
                <w:szCs w:val="22"/>
              </w:rPr>
              <w:t>)</w:t>
            </w:r>
            <w:r w:rsidRPr="00ED22D7">
              <w:rPr>
                <w:szCs w:val="22"/>
                <w:lang w:val="sr-Cyrl-RS"/>
              </w:rPr>
              <w:t>,</w:t>
            </w:r>
            <w:r w:rsidRPr="00ED22D7">
              <w:rPr>
                <w:szCs w:val="22"/>
              </w:rPr>
              <w:t xml:space="preserve"> </w:t>
            </w:r>
          </w:p>
          <w:p w:rsidR="00E55807" w:rsidRPr="00ED22D7" w:rsidRDefault="00E55807" w:rsidP="00DB2C8F">
            <w:pPr>
              <w:numPr>
                <w:ilvl w:val="0"/>
                <w:numId w:val="201"/>
              </w:numPr>
              <w:contextualSpacing/>
              <w:rPr>
                <w:szCs w:val="22"/>
                <w:lang w:val="sr-Cyrl-BA"/>
              </w:rPr>
            </w:pPr>
            <w:r w:rsidRPr="00ED22D7">
              <w:rPr>
                <w:szCs w:val="22"/>
              </w:rPr>
              <w:t>fonetske vježbe.</w:t>
            </w:r>
          </w:p>
          <w:p w:rsidR="00E55807" w:rsidRPr="00ED22D7" w:rsidRDefault="00E55807" w:rsidP="00E55807">
            <w:pPr>
              <w:rPr>
                <w:szCs w:val="22"/>
                <w:lang w:val="sr-Cyrl-BA"/>
              </w:rPr>
            </w:pPr>
          </w:p>
          <w:p w:rsidR="00E55807" w:rsidRPr="00ED22D7" w:rsidRDefault="00E55807" w:rsidP="00E55807">
            <w:pPr>
              <w:tabs>
                <w:tab w:val="left" w:pos="5175"/>
              </w:tabs>
              <w:rPr>
                <w:szCs w:val="22"/>
              </w:rPr>
            </w:pPr>
            <w:r w:rsidRPr="00ED22D7">
              <w:rPr>
                <w:szCs w:val="22"/>
              </w:rPr>
              <w:t>Jedinica 3:</w:t>
            </w:r>
          </w:p>
          <w:p w:rsidR="00E55807" w:rsidRPr="00ED22D7" w:rsidRDefault="00E55807" w:rsidP="00DB2C8F">
            <w:pPr>
              <w:numPr>
                <w:ilvl w:val="0"/>
                <w:numId w:val="203"/>
              </w:numPr>
              <w:contextualSpacing/>
              <w:rPr>
                <w:szCs w:val="22"/>
              </w:rPr>
            </w:pPr>
            <w:r w:rsidRPr="00ED22D7">
              <w:rPr>
                <w:szCs w:val="22"/>
              </w:rPr>
              <w:t>koristiti tekst sa fotografijama,</w:t>
            </w:r>
          </w:p>
          <w:p w:rsidR="00E55807" w:rsidRPr="00ED22D7" w:rsidRDefault="00E55807" w:rsidP="00DB2C8F">
            <w:pPr>
              <w:numPr>
                <w:ilvl w:val="0"/>
                <w:numId w:val="203"/>
              </w:numPr>
              <w:contextualSpacing/>
              <w:rPr>
                <w:szCs w:val="22"/>
              </w:rPr>
            </w:pPr>
            <w:r w:rsidRPr="00ED22D7">
              <w:rPr>
                <w:szCs w:val="22"/>
              </w:rPr>
              <w:t xml:space="preserve">slušanje i ispunjavanje plana robne kuće, </w:t>
            </w:r>
          </w:p>
          <w:p w:rsidR="00E55807" w:rsidRPr="00ED22D7" w:rsidRDefault="00E55807" w:rsidP="00DB2C8F">
            <w:pPr>
              <w:numPr>
                <w:ilvl w:val="0"/>
                <w:numId w:val="203"/>
              </w:numPr>
              <w:contextualSpacing/>
              <w:rPr>
                <w:szCs w:val="22"/>
              </w:rPr>
            </w:pPr>
            <w:r w:rsidRPr="00ED22D7">
              <w:rPr>
                <w:szCs w:val="22"/>
              </w:rPr>
              <w:t>povezivanje rečenica u paru, Acc,</w:t>
            </w:r>
          </w:p>
          <w:p w:rsidR="00E55807" w:rsidRPr="00ED22D7" w:rsidRDefault="00E55807" w:rsidP="00DB2C8F">
            <w:pPr>
              <w:numPr>
                <w:ilvl w:val="0"/>
                <w:numId w:val="203"/>
              </w:numPr>
              <w:contextualSpacing/>
              <w:rPr>
                <w:szCs w:val="22"/>
                <w:lang w:val="sr-Cyrl-BA"/>
              </w:rPr>
            </w:pPr>
            <w:r w:rsidRPr="00ED22D7">
              <w:rPr>
                <w:szCs w:val="22"/>
              </w:rPr>
              <w:t>uvježbavanje množine imenica grupno</w:t>
            </w:r>
            <w:r w:rsidRPr="00ED22D7">
              <w:rPr>
                <w:szCs w:val="22"/>
                <w:lang w:val="sr-Cyrl-BA"/>
              </w:rPr>
              <w:t>,</w:t>
            </w:r>
          </w:p>
          <w:p w:rsidR="00E55807" w:rsidRPr="00ED22D7" w:rsidRDefault="00E55807" w:rsidP="00DB2C8F">
            <w:pPr>
              <w:numPr>
                <w:ilvl w:val="0"/>
                <w:numId w:val="203"/>
              </w:numPr>
              <w:contextualSpacing/>
              <w:rPr>
                <w:color w:val="FF0000"/>
                <w:szCs w:val="22"/>
              </w:rPr>
            </w:pPr>
            <w:r w:rsidRPr="00ED22D7">
              <w:rPr>
                <w:szCs w:val="22"/>
              </w:rPr>
              <w:t>dijalog u robnoj kući (</w:t>
            </w:r>
            <w:r w:rsidRPr="00ED22D7">
              <w:rPr>
                <w:i/>
                <w:szCs w:val="22"/>
              </w:rPr>
              <w:t>Im Kaufhaus</w:t>
            </w:r>
            <w:r w:rsidRPr="00ED22D7">
              <w:rPr>
                <w:szCs w:val="22"/>
              </w:rPr>
              <w:t>)</w:t>
            </w:r>
            <w:r w:rsidRPr="00ED22D7">
              <w:rPr>
                <w:szCs w:val="22"/>
                <w:lang w:val="sr-Cyrl-RS"/>
              </w:rPr>
              <w:t>,</w:t>
            </w:r>
            <w:r w:rsidRPr="00ED22D7">
              <w:rPr>
                <w:szCs w:val="22"/>
              </w:rPr>
              <w:t xml:space="preserve"> </w:t>
            </w:r>
          </w:p>
          <w:p w:rsidR="00E55807" w:rsidRPr="00ED22D7" w:rsidRDefault="00E55807" w:rsidP="00DB2C8F">
            <w:pPr>
              <w:numPr>
                <w:ilvl w:val="0"/>
                <w:numId w:val="203"/>
              </w:numPr>
              <w:contextualSpacing/>
              <w:rPr>
                <w:szCs w:val="22"/>
                <w:lang w:val="sr-Cyrl-BA"/>
              </w:rPr>
            </w:pPr>
            <w:r w:rsidRPr="00ED22D7">
              <w:rPr>
                <w:szCs w:val="22"/>
              </w:rPr>
              <w:t>fonetske vježbe</w:t>
            </w:r>
            <w:r w:rsidRPr="00ED22D7">
              <w:rPr>
                <w:szCs w:val="22"/>
                <w:lang w:val="sr-Cyrl-RS"/>
              </w:rPr>
              <w:t>.</w:t>
            </w:r>
            <w:r w:rsidRPr="00ED22D7">
              <w:rPr>
                <w:szCs w:val="22"/>
              </w:rPr>
              <w:t xml:space="preserve">                 </w:t>
            </w:r>
          </w:p>
          <w:p w:rsidR="00E55807" w:rsidRPr="00ED22D7" w:rsidRDefault="00E55807" w:rsidP="00E55807">
            <w:pPr>
              <w:rPr>
                <w:szCs w:val="22"/>
              </w:rPr>
            </w:pPr>
          </w:p>
          <w:p w:rsidR="00E55807" w:rsidRPr="00ED22D7" w:rsidRDefault="00E55807" w:rsidP="00E55807">
            <w:pPr>
              <w:tabs>
                <w:tab w:val="left" w:pos="5175"/>
              </w:tabs>
              <w:rPr>
                <w:szCs w:val="22"/>
              </w:rPr>
            </w:pPr>
            <w:r w:rsidRPr="00ED22D7">
              <w:rPr>
                <w:szCs w:val="22"/>
              </w:rPr>
              <w:t xml:space="preserve">Jedinica 4: </w:t>
            </w:r>
          </w:p>
          <w:p w:rsidR="00E55807" w:rsidRPr="00ED22D7" w:rsidRDefault="00E55807" w:rsidP="00DB2C8F">
            <w:pPr>
              <w:numPr>
                <w:ilvl w:val="0"/>
                <w:numId w:val="205"/>
              </w:numPr>
              <w:tabs>
                <w:tab w:val="left" w:pos="5175"/>
              </w:tabs>
              <w:contextualSpacing/>
              <w:rPr>
                <w:szCs w:val="22"/>
              </w:rPr>
            </w:pPr>
            <w:r w:rsidRPr="00ED22D7">
              <w:rPr>
                <w:szCs w:val="22"/>
              </w:rPr>
              <w:t>koristiti fotografije, povezivanje sa namirnicama</w:t>
            </w:r>
            <w:r w:rsidRPr="00ED22D7">
              <w:rPr>
                <w:szCs w:val="22"/>
                <w:lang w:val="sr-Cyrl-RS"/>
              </w:rPr>
              <w:t>,</w:t>
            </w:r>
            <w:r w:rsidRPr="00ED22D7">
              <w:rPr>
                <w:szCs w:val="22"/>
              </w:rPr>
              <w:t xml:space="preserve"> </w:t>
            </w:r>
          </w:p>
          <w:p w:rsidR="00E55807" w:rsidRPr="00ED22D7" w:rsidRDefault="00E55807" w:rsidP="00DB2C8F">
            <w:pPr>
              <w:numPr>
                <w:ilvl w:val="0"/>
                <w:numId w:val="205"/>
              </w:numPr>
              <w:tabs>
                <w:tab w:val="left" w:pos="5175"/>
              </w:tabs>
              <w:contextualSpacing/>
              <w:rPr>
                <w:szCs w:val="22"/>
                <w:lang w:val="sr-Cyrl-RS"/>
              </w:rPr>
            </w:pPr>
            <w:r w:rsidRPr="00ED22D7">
              <w:rPr>
                <w:szCs w:val="22"/>
              </w:rPr>
              <w:t>sortiranje po karticama</w:t>
            </w:r>
            <w:r w:rsidRPr="00ED22D7">
              <w:rPr>
                <w:szCs w:val="22"/>
                <w:lang w:val="sr-Cyrl-RS"/>
              </w:rPr>
              <w:t>,</w:t>
            </w:r>
          </w:p>
          <w:p w:rsidR="00E55807" w:rsidRPr="00ED22D7" w:rsidRDefault="00E55807" w:rsidP="00DB2C8F">
            <w:pPr>
              <w:numPr>
                <w:ilvl w:val="0"/>
                <w:numId w:val="205"/>
              </w:numPr>
              <w:contextualSpacing/>
              <w:rPr>
                <w:szCs w:val="22"/>
              </w:rPr>
            </w:pPr>
            <w:r w:rsidRPr="00ED22D7">
              <w:rPr>
                <w:szCs w:val="22"/>
              </w:rPr>
              <w:t>sl</w:t>
            </w:r>
            <w:r w:rsidRPr="00ED22D7">
              <w:rPr>
                <w:szCs w:val="22"/>
                <w:lang w:val="sr-Cyrl-RS"/>
              </w:rPr>
              <w:t>u</w:t>
            </w:r>
            <w:r w:rsidRPr="00ED22D7">
              <w:rPr>
                <w:szCs w:val="22"/>
              </w:rPr>
              <w:t xml:space="preserve">šanje dijaloga </w:t>
            </w:r>
            <w:r w:rsidRPr="00ED22D7">
              <w:rPr>
                <w:szCs w:val="22"/>
                <w:lang w:val="sr-Cyrl-RS"/>
              </w:rPr>
              <w:t xml:space="preserve">- </w:t>
            </w:r>
            <w:r w:rsidRPr="00ED22D7">
              <w:rPr>
                <w:szCs w:val="22"/>
              </w:rPr>
              <w:t xml:space="preserve">CD i uraditi vježbu </w:t>
            </w:r>
            <w:r w:rsidRPr="00ED22D7">
              <w:rPr>
                <w:szCs w:val="22"/>
                <w:lang w:val="sr-Cyrl-BA"/>
              </w:rPr>
              <w:t>-</w:t>
            </w:r>
            <w:r w:rsidRPr="00ED22D7">
              <w:rPr>
                <w:szCs w:val="22"/>
                <w:lang w:val="hr-BA"/>
              </w:rPr>
              <w:t xml:space="preserve"> </w:t>
            </w:r>
            <w:r w:rsidRPr="00ED22D7">
              <w:rPr>
                <w:i/>
                <w:szCs w:val="22"/>
                <w:lang w:val="hr-BA"/>
              </w:rPr>
              <w:t>Ko je nama/vama</w:t>
            </w:r>
            <w:r w:rsidRPr="00ED22D7">
              <w:rPr>
                <w:szCs w:val="22"/>
                <w:lang w:val="hr-BA"/>
              </w:rPr>
              <w:t>...</w:t>
            </w:r>
            <w:r w:rsidRPr="00ED22D7">
              <w:rPr>
                <w:i/>
                <w:szCs w:val="22"/>
              </w:rPr>
              <w:t>Wer ist uns, euch</w:t>
            </w:r>
            <w:r w:rsidRPr="00ED22D7">
              <w:rPr>
                <w:szCs w:val="22"/>
              </w:rPr>
              <w:t>, (lične zamjenice), Dat + Acc,</w:t>
            </w:r>
          </w:p>
          <w:p w:rsidR="00E55807" w:rsidRPr="00ED22D7" w:rsidRDefault="00E55807" w:rsidP="00DB2C8F">
            <w:pPr>
              <w:numPr>
                <w:ilvl w:val="0"/>
                <w:numId w:val="205"/>
              </w:numPr>
              <w:contextualSpacing/>
              <w:rPr>
                <w:szCs w:val="22"/>
              </w:rPr>
            </w:pPr>
            <w:r w:rsidRPr="00ED22D7">
              <w:rPr>
                <w:szCs w:val="22"/>
              </w:rPr>
              <w:t xml:space="preserve">dijalog (kupac- prodavač), rad u paru, </w:t>
            </w:r>
          </w:p>
          <w:p w:rsidR="00E55807" w:rsidRPr="00ED22D7" w:rsidRDefault="00E55807" w:rsidP="00DB2C8F">
            <w:pPr>
              <w:numPr>
                <w:ilvl w:val="0"/>
                <w:numId w:val="205"/>
              </w:numPr>
              <w:contextualSpacing/>
              <w:rPr>
                <w:szCs w:val="22"/>
              </w:rPr>
            </w:pPr>
            <w:r w:rsidRPr="00ED22D7">
              <w:rPr>
                <w:szCs w:val="22"/>
              </w:rPr>
              <w:t>čitanje teksta uz vježbu – pogrešno – tačno (</w:t>
            </w:r>
            <w:r w:rsidR="00592B8B" w:rsidRPr="00ED22D7">
              <w:rPr>
                <w:i/>
                <w:szCs w:val="22"/>
              </w:rPr>
              <w:t>falsch</w:t>
            </w:r>
            <w:r w:rsidRPr="00ED22D7">
              <w:rPr>
                <w:i/>
                <w:szCs w:val="22"/>
              </w:rPr>
              <w:t xml:space="preserve"> -richtig),</w:t>
            </w:r>
            <w:r w:rsidRPr="00ED22D7">
              <w:rPr>
                <w:szCs w:val="22"/>
              </w:rPr>
              <w:t xml:space="preserve">     </w:t>
            </w:r>
          </w:p>
          <w:p w:rsidR="00E55807" w:rsidRPr="00ED22D7" w:rsidRDefault="00E55807" w:rsidP="00DB2C8F">
            <w:pPr>
              <w:numPr>
                <w:ilvl w:val="0"/>
                <w:numId w:val="205"/>
              </w:numPr>
              <w:contextualSpacing/>
              <w:rPr>
                <w:szCs w:val="22"/>
              </w:rPr>
            </w:pPr>
            <w:r w:rsidRPr="00ED22D7">
              <w:rPr>
                <w:szCs w:val="22"/>
              </w:rPr>
              <w:t xml:space="preserve">dijalog za orijentaciju u marketu, u paru, </w:t>
            </w:r>
          </w:p>
          <w:p w:rsidR="00E55807" w:rsidRPr="00ED22D7" w:rsidRDefault="00E55807" w:rsidP="00DB2C8F">
            <w:pPr>
              <w:numPr>
                <w:ilvl w:val="0"/>
                <w:numId w:val="205"/>
              </w:numPr>
              <w:contextualSpacing/>
              <w:rPr>
                <w:szCs w:val="22"/>
                <w:lang w:val="sr-Cyrl-RS"/>
              </w:rPr>
            </w:pPr>
            <w:r w:rsidRPr="00ED22D7">
              <w:rPr>
                <w:szCs w:val="22"/>
              </w:rPr>
              <w:lastRenderedPageBreak/>
              <w:t>povezivanje mjernih jedinica sa riječima,</w:t>
            </w:r>
            <w:r w:rsidRPr="00ED22D7">
              <w:rPr>
                <w:szCs w:val="22"/>
                <w:lang w:val="sr-Cyrl-RS"/>
              </w:rPr>
              <w:t xml:space="preserve"> </w:t>
            </w:r>
          </w:p>
          <w:p w:rsidR="00E55807" w:rsidRPr="00ED22D7" w:rsidRDefault="00E55807" w:rsidP="00DB2C8F">
            <w:pPr>
              <w:numPr>
                <w:ilvl w:val="0"/>
                <w:numId w:val="205"/>
              </w:numPr>
              <w:contextualSpacing/>
              <w:rPr>
                <w:szCs w:val="22"/>
                <w:lang w:val="sr-Cyrl-BA"/>
              </w:rPr>
            </w:pPr>
            <w:r w:rsidRPr="00ED22D7">
              <w:rPr>
                <w:szCs w:val="22"/>
              </w:rPr>
              <w:t>f</w:t>
            </w:r>
            <w:r w:rsidRPr="00ED22D7">
              <w:rPr>
                <w:szCs w:val="22"/>
                <w:lang w:val="sr-Cyrl-RS"/>
              </w:rPr>
              <w:t>onetske</w:t>
            </w:r>
            <w:r w:rsidRPr="00ED22D7">
              <w:rPr>
                <w:szCs w:val="22"/>
              </w:rPr>
              <w:t xml:space="preserve"> vježbe</w:t>
            </w:r>
            <w:r w:rsidRPr="00ED22D7">
              <w:rPr>
                <w:szCs w:val="22"/>
                <w:lang w:val="sr-Cyrl-RS"/>
              </w:rPr>
              <w:t>.</w:t>
            </w:r>
          </w:p>
        </w:tc>
      </w:tr>
      <w:tr w:rsidR="00E55807" w:rsidRPr="00ED22D7" w:rsidTr="00165489">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rPr>
                <w:b/>
                <w:noProof/>
                <w:szCs w:val="22"/>
              </w:rPr>
            </w:pPr>
            <w:r w:rsidRPr="00ED22D7">
              <w:rPr>
                <w:b/>
                <w:noProof/>
                <w:szCs w:val="22"/>
              </w:rPr>
              <w:lastRenderedPageBreak/>
              <w:t>I</w:t>
            </w:r>
            <w:r w:rsidRPr="00ED22D7">
              <w:rPr>
                <w:b/>
                <w:noProof/>
                <w:szCs w:val="22"/>
                <w:lang w:val="sr-Cyrl-BA"/>
              </w:rPr>
              <w:t>zvori za nastavnike</w:t>
            </w:r>
            <w:r w:rsidR="00742542" w:rsidRPr="00ED22D7">
              <w:rPr>
                <w:b/>
                <w:noProof/>
                <w:szCs w:val="22"/>
              </w:rPr>
              <w:t>:</w:t>
            </w:r>
          </w:p>
        </w:tc>
      </w:tr>
      <w:tr w:rsidR="00E55807" w:rsidRPr="00ED22D7" w:rsidTr="00165489">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5807" w:rsidRPr="00ED22D7" w:rsidRDefault="00742542" w:rsidP="00DB2C8F">
            <w:pPr>
              <w:numPr>
                <w:ilvl w:val="0"/>
                <w:numId w:val="205"/>
              </w:numPr>
              <w:contextualSpacing/>
              <w:rPr>
                <w:szCs w:val="22"/>
              </w:rPr>
            </w:pPr>
            <w:r w:rsidRPr="00ED22D7">
              <w:rPr>
                <w:szCs w:val="22"/>
              </w:rPr>
              <w:t>s</w:t>
            </w:r>
            <w:r w:rsidR="00E55807" w:rsidRPr="00ED22D7">
              <w:rPr>
                <w:szCs w:val="22"/>
              </w:rPr>
              <w:t>vi u</w:t>
            </w:r>
            <w:r w:rsidR="00E55807" w:rsidRPr="00ED22D7">
              <w:rPr>
                <w:szCs w:val="22"/>
                <w:lang w:val="sr-Cyrl-RS"/>
              </w:rPr>
              <w:t>dž</w:t>
            </w:r>
            <w:r w:rsidR="00E55807" w:rsidRPr="00ED22D7">
              <w:rPr>
                <w:szCs w:val="22"/>
              </w:rPr>
              <w:t xml:space="preserve">benici izdati od strane institucije za njemački jezik - </w:t>
            </w:r>
            <w:r w:rsidR="00E55807" w:rsidRPr="00ED22D7">
              <w:rPr>
                <w:szCs w:val="22"/>
                <w:lang w:val="sr-Cyrl-RS"/>
              </w:rPr>
              <w:t>Gete i</w:t>
            </w:r>
            <w:r w:rsidR="00E55807" w:rsidRPr="00ED22D7">
              <w:rPr>
                <w:szCs w:val="22"/>
              </w:rPr>
              <w:t xml:space="preserve">nstituta i prilagođeni nastavnim standardima Evropske </w:t>
            </w:r>
            <w:r w:rsidR="00E55807" w:rsidRPr="00ED22D7">
              <w:rPr>
                <w:szCs w:val="22"/>
                <w:lang w:val="sr-Cyrl-RS"/>
              </w:rPr>
              <w:t>u</w:t>
            </w:r>
            <w:r w:rsidR="00E55807" w:rsidRPr="00ED22D7">
              <w:rPr>
                <w:szCs w:val="22"/>
              </w:rPr>
              <w:t>nije</w:t>
            </w:r>
            <w:r w:rsidRPr="00ED22D7">
              <w:rPr>
                <w:szCs w:val="22"/>
              </w:rPr>
              <w:t>,</w:t>
            </w:r>
          </w:p>
          <w:p w:rsidR="00E55807" w:rsidRPr="00ED22D7" w:rsidRDefault="00742542" w:rsidP="00DB2C8F">
            <w:pPr>
              <w:numPr>
                <w:ilvl w:val="0"/>
                <w:numId w:val="205"/>
              </w:numPr>
              <w:contextualSpacing/>
              <w:rPr>
                <w:szCs w:val="22"/>
                <w:lang w:val="sr-Cyrl-BA"/>
              </w:rPr>
            </w:pPr>
            <w:r w:rsidRPr="00ED22D7">
              <w:rPr>
                <w:szCs w:val="22"/>
                <w:lang w:val="hr-BA"/>
              </w:rPr>
              <w:t>d</w:t>
            </w:r>
            <w:r w:rsidR="00E55807" w:rsidRPr="00ED22D7">
              <w:rPr>
                <w:szCs w:val="22"/>
                <w:lang w:val="hr-BA"/>
              </w:rPr>
              <w:t>rugi odobreni udžbenici i literatura.</w:t>
            </w:r>
          </w:p>
        </w:tc>
      </w:tr>
      <w:tr w:rsidR="00E55807" w:rsidRPr="00ED22D7" w:rsidTr="00165489">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hideMark/>
          </w:tcPr>
          <w:p w:rsidR="00E55807" w:rsidRPr="00ED22D7" w:rsidRDefault="00E55807" w:rsidP="00E55807">
            <w:pPr>
              <w:rPr>
                <w:noProof/>
                <w:szCs w:val="22"/>
              </w:rPr>
            </w:pPr>
          </w:p>
        </w:tc>
      </w:tr>
      <w:tr w:rsidR="00E55807" w:rsidRPr="00ED22D7" w:rsidTr="00165489">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rPr>
                <w:b/>
                <w:noProof/>
                <w:szCs w:val="22"/>
              </w:rPr>
            </w:pPr>
            <w:r w:rsidRPr="00ED22D7">
              <w:rPr>
                <w:b/>
                <w:noProof/>
                <w:szCs w:val="22"/>
              </w:rPr>
              <w:t>Integracija</w:t>
            </w:r>
            <w:r w:rsidRPr="00ED22D7">
              <w:rPr>
                <w:b/>
                <w:noProof/>
                <w:szCs w:val="22"/>
                <w:lang w:val="sr-Cyrl-BA"/>
              </w:rPr>
              <w:t xml:space="preserve"> sa drugim nastavnim predmetima</w:t>
            </w:r>
            <w:r w:rsidR="00742542" w:rsidRPr="00ED22D7">
              <w:rPr>
                <w:b/>
                <w:noProof/>
                <w:szCs w:val="22"/>
              </w:rPr>
              <w:t>:</w:t>
            </w:r>
          </w:p>
        </w:tc>
      </w:tr>
      <w:tr w:rsidR="00E55807" w:rsidRPr="00ED22D7" w:rsidTr="00165489">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5807" w:rsidRPr="00ED22D7" w:rsidRDefault="00E55807" w:rsidP="00E55807">
            <w:pPr>
              <w:rPr>
                <w:noProof/>
                <w:szCs w:val="22"/>
              </w:rPr>
            </w:pPr>
            <w:r w:rsidRPr="00ED22D7">
              <w:rPr>
                <w:noProof/>
                <w:szCs w:val="22"/>
              </w:rPr>
              <w:t>Bosanski</w:t>
            </w:r>
            <w:r w:rsidRPr="00ED22D7">
              <w:rPr>
                <w:noProof/>
                <w:szCs w:val="22"/>
                <w:lang w:val="sr-Cyrl-BA"/>
              </w:rPr>
              <w:t xml:space="preserve"> jezik</w:t>
            </w:r>
            <w:r w:rsidRPr="00ED22D7">
              <w:rPr>
                <w:noProof/>
                <w:szCs w:val="22"/>
              </w:rPr>
              <w:t xml:space="preserve"> i književnost</w:t>
            </w:r>
            <w:r w:rsidRPr="00ED22D7">
              <w:rPr>
                <w:noProof/>
                <w:szCs w:val="22"/>
                <w:lang w:val="sr-Cyrl-BA"/>
              </w:rPr>
              <w:t>, Sociologija, Geografija</w:t>
            </w:r>
            <w:r w:rsidRPr="00ED22D7">
              <w:rPr>
                <w:noProof/>
                <w:szCs w:val="22"/>
              </w:rPr>
              <w:t>.</w:t>
            </w:r>
          </w:p>
        </w:tc>
      </w:tr>
      <w:tr w:rsidR="00E55807" w:rsidRPr="00ED22D7" w:rsidTr="00165489">
        <w:trPr>
          <w:trHeight w:val="373"/>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5807" w:rsidRPr="00ED22D7" w:rsidRDefault="00E55807" w:rsidP="00E55807">
            <w:pPr>
              <w:suppressAutoHyphens/>
              <w:ind w:left="357" w:hanging="357"/>
              <w:jc w:val="both"/>
              <w:rPr>
                <w:rFonts w:eastAsia="Calibri"/>
                <w:b/>
                <w:bCs/>
                <w:szCs w:val="22"/>
              </w:rPr>
            </w:pPr>
            <w:r w:rsidRPr="00ED22D7">
              <w:rPr>
                <w:rFonts w:eastAsia="Calibri"/>
                <w:b/>
                <w:bCs/>
                <w:szCs w:val="22"/>
                <w:lang w:val="bs-Cyrl-BA"/>
              </w:rPr>
              <w:t>PROFIL I STRUČNA SPREMA NASTAVNIKA</w:t>
            </w:r>
            <w:r w:rsidRPr="00ED22D7">
              <w:rPr>
                <w:rFonts w:eastAsia="Calibri"/>
                <w:b/>
                <w:bCs/>
                <w:szCs w:val="22"/>
              </w:rPr>
              <w:t>:</w:t>
            </w:r>
          </w:p>
        </w:tc>
      </w:tr>
      <w:tr w:rsidR="00E55807" w:rsidRPr="00ED22D7" w:rsidTr="00165489">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5807" w:rsidRPr="00ED22D7" w:rsidRDefault="00E55807" w:rsidP="00DB2C8F">
            <w:pPr>
              <w:numPr>
                <w:ilvl w:val="0"/>
                <w:numId w:val="190"/>
              </w:numPr>
              <w:suppressAutoHyphens/>
              <w:autoSpaceDN w:val="0"/>
              <w:ind w:left="357" w:hanging="357"/>
              <w:jc w:val="both"/>
              <w:textAlignment w:val="baseline"/>
              <w:rPr>
                <w:rFonts w:eastAsia="Calibri"/>
                <w:kern w:val="3"/>
                <w:szCs w:val="22"/>
                <w:lang w:val="hr-HR" w:bidi="hi-IN"/>
              </w:rPr>
            </w:pPr>
            <w:r w:rsidRPr="00ED22D7">
              <w:rPr>
                <w:rFonts w:eastAsia="Calibri"/>
                <w:kern w:val="3"/>
                <w:szCs w:val="22"/>
                <w:lang w:val="hr-HR" w:bidi="hi-IN"/>
              </w:rPr>
              <w:t xml:space="preserve">profesor </w:t>
            </w:r>
            <w:r w:rsidRPr="00ED22D7">
              <w:rPr>
                <w:rFonts w:eastAsia="Calibri"/>
                <w:kern w:val="3"/>
                <w:szCs w:val="22"/>
                <w:lang w:val="hr-BA" w:bidi="hi-IN"/>
              </w:rPr>
              <w:t>njemačkog</w:t>
            </w:r>
            <w:r w:rsidRPr="00ED22D7">
              <w:rPr>
                <w:rFonts w:eastAsia="Calibri"/>
                <w:kern w:val="3"/>
                <w:szCs w:val="22"/>
                <w:lang w:val="hr-HR" w:bidi="hi-IN"/>
              </w:rPr>
              <w:t xml:space="preserve"> jezika i književnosti, </w:t>
            </w:r>
          </w:p>
          <w:p w:rsidR="00E55807" w:rsidRPr="00ED22D7" w:rsidRDefault="00E55807" w:rsidP="00DB2C8F">
            <w:pPr>
              <w:numPr>
                <w:ilvl w:val="0"/>
                <w:numId w:val="190"/>
              </w:numPr>
              <w:suppressAutoHyphens/>
              <w:autoSpaceDN w:val="0"/>
              <w:ind w:left="357" w:hanging="357"/>
              <w:jc w:val="both"/>
              <w:textAlignment w:val="baseline"/>
              <w:rPr>
                <w:rFonts w:eastAsia="Calibri"/>
                <w:kern w:val="3"/>
                <w:szCs w:val="22"/>
                <w:lang w:val="hr-HR" w:bidi="hi-IN"/>
              </w:rPr>
            </w:pPr>
            <w:r w:rsidRPr="00ED22D7">
              <w:rPr>
                <w:rFonts w:eastAsia="Calibri"/>
                <w:kern w:val="3"/>
                <w:szCs w:val="22"/>
                <w:lang w:val="hr-HR" w:bidi="hi-IN"/>
              </w:rPr>
              <w:t xml:space="preserve">profesor </w:t>
            </w:r>
            <w:r w:rsidRPr="00ED22D7">
              <w:rPr>
                <w:rFonts w:eastAsia="Calibri"/>
                <w:kern w:val="3"/>
                <w:szCs w:val="22"/>
                <w:lang w:val="hr-BA" w:bidi="hi-IN"/>
              </w:rPr>
              <w:t>njemačkog</w:t>
            </w:r>
            <w:r w:rsidRPr="00ED22D7">
              <w:rPr>
                <w:rFonts w:eastAsia="Calibri"/>
                <w:kern w:val="3"/>
                <w:szCs w:val="22"/>
                <w:lang w:val="hr-HR" w:bidi="hi-IN"/>
              </w:rPr>
              <w:t xml:space="preserve"> jezika i književnosti u dvopredmetnom studiju gdje je </w:t>
            </w:r>
            <w:r w:rsidRPr="00ED22D7">
              <w:rPr>
                <w:rFonts w:eastAsia="Calibri"/>
                <w:kern w:val="3"/>
                <w:szCs w:val="22"/>
                <w:lang w:val="hr-BA" w:bidi="hi-IN"/>
              </w:rPr>
              <w:t>njemački</w:t>
            </w:r>
            <w:r w:rsidRPr="00ED22D7">
              <w:rPr>
                <w:rFonts w:eastAsia="Calibri"/>
                <w:kern w:val="3"/>
                <w:szCs w:val="22"/>
                <w:lang w:val="hr-HR" w:bidi="hi-IN"/>
              </w:rPr>
              <w:t xml:space="preserve"> jezik i književnost glavni ili ravnopravan predmet,</w:t>
            </w:r>
          </w:p>
          <w:p w:rsidR="00E55807" w:rsidRPr="00ED22D7" w:rsidRDefault="00E55807" w:rsidP="00DB2C8F">
            <w:pPr>
              <w:numPr>
                <w:ilvl w:val="0"/>
                <w:numId w:val="190"/>
              </w:numPr>
              <w:suppressAutoHyphens/>
              <w:autoSpaceDN w:val="0"/>
              <w:ind w:left="357" w:hanging="357"/>
              <w:jc w:val="both"/>
              <w:textAlignment w:val="baseline"/>
              <w:rPr>
                <w:rFonts w:eastAsia="Calibri"/>
                <w:kern w:val="3"/>
                <w:szCs w:val="22"/>
                <w:lang w:val="hr-BA" w:bidi="hi-IN"/>
              </w:rPr>
            </w:pPr>
            <w:r w:rsidRPr="00ED22D7">
              <w:rPr>
                <w:rFonts w:eastAsia="Calibri"/>
                <w:kern w:val="3"/>
                <w:szCs w:val="22"/>
                <w:lang w:val="hr-BA" w:bidi="hi-IN"/>
              </w:rPr>
              <w:t>diplomirani filolog za njemački jezik i književnost / dipl. germanist.</w:t>
            </w:r>
          </w:p>
          <w:p w:rsidR="00E55807" w:rsidRPr="00ED22D7" w:rsidRDefault="00E55807" w:rsidP="00E55807">
            <w:pPr>
              <w:ind w:left="357" w:hanging="357"/>
              <w:jc w:val="both"/>
              <w:rPr>
                <w:b/>
                <w:szCs w:val="22"/>
                <w:lang w:val="hr-BA"/>
              </w:rPr>
            </w:pPr>
          </w:p>
          <w:p w:rsidR="00E55807" w:rsidRPr="00ED22D7" w:rsidRDefault="00E55807" w:rsidP="00E55807">
            <w:pPr>
              <w:spacing w:after="60"/>
              <w:jc w:val="both"/>
              <w:rPr>
                <w:rFonts w:eastAsia="Calibri"/>
                <w:noProof/>
                <w:szCs w:val="22"/>
                <w:lang w:val="hr-BA"/>
              </w:rPr>
            </w:pPr>
            <w:r w:rsidRPr="00ED22D7">
              <w:rPr>
                <w:rFonts w:eastAsia="Calibri"/>
                <w:noProof/>
                <w:szCs w:val="22"/>
                <w:lang w:val="sr-Cyrl-BA"/>
              </w:rPr>
              <w:t>Navedeni profili visoke stručne spreme (</w:t>
            </w:r>
            <w:r w:rsidRPr="00ED22D7">
              <w:rPr>
                <w:rFonts w:eastAsia="Calibri"/>
                <w:noProof/>
                <w:szCs w:val="22"/>
                <w:lang w:val="hr-BA"/>
              </w:rPr>
              <w:t>VII/1)</w:t>
            </w:r>
            <w:r w:rsidRPr="00ED22D7">
              <w:rPr>
                <w:rFonts w:eastAsia="Calibri"/>
                <w:noProof/>
                <w:szCs w:val="22"/>
                <w:lang w:val="sr-Cyrl-BA"/>
              </w:rPr>
              <w:t xml:space="preserve"> moraju proizlaziti iz studijskog programa u trajanju od najmanje četiri godine</w:t>
            </w:r>
            <w:r w:rsidRPr="00ED22D7">
              <w:rPr>
                <w:rFonts w:eastAsia="Calibri"/>
                <w:noProof/>
                <w:szCs w:val="22"/>
                <w:lang w:val="hr-BA"/>
              </w:rPr>
              <w:t>.</w:t>
            </w:r>
          </w:p>
          <w:p w:rsidR="00E55807" w:rsidRPr="00ED22D7" w:rsidRDefault="00E55807" w:rsidP="00E55807">
            <w:pPr>
              <w:spacing w:after="60"/>
              <w:jc w:val="both"/>
              <w:rPr>
                <w:rFonts w:eastAsia="Calibri"/>
                <w:szCs w:val="22"/>
                <w:lang w:val="en-US"/>
              </w:rPr>
            </w:pPr>
            <w:r w:rsidRPr="00ED22D7">
              <w:rPr>
                <w:rFonts w:eastAsia="Calibri"/>
                <w:noProof/>
                <w:szCs w:val="22"/>
                <w:lang w:val="hr-BA"/>
              </w:rPr>
              <w:t>Nastavu mogu izvoditi</w:t>
            </w:r>
            <w:r w:rsidRPr="00ED22D7">
              <w:rPr>
                <w:rFonts w:eastAsia="Calibri"/>
                <w:noProof/>
                <w:szCs w:val="22"/>
                <w:lang w:val="sr-Cyrl-BA"/>
              </w:rPr>
              <w:t xml:space="preserve"> i drugi</w:t>
            </w:r>
            <w:r w:rsidRPr="00ED22D7">
              <w:rPr>
                <w:rFonts w:eastAsia="Calibri"/>
                <w:noProof/>
                <w:szCs w:val="22"/>
              </w:rPr>
              <w:t xml:space="preserve"> ekvivalentni profili </w:t>
            </w:r>
            <w:r w:rsidRPr="00ED22D7">
              <w:rPr>
                <w:rFonts w:eastAsia="Calibri"/>
                <w:noProof/>
                <w:szCs w:val="22"/>
                <w:lang w:val="hr-BA"/>
              </w:rPr>
              <w:t>gore navedenim profilima</w:t>
            </w:r>
            <w:r w:rsidRPr="00ED22D7">
              <w:rPr>
                <w:rFonts w:eastAsia="Calibri"/>
                <w:noProof/>
                <w:szCs w:val="22"/>
              </w:rPr>
              <w:t>,</w:t>
            </w:r>
            <w:r w:rsidRPr="00ED22D7">
              <w:rPr>
                <w:rFonts w:eastAsia="Calibri"/>
                <w:noProof/>
                <w:szCs w:val="22"/>
                <w:lang w:val="sr-Cyrl-BA"/>
              </w:rPr>
              <w:t xml:space="preserve"> stečeni pohađanjem studijskog programa </w:t>
            </w:r>
            <w:r w:rsidRPr="00ED22D7">
              <w:rPr>
                <w:rFonts w:eastAsia="Calibri"/>
                <w:noProof/>
                <w:szCs w:val="22"/>
                <w:lang w:val="hr-BA"/>
              </w:rPr>
              <w:t xml:space="preserve">njemačkog jezika i književnosti </w:t>
            </w:r>
            <w:r w:rsidRPr="00ED22D7">
              <w:rPr>
                <w:rFonts w:eastAsia="Calibri"/>
                <w:noProof/>
                <w:szCs w:val="22"/>
                <w:lang w:val="sr-Cyrl-BA"/>
              </w:rPr>
              <w:t>u istom ili dužem trajanju u bolonjskom visokoobrazovnom procesu, sa diplomom i dodatkom diplome, iz kojih se može utvrditi osposob</w:t>
            </w:r>
            <w:r w:rsidRPr="00ED22D7">
              <w:rPr>
                <w:rFonts w:eastAsia="Calibri"/>
                <w:noProof/>
                <w:szCs w:val="22"/>
                <w:lang w:val="sr-Latn-BA"/>
              </w:rPr>
              <w:t>lј</w:t>
            </w:r>
            <w:r w:rsidRPr="00ED22D7">
              <w:rPr>
                <w:rFonts w:eastAsia="Calibri"/>
                <w:noProof/>
                <w:szCs w:val="22"/>
                <w:lang w:val="sr-Cyrl-BA"/>
              </w:rPr>
              <w:t>enost za rad u nastavi, a izdaje se i prilaže uz diplomu visokoškolske ustanove radi deta</w:t>
            </w:r>
            <w:r w:rsidRPr="00ED22D7">
              <w:rPr>
                <w:rFonts w:eastAsia="Calibri"/>
                <w:noProof/>
                <w:szCs w:val="22"/>
                <w:lang w:val="sr-Latn-BA"/>
              </w:rPr>
              <w:t>lј</w:t>
            </w:r>
            <w:r w:rsidRPr="00ED22D7">
              <w:rPr>
                <w:rFonts w:eastAsia="Calibri"/>
                <w:noProof/>
                <w:szCs w:val="22"/>
                <w:lang w:val="sr-Cyrl-BA"/>
              </w:rPr>
              <w:t>eg uvida u nivo, prirodu, sadržaj, sistem i pravila studiranja.</w:t>
            </w:r>
          </w:p>
          <w:p w:rsidR="00E55807" w:rsidRPr="00ED22D7" w:rsidRDefault="00E55807" w:rsidP="00E55807">
            <w:pPr>
              <w:rPr>
                <w:noProof/>
                <w:szCs w:val="22"/>
                <w:lang w:val="sr-Cyrl-BA"/>
              </w:rPr>
            </w:pPr>
            <w:r w:rsidRPr="00ED22D7">
              <w:rPr>
                <w:b/>
                <w:szCs w:val="22"/>
                <w:lang w:val="sr-Latn-RS"/>
              </w:rPr>
              <w:t xml:space="preserve">Napomena: </w:t>
            </w:r>
            <w:r w:rsidRPr="00ED22D7">
              <w:rPr>
                <w:szCs w:val="22"/>
                <w:lang w:val="sr-Latn-RS"/>
              </w:rPr>
              <w:t xml:space="preserve">Nastavnici čiji profili nisu nabrojani, koji su primlјeni u radni odnos do </w:t>
            </w:r>
            <w:r w:rsidRPr="00ED22D7">
              <w:rPr>
                <w:szCs w:val="22"/>
                <w:lang w:val="hr-BA"/>
              </w:rPr>
              <w:t>primjene</w:t>
            </w:r>
            <w:r w:rsidRPr="00ED22D7">
              <w:rPr>
                <w:szCs w:val="22"/>
                <w:lang w:val="sr-Latn-RS"/>
              </w:rPr>
              <w:t xml:space="preserve"> ovog Nastavnog plana i programa u srednjim školama Brčko distrikta BiH, mogu i dalјe izvoditi nastavu.</w:t>
            </w:r>
          </w:p>
        </w:tc>
      </w:tr>
      <w:tr w:rsidR="00E55807" w:rsidRPr="00ED22D7" w:rsidTr="00165489">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hideMark/>
          </w:tcPr>
          <w:p w:rsidR="00E55807" w:rsidRPr="00ED22D7" w:rsidRDefault="00E55807" w:rsidP="00E55807">
            <w:pPr>
              <w:rPr>
                <w:szCs w:val="22"/>
                <w:lang w:val="sr-Cyrl-BA"/>
              </w:rPr>
            </w:pPr>
          </w:p>
        </w:tc>
      </w:tr>
      <w:tr w:rsidR="00E55807" w:rsidRPr="00ED22D7" w:rsidTr="00165489">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807" w:rsidRPr="00ED22D7" w:rsidRDefault="00E55807" w:rsidP="00E55807">
            <w:pPr>
              <w:rPr>
                <w:b/>
                <w:noProof/>
                <w:szCs w:val="22"/>
              </w:rPr>
            </w:pPr>
          </w:p>
        </w:tc>
      </w:tr>
      <w:tr w:rsidR="00E55807" w:rsidRPr="00ED22D7" w:rsidTr="00165489">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hideMark/>
          </w:tcPr>
          <w:p w:rsidR="00E55807" w:rsidRPr="00ED22D7" w:rsidRDefault="00E55807" w:rsidP="00E55807">
            <w:pPr>
              <w:rPr>
                <w:noProof/>
                <w:szCs w:val="22"/>
              </w:rPr>
            </w:pPr>
          </w:p>
        </w:tc>
      </w:tr>
    </w:tbl>
    <w:p w:rsidR="009D7A11" w:rsidRPr="00ED22D7" w:rsidRDefault="009D7A11"/>
    <w:p w:rsidR="009D7A11" w:rsidRPr="00ED22D7" w:rsidRDefault="009D7A11"/>
    <w:p w:rsidR="009D7A11" w:rsidRPr="00ED22D7" w:rsidRDefault="009D7A11"/>
    <w:p w:rsidR="009D7A11" w:rsidRPr="00ED22D7" w:rsidRDefault="009D7A11"/>
    <w:p w:rsidR="009D7A11" w:rsidRPr="00ED22D7" w:rsidRDefault="009D7A11"/>
    <w:p w:rsidR="009D7A11" w:rsidRPr="00ED22D7" w:rsidRDefault="009D7A11"/>
    <w:p w:rsidR="009D7A11" w:rsidRPr="00ED22D7" w:rsidRDefault="009D7A11"/>
    <w:p w:rsidR="009D7A11" w:rsidRPr="00ED22D7" w:rsidRDefault="009D7A11"/>
    <w:p w:rsidR="009D7A11" w:rsidRPr="00ED22D7" w:rsidRDefault="009D7A11"/>
    <w:p w:rsidR="009D7A11" w:rsidRPr="00ED22D7" w:rsidRDefault="009D7A11"/>
    <w:p w:rsidR="009D7A11" w:rsidRPr="00ED22D7" w:rsidRDefault="009D7A11"/>
    <w:p w:rsidR="009D7A11" w:rsidRPr="00ED22D7" w:rsidRDefault="009D7A11"/>
    <w:p w:rsidR="009D7A11" w:rsidRPr="00ED22D7" w:rsidRDefault="009D7A11"/>
    <w:p w:rsidR="009D7A11" w:rsidRPr="00ED22D7" w:rsidRDefault="009D7A11"/>
    <w:p w:rsidR="006E6C62" w:rsidRPr="00ED22D7" w:rsidRDefault="006E6C62"/>
    <w:p w:rsidR="006E6C62" w:rsidRPr="00ED22D7" w:rsidRDefault="006E6C62"/>
    <w:p w:rsidR="006E6C62" w:rsidRPr="00ED22D7" w:rsidRDefault="006E6C62"/>
    <w:p w:rsidR="006E6C62" w:rsidRPr="00ED22D7" w:rsidRDefault="006E6C62"/>
    <w:p w:rsidR="006E6C62" w:rsidRPr="00ED22D7" w:rsidRDefault="006E6C62"/>
    <w:p w:rsidR="006E6C62" w:rsidRPr="00ED22D7" w:rsidRDefault="006E6C62"/>
    <w:p w:rsidR="006E6C62" w:rsidRPr="00ED22D7" w:rsidRDefault="006E6C62"/>
    <w:p w:rsidR="006E6C62" w:rsidRPr="00ED22D7" w:rsidRDefault="006E6C62"/>
    <w:p w:rsidR="006E6C62" w:rsidRPr="00ED22D7" w:rsidRDefault="006E6C62"/>
    <w:p w:rsidR="006E6C62" w:rsidRPr="00ED22D7" w:rsidRDefault="006E6C62"/>
    <w:p w:rsidR="006E6C62" w:rsidRPr="00ED22D7" w:rsidRDefault="006E6C62"/>
    <w:p w:rsidR="006E6C62" w:rsidRPr="00ED22D7" w:rsidRDefault="006E6C62"/>
    <w:p w:rsidR="006E6C62" w:rsidRPr="00ED22D7" w:rsidRDefault="006E6C62"/>
    <w:p w:rsidR="006E6C62" w:rsidRPr="00ED22D7" w:rsidRDefault="006E6C62"/>
    <w:p w:rsidR="006E6C62" w:rsidRPr="00ED22D7" w:rsidRDefault="006E6C62"/>
    <w:p w:rsidR="006E6C62" w:rsidRPr="00ED22D7" w:rsidRDefault="006E6C62"/>
    <w:p w:rsidR="006E6C62" w:rsidRPr="00ED22D7" w:rsidRDefault="006E6C62"/>
    <w:p w:rsidR="006E6C62" w:rsidRPr="00ED22D7" w:rsidRDefault="006E6C62"/>
    <w:p w:rsidR="006E6C62" w:rsidRPr="00ED22D7" w:rsidRDefault="006E6C62"/>
    <w:p w:rsidR="009D7A11" w:rsidRPr="00ED22D7" w:rsidRDefault="009D7A11"/>
    <w:p w:rsidR="009D7A11" w:rsidRPr="00ED22D7" w:rsidRDefault="009D7A11"/>
    <w:p w:rsidR="00390E97" w:rsidRPr="00ED22D7" w:rsidRDefault="00390E97" w:rsidP="00390E97">
      <w:pPr>
        <w:ind w:left="357" w:hanging="357"/>
        <w:jc w:val="center"/>
        <w:rPr>
          <w:b/>
          <w:bCs/>
          <w:szCs w:val="22"/>
          <w:lang w:val="hr-BA"/>
        </w:rPr>
      </w:pPr>
      <w:r w:rsidRPr="00ED22D7">
        <w:rPr>
          <w:b/>
          <w:bCs/>
          <w:szCs w:val="22"/>
          <w:lang w:val="hr-BA"/>
        </w:rPr>
        <w:t>NASTAVNI PROGRAM</w:t>
      </w:r>
    </w:p>
    <w:p w:rsidR="00390E97" w:rsidRPr="00ED22D7" w:rsidRDefault="00390E97" w:rsidP="00390E97">
      <w:pPr>
        <w:keepNext/>
        <w:jc w:val="center"/>
        <w:outlineLvl w:val="0"/>
        <w:rPr>
          <w:b/>
          <w:bCs/>
          <w:szCs w:val="32"/>
          <w:lang w:val="sr-Cyrl-BA"/>
        </w:rPr>
      </w:pPr>
      <w:bookmarkStart w:id="10" w:name="_Toc104447475"/>
      <w:bookmarkStart w:id="11" w:name="_Toc109371124"/>
      <w:r w:rsidRPr="00ED22D7">
        <w:rPr>
          <w:rFonts w:eastAsiaTheme="majorEastAsia"/>
          <w:b/>
          <w:bCs/>
          <w:szCs w:val="32"/>
          <w:lang w:val="sr-Cyrl-BA"/>
        </w:rPr>
        <w:t>MATEMATIKA</w:t>
      </w:r>
      <w:bookmarkEnd w:id="10"/>
      <w:bookmarkEnd w:id="11"/>
    </w:p>
    <w:p w:rsidR="00390E97" w:rsidRPr="00ED22D7" w:rsidRDefault="00390E97" w:rsidP="00390E97">
      <w:pPr>
        <w:ind w:left="357" w:hanging="357"/>
        <w:jc w:val="center"/>
        <w:rPr>
          <w:bCs/>
          <w:szCs w:val="22"/>
          <w:lang w:val="bs-Cyrl-BA"/>
        </w:rPr>
      </w:pPr>
      <w:r w:rsidRPr="00ED22D7">
        <w:rPr>
          <w:bCs/>
          <w:szCs w:val="22"/>
          <w:lang w:val="bs-Cyrl-BA"/>
        </w:rPr>
        <w:t>GODIŠN</w:t>
      </w:r>
      <w:r w:rsidRPr="00ED22D7">
        <w:rPr>
          <w:bCs/>
          <w:szCs w:val="22"/>
        </w:rPr>
        <w:t>J</w:t>
      </w:r>
      <w:r w:rsidRPr="00ED22D7">
        <w:rPr>
          <w:bCs/>
          <w:szCs w:val="22"/>
          <w:lang w:val="bs-Cyrl-BA"/>
        </w:rPr>
        <w:t xml:space="preserve">I BROJ </w:t>
      </w:r>
      <w:r w:rsidRPr="00ED22D7">
        <w:rPr>
          <w:bCs/>
          <w:szCs w:val="22"/>
          <w:lang w:val="hr-BA"/>
        </w:rPr>
        <w:t xml:space="preserve">NASTAVNIH </w:t>
      </w:r>
      <w:r w:rsidRPr="00ED22D7">
        <w:rPr>
          <w:bCs/>
          <w:szCs w:val="22"/>
          <w:lang w:val="bs-Cyrl-BA"/>
        </w:rPr>
        <w:t>ČASOVA: 70</w:t>
      </w:r>
    </w:p>
    <w:p w:rsidR="00390E97" w:rsidRPr="00ED22D7" w:rsidRDefault="00390E97" w:rsidP="00390E97">
      <w:pPr>
        <w:ind w:left="357" w:hanging="357"/>
        <w:jc w:val="center"/>
        <w:rPr>
          <w:bCs/>
          <w:szCs w:val="22"/>
          <w:lang w:val="hr-BA"/>
        </w:rPr>
      </w:pPr>
      <w:r w:rsidRPr="00ED22D7">
        <w:rPr>
          <w:szCs w:val="22"/>
          <w:lang w:val="hr-BA"/>
        </w:rPr>
        <w:t xml:space="preserve">SEDMIČNI BROJ NASTAVNIH ČASOVA: </w:t>
      </w:r>
      <w:r w:rsidRPr="00ED22D7">
        <w:rPr>
          <w:bCs/>
          <w:szCs w:val="22"/>
          <w:lang w:val="hr-BA"/>
        </w:rPr>
        <w:t>2</w:t>
      </w:r>
    </w:p>
    <w:p w:rsidR="00390E97" w:rsidRPr="00ED22D7" w:rsidRDefault="00390E97" w:rsidP="00390E97">
      <w:pPr>
        <w:ind w:left="357" w:hanging="357"/>
        <w:jc w:val="center"/>
        <w:rPr>
          <w:bCs/>
          <w:szCs w:val="22"/>
          <w:lang w:val="bs-Cyrl-BA"/>
        </w:rPr>
      </w:pPr>
      <w:r w:rsidRPr="00ED22D7">
        <w:rPr>
          <w:bCs/>
          <w:szCs w:val="22"/>
          <w:lang w:val="hr-BA"/>
        </w:rPr>
        <w:t xml:space="preserve">BROJ MODULA: </w:t>
      </w:r>
      <w:r w:rsidRPr="00ED22D7">
        <w:rPr>
          <w:bCs/>
          <w:szCs w:val="22"/>
          <w:lang w:val="bs-Cyrl-BA"/>
        </w:rPr>
        <w:t>2</w:t>
      </w:r>
    </w:p>
    <w:p w:rsidR="00390E97" w:rsidRPr="00ED22D7" w:rsidRDefault="00390E97" w:rsidP="00390E97">
      <w:pPr>
        <w:jc w:val="center"/>
        <w:rPr>
          <w:szCs w:val="22"/>
        </w:rPr>
      </w:pPr>
    </w:p>
    <w:p w:rsidR="00390E97" w:rsidRPr="00ED22D7" w:rsidRDefault="00390E97" w:rsidP="00390E97">
      <w:pPr>
        <w:keepNext/>
        <w:jc w:val="center"/>
        <w:outlineLvl w:val="0"/>
        <w:rPr>
          <w:b/>
          <w:bCs/>
          <w:szCs w:val="22"/>
          <w:lang w:val="ru-RU"/>
        </w:rPr>
      </w:pPr>
    </w:p>
    <w:p w:rsidR="00390E97" w:rsidRPr="00ED22D7" w:rsidRDefault="00390E97" w:rsidP="00390E97">
      <w:pPr>
        <w:keepNext/>
        <w:jc w:val="center"/>
        <w:outlineLvl w:val="0"/>
        <w:rPr>
          <w:b/>
          <w:bCs/>
          <w:szCs w:val="22"/>
          <w:lang w:val="ru-RU"/>
        </w:rPr>
      </w:pPr>
    </w:p>
    <w:p w:rsidR="00390E97" w:rsidRPr="00ED22D7" w:rsidRDefault="00390E97" w:rsidP="00390E97">
      <w:pPr>
        <w:keepNext/>
        <w:jc w:val="center"/>
        <w:outlineLvl w:val="0"/>
        <w:rPr>
          <w:b/>
          <w:bCs/>
          <w:szCs w:val="22"/>
          <w:lang w:val="ru-RU"/>
        </w:rPr>
      </w:pPr>
    </w:p>
    <w:p w:rsidR="00390E97" w:rsidRPr="00ED22D7" w:rsidRDefault="00390E97" w:rsidP="00390E97">
      <w:pPr>
        <w:rPr>
          <w:szCs w:val="22"/>
          <w:lang w:val="ru-RU"/>
        </w:rPr>
      </w:pPr>
    </w:p>
    <w:p w:rsidR="00390E97" w:rsidRPr="00ED22D7" w:rsidRDefault="00390E97" w:rsidP="00390E97">
      <w:pPr>
        <w:rPr>
          <w:szCs w:val="22"/>
          <w:lang w:val="ru-RU"/>
        </w:rPr>
      </w:pPr>
    </w:p>
    <w:p w:rsidR="00390E97" w:rsidRPr="00ED22D7" w:rsidRDefault="00390E97" w:rsidP="00390E97">
      <w:pPr>
        <w:rPr>
          <w:szCs w:val="22"/>
          <w:lang w:val="ru-RU"/>
        </w:rPr>
      </w:pPr>
    </w:p>
    <w:p w:rsidR="00390E97" w:rsidRPr="00ED22D7" w:rsidRDefault="00390E97" w:rsidP="00390E97">
      <w:pPr>
        <w:rPr>
          <w:szCs w:val="22"/>
          <w:lang w:val="ru-RU"/>
        </w:rPr>
      </w:pPr>
    </w:p>
    <w:p w:rsidR="00390E97" w:rsidRPr="00ED22D7" w:rsidRDefault="00390E97" w:rsidP="00390E97">
      <w:pPr>
        <w:rPr>
          <w:szCs w:val="22"/>
          <w:lang w:val="ru-RU"/>
        </w:rPr>
      </w:pPr>
    </w:p>
    <w:p w:rsidR="00390E97" w:rsidRPr="00ED22D7" w:rsidRDefault="00390E97" w:rsidP="00390E97">
      <w:pPr>
        <w:rPr>
          <w:szCs w:val="22"/>
          <w:lang w:val="ru-RU"/>
        </w:rPr>
      </w:pPr>
    </w:p>
    <w:p w:rsidR="00390E97" w:rsidRPr="00ED22D7" w:rsidRDefault="00390E97" w:rsidP="00390E97">
      <w:pPr>
        <w:rPr>
          <w:szCs w:val="22"/>
          <w:lang w:val="ru-RU"/>
        </w:rPr>
      </w:pPr>
    </w:p>
    <w:p w:rsidR="00390E97" w:rsidRPr="00ED22D7" w:rsidRDefault="00390E97" w:rsidP="00390E97">
      <w:pPr>
        <w:rPr>
          <w:szCs w:val="22"/>
          <w:lang w:val="ru-RU"/>
        </w:rPr>
      </w:pPr>
    </w:p>
    <w:p w:rsidR="00390E97" w:rsidRPr="00ED22D7" w:rsidRDefault="00390E97" w:rsidP="00390E97">
      <w:pPr>
        <w:rPr>
          <w:szCs w:val="22"/>
          <w:lang w:val="ru-RU"/>
        </w:rPr>
      </w:pPr>
    </w:p>
    <w:p w:rsidR="00390E97" w:rsidRPr="00ED22D7" w:rsidRDefault="00390E97" w:rsidP="00390E97">
      <w:pPr>
        <w:rPr>
          <w:szCs w:val="22"/>
          <w:lang w:val="ru-RU"/>
        </w:rPr>
      </w:pPr>
    </w:p>
    <w:p w:rsidR="00390E97" w:rsidRPr="00ED22D7" w:rsidRDefault="00390E97" w:rsidP="00390E97">
      <w:pPr>
        <w:rPr>
          <w:szCs w:val="22"/>
          <w:lang w:val="ru-RU"/>
        </w:rPr>
      </w:pPr>
    </w:p>
    <w:p w:rsidR="00390E97" w:rsidRPr="00ED22D7" w:rsidRDefault="00390E97" w:rsidP="00390E97">
      <w:pPr>
        <w:rPr>
          <w:szCs w:val="22"/>
          <w:lang w:val="ru-RU"/>
        </w:rPr>
      </w:pPr>
    </w:p>
    <w:p w:rsidR="00390E97" w:rsidRPr="00ED22D7" w:rsidRDefault="00390E97" w:rsidP="00390E97">
      <w:pPr>
        <w:rPr>
          <w:szCs w:val="22"/>
          <w:lang w:val="ru-RU"/>
        </w:rPr>
      </w:pPr>
    </w:p>
    <w:p w:rsidR="00390E97" w:rsidRPr="00ED22D7" w:rsidRDefault="00390E97" w:rsidP="00390E97">
      <w:pPr>
        <w:rPr>
          <w:szCs w:val="22"/>
          <w:lang w:val="ru-RU"/>
        </w:rPr>
      </w:pPr>
    </w:p>
    <w:p w:rsidR="00390E97" w:rsidRPr="00ED22D7" w:rsidRDefault="00390E97" w:rsidP="00390E97">
      <w:pPr>
        <w:rPr>
          <w:szCs w:val="22"/>
          <w:lang w:val="ru-RU"/>
        </w:rPr>
      </w:pPr>
    </w:p>
    <w:p w:rsidR="00390E97" w:rsidRPr="00ED22D7" w:rsidRDefault="00390E97" w:rsidP="00390E97">
      <w:pPr>
        <w:rPr>
          <w:szCs w:val="22"/>
          <w:lang w:val="ru-RU"/>
        </w:rPr>
      </w:pPr>
    </w:p>
    <w:p w:rsidR="00390E97" w:rsidRPr="00ED22D7" w:rsidRDefault="00390E97" w:rsidP="00390E97">
      <w:pPr>
        <w:rPr>
          <w:szCs w:val="22"/>
          <w:lang w:val="ru-RU"/>
        </w:rPr>
      </w:pPr>
    </w:p>
    <w:p w:rsidR="00390E97" w:rsidRPr="00ED22D7" w:rsidRDefault="00390E97" w:rsidP="00390E97">
      <w:pPr>
        <w:rPr>
          <w:szCs w:val="22"/>
          <w:lang w:val="ru-RU"/>
        </w:rPr>
      </w:pPr>
    </w:p>
    <w:p w:rsidR="00390E97" w:rsidRPr="00ED22D7" w:rsidRDefault="00390E97" w:rsidP="00390E97">
      <w:pPr>
        <w:rPr>
          <w:szCs w:val="22"/>
          <w:lang w:val="ru-RU"/>
        </w:rPr>
      </w:pPr>
    </w:p>
    <w:p w:rsidR="00390E97" w:rsidRPr="00ED22D7" w:rsidRDefault="00390E97" w:rsidP="00390E97">
      <w:pPr>
        <w:rPr>
          <w:szCs w:val="22"/>
          <w:lang w:val="ru-RU"/>
        </w:rPr>
      </w:pPr>
    </w:p>
    <w:p w:rsidR="00390E97" w:rsidRPr="00ED22D7" w:rsidRDefault="00390E97" w:rsidP="00390E97">
      <w:pPr>
        <w:rPr>
          <w:szCs w:val="22"/>
          <w:lang w:val="ru-RU"/>
        </w:rPr>
      </w:pPr>
    </w:p>
    <w:p w:rsidR="00390E97" w:rsidRPr="00ED22D7" w:rsidRDefault="00390E97" w:rsidP="00390E97">
      <w:pPr>
        <w:rPr>
          <w:szCs w:val="22"/>
          <w:lang w:val="ru-RU"/>
        </w:rPr>
      </w:pPr>
    </w:p>
    <w:p w:rsidR="00390E97" w:rsidRPr="00ED22D7" w:rsidRDefault="00390E97" w:rsidP="00390E97">
      <w:pPr>
        <w:rPr>
          <w:szCs w:val="22"/>
          <w:lang w:val="ru-RU"/>
        </w:rPr>
      </w:pPr>
    </w:p>
    <w:p w:rsidR="00390E97" w:rsidRPr="00ED22D7" w:rsidRDefault="00390E97" w:rsidP="00390E97">
      <w:pPr>
        <w:rPr>
          <w:szCs w:val="22"/>
          <w:lang w:val="ru-RU"/>
        </w:rPr>
      </w:pPr>
    </w:p>
    <w:p w:rsidR="00390E97" w:rsidRPr="00ED22D7" w:rsidRDefault="00390E97" w:rsidP="00390E97">
      <w:pPr>
        <w:rPr>
          <w:szCs w:val="22"/>
          <w:lang w:val="ru-RU"/>
        </w:rPr>
      </w:pPr>
    </w:p>
    <w:p w:rsidR="00390E97" w:rsidRPr="00ED22D7" w:rsidRDefault="00390E97" w:rsidP="00390E97">
      <w:pPr>
        <w:rPr>
          <w:szCs w:val="22"/>
          <w:lang w:val="ru-RU"/>
        </w:rPr>
      </w:pPr>
    </w:p>
    <w:p w:rsidR="00390E97" w:rsidRPr="00ED22D7" w:rsidRDefault="00390E97" w:rsidP="00390E97">
      <w:pPr>
        <w:rPr>
          <w:szCs w:val="22"/>
          <w:lang w:val="ru-RU"/>
        </w:rPr>
      </w:pPr>
    </w:p>
    <w:p w:rsidR="00390E97" w:rsidRPr="00ED22D7" w:rsidRDefault="00390E97" w:rsidP="00390E97">
      <w:pPr>
        <w:rPr>
          <w:szCs w:val="22"/>
          <w:lang w:val="ru-RU"/>
        </w:rPr>
      </w:pPr>
    </w:p>
    <w:p w:rsidR="00390E97" w:rsidRPr="00ED22D7" w:rsidRDefault="00390E97" w:rsidP="00390E97">
      <w:pPr>
        <w:rPr>
          <w:szCs w:val="22"/>
          <w:lang w:val="ru-RU"/>
        </w:rPr>
      </w:pPr>
    </w:p>
    <w:p w:rsidR="00390E97" w:rsidRPr="00ED22D7" w:rsidRDefault="00390E97" w:rsidP="00390E97">
      <w:pPr>
        <w:rPr>
          <w:szCs w:val="22"/>
          <w:lang w:val="ru-RU"/>
        </w:rPr>
      </w:pPr>
    </w:p>
    <w:p w:rsidR="00390E97" w:rsidRPr="00ED22D7" w:rsidRDefault="00390E97" w:rsidP="00390E97">
      <w:pPr>
        <w:rPr>
          <w:szCs w:val="22"/>
          <w:lang w:val="ru-RU"/>
        </w:rPr>
      </w:pPr>
    </w:p>
    <w:p w:rsidR="00390E97" w:rsidRPr="00ED22D7" w:rsidRDefault="00390E97" w:rsidP="00390E97">
      <w:pPr>
        <w:rPr>
          <w:szCs w:val="22"/>
        </w:rPr>
      </w:pPr>
    </w:p>
    <w:p w:rsidR="00390E97" w:rsidRPr="00ED22D7" w:rsidRDefault="00390E97" w:rsidP="00390E97">
      <w:pPr>
        <w:rPr>
          <w:szCs w:val="22"/>
          <w:lang w:val="ru-RU"/>
        </w:rPr>
      </w:pPr>
    </w:p>
    <w:p w:rsidR="00390E97" w:rsidRPr="00ED22D7" w:rsidRDefault="00390E97" w:rsidP="00390E97">
      <w:pPr>
        <w:rPr>
          <w:szCs w:val="22"/>
          <w:lang w:val="ru-RU"/>
        </w:rPr>
      </w:pPr>
    </w:p>
    <w:p w:rsidR="00390E97" w:rsidRPr="00ED22D7" w:rsidRDefault="00390E97" w:rsidP="00390E97">
      <w:pPr>
        <w:rPr>
          <w:szCs w:val="22"/>
          <w:lang w:val="ru-RU"/>
        </w:rPr>
      </w:pPr>
    </w:p>
    <w:p w:rsidR="00390E97" w:rsidRPr="00ED22D7" w:rsidRDefault="00390E97" w:rsidP="00390E97">
      <w:pPr>
        <w:rPr>
          <w:szCs w:val="22"/>
          <w:lang w:val="ru-RU"/>
        </w:rPr>
      </w:pPr>
    </w:p>
    <w:p w:rsidR="00684F7C" w:rsidRPr="00ED22D7" w:rsidRDefault="00684F7C" w:rsidP="00390E97">
      <w:pPr>
        <w:rPr>
          <w:szCs w:val="22"/>
          <w:lang w:val="ru-RU"/>
        </w:rPr>
      </w:pPr>
    </w:p>
    <w:p w:rsidR="00684F7C" w:rsidRPr="00ED22D7" w:rsidRDefault="00684F7C" w:rsidP="00390E97">
      <w:pPr>
        <w:rPr>
          <w:szCs w:val="22"/>
          <w:lang w:val="ru-RU"/>
        </w:rPr>
      </w:pPr>
    </w:p>
    <w:p w:rsidR="00684F7C" w:rsidRPr="00ED22D7" w:rsidRDefault="00684F7C" w:rsidP="00390E97">
      <w:pPr>
        <w:rPr>
          <w:szCs w:val="22"/>
          <w:lang w:val="ru-RU"/>
        </w:rPr>
      </w:pPr>
    </w:p>
    <w:p w:rsidR="00684F7C" w:rsidRPr="00ED22D7" w:rsidRDefault="00684F7C" w:rsidP="00390E97">
      <w:pPr>
        <w:rPr>
          <w:szCs w:val="22"/>
          <w:lang w:val="ru-RU"/>
        </w:rPr>
      </w:pPr>
    </w:p>
    <w:p w:rsidR="00684F7C" w:rsidRPr="00ED22D7" w:rsidRDefault="00684F7C" w:rsidP="00390E97">
      <w:pPr>
        <w:rPr>
          <w:szCs w:val="22"/>
          <w:lang w:val="ru-RU"/>
        </w:rPr>
      </w:pPr>
    </w:p>
    <w:p w:rsidR="00684F7C" w:rsidRPr="00ED22D7" w:rsidRDefault="00684F7C" w:rsidP="00390E97">
      <w:pPr>
        <w:rPr>
          <w:szCs w:val="22"/>
          <w:lang w:val="ru-RU"/>
        </w:rPr>
      </w:pPr>
    </w:p>
    <w:p w:rsidR="00684F7C" w:rsidRPr="00ED22D7" w:rsidRDefault="00684F7C" w:rsidP="00390E97">
      <w:pPr>
        <w:rPr>
          <w:szCs w:val="22"/>
          <w:lang w:val="ru-RU"/>
        </w:rPr>
      </w:pPr>
    </w:p>
    <w:p w:rsidR="00390E97" w:rsidRPr="00ED22D7" w:rsidRDefault="00390E97" w:rsidP="00390E97">
      <w:pPr>
        <w:keepNext/>
        <w:outlineLvl w:val="0"/>
        <w:rPr>
          <w:b/>
          <w:bCs/>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2053"/>
        <w:gridCol w:w="5526"/>
      </w:tblGrid>
      <w:tr w:rsidR="00390E97" w:rsidRPr="00ED22D7" w:rsidTr="00165489">
        <w:trPr>
          <w:trHeight w:val="251"/>
          <w:jc w:val="center"/>
        </w:trPr>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390E97" w:rsidRPr="00ED22D7" w:rsidRDefault="00390E97" w:rsidP="00390E97">
            <w:pPr>
              <w:rPr>
                <w:b/>
                <w:noProof/>
                <w:szCs w:val="22"/>
                <w:lang w:val="sr-Cyrl-BA"/>
              </w:rPr>
            </w:pPr>
            <w:r w:rsidRPr="00ED22D7">
              <w:rPr>
                <w:b/>
                <w:noProof/>
                <w:szCs w:val="22"/>
                <w:lang w:val="sr-Cyrl-BA"/>
              </w:rPr>
              <w:t>PREDMET (naziv)</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0E97" w:rsidRPr="00ED22D7" w:rsidRDefault="00390E97" w:rsidP="00390E97">
            <w:pPr>
              <w:rPr>
                <w:szCs w:val="22"/>
                <w:lang w:val="ru-RU"/>
              </w:rPr>
            </w:pPr>
            <w:r w:rsidRPr="00ED22D7">
              <w:rPr>
                <w:szCs w:val="22"/>
                <w:lang w:val="ru-RU"/>
              </w:rPr>
              <w:t>Matematika</w:t>
            </w:r>
          </w:p>
        </w:tc>
      </w:tr>
      <w:tr w:rsidR="00390E97" w:rsidRPr="00ED22D7" w:rsidTr="00165489">
        <w:trPr>
          <w:trHeight w:val="251"/>
          <w:jc w:val="center"/>
        </w:trPr>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rPr>
                <w:b/>
                <w:noProof/>
                <w:szCs w:val="22"/>
                <w:lang w:val="sr-Cyrl-BA"/>
              </w:rPr>
            </w:pPr>
            <w:r w:rsidRPr="00ED22D7">
              <w:rPr>
                <w:b/>
                <w:noProof/>
                <w:szCs w:val="22"/>
              </w:rPr>
              <w:t xml:space="preserve">MODUL </w:t>
            </w:r>
            <w:r w:rsidRPr="00ED22D7">
              <w:rPr>
                <w:b/>
                <w:noProof/>
                <w:szCs w:val="22"/>
                <w:lang w:val="sr-Cyrl-BA"/>
              </w:rPr>
              <w:t>(naziv)</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rPr>
                <w:szCs w:val="22"/>
                <w:lang w:val="ru-RU"/>
              </w:rPr>
            </w:pPr>
            <w:r w:rsidRPr="00ED22D7">
              <w:rPr>
                <w:szCs w:val="22"/>
                <w:lang w:val="ru-RU"/>
              </w:rPr>
              <w:t>Operacije u R i uvod u algebru</w:t>
            </w:r>
          </w:p>
        </w:tc>
      </w:tr>
      <w:tr w:rsidR="00390E97" w:rsidRPr="00ED22D7" w:rsidTr="00165489">
        <w:trPr>
          <w:trHeight w:val="270"/>
          <w:jc w:val="center"/>
        </w:trPr>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rPr>
                <w:b/>
                <w:noProof/>
                <w:szCs w:val="22"/>
                <w:lang w:val="sr-Cyrl-BA"/>
              </w:rPr>
            </w:pPr>
            <w:r w:rsidRPr="00ED22D7">
              <w:rPr>
                <w:b/>
                <w:noProof/>
                <w:szCs w:val="22"/>
              </w:rPr>
              <w:t>Redni broj</w:t>
            </w:r>
            <w:r w:rsidRPr="00ED22D7">
              <w:rPr>
                <w:b/>
                <w:noProof/>
                <w:szCs w:val="22"/>
                <w:lang w:val="sr-Cyrl-BA"/>
              </w:rPr>
              <w:t xml:space="preserve"> modula</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rPr>
                <w:noProof/>
                <w:szCs w:val="22"/>
              </w:rPr>
            </w:pPr>
            <w:r w:rsidRPr="00ED22D7">
              <w:rPr>
                <w:noProof/>
                <w:szCs w:val="22"/>
              </w:rPr>
              <w:t>1</w:t>
            </w:r>
          </w:p>
        </w:tc>
      </w:tr>
      <w:tr w:rsidR="00390E97" w:rsidRPr="00ED22D7" w:rsidTr="00165489">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rPr>
                <w:b/>
                <w:noProof/>
                <w:szCs w:val="22"/>
              </w:rPr>
            </w:pPr>
            <w:r w:rsidRPr="00ED22D7">
              <w:rPr>
                <w:b/>
                <w:noProof/>
                <w:szCs w:val="22"/>
              </w:rPr>
              <w:t>SVRHA MODULA</w:t>
            </w:r>
            <w:r w:rsidR="00742542" w:rsidRPr="00ED22D7">
              <w:rPr>
                <w:b/>
                <w:noProof/>
                <w:szCs w:val="22"/>
              </w:rPr>
              <w:t>:</w:t>
            </w:r>
          </w:p>
        </w:tc>
      </w:tr>
      <w:tr w:rsidR="00390E97" w:rsidRPr="00ED22D7" w:rsidTr="00165489">
        <w:trPr>
          <w:jc w:val="center"/>
        </w:trPr>
        <w:tc>
          <w:tcPr>
            <w:tcW w:w="9911" w:type="dxa"/>
            <w:gridSpan w:val="3"/>
            <w:tcBorders>
              <w:top w:val="single" w:sz="4" w:space="0" w:color="auto"/>
              <w:left w:val="single" w:sz="4" w:space="0" w:color="auto"/>
              <w:bottom w:val="single" w:sz="4" w:space="0" w:color="auto"/>
              <w:right w:val="single" w:sz="4" w:space="0" w:color="auto"/>
            </w:tcBorders>
            <w:vAlign w:val="center"/>
          </w:tcPr>
          <w:p w:rsidR="00390E97" w:rsidRPr="00ED22D7" w:rsidRDefault="00F74521" w:rsidP="00390E97">
            <w:pPr>
              <w:rPr>
                <w:szCs w:val="22"/>
              </w:rPr>
            </w:pPr>
            <w:r w:rsidRPr="00ED22D7">
              <w:rPr>
                <w:szCs w:val="22"/>
              </w:rPr>
              <w:t>-d</w:t>
            </w:r>
            <w:r w:rsidR="00390E97" w:rsidRPr="00ED22D7">
              <w:rPr>
                <w:szCs w:val="22"/>
                <w:lang w:val="ru-RU"/>
              </w:rPr>
              <w:t xml:space="preserve">a učenik </w:t>
            </w:r>
            <w:r w:rsidR="00390E97" w:rsidRPr="00ED22D7">
              <w:rPr>
                <w:szCs w:val="22"/>
                <w:lang w:val="sr-Cyrl-RS"/>
              </w:rPr>
              <w:t>sa</w:t>
            </w:r>
            <w:r w:rsidR="00390E97" w:rsidRPr="00ED22D7">
              <w:rPr>
                <w:szCs w:val="22"/>
                <w:lang w:val="ru-RU"/>
              </w:rPr>
              <w:t>vlada računske operacije i da ih pravilno primijeni u praksi.</w:t>
            </w:r>
          </w:p>
        </w:tc>
      </w:tr>
      <w:tr w:rsidR="00390E97" w:rsidRPr="00ED22D7" w:rsidTr="00165489">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rPr>
                <w:b/>
                <w:noProof/>
                <w:szCs w:val="22"/>
              </w:rPr>
            </w:pPr>
            <w:r w:rsidRPr="00ED22D7">
              <w:rPr>
                <w:b/>
                <w:noProof/>
                <w:szCs w:val="22"/>
              </w:rPr>
              <w:t>SPECIJALNI ZAHTJEVI/PREDUSLOVI</w:t>
            </w:r>
            <w:r w:rsidR="00F74521" w:rsidRPr="00ED22D7">
              <w:rPr>
                <w:b/>
                <w:noProof/>
                <w:szCs w:val="22"/>
              </w:rPr>
              <w:t>:</w:t>
            </w:r>
          </w:p>
        </w:tc>
      </w:tr>
      <w:tr w:rsidR="00390E97" w:rsidRPr="00ED22D7" w:rsidTr="00165489">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E97" w:rsidRPr="00ED22D7" w:rsidRDefault="00F74521" w:rsidP="00390E97">
            <w:pPr>
              <w:rPr>
                <w:szCs w:val="22"/>
                <w:lang w:val="ru-RU"/>
              </w:rPr>
            </w:pPr>
            <w:r w:rsidRPr="00ED22D7">
              <w:rPr>
                <w:szCs w:val="22"/>
              </w:rPr>
              <w:t>-o</w:t>
            </w:r>
            <w:r w:rsidR="00390E97" w:rsidRPr="00ED22D7">
              <w:rPr>
                <w:szCs w:val="22"/>
                <w:lang w:val="ru-RU"/>
              </w:rPr>
              <w:t>snovno znanje o matematičkim operacijama u skupu R  stečeno u osnovnoj školi ili ekvivalentno znanje.</w:t>
            </w:r>
          </w:p>
        </w:tc>
      </w:tr>
      <w:tr w:rsidR="00390E97" w:rsidRPr="00ED22D7" w:rsidTr="00165489">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rPr>
                <w:noProof/>
                <w:szCs w:val="22"/>
              </w:rPr>
            </w:pPr>
          </w:p>
        </w:tc>
      </w:tr>
      <w:tr w:rsidR="00390E97" w:rsidRPr="00ED22D7" w:rsidTr="00165489">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rPr>
                <w:b/>
                <w:noProof/>
                <w:szCs w:val="22"/>
              </w:rPr>
            </w:pPr>
            <w:r w:rsidRPr="00ED22D7">
              <w:rPr>
                <w:b/>
                <w:noProof/>
                <w:szCs w:val="22"/>
              </w:rPr>
              <w:t>CILJEVI:</w:t>
            </w:r>
          </w:p>
        </w:tc>
      </w:tr>
      <w:tr w:rsidR="00390E97" w:rsidRPr="00ED22D7" w:rsidTr="00165489">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E97" w:rsidRPr="00ED22D7" w:rsidRDefault="00390E97" w:rsidP="00DB2C8F">
            <w:pPr>
              <w:numPr>
                <w:ilvl w:val="0"/>
                <w:numId w:val="210"/>
              </w:numPr>
              <w:rPr>
                <w:szCs w:val="22"/>
                <w:lang w:val="ru-RU"/>
              </w:rPr>
            </w:pPr>
            <w:r w:rsidRPr="00ED22D7">
              <w:rPr>
                <w:szCs w:val="22"/>
              </w:rPr>
              <w:t>r</w:t>
            </w:r>
            <w:r w:rsidRPr="00ED22D7">
              <w:rPr>
                <w:szCs w:val="22"/>
                <w:lang w:val="ru-RU"/>
              </w:rPr>
              <w:t>azviti učeničko razumijevanje o operacijama u R,</w:t>
            </w:r>
          </w:p>
          <w:p w:rsidR="00390E97" w:rsidRPr="00ED22D7" w:rsidRDefault="00390E97" w:rsidP="00390E97">
            <w:pPr>
              <w:ind w:left="360"/>
              <w:rPr>
                <w:szCs w:val="22"/>
                <w:lang w:val="ru-RU"/>
              </w:rPr>
            </w:pPr>
            <w:r w:rsidRPr="00ED22D7">
              <w:rPr>
                <w:szCs w:val="22"/>
              </w:rPr>
              <w:t>u</w:t>
            </w:r>
            <w:r w:rsidRPr="00ED22D7">
              <w:rPr>
                <w:szCs w:val="22"/>
                <w:lang w:val="ru-RU"/>
              </w:rPr>
              <w:t>vesti učenika u teoriju i primjenu algebre,</w:t>
            </w:r>
          </w:p>
          <w:p w:rsidR="00390E97" w:rsidRPr="00ED22D7" w:rsidRDefault="00390E97" w:rsidP="00DB2C8F">
            <w:pPr>
              <w:numPr>
                <w:ilvl w:val="0"/>
                <w:numId w:val="210"/>
              </w:numPr>
              <w:rPr>
                <w:szCs w:val="22"/>
                <w:lang w:val="ru-RU"/>
              </w:rPr>
            </w:pPr>
            <w:r w:rsidRPr="00ED22D7">
              <w:rPr>
                <w:szCs w:val="22"/>
              </w:rPr>
              <w:t>s</w:t>
            </w:r>
            <w:r w:rsidRPr="00ED22D7">
              <w:rPr>
                <w:szCs w:val="22"/>
                <w:lang w:val="ru-RU"/>
              </w:rPr>
              <w:t>teći tačnost i samouvjeren</w:t>
            </w:r>
            <w:r w:rsidRPr="00ED22D7">
              <w:rPr>
                <w:szCs w:val="22"/>
              </w:rPr>
              <w:t>ost</w:t>
            </w:r>
            <w:r w:rsidRPr="00ED22D7">
              <w:rPr>
                <w:szCs w:val="22"/>
                <w:lang w:val="ru-RU"/>
              </w:rPr>
              <w:t xml:space="preserve">  u radu sa brojčanim podacima i u izvo</w:t>
            </w:r>
            <w:r w:rsidRPr="00ED22D7">
              <w:rPr>
                <w:szCs w:val="22"/>
                <w:lang w:val="sr-Cyrl-BA"/>
              </w:rPr>
              <w:t>đ</w:t>
            </w:r>
            <w:r w:rsidRPr="00ED22D7">
              <w:rPr>
                <w:szCs w:val="22"/>
                <w:lang w:val="ru-RU"/>
              </w:rPr>
              <w:t>enju matematičkih radnji,</w:t>
            </w:r>
          </w:p>
          <w:p w:rsidR="00390E97" w:rsidRPr="00ED22D7" w:rsidRDefault="00390E97" w:rsidP="00DB2C8F">
            <w:pPr>
              <w:numPr>
                <w:ilvl w:val="0"/>
                <w:numId w:val="210"/>
              </w:numPr>
              <w:rPr>
                <w:szCs w:val="22"/>
                <w:lang w:val="ru-RU"/>
              </w:rPr>
            </w:pPr>
            <w:r w:rsidRPr="00ED22D7">
              <w:rPr>
                <w:szCs w:val="22"/>
              </w:rPr>
              <w:t>k</w:t>
            </w:r>
            <w:r w:rsidRPr="00ED22D7">
              <w:rPr>
                <w:szCs w:val="22"/>
                <w:lang w:val="ru-RU"/>
              </w:rPr>
              <w:t>oristiti vještine matematičkih radnji u praksi,</w:t>
            </w:r>
          </w:p>
          <w:p w:rsidR="00390E97" w:rsidRPr="00ED22D7" w:rsidRDefault="00390E97" w:rsidP="00DB2C8F">
            <w:pPr>
              <w:numPr>
                <w:ilvl w:val="0"/>
                <w:numId w:val="210"/>
              </w:numPr>
              <w:rPr>
                <w:szCs w:val="22"/>
                <w:lang w:val="ru-RU"/>
              </w:rPr>
            </w:pPr>
            <w:r w:rsidRPr="00ED22D7">
              <w:rPr>
                <w:szCs w:val="22"/>
              </w:rPr>
              <w:t>s</w:t>
            </w:r>
            <w:r w:rsidRPr="00ED22D7">
              <w:rPr>
                <w:szCs w:val="22"/>
                <w:lang w:val="ru-RU"/>
              </w:rPr>
              <w:t>teći  sposobnost upravlјanja algebarskim izrazima i formulama,</w:t>
            </w:r>
          </w:p>
          <w:p w:rsidR="00390E97" w:rsidRPr="00ED22D7" w:rsidRDefault="00390E97" w:rsidP="00DB2C8F">
            <w:pPr>
              <w:numPr>
                <w:ilvl w:val="0"/>
                <w:numId w:val="210"/>
              </w:numPr>
              <w:rPr>
                <w:szCs w:val="22"/>
                <w:lang w:val="ru-RU"/>
              </w:rPr>
            </w:pPr>
            <w:r w:rsidRPr="00ED22D7">
              <w:rPr>
                <w:szCs w:val="22"/>
              </w:rPr>
              <w:t>r</w:t>
            </w:r>
            <w:r w:rsidRPr="00ED22D7">
              <w:rPr>
                <w:szCs w:val="22"/>
                <w:lang w:val="ru-RU"/>
              </w:rPr>
              <w:t>azvijati analitički i logički pristup rješavanju problema.</w:t>
            </w:r>
          </w:p>
          <w:p w:rsidR="00390E97" w:rsidRPr="00ED22D7" w:rsidRDefault="00390E97" w:rsidP="00390E97">
            <w:pPr>
              <w:rPr>
                <w:b/>
                <w:noProof/>
                <w:szCs w:val="22"/>
              </w:rPr>
            </w:pPr>
          </w:p>
        </w:tc>
      </w:tr>
      <w:tr w:rsidR="00390E97" w:rsidRPr="00ED22D7" w:rsidTr="00165489">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suppressAutoHyphens/>
              <w:rPr>
                <w:szCs w:val="22"/>
              </w:rPr>
            </w:pPr>
          </w:p>
        </w:tc>
      </w:tr>
      <w:tr w:rsidR="00390E97" w:rsidRPr="00ED22D7" w:rsidTr="00165489">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rPr>
                <w:b/>
                <w:noProof/>
                <w:szCs w:val="22"/>
              </w:rPr>
            </w:pPr>
            <w:r w:rsidRPr="00ED22D7">
              <w:rPr>
                <w:b/>
                <w:noProof/>
                <w:szCs w:val="22"/>
              </w:rPr>
              <w:t>JEDINICE</w:t>
            </w:r>
          </w:p>
        </w:tc>
      </w:tr>
      <w:tr w:rsidR="00390E97" w:rsidRPr="00ED22D7" w:rsidTr="00165489">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E97" w:rsidRPr="00ED22D7" w:rsidRDefault="00390E97" w:rsidP="00DB2C8F">
            <w:pPr>
              <w:numPr>
                <w:ilvl w:val="0"/>
                <w:numId w:val="208"/>
              </w:numPr>
              <w:rPr>
                <w:szCs w:val="22"/>
              </w:rPr>
            </w:pPr>
            <w:r w:rsidRPr="00ED22D7">
              <w:rPr>
                <w:szCs w:val="22"/>
              </w:rPr>
              <w:t>Operacije u skupu R.</w:t>
            </w:r>
          </w:p>
          <w:p w:rsidR="00390E97" w:rsidRPr="00ED22D7" w:rsidRDefault="00390E97" w:rsidP="00DB2C8F">
            <w:pPr>
              <w:numPr>
                <w:ilvl w:val="0"/>
                <w:numId w:val="208"/>
              </w:numPr>
              <w:rPr>
                <w:szCs w:val="22"/>
              </w:rPr>
            </w:pPr>
            <w:r w:rsidRPr="00ED22D7">
              <w:rPr>
                <w:szCs w:val="22"/>
              </w:rPr>
              <w:t xml:space="preserve">Upotreba </w:t>
            </w:r>
            <w:r w:rsidRPr="00ED22D7">
              <w:rPr>
                <w:szCs w:val="22"/>
                <w:lang w:val="sr-Cyrl-RS"/>
              </w:rPr>
              <w:t>digitrona</w:t>
            </w:r>
            <w:r w:rsidRPr="00ED22D7">
              <w:rPr>
                <w:szCs w:val="22"/>
              </w:rPr>
              <w:t>.</w:t>
            </w:r>
          </w:p>
          <w:p w:rsidR="00390E97" w:rsidRPr="00ED22D7" w:rsidRDefault="00390E97" w:rsidP="00DB2C8F">
            <w:pPr>
              <w:numPr>
                <w:ilvl w:val="0"/>
                <w:numId w:val="208"/>
              </w:numPr>
              <w:rPr>
                <w:szCs w:val="22"/>
              </w:rPr>
            </w:pPr>
            <w:r w:rsidRPr="00ED22D7">
              <w:rPr>
                <w:szCs w:val="22"/>
              </w:rPr>
              <w:t>Razmjere i proporcije.</w:t>
            </w:r>
          </w:p>
          <w:p w:rsidR="00390E97" w:rsidRPr="00ED22D7" w:rsidRDefault="00390E97" w:rsidP="00DB2C8F">
            <w:pPr>
              <w:numPr>
                <w:ilvl w:val="0"/>
                <w:numId w:val="208"/>
              </w:numPr>
              <w:rPr>
                <w:szCs w:val="22"/>
              </w:rPr>
            </w:pPr>
            <w:r w:rsidRPr="00ED22D7">
              <w:rPr>
                <w:szCs w:val="22"/>
              </w:rPr>
              <w:t>Procentni račun.</w:t>
            </w:r>
          </w:p>
          <w:p w:rsidR="00390E97" w:rsidRPr="00ED22D7" w:rsidRDefault="00390E97" w:rsidP="00DB2C8F">
            <w:pPr>
              <w:numPr>
                <w:ilvl w:val="0"/>
                <w:numId w:val="208"/>
              </w:numPr>
              <w:rPr>
                <w:szCs w:val="22"/>
              </w:rPr>
            </w:pPr>
            <w:r w:rsidRPr="00ED22D7">
              <w:rPr>
                <w:szCs w:val="22"/>
              </w:rPr>
              <w:t>Polinomi.</w:t>
            </w:r>
          </w:p>
          <w:p w:rsidR="00390E97" w:rsidRPr="00ED22D7" w:rsidRDefault="00390E97" w:rsidP="00DB2C8F">
            <w:pPr>
              <w:numPr>
                <w:ilvl w:val="0"/>
                <w:numId w:val="208"/>
              </w:numPr>
              <w:rPr>
                <w:szCs w:val="22"/>
              </w:rPr>
            </w:pPr>
            <w:r w:rsidRPr="00ED22D7">
              <w:rPr>
                <w:szCs w:val="22"/>
              </w:rPr>
              <w:t>Algebarski racionalni izrazi.</w:t>
            </w:r>
          </w:p>
        </w:tc>
      </w:tr>
      <w:tr w:rsidR="00390E97" w:rsidRPr="00ED22D7" w:rsidTr="00165489">
        <w:trPr>
          <w:jc w:val="center"/>
        </w:trPr>
        <w:tc>
          <w:tcPr>
            <w:tcW w:w="43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jc w:val="center"/>
              <w:rPr>
                <w:b/>
                <w:noProof/>
                <w:szCs w:val="22"/>
                <w:lang w:val="sr-Cyrl-BA"/>
              </w:rPr>
            </w:pPr>
            <w:r w:rsidRPr="00ED22D7">
              <w:rPr>
                <w:b/>
                <w:noProof/>
                <w:szCs w:val="22"/>
                <w:lang w:val="sr-Cyrl-BA"/>
              </w:rPr>
              <w:t>ISHODI UČEN</w:t>
            </w:r>
            <w:r w:rsidRPr="00ED22D7">
              <w:rPr>
                <w:b/>
                <w:noProof/>
                <w:szCs w:val="22"/>
              </w:rPr>
              <w:t>J</w:t>
            </w:r>
            <w:r w:rsidRPr="00ED22D7">
              <w:rPr>
                <w:b/>
                <w:noProof/>
                <w:szCs w:val="22"/>
                <w:lang w:val="sr-Cyrl-BA"/>
              </w:rPr>
              <w:t>A</w:t>
            </w: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390E97" w:rsidRPr="00ED22D7" w:rsidRDefault="00390E97" w:rsidP="00390E97">
            <w:pPr>
              <w:jc w:val="center"/>
              <w:rPr>
                <w:b/>
                <w:noProof/>
                <w:szCs w:val="22"/>
                <w:lang w:val="sr-Cyrl-BA"/>
              </w:rPr>
            </w:pPr>
            <w:r w:rsidRPr="00ED22D7">
              <w:rPr>
                <w:b/>
                <w:noProof/>
                <w:szCs w:val="22"/>
              </w:rPr>
              <w:t>SMJERNICE</w:t>
            </w:r>
            <w:r w:rsidRPr="00ED22D7">
              <w:rPr>
                <w:b/>
                <w:noProof/>
                <w:szCs w:val="22"/>
                <w:lang w:val="sr-Cyrl-BA"/>
              </w:rPr>
              <w:t xml:space="preserve"> ZA NASTAVNIKE</w:t>
            </w:r>
          </w:p>
        </w:tc>
      </w:tr>
      <w:tr w:rsidR="00390E97" w:rsidRPr="00ED22D7" w:rsidTr="00165489">
        <w:trPr>
          <w:jc w:val="center"/>
        </w:trPr>
        <w:tc>
          <w:tcPr>
            <w:tcW w:w="4385" w:type="dxa"/>
            <w:gridSpan w:val="2"/>
            <w:tcBorders>
              <w:top w:val="single" w:sz="4" w:space="0" w:color="auto"/>
              <w:left w:val="single" w:sz="4" w:space="0" w:color="auto"/>
              <w:bottom w:val="single" w:sz="4" w:space="0" w:color="auto"/>
              <w:right w:val="single" w:sz="4" w:space="0" w:color="auto"/>
            </w:tcBorders>
            <w:vAlign w:val="center"/>
            <w:hideMark/>
          </w:tcPr>
          <w:p w:rsidR="00390E97" w:rsidRPr="00ED22D7" w:rsidRDefault="00390E97" w:rsidP="00390E97">
            <w:pPr>
              <w:tabs>
                <w:tab w:val="left" w:pos="5175"/>
              </w:tabs>
              <w:rPr>
                <w:szCs w:val="22"/>
                <w:lang w:val="sr-Cyrl-BA"/>
              </w:rPr>
            </w:pPr>
            <w:r w:rsidRPr="00ED22D7">
              <w:rPr>
                <w:szCs w:val="22"/>
                <w:lang w:val="sr-Cyrl-BA"/>
              </w:rPr>
              <w:t>Jedinica 1.</w:t>
            </w:r>
          </w:p>
          <w:p w:rsidR="00390E97" w:rsidRPr="00ED22D7" w:rsidRDefault="00390E97" w:rsidP="00390E97">
            <w:pPr>
              <w:rPr>
                <w:szCs w:val="22"/>
                <w:lang w:val="ru-RU"/>
              </w:rPr>
            </w:pPr>
            <w:r w:rsidRPr="00ED22D7">
              <w:rPr>
                <w:szCs w:val="22"/>
                <w:lang w:val="ru-RU"/>
              </w:rPr>
              <w:t>Učenik će biti sposoban da:</w:t>
            </w:r>
          </w:p>
          <w:p w:rsidR="00390E97" w:rsidRPr="00ED22D7" w:rsidRDefault="00390E97" w:rsidP="00DB2C8F">
            <w:pPr>
              <w:numPr>
                <w:ilvl w:val="0"/>
                <w:numId w:val="5"/>
              </w:numPr>
              <w:rPr>
                <w:szCs w:val="22"/>
              </w:rPr>
            </w:pPr>
            <w:r w:rsidRPr="00ED22D7">
              <w:rPr>
                <w:szCs w:val="22"/>
              </w:rPr>
              <w:t>nabroji osnovne matematičke pojmove</w:t>
            </w:r>
          </w:p>
          <w:p w:rsidR="00390E97" w:rsidRPr="00ED22D7" w:rsidRDefault="00390E97" w:rsidP="00390E97">
            <w:pPr>
              <w:rPr>
                <w:szCs w:val="22"/>
                <w:lang w:val="ru-RU"/>
              </w:rPr>
            </w:pPr>
            <w:r w:rsidRPr="00ED22D7">
              <w:rPr>
                <w:szCs w:val="22"/>
                <w:lang w:val="ru-RU"/>
              </w:rPr>
              <w:t xml:space="preserve">      i objasni pojam definicije, aksiome i</w:t>
            </w:r>
          </w:p>
          <w:p w:rsidR="00390E97" w:rsidRPr="00ED22D7" w:rsidRDefault="00390E97" w:rsidP="00390E97">
            <w:pPr>
              <w:rPr>
                <w:szCs w:val="22"/>
                <w:lang w:val="ru-RU"/>
              </w:rPr>
            </w:pPr>
            <w:r w:rsidRPr="00ED22D7">
              <w:rPr>
                <w:szCs w:val="22"/>
                <w:lang w:val="ru-RU"/>
              </w:rPr>
              <w:t xml:space="preserve">      teoreme,</w:t>
            </w:r>
          </w:p>
          <w:p w:rsidR="00390E97" w:rsidRPr="00ED22D7" w:rsidRDefault="00390E97" w:rsidP="00DB2C8F">
            <w:pPr>
              <w:numPr>
                <w:ilvl w:val="0"/>
                <w:numId w:val="5"/>
              </w:numPr>
              <w:rPr>
                <w:szCs w:val="22"/>
                <w:lang w:val="ru-RU"/>
              </w:rPr>
            </w:pPr>
            <w:r w:rsidRPr="00ED22D7">
              <w:rPr>
                <w:szCs w:val="22"/>
                <w:lang w:val="ru-RU"/>
              </w:rPr>
              <w:t>prepozna proste i složene prirodne brojeve i primjenjuje kriterije djelјivosti brojeva,</w:t>
            </w:r>
          </w:p>
          <w:p w:rsidR="00390E97" w:rsidRPr="00ED22D7" w:rsidRDefault="00390E97" w:rsidP="00DB2C8F">
            <w:pPr>
              <w:numPr>
                <w:ilvl w:val="0"/>
                <w:numId w:val="5"/>
              </w:numPr>
              <w:rPr>
                <w:szCs w:val="22"/>
                <w:lang w:val="ru-RU"/>
              </w:rPr>
            </w:pPr>
            <w:r w:rsidRPr="00ED22D7">
              <w:rPr>
                <w:szCs w:val="22"/>
                <w:lang w:val="ru-RU"/>
              </w:rPr>
              <w:t>riješi svaki računski zadatak sa prirodnim cijelim brojevima,</w:t>
            </w:r>
          </w:p>
          <w:p w:rsidR="00390E97" w:rsidRPr="00ED22D7" w:rsidRDefault="00390E97" w:rsidP="00DB2C8F">
            <w:pPr>
              <w:numPr>
                <w:ilvl w:val="0"/>
                <w:numId w:val="5"/>
              </w:numPr>
              <w:rPr>
                <w:szCs w:val="22"/>
                <w:lang w:val="ru-RU"/>
              </w:rPr>
            </w:pPr>
            <w:r w:rsidRPr="00ED22D7">
              <w:rPr>
                <w:szCs w:val="22"/>
                <w:lang w:val="ru-RU"/>
              </w:rPr>
              <w:t>izračuna vrijednost svakog izraza sa razlomcima i decimalnim brojevima,</w:t>
            </w:r>
          </w:p>
          <w:p w:rsidR="00390E97" w:rsidRPr="00ED22D7" w:rsidRDefault="00390E97" w:rsidP="00DB2C8F">
            <w:pPr>
              <w:numPr>
                <w:ilvl w:val="0"/>
                <w:numId w:val="5"/>
              </w:numPr>
              <w:rPr>
                <w:szCs w:val="22"/>
                <w:lang w:val="ru-RU"/>
              </w:rPr>
            </w:pPr>
            <w:r w:rsidRPr="00ED22D7">
              <w:rPr>
                <w:szCs w:val="22"/>
                <w:lang w:val="ru-RU"/>
              </w:rPr>
              <w:t>odredi tačku na brojevnoj osi koja odgovara proizvolјnom realnom broju,</w:t>
            </w:r>
          </w:p>
          <w:p w:rsidR="00390E97" w:rsidRPr="00ED22D7" w:rsidRDefault="00390E97" w:rsidP="00DB2C8F">
            <w:pPr>
              <w:numPr>
                <w:ilvl w:val="0"/>
                <w:numId w:val="5"/>
              </w:numPr>
              <w:rPr>
                <w:szCs w:val="22"/>
                <w:lang w:val="ru-RU"/>
              </w:rPr>
            </w:pPr>
            <w:r w:rsidRPr="00ED22D7">
              <w:rPr>
                <w:szCs w:val="22"/>
                <w:lang w:val="ru-RU"/>
              </w:rPr>
              <w:t>primijeni pravila za zaokruživanje decimalnih brojeva.</w:t>
            </w:r>
          </w:p>
          <w:p w:rsidR="00390E97" w:rsidRPr="00ED22D7" w:rsidRDefault="00390E97" w:rsidP="00390E97">
            <w:pPr>
              <w:tabs>
                <w:tab w:val="left" w:pos="5175"/>
              </w:tabs>
              <w:rPr>
                <w:szCs w:val="22"/>
                <w:lang w:val="sr-Cyrl-BA"/>
              </w:rPr>
            </w:pPr>
          </w:p>
          <w:p w:rsidR="00390E97" w:rsidRPr="00ED22D7" w:rsidRDefault="00390E97" w:rsidP="00390E97">
            <w:pPr>
              <w:tabs>
                <w:tab w:val="left" w:pos="5175"/>
              </w:tabs>
              <w:rPr>
                <w:szCs w:val="22"/>
                <w:lang w:val="sr-Cyrl-BA"/>
              </w:rPr>
            </w:pPr>
            <w:r w:rsidRPr="00ED22D7">
              <w:rPr>
                <w:szCs w:val="22"/>
                <w:lang w:val="sr-Cyrl-BA"/>
              </w:rPr>
              <w:t>Jedinica 2.</w:t>
            </w:r>
          </w:p>
          <w:p w:rsidR="00390E97" w:rsidRPr="00ED22D7" w:rsidRDefault="00390E97" w:rsidP="00390E97">
            <w:pPr>
              <w:rPr>
                <w:szCs w:val="22"/>
                <w:lang w:val="ru-RU"/>
              </w:rPr>
            </w:pPr>
            <w:r w:rsidRPr="00ED22D7">
              <w:rPr>
                <w:szCs w:val="22"/>
                <w:lang w:val="ru-RU"/>
              </w:rPr>
              <w:t>Učenik će biti sposoban da:</w:t>
            </w:r>
          </w:p>
          <w:p w:rsidR="00390E97" w:rsidRPr="00ED22D7" w:rsidRDefault="00390E97" w:rsidP="00DB2C8F">
            <w:pPr>
              <w:numPr>
                <w:ilvl w:val="0"/>
                <w:numId w:val="209"/>
              </w:numPr>
              <w:rPr>
                <w:szCs w:val="22"/>
                <w:lang w:val="ru-RU"/>
              </w:rPr>
            </w:pPr>
            <w:r w:rsidRPr="00ED22D7">
              <w:rPr>
                <w:szCs w:val="22"/>
              </w:rPr>
              <w:t>k</w:t>
            </w:r>
            <w:r w:rsidRPr="00ED22D7">
              <w:rPr>
                <w:szCs w:val="22"/>
                <w:lang w:val="ru-RU"/>
              </w:rPr>
              <w:t>oristi sve mogućnosti digitrona koji pomažu bržem izvršenju zadatih operacija.</w:t>
            </w:r>
          </w:p>
          <w:p w:rsidR="00390E97" w:rsidRPr="00ED22D7" w:rsidRDefault="00390E97" w:rsidP="00390E97">
            <w:pPr>
              <w:ind w:left="360"/>
              <w:rPr>
                <w:szCs w:val="22"/>
                <w:lang w:val="ru-RU"/>
              </w:rPr>
            </w:pPr>
          </w:p>
          <w:p w:rsidR="00390E97" w:rsidRPr="00ED22D7" w:rsidRDefault="00390E97" w:rsidP="00390E97">
            <w:pPr>
              <w:tabs>
                <w:tab w:val="left" w:pos="5175"/>
              </w:tabs>
              <w:rPr>
                <w:szCs w:val="22"/>
                <w:lang w:val="sr-Cyrl-BA"/>
              </w:rPr>
            </w:pPr>
            <w:r w:rsidRPr="00ED22D7">
              <w:rPr>
                <w:szCs w:val="22"/>
                <w:lang w:val="sr-Cyrl-BA"/>
              </w:rPr>
              <w:t>Jedinica 3.</w:t>
            </w:r>
          </w:p>
          <w:p w:rsidR="00390E97" w:rsidRPr="00ED22D7" w:rsidRDefault="00390E97" w:rsidP="00390E97">
            <w:pPr>
              <w:rPr>
                <w:szCs w:val="22"/>
                <w:lang w:val="ru-RU"/>
              </w:rPr>
            </w:pPr>
            <w:r w:rsidRPr="00ED22D7">
              <w:rPr>
                <w:szCs w:val="22"/>
                <w:lang w:val="ru-RU"/>
              </w:rPr>
              <w:t>Učenik će biti sposoban da:</w:t>
            </w:r>
          </w:p>
          <w:p w:rsidR="00390E97" w:rsidRPr="00ED22D7" w:rsidRDefault="00390E97" w:rsidP="00DB2C8F">
            <w:pPr>
              <w:numPr>
                <w:ilvl w:val="0"/>
                <w:numId w:val="7"/>
              </w:numPr>
              <w:rPr>
                <w:szCs w:val="22"/>
                <w:lang w:val="ru-RU"/>
              </w:rPr>
            </w:pPr>
            <w:r w:rsidRPr="00ED22D7">
              <w:rPr>
                <w:szCs w:val="22"/>
                <w:lang w:val="ru-RU"/>
              </w:rPr>
              <w:t>procijeni da li su date veličine direktno ili obrnuto proporcionalne,</w:t>
            </w:r>
          </w:p>
          <w:p w:rsidR="00390E97" w:rsidRPr="00ED22D7" w:rsidRDefault="00390E97" w:rsidP="00DB2C8F">
            <w:pPr>
              <w:numPr>
                <w:ilvl w:val="0"/>
                <w:numId w:val="7"/>
              </w:numPr>
              <w:rPr>
                <w:szCs w:val="22"/>
              </w:rPr>
            </w:pPr>
            <w:r w:rsidRPr="00ED22D7">
              <w:rPr>
                <w:szCs w:val="22"/>
                <w:lang w:val="sr-Cyrl-RS"/>
              </w:rPr>
              <w:t>p</w:t>
            </w:r>
            <w:r w:rsidRPr="00ED22D7">
              <w:rPr>
                <w:szCs w:val="22"/>
              </w:rPr>
              <w:t>ostavi jednačinu proporcije</w:t>
            </w:r>
            <w:r w:rsidRPr="00ED22D7">
              <w:rPr>
                <w:szCs w:val="22"/>
                <w:lang w:val="sr-Cyrl-RS"/>
              </w:rPr>
              <w:t>,</w:t>
            </w:r>
          </w:p>
          <w:p w:rsidR="00390E97" w:rsidRPr="00ED22D7" w:rsidRDefault="00390E97" w:rsidP="00DB2C8F">
            <w:pPr>
              <w:numPr>
                <w:ilvl w:val="0"/>
                <w:numId w:val="7"/>
              </w:numPr>
              <w:rPr>
                <w:szCs w:val="22"/>
                <w:lang w:val="ru-RU"/>
              </w:rPr>
            </w:pPr>
            <w:r w:rsidRPr="00ED22D7">
              <w:rPr>
                <w:szCs w:val="22"/>
                <w:lang w:val="ru-RU"/>
              </w:rPr>
              <w:t>riješi proporciju uz koriš</w:t>
            </w:r>
            <w:r w:rsidRPr="00ED22D7">
              <w:rPr>
                <w:szCs w:val="22"/>
              </w:rPr>
              <w:t>t</w:t>
            </w:r>
            <w:r w:rsidRPr="00ED22D7">
              <w:rPr>
                <w:szCs w:val="22"/>
                <w:lang w:val="ru-RU"/>
              </w:rPr>
              <w:t>enje osobina proporcije.</w:t>
            </w:r>
          </w:p>
          <w:p w:rsidR="00390E97" w:rsidRPr="00ED22D7" w:rsidRDefault="00390E97" w:rsidP="00390E97">
            <w:pPr>
              <w:ind w:left="360"/>
              <w:rPr>
                <w:szCs w:val="22"/>
                <w:lang w:val="ru-RU"/>
              </w:rPr>
            </w:pPr>
          </w:p>
          <w:p w:rsidR="00390E97" w:rsidRPr="00ED22D7" w:rsidRDefault="00390E97" w:rsidP="00390E97">
            <w:pPr>
              <w:tabs>
                <w:tab w:val="left" w:pos="5175"/>
              </w:tabs>
              <w:rPr>
                <w:szCs w:val="22"/>
                <w:lang w:val="sr-Cyrl-BA"/>
              </w:rPr>
            </w:pPr>
            <w:r w:rsidRPr="00ED22D7">
              <w:rPr>
                <w:szCs w:val="22"/>
                <w:lang w:val="sr-Cyrl-BA"/>
              </w:rPr>
              <w:t>Jedinica 4.</w:t>
            </w:r>
          </w:p>
          <w:p w:rsidR="00390E97" w:rsidRPr="00ED22D7" w:rsidRDefault="00390E97" w:rsidP="00390E97">
            <w:pPr>
              <w:rPr>
                <w:szCs w:val="22"/>
                <w:lang w:val="ru-RU"/>
              </w:rPr>
            </w:pPr>
            <w:r w:rsidRPr="00ED22D7">
              <w:rPr>
                <w:szCs w:val="22"/>
                <w:lang w:val="ru-RU"/>
              </w:rPr>
              <w:t>Učenik će biti sposoban da:</w:t>
            </w:r>
          </w:p>
          <w:p w:rsidR="00390E97" w:rsidRPr="00ED22D7" w:rsidRDefault="00390E97" w:rsidP="00DB2C8F">
            <w:pPr>
              <w:numPr>
                <w:ilvl w:val="0"/>
                <w:numId w:val="9"/>
              </w:numPr>
              <w:rPr>
                <w:szCs w:val="22"/>
                <w:lang w:val="ru-RU"/>
              </w:rPr>
            </w:pPr>
            <w:r w:rsidRPr="00ED22D7">
              <w:rPr>
                <w:szCs w:val="22"/>
              </w:rPr>
              <w:lastRenderedPageBreak/>
              <w:t>r</w:t>
            </w:r>
            <w:r w:rsidRPr="00ED22D7">
              <w:rPr>
                <w:szCs w:val="22"/>
                <w:lang w:val="ru-RU"/>
              </w:rPr>
              <w:t>azlikuje tri veličine u formuli procentnog računa: G: 100 = I : p,</w:t>
            </w:r>
          </w:p>
          <w:p w:rsidR="00390E97" w:rsidRPr="00ED22D7" w:rsidRDefault="00390E97" w:rsidP="00DB2C8F">
            <w:pPr>
              <w:numPr>
                <w:ilvl w:val="0"/>
                <w:numId w:val="9"/>
              </w:numPr>
              <w:rPr>
                <w:szCs w:val="22"/>
                <w:lang w:val="ru-RU"/>
              </w:rPr>
            </w:pPr>
            <w:r w:rsidRPr="00ED22D7">
              <w:rPr>
                <w:szCs w:val="22"/>
                <w:lang w:val="ru-RU"/>
              </w:rPr>
              <w:t>izračuna jednu od tri veličine kada su poznate preostale dvije u različitim tipovima zadataka.</w:t>
            </w:r>
          </w:p>
          <w:p w:rsidR="00390E97" w:rsidRPr="00ED22D7" w:rsidRDefault="00390E97" w:rsidP="00390E97">
            <w:pPr>
              <w:rPr>
                <w:szCs w:val="22"/>
                <w:lang w:val="ru-RU"/>
              </w:rPr>
            </w:pPr>
            <w:r w:rsidRPr="00ED22D7">
              <w:rPr>
                <w:szCs w:val="22"/>
                <w:lang w:val="ru-RU"/>
              </w:rPr>
              <w:t>Jedinica 5.</w:t>
            </w:r>
          </w:p>
          <w:p w:rsidR="00390E97" w:rsidRPr="00ED22D7" w:rsidRDefault="00390E97" w:rsidP="00390E97">
            <w:pPr>
              <w:rPr>
                <w:szCs w:val="22"/>
                <w:lang w:val="ru-RU"/>
              </w:rPr>
            </w:pPr>
            <w:r w:rsidRPr="00ED22D7">
              <w:rPr>
                <w:szCs w:val="22"/>
                <w:lang w:val="ru-RU"/>
              </w:rPr>
              <w:t>Učenik će biti sposoban da:</w:t>
            </w:r>
          </w:p>
          <w:p w:rsidR="00390E97" w:rsidRPr="00ED22D7" w:rsidRDefault="00390E97" w:rsidP="00DB2C8F">
            <w:pPr>
              <w:numPr>
                <w:ilvl w:val="0"/>
                <w:numId w:val="12"/>
              </w:numPr>
              <w:rPr>
                <w:szCs w:val="22"/>
                <w:lang w:val="ru-RU"/>
              </w:rPr>
            </w:pPr>
            <w:r w:rsidRPr="00ED22D7">
              <w:rPr>
                <w:szCs w:val="22"/>
                <w:lang w:val="ru-RU"/>
              </w:rPr>
              <w:t>primijeni sa sigurnošću operacije sa potencijama jednakih baza ili jednakih eksponenata,</w:t>
            </w:r>
          </w:p>
          <w:p w:rsidR="00390E97" w:rsidRPr="00ED22D7" w:rsidRDefault="00390E97" w:rsidP="00DB2C8F">
            <w:pPr>
              <w:numPr>
                <w:ilvl w:val="0"/>
                <w:numId w:val="12"/>
              </w:numPr>
              <w:rPr>
                <w:szCs w:val="22"/>
                <w:lang w:val="ru-RU"/>
              </w:rPr>
            </w:pPr>
            <w:r w:rsidRPr="00ED22D7">
              <w:rPr>
                <w:szCs w:val="22"/>
                <w:lang w:val="ru-RU"/>
              </w:rPr>
              <w:t>izvodi osnovne matematičke operacije sa polinomima,</w:t>
            </w:r>
          </w:p>
          <w:p w:rsidR="00390E97" w:rsidRPr="00ED22D7" w:rsidRDefault="00390E97" w:rsidP="00DB2C8F">
            <w:pPr>
              <w:numPr>
                <w:ilvl w:val="0"/>
                <w:numId w:val="12"/>
              </w:numPr>
              <w:rPr>
                <w:szCs w:val="22"/>
                <w:lang w:val="ru-RU"/>
              </w:rPr>
            </w:pPr>
            <w:r w:rsidRPr="00ED22D7">
              <w:rPr>
                <w:szCs w:val="22"/>
                <w:lang w:val="ru-RU"/>
              </w:rPr>
              <w:t>prepozna ili primijeni odgovarajuću formulu za rastavlјanje polinoma na faktore.</w:t>
            </w:r>
          </w:p>
          <w:p w:rsidR="00390E97" w:rsidRPr="00ED22D7" w:rsidRDefault="00390E97" w:rsidP="00390E97">
            <w:pPr>
              <w:rPr>
                <w:szCs w:val="22"/>
                <w:lang w:val="ru-RU"/>
              </w:rPr>
            </w:pPr>
          </w:p>
          <w:p w:rsidR="00390E97" w:rsidRPr="00ED22D7" w:rsidRDefault="00390E97" w:rsidP="00390E97">
            <w:pPr>
              <w:rPr>
                <w:szCs w:val="22"/>
                <w:lang w:val="ru-RU"/>
              </w:rPr>
            </w:pPr>
            <w:r w:rsidRPr="00ED22D7">
              <w:rPr>
                <w:szCs w:val="22"/>
                <w:lang w:val="ru-RU"/>
              </w:rPr>
              <w:t>Jedinica 6.</w:t>
            </w:r>
          </w:p>
          <w:p w:rsidR="00390E97" w:rsidRPr="00ED22D7" w:rsidRDefault="00390E97" w:rsidP="00390E97">
            <w:pPr>
              <w:rPr>
                <w:szCs w:val="22"/>
                <w:lang w:val="ru-RU"/>
              </w:rPr>
            </w:pPr>
            <w:r w:rsidRPr="00ED22D7">
              <w:rPr>
                <w:szCs w:val="22"/>
                <w:lang w:val="ru-RU"/>
              </w:rPr>
              <w:t>Učenik će biti sposoban da:</w:t>
            </w:r>
          </w:p>
          <w:p w:rsidR="00390E97" w:rsidRPr="00ED22D7" w:rsidRDefault="00390E97" w:rsidP="00DB2C8F">
            <w:pPr>
              <w:numPr>
                <w:ilvl w:val="0"/>
                <w:numId w:val="13"/>
              </w:numPr>
              <w:rPr>
                <w:szCs w:val="22"/>
                <w:lang w:val="ru-RU"/>
              </w:rPr>
            </w:pPr>
            <w:r w:rsidRPr="00ED22D7">
              <w:rPr>
                <w:szCs w:val="22"/>
                <w:lang w:val="ru-RU"/>
              </w:rPr>
              <w:t>izvodi osnovne operacije sa algebarskim  razlomcima</w:t>
            </w:r>
            <w:r w:rsidRPr="00ED22D7">
              <w:rPr>
                <w:szCs w:val="22"/>
              </w:rPr>
              <w:t>.</w:t>
            </w:r>
          </w:p>
          <w:p w:rsidR="00390E97" w:rsidRPr="00ED22D7" w:rsidRDefault="00390E97" w:rsidP="00390E97">
            <w:pPr>
              <w:rPr>
                <w:szCs w:val="22"/>
                <w:lang w:val="ru-RU"/>
              </w:rPr>
            </w:pPr>
          </w:p>
          <w:p w:rsidR="00390E97" w:rsidRPr="00ED22D7" w:rsidRDefault="00390E97" w:rsidP="00390E97">
            <w:pPr>
              <w:rPr>
                <w:szCs w:val="22"/>
                <w:lang w:val="ru-RU"/>
              </w:rPr>
            </w:pPr>
            <w:r w:rsidRPr="00ED22D7">
              <w:rPr>
                <w:szCs w:val="22"/>
                <w:lang w:val="sr-Cyrl-RS"/>
              </w:rPr>
              <w:t xml:space="preserve">                                       </w:t>
            </w:r>
            <w:r w:rsidRPr="00ED22D7">
              <w:rPr>
                <w:szCs w:val="22"/>
              </w:rPr>
              <w:t xml:space="preserve">                                                                     </w:t>
            </w:r>
          </w:p>
          <w:p w:rsidR="00390E97" w:rsidRPr="00ED22D7" w:rsidRDefault="00390E97" w:rsidP="00390E97">
            <w:pPr>
              <w:rPr>
                <w:szCs w:val="22"/>
              </w:rPr>
            </w:pPr>
          </w:p>
        </w:tc>
        <w:tc>
          <w:tcPr>
            <w:tcW w:w="5526" w:type="dxa"/>
            <w:tcBorders>
              <w:top w:val="single" w:sz="4" w:space="0" w:color="auto"/>
              <w:left w:val="single" w:sz="4" w:space="0" w:color="auto"/>
              <w:bottom w:val="single" w:sz="4" w:space="0" w:color="auto"/>
              <w:right w:val="single" w:sz="4" w:space="0" w:color="auto"/>
            </w:tcBorders>
            <w:vAlign w:val="center"/>
          </w:tcPr>
          <w:p w:rsidR="00390E97" w:rsidRPr="00ED22D7" w:rsidRDefault="00390E97" w:rsidP="00390E97">
            <w:pPr>
              <w:tabs>
                <w:tab w:val="left" w:pos="5175"/>
              </w:tabs>
              <w:rPr>
                <w:szCs w:val="22"/>
                <w:lang w:val="sr-Cyrl-BA"/>
              </w:rPr>
            </w:pPr>
            <w:r w:rsidRPr="00ED22D7">
              <w:rPr>
                <w:szCs w:val="22"/>
                <w:lang w:val="sr-Cyrl-BA"/>
              </w:rPr>
              <w:lastRenderedPageBreak/>
              <w:t>Jedinica 1.</w:t>
            </w:r>
          </w:p>
          <w:p w:rsidR="00390E97" w:rsidRPr="00ED22D7" w:rsidRDefault="00390E97" w:rsidP="00DB2C8F">
            <w:pPr>
              <w:numPr>
                <w:ilvl w:val="0"/>
                <w:numId w:val="6"/>
              </w:numPr>
              <w:rPr>
                <w:szCs w:val="22"/>
                <w:lang w:val="ru-RU"/>
              </w:rPr>
            </w:pPr>
            <w:r w:rsidRPr="00ED22D7">
              <w:rPr>
                <w:szCs w:val="22"/>
                <w:lang w:val="ru-RU"/>
              </w:rPr>
              <w:t>Prezentirati osnovne matematičke pojmove i dati objašnjenje definicije, aks</w:t>
            </w:r>
            <w:r w:rsidRPr="00ED22D7">
              <w:rPr>
                <w:szCs w:val="22"/>
              </w:rPr>
              <w:t>i</w:t>
            </w:r>
            <w:r w:rsidRPr="00ED22D7">
              <w:rPr>
                <w:szCs w:val="22"/>
                <w:lang w:val="ru-RU"/>
              </w:rPr>
              <w:t>ome i teoreme ,</w:t>
            </w:r>
          </w:p>
          <w:p w:rsidR="00390E97" w:rsidRPr="00ED22D7" w:rsidRDefault="00390E97" w:rsidP="00DB2C8F">
            <w:pPr>
              <w:numPr>
                <w:ilvl w:val="0"/>
                <w:numId w:val="6"/>
              </w:numPr>
              <w:rPr>
                <w:szCs w:val="22"/>
                <w:lang w:val="ru-RU"/>
              </w:rPr>
            </w:pPr>
            <w:r w:rsidRPr="00ED22D7">
              <w:rPr>
                <w:szCs w:val="22"/>
                <w:lang w:val="ru-RU"/>
              </w:rPr>
              <w:t>ponoviti metodom razgovora osnovne zakonitosti u skupu prirodnih brojeva N,</w:t>
            </w:r>
          </w:p>
          <w:p w:rsidR="00390E97" w:rsidRPr="00ED22D7" w:rsidRDefault="00390E97" w:rsidP="00DB2C8F">
            <w:pPr>
              <w:numPr>
                <w:ilvl w:val="0"/>
                <w:numId w:val="6"/>
              </w:numPr>
              <w:rPr>
                <w:szCs w:val="22"/>
                <w:lang w:val="ru-RU"/>
              </w:rPr>
            </w:pPr>
            <w:r w:rsidRPr="00ED22D7">
              <w:rPr>
                <w:szCs w:val="22"/>
                <w:lang w:val="ru-RU"/>
              </w:rPr>
              <w:t xml:space="preserve">formirati postupno skupove Z, </w:t>
            </w:r>
            <w:r w:rsidRPr="00ED22D7">
              <w:rPr>
                <w:szCs w:val="22"/>
              </w:rPr>
              <w:t>Q</w:t>
            </w:r>
            <w:r w:rsidRPr="00ED22D7">
              <w:rPr>
                <w:szCs w:val="22"/>
                <w:lang w:val="ru-RU"/>
              </w:rPr>
              <w:t xml:space="preserve">, I i R, uz poštovanje principa permanencije i zatvorenosti s obzirom na operacije, </w:t>
            </w:r>
            <w:r w:rsidRPr="00ED22D7">
              <w:rPr>
                <w:szCs w:val="22"/>
                <w:lang w:val="sr-Cyrl-RS"/>
              </w:rPr>
              <w:t>i</w:t>
            </w:r>
            <w:r w:rsidRPr="00ED22D7">
              <w:rPr>
                <w:szCs w:val="22"/>
              </w:rPr>
              <w:t>zvoditi neke jednostvnije dokaze.</w:t>
            </w:r>
          </w:p>
          <w:p w:rsidR="00390E97" w:rsidRPr="00ED22D7" w:rsidRDefault="00390E97" w:rsidP="00390E97">
            <w:pPr>
              <w:ind w:left="360"/>
              <w:rPr>
                <w:szCs w:val="22"/>
                <w:lang w:val="ru-RU"/>
              </w:rPr>
            </w:pPr>
          </w:p>
          <w:p w:rsidR="00390E97" w:rsidRPr="00ED22D7" w:rsidRDefault="00390E97" w:rsidP="00390E97">
            <w:pPr>
              <w:ind w:left="360"/>
              <w:rPr>
                <w:szCs w:val="22"/>
                <w:lang w:val="ru-RU"/>
              </w:rPr>
            </w:pPr>
          </w:p>
          <w:p w:rsidR="00390E97" w:rsidRPr="00ED22D7" w:rsidRDefault="00390E97" w:rsidP="00390E97">
            <w:pPr>
              <w:ind w:left="360"/>
              <w:rPr>
                <w:szCs w:val="22"/>
                <w:lang w:val="ru-RU"/>
              </w:rPr>
            </w:pPr>
          </w:p>
          <w:p w:rsidR="00390E97" w:rsidRPr="00ED22D7" w:rsidRDefault="00390E97" w:rsidP="00390E97">
            <w:pPr>
              <w:ind w:left="360"/>
              <w:rPr>
                <w:szCs w:val="22"/>
                <w:lang w:val="ru-RU"/>
              </w:rPr>
            </w:pPr>
          </w:p>
          <w:p w:rsidR="00390E97" w:rsidRPr="00ED22D7" w:rsidRDefault="00390E97" w:rsidP="00390E97">
            <w:pPr>
              <w:ind w:left="360"/>
              <w:rPr>
                <w:szCs w:val="22"/>
                <w:lang w:val="ru-RU"/>
              </w:rPr>
            </w:pPr>
          </w:p>
          <w:p w:rsidR="00390E97" w:rsidRPr="00ED22D7" w:rsidRDefault="00390E97" w:rsidP="00390E97">
            <w:pPr>
              <w:ind w:left="360"/>
              <w:rPr>
                <w:szCs w:val="22"/>
                <w:lang w:val="ru-RU"/>
              </w:rPr>
            </w:pPr>
          </w:p>
          <w:p w:rsidR="00390E97" w:rsidRPr="00ED22D7" w:rsidRDefault="00390E97" w:rsidP="00390E97">
            <w:pPr>
              <w:ind w:left="360"/>
              <w:rPr>
                <w:szCs w:val="22"/>
                <w:lang w:val="ru-RU"/>
              </w:rPr>
            </w:pPr>
          </w:p>
          <w:p w:rsidR="00390E97" w:rsidRPr="00ED22D7" w:rsidRDefault="00390E97" w:rsidP="00390E97">
            <w:pPr>
              <w:tabs>
                <w:tab w:val="left" w:pos="5175"/>
              </w:tabs>
              <w:rPr>
                <w:szCs w:val="22"/>
                <w:lang w:val="sr-Cyrl-BA"/>
              </w:rPr>
            </w:pPr>
            <w:r w:rsidRPr="00ED22D7">
              <w:rPr>
                <w:szCs w:val="22"/>
              </w:rPr>
              <w:t xml:space="preserve"> </w:t>
            </w:r>
            <w:r w:rsidRPr="00ED22D7">
              <w:rPr>
                <w:szCs w:val="22"/>
                <w:lang w:val="sr-Cyrl-BA"/>
              </w:rPr>
              <w:t>Jedinica 2.</w:t>
            </w:r>
          </w:p>
          <w:p w:rsidR="00390E97" w:rsidRPr="00ED22D7" w:rsidRDefault="00390E97" w:rsidP="00390E97">
            <w:pPr>
              <w:rPr>
                <w:szCs w:val="22"/>
              </w:rPr>
            </w:pPr>
            <w:r w:rsidRPr="00ED22D7">
              <w:rPr>
                <w:szCs w:val="22"/>
              </w:rPr>
              <w:t xml:space="preserve">Objasniti mogućnosti koje nudi </w:t>
            </w:r>
            <w:r w:rsidRPr="00ED22D7">
              <w:rPr>
                <w:szCs w:val="22"/>
                <w:lang w:val="sr-Cyrl-RS"/>
              </w:rPr>
              <w:t>digitron</w:t>
            </w:r>
            <w:r w:rsidRPr="00ED22D7">
              <w:rPr>
                <w:szCs w:val="22"/>
              </w:rPr>
              <w:t>.</w:t>
            </w:r>
          </w:p>
          <w:p w:rsidR="00390E97" w:rsidRPr="00ED22D7" w:rsidRDefault="00390E97" w:rsidP="00390E97">
            <w:pPr>
              <w:rPr>
                <w:szCs w:val="22"/>
                <w:lang w:val="sr-Cyrl-RS"/>
              </w:rPr>
            </w:pPr>
          </w:p>
          <w:p w:rsidR="00390E97" w:rsidRPr="00ED22D7" w:rsidRDefault="00390E97" w:rsidP="00390E97">
            <w:pPr>
              <w:rPr>
                <w:szCs w:val="22"/>
                <w:lang w:val="sr-Cyrl-RS"/>
              </w:rPr>
            </w:pPr>
          </w:p>
          <w:p w:rsidR="00390E97" w:rsidRPr="00ED22D7" w:rsidRDefault="00390E97" w:rsidP="00390E97">
            <w:pPr>
              <w:rPr>
                <w:szCs w:val="22"/>
              </w:rPr>
            </w:pPr>
          </w:p>
          <w:p w:rsidR="00390E97" w:rsidRPr="00ED22D7" w:rsidRDefault="00390E97" w:rsidP="00390E97">
            <w:pPr>
              <w:tabs>
                <w:tab w:val="left" w:pos="5175"/>
              </w:tabs>
              <w:rPr>
                <w:szCs w:val="22"/>
                <w:lang w:val="sr-Cyrl-BA"/>
              </w:rPr>
            </w:pPr>
            <w:r w:rsidRPr="00ED22D7">
              <w:rPr>
                <w:szCs w:val="22"/>
                <w:lang w:val="sr-Cyrl-BA"/>
              </w:rPr>
              <w:t>Jedinica 3.</w:t>
            </w:r>
          </w:p>
          <w:p w:rsidR="00390E97" w:rsidRPr="00ED22D7" w:rsidRDefault="00390E97" w:rsidP="00DB2C8F">
            <w:pPr>
              <w:numPr>
                <w:ilvl w:val="0"/>
                <w:numId w:val="8"/>
              </w:numPr>
              <w:rPr>
                <w:szCs w:val="22"/>
                <w:lang w:val="ru-RU"/>
              </w:rPr>
            </w:pPr>
            <w:r w:rsidRPr="00ED22D7">
              <w:rPr>
                <w:szCs w:val="22"/>
                <w:lang w:val="ru-RU"/>
              </w:rPr>
              <w:t>Dati dovolјan broj primjera radi razlikovanja direktno proporcionalnih do obrnuto proporcionalnih veličina,</w:t>
            </w:r>
          </w:p>
          <w:p w:rsidR="00390E97" w:rsidRPr="00ED22D7" w:rsidRDefault="00390E97" w:rsidP="00DB2C8F">
            <w:pPr>
              <w:numPr>
                <w:ilvl w:val="0"/>
                <w:numId w:val="8"/>
              </w:numPr>
              <w:rPr>
                <w:szCs w:val="22"/>
                <w:lang w:val="ru-RU"/>
              </w:rPr>
            </w:pPr>
            <w:r w:rsidRPr="00ED22D7">
              <w:rPr>
                <w:szCs w:val="22"/>
                <w:lang w:val="ru-RU"/>
              </w:rPr>
              <w:t xml:space="preserve">animirati učenike da sami daju primjere direktno ili obrnuto proporcionalnih veličina, </w:t>
            </w:r>
          </w:p>
          <w:p w:rsidR="00390E97" w:rsidRPr="00ED22D7" w:rsidRDefault="00390E97" w:rsidP="00DB2C8F">
            <w:pPr>
              <w:numPr>
                <w:ilvl w:val="0"/>
                <w:numId w:val="8"/>
              </w:numPr>
              <w:rPr>
                <w:szCs w:val="22"/>
                <w:lang w:val="ru-RU"/>
              </w:rPr>
            </w:pPr>
            <w:r w:rsidRPr="00ED22D7">
              <w:rPr>
                <w:szCs w:val="22"/>
                <w:lang w:val="ru-RU"/>
              </w:rPr>
              <w:t>izabrati veći broj zadataka u vezi sa praktičnom primjenom u struci,</w:t>
            </w:r>
          </w:p>
          <w:p w:rsidR="00390E97" w:rsidRPr="00ED22D7" w:rsidRDefault="00390E97" w:rsidP="00DB2C8F">
            <w:pPr>
              <w:numPr>
                <w:ilvl w:val="0"/>
                <w:numId w:val="8"/>
              </w:numPr>
              <w:rPr>
                <w:szCs w:val="22"/>
                <w:lang w:val="ru-RU"/>
              </w:rPr>
            </w:pPr>
            <w:r w:rsidRPr="00ED22D7">
              <w:rPr>
                <w:szCs w:val="22"/>
                <w:lang w:val="ru-RU"/>
              </w:rPr>
              <w:t>animirati učenike da sami smisle zadatke sa primjenom u struci ili u životu.</w:t>
            </w:r>
          </w:p>
          <w:p w:rsidR="00390E97" w:rsidRPr="00ED22D7" w:rsidRDefault="00390E97" w:rsidP="00390E97">
            <w:pPr>
              <w:ind w:left="360"/>
              <w:rPr>
                <w:szCs w:val="22"/>
                <w:lang w:val="ru-RU"/>
              </w:rPr>
            </w:pPr>
          </w:p>
          <w:p w:rsidR="00390E97" w:rsidRPr="00ED22D7" w:rsidRDefault="00390E97" w:rsidP="00390E97">
            <w:pPr>
              <w:tabs>
                <w:tab w:val="left" w:pos="5175"/>
              </w:tabs>
              <w:rPr>
                <w:szCs w:val="22"/>
                <w:lang w:val="sr-Cyrl-BA"/>
              </w:rPr>
            </w:pPr>
            <w:r w:rsidRPr="00ED22D7">
              <w:rPr>
                <w:szCs w:val="22"/>
                <w:lang w:val="sr-Cyrl-BA"/>
              </w:rPr>
              <w:t>Jedinica 4.</w:t>
            </w:r>
          </w:p>
          <w:p w:rsidR="00390E97" w:rsidRPr="00ED22D7" w:rsidRDefault="00390E97" w:rsidP="00DB2C8F">
            <w:pPr>
              <w:numPr>
                <w:ilvl w:val="0"/>
                <w:numId w:val="10"/>
              </w:numPr>
              <w:rPr>
                <w:szCs w:val="22"/>
                <w:lang w:val="ru-RU"/>
              </w:rPr>
            </w:pPr>
            <w:r w:rsidRPr="00ED22D7">
              <w:rPr>
                <w:szCs w:val="22"/>
                <w:lang w:val="ru-RU"/>
              </w:rPr>
              <w:lastRenderedPageBreak/>
              <w:t>Izabrati veći broj zadataka u vezi sa praktičnom primjenom u struci</w:t>
            </w:r>
            <w:r w:rsidRPr="00ED22D7">
              <w:rPr>
                <w:szCs w:val="22"/>
              </w:rPr>
              <w:t>,</w:t>
            </w:r>
          </w:p>
          <w:p w:rsidR="00390E97" w:rsidRPr="00ED22D7" w:rsidRDefault="00390E97" w:rsidP="00DB2C8F">
            <w:pPr>
              <w:numPr>
                <w:ilvl w:val="0"/>
                <w:numId w:val="10"/>
              </w:numPr>
              <w:rPr>
                <w:szCs w:val="22"/>
                <w:lang w:val="ru-RU"/>
              </w:rPr>
            </w:pPr>
            <w:r w:rsidRPr="00ED22D7">
              <w:rPr>
                <w:szCs w:val="22"/>
              </w:rPr>
              <w:t>p</w:t>
            </w:r>
            <w:r w:rsidRPr="00ED22D7">
              <w:rPr>
                <w:szCs w:val="22"/>
                <w:lang w:val="ru-RU"/>
              </w:rPr>
              <w:t>reporučuje se davanje zadataka za grupni rad van učionice, koji bi obuhvatio rezultate učenja jedinica od 1-4.</w:t>
            </w:r>
          </w:p>
          <w:p w:rsidR="00390E97" w:rsidRPr="00ED22D7" w:rsidRDefault="00390E97" w:rsidP="00390E97">
            <w:pPr>
              <w:rPr>
                <w:szCs w:val="22"/>
                <w:lang w:val="ru-RU"/>
              </w:rPr>
            </w:pPr>
            <w:r w:rsidRPr="00ED22D7">
              <w:rPr>
                <w:szCs w:val="22"/>
                <w:lang w:val="ru-RU"/>
              </w:rPr>
              <w:t>Jedinica 5.</w:t>
            </w:r>
          </w:p>
          <w:p w:rsidR="00390E97" w:rsidRPr="00ED22D7" w:rsidRDefault="00390E97" w:rsidP="00DB2C8F">
            <w:pPr>
              <w:numPr>
                <w:ilvl w:val="0"/>
                <w:numId w:val="11"/>
              </w:numPr>
              <w:rPr>
                <w:szCs w:val="22"/>
                <w:lang w:val="ru-RU"/>
              </w:rPr>
            </w:pPr>
            <w:r w:rsidRPr="00ED22D7">
              <w:rPr>
                <w:szCs w:val="22"/>
                <w:lang w:val="ru-RU"/>
              </w:rPr>
              <w:t>Pri obradi polinoma, naglasiti zakone komutativnosti, asocijativnosti i istributivnosti</w:t>
            </w:r>
            <w:r w:rsidRPr="00ED22D7">
              <w:rPr>
                <w:szCs w:val="22"/>
              </w:rPr>
              <w:t>,</w:t>
            </w:r>
          </w:p>
          <w:p w:rsidR="00390E97" w:rsidRPr="00ED22D7" w:rsidRDefault="00390E97" w:rsidP="00DB2C8F">
            <w:pPr>
              <w:numPr>
                <w:ilvl w:val="0"/>
                <w:numId w:val="11"/>
              </w:numPr>
              <w:rPr>
                <w:szCs w:val="22"/>
                <w:lang w:val="ru-RU"/>
              </w:rPr>
            </w:pPr>
            <w:r w:rsidRPr="00ED22D7">
              <w:rPr>
                <w:szCs w:val="22"/>
              </w:rPr>
              <w:t>i</w:t>
            </w:r>
            <w:r w:rsidRPr="00ED22D7">
              <w:rPr>
                <w:szCs w:val="22"/>
                <w:lang w:val="ru-RU"/>
              </w:rPr>
              <w:t>zraditi pano sa formulama za rastavlјanje polinoma.</w:t>
            </w:r>
          </w:p>
          <w:p w:rsidR="00390E97" w:rsidRPr="00ED22D7" w:rsidRDefault="00390E97" w:rsidP="00390E97">
            <w:pPr>
              <w:rPr>
                <w:szCs w:val="22"/>
                <w:lang w:val="ru-RU"/>
              </w:rPr>
            </w:pPr>
          </w:p>
          <w:p w:rsidR="00390E97" w:rsidRPr="00ED22D7" w:rsidRDefault="00390E97" w:rsidP="00390E97">
            <w:pPr>
              <w:rPr>
                <w:szCs w:val="22"/>
                <w:lang w:val="ru-RU"/>
              </w:rPr>
            </w:pPr>
          </w:p>
          <w:p w:rsidR="00390E97" w:rsidRPr="00ED22D7" w:rsidRDefault="00390E97" w:rsidP="00390E97">
            <w:pPr>
              <w:rPr>
                <w:szCs w:val="22"/>
                <w:lang w:val="ru-RU"/>
              </w:rPr>
            </w:pPr>
          </w:p>
          <w:p w:rsidR="00390E97" w:rsidRPr="00ED22D7" w:rsidRDefault="00390E97" w:rsidP="00390E97">
            <w:pPr>
              <w:rPr>
                <w:szCs w:val="22"/>
                <w:lang w:val="ru-RU"/>
              </w:rPr>
            </w:pPr>
          </w:p>
          <w:p w:rsidR="00390E97" w:rsidRPr="00ED22D7" w:rsidRDefault="00390E97" w:rsidP="00390E97">
            <w:pPr>
              <w:rPr>
                <w:szCs w:val="22"/>
                <w:lang w:val="ru-RU"/>
              </w:rPr>
            </w:pPr>
            <w:r w:rsidRPr="00ED22D7">
              <w:rPr>
                <w:szCs w:val="22"/>
                <w:lang w:val="ru-RU"/>
              </w:rPr>
              <w:t>Jedinica 6.</w:t>
            </w:r>
          </w:p>
          <w:p w:rsidR="00390E97" w:rsidRPr="00ED22D7" w:rsidRDefault="00390E97" w:rsidP="00DB2C8F">
            <w:pPr>
              <w:numPr>
                <w:ilvl w:val="0"/>
                <w:numId w:val="14"/>
              </w:numPr>
              <w:rPr>
                <w:szCs w:val="22"/>
                <w:lang w:val="ru-RU"/>
              </w:rPr>
            </w:pPr>
            <w:r w:rsidRPr="00ED22D7">
              <w:rPr>
                <w:szCs w:val="22"/>
                <w:lang w:val="ru-RU"/>
              </w:rPr>
              <w:t>Odabrati zadatke od lakših ka težim, uz raznolikost s obzirom na primjenu formula za rastavlјanje polinoma</w:t>
            </w:r>
            <w:r w:rsidRPr="00ED22D7">
              <w:rPr>
                <w:szCs w:val="22"/>
              </w:rPr>
              <w:t>.</w:t>
            </w:r>
            <w:r w:rsidRPr="00ED22D7">
              <w:rPr>
                <w:szCs w:val="22"/>
                <w:lang w:val="ru-RU"/>
              </w:rPr>
              <w:t xml:space="preserve"> </w:t>
            </w:r>
          </w:p>
          <w:p w:rsidR="00390E97" w:rsidRPr="00ED22D7" w:rsidRDefault="00390E97" w:rsidP="00390E97">
            <w:pPr>
              <w:rPr>
                <w:szCs w:val="22"/>
                <w:lang w:val="ru-RU"/>
              </w:rPr>
            </w:pPr>
          </w:p>
          <w:p w:rsidR="00390E97" w:rsidRPr="00ED22D7" w:rsidRDefault="00390E97" w:rsidP="00390E97">
            <w:pPr>
              <w:rPr>
                <w:szCs w:val="22"/>
              </w:rPr>
            </w:pPr>
          </w:p>
        </w:tc>
      </w:tr>
      <w:tr w:rsidR="00390E97" w:rsidRPr="00ED22D7" w:rsidTr="00165489">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rPr>
                <w:b/>
                <w:noProof/>
                <w:szCs w:val="22"/>
              </w:rPr>
            </w:pPr>
            <w:r w:rsidRPr="00ED22D7">
              <w:rPr>
                <w:b/>
                <w:noProof/>
                <w:szCs w:val="22"/>
              </w:rPr>
              <w:lastRenderedPageBreak/>
              <w:t>I</w:t>
            </w:r>
            <w:r w:rsidRPr="00ED22D7">
              <w:rPr>
                <w:b/>
                <w:noProof/>
                <w:szCs w:val="22"/>
                <w:lang w:val="sr-Cyrl-BA"/>
              </w:rPr>
              <w:t>zvori za nastavnike</w:t>
            </w:r>
            <w:r w:rsidR="00742542" w:rsidRPr="00ED22D7">
              <w:rPr>
                <w:b/>
                <w:noProof/>
                <w:szCs w:val="22"/>
              </w:rPr>
              <w:t>:</w:t>
            </w:r>
          </w:p>
        </w:tc>
      </w:tr>
      <w:tr w:rsidR="00390E97" w:rsidRPr="00ED22D7" w:rsidTr="00165489">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E97" w:rsidRPr="00ED22D7" w:rsidRDefault="00742542" w:rsidP="00DB2C8F">
            <w:pPr>
              <w:numPr>
                <w:ilvl w:val="0"/>
                <w:numId w:val="207"/>
              </w:numPr>
              <w:rPr>
                <w:szCs w:val="22"/>
              </w:rPr>
            </w:pPr>
            <w:r w:rsidRPr="00ED22D7">
              <w:rPr>
                <w:szCs w:val="22"/>
              </w:rPr>
              <w:t>odobreni i dostupni udžbenici,</w:t>
            </w:r>
          </w:p>
          <w:p w:rsidR="00390E97" w:rsidRPr="00ED22D7" w:rsidRDefault="00742542" w:rsidP="00DB2C8F">
            <w:pPr>
              <w:numPr>
                <w:ilvl w:val="0"/>
                <w:numId w:val="207"/>
              </w:numPr>
              <w:rPr>
                <w:szCs w:val="22"/>
                <w:lang w:val="ru-RU"/>
              </w:rPr>
            </w:pPr>
            <w:r w:rsidRPr="00ED22D7">
              <w:rPr>
                <w:szCs w:val="22"/>
              </w:rPr>
              <w:t>z</w:t>
            </w:r>
            <w:r w:rsidR="00390E97" w:rsidRPr="00ED22D7">
              <w:rPr>
                <w:szCs w:val="22"/>
                <w:lang w:val="ru-RU"/>
              </w:rPr>
              <w:t xml:space="preserve">birke matematike za </w:t>
            </w:r>
            <w:r w:rsidR="00390E97" w:rsidRPr="00ED22D7">
              <w:rPr>
                <w:szCs w:val="22"/>
              </w:rPr>
              <w:t>I</w:t>
            </w:r>
            <w:r w:rsidR="00390E97" w:rsidRPr="00ED22D7">
              <w:rPr>
                <w:szCs w:val="22"/>
                <w:lang w:val="ru-RU"/>
              </w:rPr>
              <w:t xml:space="preserve">  razred</w:t>
            </w:r>
            <w:r w:rsidR="00390E97" w:rsidRPr="00ED22D7">
              <w:rPr>
                <w:szCs w:val="22"/>
              </w:rPr>
              <w:t>.</w:t>
            </w:r>
          </w:p>
        </w:tc>
      </w:tr>
      <w:tr w:rsidR="00390E97" w:rsidRPr="00ED22D7" w:rsidTr="00165489">
        <w:trPr>
          <w:jc w:val="center"/>
        </w:trPr>
        <w:tc>
          <w:tcPr>
            <w:tcW w:w="9911" w:type="dxa"/>
            <w:gridSpan w:val="3"/>
            <w:tcBorders>
              <w:top w:val="single" w:sz="4" w:space="0" w:color="auto"/>
              <w:left w:val="single" w:sz="4" w:space="0" w:color="auto"/>
              <w:bottom w:val="single" w:sz="4" w:space="0" w:color="auto"/>
              <w:right w:val="single" w:sz="4" w:space="0" w:color="auto"/>
            </w:tcBorders>
            <w:vAlign w:val="center"/>
            <w:hideMark/>
          </w:tcPr>
          <w:p w:rsidR="00390E97" w:rsidRPr="00ED22D7" w:rsidRDefault="00390E97" w:rsidP="00390E97">
            <w:pPr>
              <w:rPr>
                <w:noProof/>
                <w:szCs w:val="22"/>
              </w:rPr>
            </w:pPr>
          </w:p>
        </w:tc>
      </w:tr>
      <w:tr w:rsidR="00390E97" w:rsidRPr="00ED22D7" w:rsidTr="00165489">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rPr>
                <w:b/>
                <w:noProof/>
                <w:szCs w:val="22"/>
              </w:rPr>
            </w:pPr>
            <w:r w:rsidRPr="00ED22D7">
              <w:rPr>
                <w:b/>
                <w:noProof/>
                <w:szCs w:val="22"/>
              </w:rPr>
              <w:t>Integracija</w:t>
            </w:r>
            <w:r w:rsidRPr="00ED22D7">
              <w:rPr>
                <w:b/>
                <w:noProof/>
                <w:szCs w:val="22"/>
                <w:lang w:val="sr-Cyrl-BA"/>
              </w:rPr>
              <w:t xml:space="preserve"> sa drugim nastavnim predmetima</w:t>
            </w:r>
            <w:r w:rsidR="00742542" w:rsidRPr="00ED22D7">
              <w:rPr>
                <w:b/>
                <w:noProof/>
                <w:szCs w:val="22"/>
              </w:rPr>
              <w:t>:</w:t>
            </w:r>
          </w:p>
        </w:tc>
      </w:tr>
      <w:tr w:rsidR="00390E97" w:rsidRPr="00ED22D7" w:rsidTr="00165489">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E97" w:rsidRPr="00ED22D7" w:rsidRDefault="00742542" w:rsidP="00742542">
            <w:pPr>
              <w:pStyle w:val="ListParagraph"/>
              <w:numPr>
                <w:ilvl w:val="0"/>
                <w:numId w:val="14"/>
              </w:numPr>
              <w:rPr>
                <w:rFonts w:ascii="Times New Roman" w:hAnsi="Times New Roman" w:cs="Times New Roman"/>
                <w:color w:val="000000" w:themeColor="text1"/>
                <w:szCs w:val="22"/>
              </w:rPr>
            </w:pPr>
            <w:r w:rsidRPr="00ED22D7">
              <w:rPr>
                <w:rFonts w:ascii="Times New Roman" w:hAnsi="Times New Roman" w:cs="Times New Roman"/>
                <w:color w:val="000000" w:themeColor="text1"/>
                <w:szCs w:val="22"/>
              </w:rPr>
              <w:t>s</w:t>
            </w:r>
            <w:r w:rsidR="00390E97" w:rsidRPr="00ED22D7">
              <w:rPr>
                <w:rFonts w:ascii="Times New Roman" w:hAnsi="Times New Roman" w:cs="Times New Roman"/>
                <w:color w:val="000000" w:themeColor="text1"/>
                <w:szCs w:val="22"/>
                <w:lang w:val="sr-Cyrl-BA"/>
              </w:rPr>
              <w:t>tručno-teorijski predmeti i Praktična nastava</w:t>
            </w:r>
            <w:r w:rsidR="00390E97" w:rsidRPr="00ED22D7">
              <w:rPr>
                <w:rFonts w:ascii="Times New Roman" w:hAnsi="Times New Roman" w:cs="Times New Roman"/>
                <w:color w:val="000000" w:themeColor="text1"/>
                <w:szCs w:val="22"/>
              </w:rPr>
              <w:t>.</w:t>
            </w:r>
          </w:p>
        </w:tc>
      </w:tr>
      <w:tr w:rsidR="00390E97" w:rsidRPr="00ED22D7" w:rsidTr="00165489">
        <w:trPr>
          <w:jc w:val="center"/>
        </w:trPr>
        <w:tc>
          <w:tcPr>
            <w:tcW w:w="9911" w:type="dxa"/>
            <w:gridSpan w:val="3"/>
            <w:tcBorders>
              <w:top w:val="single" w:sz="4" w:space="0" w:color="auto"/>
              <w:left w:val="single" w:sz="4" w:space="0" w:color="auto"/>
              <w:bottom w:val="single" w:sz="4" w:space="0" w:color="auto"/>
              <w:right w:val="single" w:sz="4" w:space="0" w:color="auto"/>
            </w:tcBorders>
            <w:vAlign w:val="center"/>
            <w:hideMark/>
          </w:tcPr>
          <w:p w:rsidR="00390E97" w:rsidRPr="00ED22D7" w:rsidRDefault="00390E97" w:rsidP="00390E97">
            <w:pPr>
              <w:rPr>
                <w:color w:val="000000" w:themeColor="text1"/>
                <w:szCs w:val="22"/>
                <w:lang w:val="sr-Cyrl-BA"/>
              </w:rPr>
            </w:pPr>
          </w:p>
        </w:tc>
      </w:tr>
      <w:tr w:rsidR="00390E97" w:rsidRPr="00ED22D7" w:rsidTr="00165489">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rPr>
                <w:b/>
                <w:noProof/>
                <w:color w:val="000000" w:themeColor="text1"/>
                <w:szCs w:val="22"/>
              </w:rPr>
            </w:pPr>
          </w:p>
        </w:tc>
      </w:tr>
      <w:tr w:rsidR="00390E97" w:rsidRPr="00ED22D7" w:rsidTr="00165489">
        <w:trPr>
          <w:jc w:val="center"/>
        </w:trPr>
        <w:tc>
          <w:tcPr>
            <w:tcW w:w="9911" w:type="dxa"/>
            <w:gridSpan w:val="3"/>
            <w:tcBorders>
              <w:top w:val="single" w:sz="4" w:space="0" w:color="auto"/>
              <w:left w:val="single" w:sz="4" w:space="0" w:color="auto"/>
              <w:bottom w:val="single" w:sz="4" w:space="0" w:color="auto"/>
              <w:right w:val="single" w:sz="4" w:space="0" w:color="auto"/>
            </w:tcBorders>
            <w:vAlign w:val="center"/>
            <w:hideMark/>
          </w:tcPr>
          <w:p w:rsidR="00390E97" w:rsidRPr="00ED22D7" w:rsidRDefault="00390E97" w:rsidP="00390E97">
            <w:pPr>
              <w:rPr>
                <w:noProof/>
                <w:color w:val="000000" w:themeColor="text1"/>
                <w:szCs w:val="22"/>
              </w:rPr>
            </w:pPr>
          </w:p>
        </w:tc>
      </w:tr>
    </w:tbl>
    <w:p w:rsidR="00390E97" w:rsidRPr="00ED22D7" w:rsidRDefault="00390E97" w:rsidP="00390E97">
      <w:pPr>
        <w:rPr>
          <w:color w:val="000000" w:themeColor="text1"/>
        </w:rPr>
      </w:pPr>
    </w:p>
    <w:p w:rsidR="00390E97" w:rsidRPr="00ED22D7" w:rsidRDefault="00390E97" w:rsidP="00390E97"/>
    <w:p w:rsidR="00390E97" w:rsidRPr="00ED22D7" w:rsidRDefault="00390E97" w:rsidP="00390E97"/>
    <w:p w:rsidR="00390E97" w:rsidRPr="00ED22D7" w:rsidRDefault="00390E97" w:rsidP="00390E97"/>
    <w:p w:rsidR="00390E97" w:rsidRPr="00ED22D7" w:rsidRDefault="00390E97" w:rsidP="00390E97"/>
    <w:p w:rsidR="00390E97" w:rsidRPr="00ED22D7" w:rsidRDefault="00390E97" w:rsidP="00390E97"/>
    <w:p w:rsidR="00390E97" w:rsidRPr="00ED22D7" w:rsidRDefault="00390E97" w:rsidP="00390E97"/>
    <w:p w:rsidR="00390E97" w:rsidRPr="00ED22D7" w:rsidRDefault="00390E97" w:rsidP="00390E97"/>
    <w:p w:rsidR="00390E97" w:rsidRPr="00ED22D7" w:rsidRDefault="00390E97" w:rsidP="00390E97"/>
    <w:p w:rsidR="00390E97" w:rsidRPr="00ED22D7" w:rsidRDefault="00390E97" w:rsidP="00390E97"/>
    <w:p w:rsidR="00390E97" w:rsidRPr="00ED22D7" w:rsidRDefault="00390E97" w:rsidP="00390E97"/>
    <w:p w:rsidR="00390E97" w:rsidRPr="00ED22D7" w:rsidRDefault="00390E97" w:rsidP="00390E97"/>
    <w:p w:rsidR="00390E97" w:rsidRPr="00ED22D7" w:rsidRDefault="00390E97" w:rsidP="00390E97"/>
    <w:p w:rsidR="00390E97" w:rsidRPr="00ED22D7" w:rsidRDefault="00390E97" w:rsidP="00390E97"/>
    <w:p w:rsidR="00390E97" w:rsidRPr="00ED22D7" w:rsidRDefault="00390E97" w:rsidP="00390E97"/>
    <w:p w:rsidR="00390E97" w:rsidRPr="00ED22D7" w:rsidRDefault="00390E97" w:rsidP="00390E97"/>
    <w:p w:rsidR="00390E97" w:rsidRPr="00ED22D7" w:rsidRDefault="00390E97" w:rsidP="00390E97"/>
    <w:p w:rsidR="00390E97" w:rsidRPr="00ED22D7" w:rsidRDefault="00390E97" w:rsidP="00390E97"/>
    <w:p w:rsidR="00390E97" w:rsidRPr="00ED22D7" w:rsidRDefault="00390E97" w:rsidP="00390E97"/>
    <w:p w:rsidR="00390E97" w:rsidRPr="00ED22D7" w:rsidRDefault="00390E97" w:rsidP="00390E97"/>
    <w:p w:rsidR="00390E97" w:rsidRPr="00ED22D7" w:rsidRDefault="00390E97" w:rsidP="00390E97"/>
    <w:p w:rsidR="00390E97" w:rsidRPr="00ED22D7" w:rsidRDefault="00390E97" w:rsidP="00390E97"/>
    <w:p w:rsidR="00390E97" w:rsidRPr="00ED22D7" w:rsidRDefault="00390E97" w:rsidP="00390E97"/>
    <w:p w:rsidR="00390E97" w:rsidRPr="00ED22D7" w:rsidRDefault="00390E97" w:rsidP="00390E97"/>
    <w:p w:rsidR="00390E97" w:rsidRPr="00ED22D7" w:rsidRDefault="00390E97" w:rsidP="00390E97"/>
    <w:p w:rsidR="00390E97" w:rsidRPr="00ED22D7" w:rsidRDefault="00390E97" w:rsidP="00390E97"/>
    <w:p w:rsidR="00390E97" w:rsidRPr="00ED22D7" w:rsidRDefault="00390E97" w:rsidP="00390E97"/>
    <w:p w:rsidR="00D77F80" w:rsidRPr="00ED22D7" w:rsidRDefault="00D77F80" w:rsidP="00390E97"/>
    <w:p w:rsidR="00390E97" w:rsidRPr="00ED22D7" w:rsidRDefault="00390E97" w:rsidP="00390E9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2199"/>
        <w:gridCol w:w="5380"/>
      </w:tblGrid>
      <w:tr w:rsidR="00390E97" w:rsidRPr="00ED22D7" w:rsidTr="00165489">
        <w:trPr>
          <w:trHeight w:val="251"/>
          <w:jc w:val="center"/>
        </w:trPr>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rPr>
                <w:b/>
                <w:noProof/>
                <w:szCs w:val="22"/>
                <w:lang w:val="sr-Cyrl-BA"/>
              </w:rPr>
            </w:pPr>
            <w:r w:rsidRPr="00ED22D7">
              <w:rPr>
                <w:b/>
                <w:noProof/>
                <w:szCs w:val="22"/>
              </w:rPr>
              <w:lastRenderedPageBreak/>
              <w:t xml:space="preserve">MODUL </w:t>
            </w:r>
            <w:r w:rsidRPr="00ED22D7">
              <w:rPr>
                <w:b/>
                <w:noProof/>
                <w:szCs w:val="22"/>
                <w:lang w:val="sr-Cyrl-BA"/>
              </w:rPr>
              <w:t>(naziv)</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rPr>
                <w:szCs w:val="22"/>
              </w:rPr>
            </w:pPr>
            <w:r w:rsidRPr="00ED22D7">
              <w:rPr>
                <w:szCs w:val="22"/>
                <w:lang w:val="ru-RU"/>
              </w:rPr>
              <w:t>Linearne jednačine i nejednačine</w:t>
            </w:r>
          </w:p>
        </w:tc>
      </w:tr>
      <w:tr w:rsidR="00390E97" w:rsidRPr="00ED22D7" w:rsidTr="00165489">
        <w:trPr>
          <w:trHeight w:val="270"/>
          <w:jc w:val="center"/>
        </w:trPr>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rPr>
                <w:b/>
                <w:noProof/>
                <w:szCs w:val="22"/>
                <w:lang w:val="sr-Cyrl-BA"/>
              </w:rPr>
            </w:pPr>
            <w:r w:rsidRPr="00ED22D7">
              <w:rPr>
                <w:b/>
                <w:noProof/>
                <w:szCs w:val="22"/>
              </w:rPr>
              <w:t>Redni broj</w:t>
            </w:r>
            <w:r w:rsidRPr="00ED22D7">
              <w:rPr>
                <w:b/>
                <w:noProof/>
                <w:szCs w:val="22"/>
                <w:lang w:val="sr-Cyrl-BA"/>
              </w:rPr>
              <w:t xml:space="preserve"> modula</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rPr>
                <w:noProof/>
                <w:szCs w:val="22"/>
                <w:lang w:val="sr-Cyrl-BA"/>
              </w:rPr>
            </w:pPr>
            <w:r w:rsidRPr="00ED22D7">
              <w:rPr>
                <w:noProof/>
                <w:szCs w:val="22"/>
                <w:lang w:val="sr-Cyrl-BA"/>
              </w:rPr>
              <w:t>2</w:t>
            </w:r>
          </w:p>
        </w:tc>
      </w:tr>
      <w:tr w:rsidR="00390E97" w:rsidRPr="00ED22D7" w:rsidTr="00165489">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rPr>
                <w:b/>
                <w:noProof/>
                <w:szCs w:val="22"/>
              </w:rPr>
            </w:pPr>
            <w:r w:rsidRPr="00ED22D7">
              <w:rPr>
                <w:b/>
                <w:noProof/>
                <w:szCs w:val="22"/>
              </w:rPr>
              <w:t>SVRHA MODULA</w:t>
            </w:r>
            <w:r w:rsidR="0003217C" w:rsidRPr="00ED22D7">
              <w:rPr>
                <w:b/>
                <w:noProof/>
                <w:szCs w:val="22"/>
              </w:rPr>
              <w:t>:</w:t>
            </w:r>
          </w:p>
        </w:tc>
      </w:tr>
      <w:tr w:rsidR="00390E97" w:rsidRPr="00ED22D7" w:rsidTr="00165489">
        <w:trPr>
          <w:jc w:val="center"/>
        </w:trPr>
        <w:tc>
          <w:tcPr>
            <w:tcW w:w="9911" w:type="dxa"/>
            <w:gridSpan w:val="3"/>
            <w:tcBorders>
              <w:top w:val="single" w:sz="4" w:space="0" w:color="auto"/>
              <w:left w:val="single" w:sz="4" w:space="0" w:color="auto"/>
              <w:bottom w:val="single" w:sz="4" w:space="0" w:color="auto"/>
              <w:right w:val="single" w:sz="4" w:space="0" w:color="auto"/>
            </w:tcBorders>
            <w:vAlign w:val="center"/>
          </w:tcPr>
          <w:p w:rsidR="00390E97" w:rsidRPr="00ED22D7" w:rsidRDefault="00F74521" w:rsidP="00390E97">
            <w:pPr>
              <w:rPr>
                <w:szCs w:val="22"/>
                <w:lang w:val="ru-RU"/>
              </w:rPr>
            </w:pPr>
            <w:r w:rsidRPr="00ED22D7">
              <w:rPr>
                <w:szCs w:val="22"/>
              </w:rPr>
              <w:t>-</w:t>
            </w:r>
            <w:r w:rsidR="0003217C" w:rsidRPr="00ED22D7">
              <w:rPr>
                <w:szCs w:val="22"/>
              </w:rPr>
              <w:t>p</w:t>
            </w:r>
            <w:r w:rsidR="00390E97" w:rsidRPr="00ED22D7">
              <w:rPr>
                <w:szCs w:val="22"/>
                <w:lang w:val="ru-RU"/>
              </w:rPr>
              <w:t xml:space="preserve">rimijeniti stečeno znanje u  modulu 1 </w:t>
            </w:r>
            <w:r w:rsidR="00390E97" w:rsidRPr="00ED22D7">
              <w:rPr>
                <w:i/>
                <w:szCs w:val="22"/>
                <w:lang w:val="ru-RU"/>
              </w:rPr>
              <w:t>Operacije u R i uvod u algebru</w:t>
            </w:r>
            <w:r w:rsidR="00390E97" w:rsidRPr="00ED22D7">
              <w:rPr>
                <w:szCs w:val="22"/>
                <w:lang w:val="ru-RU"/>
              </w:rPr>
              <w:t xml:space="preserve"> na nove zadatke .</w:t>
            </w:r>
          </w:p>
        </w:tc>
      </w:tr>
      <w:tr w:rsidR="00390E97" w:rsidRPr="00ED22D7" w:rsidTr="00165489">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rPr>
                <w:b/>
                <w:noProof/>
                <w:szCs w:val="22"/>
              </w:rPr>
            </w:pPr>
            <w:r w:rsidRPr="00ED22D7">
              <w:rPr>
                <w:b/>
                <w:noProof/>
                <w:szCs w:val="22"/>
              </w:rPr>
              <w:t>SPECIJALNI ZAHTJEVI/PREDUSLOVI</w:t>
            </w:r>
            <w:r w:rsidR="00F74521" w:rsidRPr="00ED22D7">
              <w:rPr>
                <w:b/>
                <w:noProof/>
                <w:szCs w:val="22"/>
              </w:rPr>
              <w:t>:</w:t>
            </w:r>
          </w:p>
        </w:tc>
      </w:tr>
      <w:tr w:rsidR="00390E97" w:rsidRPr="00ED22D7" w:rsidTr="00165489">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E97" w:rsidRPr="00ED22D7" w:rsidRDefault="00F74521" w:rsidP="00390E97">
            <w:pPr>
              <w:rPr>
                <w:b/>
                <w:noProof/>
                <w:color w:val="000000" w:themeColor="text1"/>
                <w:szCs w:val="22"/>
              </w:rPr>
            </w:pPr>
            <w:r w:rsidRPr="00ED22D7">
              <w:rPr>
                <w:color w:val="000000" w:themeColor="text1"/>
                <w:szCs w:val="22"/>
              </w:rPr>
              <w:t>-u</w:t>
            </w:r>
            <w:r w:rsidR="00390E97" w:rsidRPr="00ED22D7">
              <w:rPr>
                <w:color w:val="000000" w:themeColor="text1"/>
                <w:szCs w:val="22"/>
                <w:lang w:val="ru-RU"/>
              </w:rPr>
              <w:t>svojena znanja iz prethodnog modula.</w:t>
            </w:r>
          </w:p>
        </w:tc>
      </w:tr>
      <w:tr w:rsidR="00390E97" w:rsidRPr="00ED22D7" w:rsidTr="00165489">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rPr>
                <w:noProof/>
                <w:szCs w:val="22"/>
              </w:rPr>
            </w:pPr>
          </w:p>
        </w:tc>
      </w:tr>
      <w:tr w:rsidR="00390E97" w:rsidRPr="00ED22D7" w:rsidTr="00165489">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rPr>
                <w:b/>
                <w:noProof/>
                <w:szCs w:val="22"/>
              </w:rPr>
            </w:pPr>
            <w:r w:rsidRPr="00ED22D7">
              <w:rPr>
                <w:b/>
                <w:noProof/>
                <w:szCs w:val="22"/>
              </w:rPr>
              <w:t>CILJEVI:</w:t>
            </w:r>
          </w:p>
        </w:tc>
      </w:tr>
      <w:tr w:rsidR="00390E97" w:rsidRPr="00ED22D7" w:rsidTr="00165489">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E97" w:rsidRPr="00ED22D7" w:rsidRDefault="00390E97" w:rsidP="00DB2C8F">
            <w:pPr>
              <w:numPr>
                <w:ilvl w:val="0"/>
                <w:numId w:val="16"/>
              </w:numPr>
              <w:rPr>
                <w:szCs w:val="22"/>
                <w:lang w:val="ru-RU"/>
              </w:rPr>
            </w:pPr>
            <w:r w:rsidRPr="00ED22D7">
              <w:rPr>
                <w:szCs w:val="22"/>
              </w:rPr>
              <w:t>č</w:t>
            </w:r>
            <w:r w:rsidRPr="00ED22D7">
              <w:rPr>
                <w:szCs w:val="22"/>
                <w:lang w:val="ru-RU"/>
              </w:rPr>
              <w:t>itanje grafa u pravouganom  koordinatnom sistemu</w:t>
            </w:r>
            <w:r w:rsidRPr="00ED22D7">
              <w:rPr>
                <w:szCs w:val="22"/>
              </w:rPr>
              <w:t>,</w:t>
            </w:r>
          </w:p>
          <w:p w:rsidR="00390E97" w:rsidRPr="00ED22D7" w:rsidRDefault="00390E97" w:rsidP="00DB2C8F">
            <w:pPr>
              <w:numPr>
                <w:ilvl w:val="0"/>
                <w:numId w:val="16"/>
              </w:numPr>
              <w:rPr>
                <w:szCs w:val="22"/>
              </w:rPr>
            </w:pPr>
            <w:r w:rsidRPr="00ED22D7">
              <w:rPr>
                <w:szCs w:val="22"/>
              </w:rPr>
              <w:t>tačno izv</w:t>
            </w:r>
            <w:r w:rsidRPr="00ED22D7">
              <w:rPr>
                <w:szCs w:val="22"/>
                <w:lang w:val="sr-Cyrl-RS"/>
              </w:rPr>
              <w:t>o</w:t>
            </w:r>
            <w:r w:rsidRPr="00ED22D7">
              <w:rPr>
                <w:szCs w:val="22"/>
                <w:lang w:val="sr-Cyrl-BA"/>
              </w:rPr>
              <w:t>đ</w:t>
            </w:r>
            <w:r w:rsidRPr="00ED22D7">
              <w:rPr>
                <w:szCs w:val="22"/>
              </w:rPr>
              <w:t>enje matematičkih operacija,</w:t>
            </w:r>
          </w:p>
          <w:p w:rsidR="00390E97" w:rsidRPr="00ED22D7" w:rsidRDefault="00390E97" w:rsidP="00DB2C8F">
            <w:pPr>
              <w:numPr>
                <w:ilvl w:val="0"/>
                <w:numId w:val="16"/>
              </w:numPr>
              <w:rPr>
                <w:szCs w:val="22"/>
                <w:lang w:val="ru-RU"/>
              </w:rPr>
            </w:pPr>
            <w:r w:rsidRPr="00ED22D7">
              <w:rPr>
                <w:szCs w:val="22"/>
              </w:rPr>
              <w:t>k</w:t>
            </w:r>
            <w:r w:rsidRPr="00ED22D7">
              <w:rPr>
                <w:szCs w:val="22"/>
                <w:lang w:val="ru-RU"/>
              </w:rPr>
              <w:t>oriš</w:t>
            </w:r>
            <w:r w:rsidRPr="00ED22D7">
              <w:rPr>
                <w:szCs w:val="22"/>
              </w:rPr>
              <w:t>t</w:t>
            </w:r>
            <w:r w:rsidRPr="00ED22D7">
              <w:rPr>
                <w:szCs w:val="22"/>
                <w:lang w:val="ru-RU"/>
              </w:rPr>
              <w:t>enje matematičkih metoda u rješavanju problema iz prakse</w:t>
            </w:r>
            <w:r w:rsidRPr="00ED22D7">
              <w:rPr>
                <w:szCs w:val="22"/>
              </w:rPr>
              <w:t>,</w:t>
            </w:r>
          </w:p>
          <w:p w:rsidR="00390E97" w:rsidRPr="00ED22D7" w:rsidRDefault="00390E97" w:rsidP="00DB2C8F">
            <w:pPr>
              <w:numPr>
                <w:ilvl w:val="0"/>
                <w:numId w:val="16"/>
              </w:numPr>
              <w:rPr>
                <w:szCs w:val="22"/>
                <w:lang w:val="ru-RU"/>
              </w:rPr>
            </w:pPr>
            <w:r w:rsidRPr="00ED22D7">
              <w:rPr>
                <w:szCs w:val="22"/>
              </w:rPr>
              <w:t>r</w:t>
            </w:r>
            <w:r w:rsidRPr="00ED22D7">
              <w:rPr>
                <w:szCs w:val="22"/>
                <w:lang w:val="ru-RU"/>
              </w:rPr>
              <w:t>azvijanje logičkog i analitičkog pristupa rješavanju problema.</w:t>
            </w:r>
          </w:p>
        </w:tc>
      </w:tr>
      <w:tr w:rsidR="00390E97" w:rsidRPr="00ED22D7" w:rsidTr="00165489">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suppressAutoHyphens/>
              <w:ind w:left="360"/>
              <w:rPr>
                <w:szCs w:val="22"/>
              </w:rPr>
            </w:pPr>
          </w:p>
        </w:tc>
      </w:tr>
      <w:tr w:rsidR="00390E97" w:rsidRPr="00ED22D7" w:rsidTr="00165489">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rPr>
                <w:b/>
                <w:noProof/>
                <w:szCs w:val="22"/>
              </w:rPr>
            </w:pPr>
            <w:r w:rsidRPr="00ED22D7">
              <w:rPr>
                <w:b/>
                <w:noProof/>
                <w:szCs w:val="22"/>
              </w:rPr>
              <w:t>JEDINICE</w:t>
            </w:r>
          </w:p>
        </w:tc>
      </w:tr>
      <w:tr w:rsidR="00390E97" w:rsidRPr="00ED22D7" w:rsidTr="00165489">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E97" w:rsidRPr="00ED22D7" w:rsidRDefault="00390E97" w:rsidP="00DB2C8F">
            <w:pPr>
              <w:numPr>
                <w:ilvl w:val="0"/>
                <w:numId w:val="17"/>
              </w:numPr>
              <w:rPr>
                <w:szCs w:val="22"/>
                <w:lang w:val="ru-RU"/>
              </w:rPr>
            </w:pPr>
            <w:r w:rsidRPr="00ED22D7">
              <w:rPr>
                <w:szCs w:val="22"/>
                <w:lang w:val="ru-RU"/>
              </w:rPr>
              <w:t>Izračunavanje vrijednosti polinoma za zadanu vrijednost promjenlјive</w:t>
            </w:r>
            <w:r w:rsidRPr="00ED22D7">
              <w:rPr>
                <w:szCs w:val="22"/>
              </w:rPr>
              <w:t>.</w:t>
            </w:r>
          </w:p>
          <w:p w:rsidR="00390E97" w:rsidRPr="00ED22D7" w:rsidRDefault="00390E97" w:rsidP="00DB2C8F">
            <w:pPr>
              <w:numPr>
                <w:ilvl w:val="0"/>
                <w:numId w:val="17"/>
              </w:numPr>
              <w:rPr>
                <w:szCs w:val="22"/>
                <w:lang w:val="ru-RU"/>
              </w:rPr>
            </w:pPr>
            <w:r w:rsidRPr="00ED22D7">
              <w:rPr>
                <w:szCs w:val="22"/>
                <w:lang w:val="ru-RU"/>
              </w:rPr>
              <w:t>Linearne jedna</w:t>
            </w:r>
            <w:r w:rsidRPr="00ED22D7">
              <w:rPr>
                <w:szCs w:val="22"/>
                <w:lang w:val="sr-Cyrl-BA"/>
              </w:rPr>
              <w:t>čin</w:t>
            </w:r>
            <w:r w:rsidRPr="00ED22D7">
              <w:rPr>
                <w:szCs w:val="22"/>
                <w:lang w:val="ru-RU"/>
              </w:rPr>
              <w:t>e s jednom nepoznatom</w:t>
            </w:r>
            <w:r w:rsidRPr="00ED22D7">
              <w:rPr>
                <w:szCs w:val="22"/>
              </w:rPr>
              <w:t>.</w:t>
            </w:r>
          </w:p>
          <w:p w:rsidR="00390E97" w:rsidRPr="00ED22D7" w:rsidRDefault="00390E97" w:rsidP="00DB2C8F">
            <w:pPr>
              <w:numPr>
                <w:ilvl w:val="0"/>
                <w:numId w:val="17"/>
              </w:numPr>
              <w:rPr>
                <w:szCs w:val="22"/>
              </w:rPr>
            </w:pPr>
            <w:r w:rsidRPr="00ED22D7">
              <w:rPr>
                <w:szCs w:val="22"/>
              </w:rPr>
              <w:t xml:space="preserve">Linearne funkcije. </w:t>
            </w:r>
          </w:p>
          <w:p w:rsidR="00390E97" w:rsidRPr="00ED22D7" w:rsidRDefault="00390E97" w:rsidP="00DB2C8F">
            <w:pPr>
              <w:numPr>
                <w:ilvl w:val="0"/>
                <w:numId w:val="17"/>
              </w:numPr>
              <w:rPr>
                <w:szCs w:val="22"/>
                <w:lang w:val="ru-RU"/>
              </w:rPr>
            </w:pPr>
            <w:r w:rsidRPr="00ED22D7">
              <w:rPr>
                <w:szCs w:val="22"/>
                <w:lang w:val="ru-RU"/>
              </w:rPr>
              <w:t>S</w:t>
            </w:r>
            <w:r w:rsidRPr="00ED22D7">
              <w:rPr>
                <w:szCs w:val="22"/>
                <w:lang w:val="sr-Cyrl-BA"/>
              </w:rPr>
              <w:t xml:space="preserve">istem jednačina </w:t>
            </w:r>
            <w:r w:rsidRPr="00ED22D7">
              <w:rPr>
                <w:szCs w:val="22"/>
                <w:lang w:val="ru-RU"/>
              </w:rPr>
              <w:t>s dvije nepoznate</w:t>
            </w:r>
            <w:r w:rsidRPr="00ED22D7">
              <w:rPr>
                <w:szCs w:val="22"/>
              </w:rPr>
              <w:t>.</w:t>
            </w:r>
          </w:p>
          <w:p w:rsidR="00390E97" w:rsidRPr="00ED22D7" w:rsidRDefault="00390E97" w:rsidP="00DB2C8F">
            <w:pPr>
              <w:numPr>
                <w:ilvl w:val="0"/>
                <w:numId w:val="17"/>
              </w:numPr>
              <w:rPr>
                <w:szCs w:val="22"/>
              </w:rPr>
            </w:pPr>
            <w:r w:rsidRPr="00ED22D7">
              <w:rPr>
                <w:szCs w:val="22"/>
              </w:rPr>
              <w:t>Linearne nejed</w:t>
            </w:r>
            <w:r w:rsidRPr="00ED22D7">
              <w:rPr>
                <w:szCs w:val="22"/>
                <w:lang w:val="sr-Cyrl-BA"/>
              </w:rPr>
              <w:t>način</w:t>
            </w:r>
            <w:r w:rsidRPr="00ED22D7">
              <w:rPr>
                <w:szCs w:val="22"/>
              </w:rPr>
              <w:t>e i s</w:t>
            </w:r>
            <w:r w:rsidRPr="00ED22D7">
              <w:rPr>
                <w:szCs w:val="22"/>
                <w:lang w:val="sr-Cyrl-BA"/>
              </w:rPr>
              <w:t>istemi nejednačina</w:t>
            </w:r>
            <w:r w:rsidRPr="00ED22D7">
              <w:rPr>
                <w:szCs w:val="22"/>
              </w:rPr>
              <w:t>.</w:t>
            </w:r>
            <w:r w:rsidRPr="00ED22D7">
              <w:rPr>
                <w:szCs w:val="22"/>
                <w:lang w:val="sr-Cyrl-BA"/>
              </w:rPr>
              <w:t xml:space="preserve"> </w:t>
            </w:r>
          </w:p>
          <w:p w:rsidR="00390E97" w:rsidRPr="00ED22D7" w:rsidRDefault="00390E97" w:rsidP="00DB2C8F">
            <w:pPr>
              <w:numPr>
                <w:ilvl w:val="0"/>
                <w:numId w:val="17"/>
              </w:numPr>
              <w:rPr>
                <w:szCs w:val="22"/>
              </w:rPr>
            </w:pPr>
            <w:r w:rsidRPr="00ED22D7">
              <w:rPr>
                <w:szCs w:val="22"/>
              </w:rPr>
              <w:t>Artimetička sredina i račun smjese.</w:t>
            </w:r>
          </w:p>
        </w:tc>
      </w:tr>
      <w:tr w:rsidR="00390E97" w:rsidRPr="00ED22D7" w:rsidTr="00165489">
        <w:trPr>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jc w:val="center"/>
              <w:rPr>
                <w:b/>
                <w:noProof/>
                <w:szCs w:val="22"/>
                <w:lang w:val="sr-Cyrl-BA"/>
              </w:rPr>
            </w:pPr>
            <w:r w:rsidRPr="00ED22D7">
              <w:rPr>
                <w:b/>
                <w:noProof/>
                <w:szCs w:val="22"/>
                <w:lang w:val="sr-Cyrl-BA"/>
              </w:rPr>
              <w:t>ISHODI UČEN</w:t>
            </w:r>
            <w:r w:rsidRPr="00ED22D7">
              <w:rPr>
                <w:b/>
                <w:noProof/>
                <w:szCs w:val="22"/>
              </w:rPr>
              <w:t>J</w:t>
            </w:r>
            <w:r w:rsidRPr="00ED22D7">
              <w:rPr>
                <w:b/>
                <w:noProof/>
                <w:szCs w:val="22"/>
                <w:lang w:val="sr-Cyrl-BA"/>
              </w:rPr>
              <w:t>A</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390E97" w:rsidRPr="00ED22D7" w:rsidRDefault="00390E97" w:rsidP="00390E97">
            <w:pPr>
              <w:jc w:val="center"/>
              <w:rPr>
                <w:b/>
                <w:noProof/>
                <w:szCs w:val="22"/>
                <w:lang w:val="sr-Cyrl-BA"/>
              </w:rPr>
            </w:pPr>
            <w:r w:rsidRPr="00ED22D7">
              <w:rPr>
                <w:b/>
                <w:noProof/>
                <w:szCs w:val="22"/>
              </w:rPr>
              <w:t>SMJERNICE</w:t>
            </w:r>
            <w:r w:rsidRPr="00ED22D7">
              <w:rPr>
                <w:b/>
                <w:noProof/>
                <w:szCs w:val="22"/>
                <w:lang w:val="sr-Cyrl-BA"/>
              </w:rPr>
              <w:t xml:space="preserve"> ZA NASTAVNIKE</w:t>
            </w:r>
          </w:p>
        </w:tc>
      </w:tr>
      <w:tr w:rsidR="00390E97" w:rsidRPr="00ED22D7" w:rsidTr="00165489">
        <w:trPr>
          <w:jc w:val="center"/>
        </w:trPr>
        <w:tc>
          <w:tcPr>
            <w:tcW w:w="4531" w:type="dxa"/>
            <w:gridSpan w:val="2"/>
            <w:tcBorders>
              <w:top w:val="single" w:sz="4" w:space="0" w:color="auto"/>
              <w:left w:val="single" w:sz="4" w:space="0" w:color="auto"/>
              <w:bottom w:val="single" w:sz="4" w:space="0" w:color="auto"/>
              <w:right w:val="single" w:sz="4" w:space="0" w:color="auto"/>
            </w:tcBorders>
            <w:vAlign w:val="center"/>
            <w:hideMark/>
          </w:tcPr>
          <w:p w:rsidR="00390E97" w:rsidRPr="00ED22D7" w:rsidRDefault="00390E97" w:rsidP="00390E97">
            <w:pPr>
              <w:tabs>
                <w:tab w:val="left" w:pos="5175"/>
              </w:tabs>
              <w:rPr>
                <w:szCs w:val="22"/>
                <w:lang w:val="sr-Cyrl-BA"/>
              </w:rPr>
            </w:pPr>
            <w:r w:rsidRPr="00ED22D7">
              <w:rPr>
                <w:szCs w:val="22"/>
                <w:lang w:val="sr-Cyrl-BA"/>
              </w:rPr>
              <w:t>Jedinica 1.</w:t>
            </w:r>
          </w:p>
          <w:p w:rsidR="00390E97" w:rsidRPr="00ED22D7" w:rsidRDefault="00390E97" w:rsidP="00390E97">
            <w:pPr>
              <w:rPr>
                <w:szCs w:val="22"/>
                <w:lang w:val="ru-RU"/>
              </w:rPr>
            </w:pPr>
            <w:r w:rsidRPr="00ED22D7">
              <w:rPr>
                <w:szCs w:val="22"/>
                <w:lang w:val="ru-RU"/>
              </w:rPr>
              <w:t>Učenik će biti sposoban da:</w:t>
            </w:r>
          </w:p>
          <w:p w:rsidR="00390E97" w:rsidRPr="00ED22D7" w:rsidRDefault="00390E97" w:rsidP="00DB2C8F">
            <w:pPr>
              <w:numPr>
                <w:ilvl w:val="0"/>
                <w:numId w:val="211"/>
              </w:numPr>
              <w:rPr>
                <w:szCs w:val="22"/>
                <w:lang w:val="ru-RU"/>
              </w:rPr>
            </w:pPr>
            <w:r w:rsidRPr="00ED22D7">
              <w:rPr>
                <w:szCs w:val="22"/>
                <w:lang w:val="ru-RU"/>
              </w:rPr>
              <w:t>izračuna vrijednost izraza za date vrijednosti promjenlјive.</w:t>
            </w:r>
          </w:p>
          <w:p w:rsidR="00390E97" w:rsidRPr="00ED22D7" w:rsidRDefault="00390E97" w:rsidP="00390E97">
            <w:pPr>
              <w:ind w:left="360"/>
              <w:rPr>
                <w:szCs w:val="22"/>
                <w:lang w:val="ru-RU"/>
              </w:rPr>
            </w:pPr>
          </w:p>
          <w:p w:rsidR="00390E97" w:rsidRPr="00ED22D7" w:rsidRDefault="00390E97" w:rsidP="00390E97">
            <w:pPr>
              <w:rPr>
                <w:szCs w:val="22"/>
                <w:lang w:val="ru-RU"/>
              </w:rPr>
            </w:pPr>
            <w:r w:rsidRPr="00ED22D7">
              <w:rPr>
                <w:szCs w:val="22"/>
                <w:lang w:val="ru-RU"/>
              </w:rPr>
              <w:t>Jedinica 2.</w:t>
            </w:r>
          </w:p>
          <w:p w:rsidR="00390E97" w:rsidRPr="00ED22D7" w:rsidRDefault="00390E97" w:rsidP="00390E97">
            <w:pPr>
              <w:rPr>
                <w:szCs w:val="22"/>
                <w:lang w:val="ru-RU"/>
              </w:rPr>
            </w:pPr>
            <w:r w:rsidRPr="00ED22D7">
              <w:rPr>
                <w:szCs w:val="22"/>
                <w:lang w:val="ru-RU"/>
              </w:rPr>
              <w:t>Učenik će biti sposoban da:</w:t>
            </w:r>
          </w:p>
          <w:p w:rsidR="00390E97" w:rsidRPr="00ED22D7" w:rsidRDefault="00390E97" w:rsidP="00DB2C8F">
            <w:pPr>
              <w:numPr>
                <w:ilvl w:val="0"/>
                <w:numId w:val="19"/>
              </w:numPr>
              <w:rPr>
                <w:szCs w:val="22"/>
                <w:lang w:val="ru-RU"/>
              </w:rPr>
            </w:pPr>
            <w:r w:rsidRPr="00ED22D7">
              <w:rPr>
                <w:szCs w:val="22"/>
                <w:lang w:val="ru-RU"/>
              </w:rPr>
              <w:t>bilo koji tip jednačine s konstantnim koeficijentima svede na standardni oblik,</w:t>
            </w:r>
          </w:p>
          <w:p w:rsidR="00390E97" w:rsidRPr="00ED22D7" w:rsidRDefault="00390E97" w:rsidP="00DB2C8F">
            <w:pPr>
              <w:numPr>
                <w:ilvl w:val="0"/>
                <w:numId w:val="19"/>
              </w:numPr>
              <w:rPr>
                <w:szCs w:val="22"/>
                <w:lang w:val="ru-RU"/>
              </w:rPr>
            </w:pPr>
            <w:r w:rsidRPr="00ED22D7">
              <w:rPr>
                <w:szCs w:val="22"/>
                <w:lang w:val="ru-RU"/>
              </w:rPr>
              <w:t xml:space="preserve">riješi standardnu linearnu jednačinu i provjeri rješenje, </w:t>
            </w:r>
          </w:p>
          <w:p w:rsidR="00390E97" w:rsidRPr="00ED22D7" w:rsidRDefault="00390E97" w:rsidP="00DB2C8F">
            <w:pPr>
              <w:numPr>
                <w:ilvl w:val="0"/>
                <w:numId w:val="19"/>
              </w:numPr>
              <w:rPr>
                <w:szCs w:val="22"/>
                <w:lang w:val="ru-RU"/>
              </w:rPr>
            </w:pPr>
            <w:r w:rsidRPr="00ED22D7">
              <w:rPr>
                <w:szCs w:val="22"/>
                <w:lang w:val="ru-RU"/>
              </w:rPr>
              <w:t>na osnovu zadanog problema formuli</w:t>
            </w:r>
            <w:r w:rsidRPr="00ED22D7">
              <w:rPr>
                <w:szCs w:val="22"/>
              </w:rPr>
              <w:t>ra</w:t>
            </w:r>
            <w:r w:rsidRPr="00ED22D7">
              <w:rPr>
                <w:szCs w:val="22"/>
                <w:lang w:val="ru-RU"/>
              </w:rPr>
              <w:t xml:space="preserve"> jednačinu i riješi je.</w:t>
            </w:r>
          </w:p>
          <w:p w:rsidR="00390E97" w:rsidRPr="00ED22D7" w:rsidRDefault="00390E97" w:rsidP="00390E97">
            <w:pPr>
              <w:rPr>
                <w:szCs w:val="22"/>
                <w:lang w:val="ru-RU"/>
              </w:rPr>
            </w:pPr>
          </w:p>
          <w:p w:rsidR="00390E97" w:rsidRPr="00ED22D7" w:rsidRDefault="00390E97" w:rsidP="00390E97">
            <w:pPr>
              <w:rPr>
                <w:szCs w:val="22"/>
                <w:lang w:val="ru-RU"/>
              </w:rPr>
            </w:pPr>
            <w:r w:rsidRPr="00ED22D7">
              <w:rPr>
                <w:szCs w:val="22"/>
                <w:lang w:val="ru-RU"/>
              </w:rPr>
              <w:t>Jedinica 3.</w:t>
            </w:r>
          </w:p>
          <w:p w:rsidR="00390E97" w:rsidRPr="00ED22D7" w:rsidRDefault="00390E97" w:rsidP="00390E97">
            <w:pPr>
              <w:rPr>
                <w:szCs w:val="22"/>
                <w:lang w:val="ru-RU"/>
              </w:rPr>
            </w:pPr>
            <w:r w:rsidRPr="00ED22D7">
              <w:rPr>
                <w:szCs w:val="22"/>
                <w:lang w:val="ru-RU"/>
              </w:rPr>
              <w:t>Učenik će biti sposoban da:</w:t>
            </w:r>
          </w:p>
          <w:p w:rsidR="00390E97" w:rsidRPr="00ED22D7" w:rsidRDefault="00390E97" w:rsidP="00DB2C8F">
            <w:pPr>
              <w:numPr>
                <w:ilvl w:val="0"/>
                <w:numId w:val="21"/>
              </w:numPr>
              <w:rPr>
                <w:szCs w:val="22"/>
                <w:lang w:val="ru-RU"/>
              </w:rPr>
            </w:pPr>
            <w:r w:rsidRPr="00ED22D7">
              <w:rPr>
                <w:szCs w:val="22"/>
                <w:lang w:val="ru-RU"/>
              </w:rPr>
              <w:t>odredi položaj tačke u koordinatnom sistemu,</w:t>
            </w:r>
          </w:p>
          <w:p w:rsidR="00390E97" w:rsidRPr="00ED22D7" w:rsidRDefault="00390E97" w:rsidP="00DB2C8F">
            <w:pPr>
              <w:numPr>
                <w:ilvl w:val="0"/>
                <w:numId w:val="21"/>
              </w:numPr>
              <w:rPr>
                <w:szCs w:val="22"/>
                <w:lang w:val="ru-RU"/>
              </w:rPr>
            </w:pPr>
            <w:r w:rsidRPr="00ED22D7">
              <w:rPr>
                <w:szCs w:val="22"/>
                <w:lang w:val="ru-RU"/>
              </w:rPr>
              <w:t>razlikuje nezavisno i zavisno promjenlјive veličine,</w:t>
            </w:r>
          </w:p>
          <w:p w:rsidR="00390E97" w:rsidRPr="00ED22D7" w:rsidRDefault="00390E97" w:rsidP="00DB2C8F">
            <w:pPr>
              <w:numPr>
                <w:ilvl w:val="0"/>
                <w:numId w:val="21"/>
              </w:numPr>
              <w:rPr>
                <w:szCs w:val="22"/>
                <w:lang w:val="ru-RU"/>
              </w:rPr>
            </w:pPr>
            <w:r w:rsidRPr="00ED22D7">
              <w:rPr>
                <w:szCs w:val="22"/>
                <w:lang w:val="ru-RU"/>
              </w:rPr>
              <w:t>prevede implicitni u eksplicitni oblik jednačine,</w:t>
            </w:r>
          </w:p>
          <w:p w:rsidR="00390E97" w:rsidRPr="00ED22D7" w:rsidRDefault="00390E97" w:rsidP="00DB2C8F">
            <w:pPr>
              <w:numPr>
                <w:ilvl w:val="0"/>
                <w:numId w:val="21"/>
              </w:numPr>
              <w:rPr>
                <w:szCs w:val="22"/>
                <w:lang w:val="ru-RU"/>
              </w:rPr>
            </w:pPr>
            <w:r w:rsidRPr="00ED22D7">
              <w:rPr>
                <w:szCs w:val="22"/>
                <w:lang w:val="ru-RU"/>
              </w:rPr>
              <w:t>nacrta graf linearne funkcije uz pomoć tablice i grafove specijalnih pravaca,</w:t>
            </w:r>
          </w:p>
          <w:p w:rsidR="00390E97" w:rsidRPr="00ED22D7" w:rsidRDefault="00390E97" w:rsidP="00DB2C8F">
            <w:pPr>
              <w:numPr>
                <w:ilvl w:val="0"/>
                <w:numId w:val="21"/>
              </w:numPr>
              <w:rPr>
                <w:szCs w:val="22"/>
              </w:rPr>
            </w:pPr>
            <w:r w:rsidRPr="00ED22D7">
              <w:rPr>
                <w:szCs w:val="22"/>
              </w:rPr>
              <w:t>x = + - c i y = + - c</w:t>
            </w:r>
            <w:r w:rsidRPr="00ED22D7">
              <w:rPr>
                <w:szCs w:val="22"/>
                <w:lang w:val="sr-Cyrl-RS"/>
              </w:rPr>
              <w:t>,</w:t>
            </w:r>
          </w:p>
          <w:p w:rsidR="00390E97" w:rsidRPr="00ED22D7" w:rsidRDefault="00390E97" w:rsidP="00DB2C8F">
            <w:pPr>
              <w:numPr>
                <w:ilvl w:val="0"/>
                <w:numId w:val="21"/>
              </w:numPr>
              <w:rPr>
                <w:szCs w:val="22"/>
              </w:rPr>
            </w:pPr>
            <w:r w:rsidRPr="00ED22D7">
              <w:rPr>
                <w:szCs w:val="22"/>
                <w:lang w:val="sr-Cyrl-RS"/>
              </w:rPr>
              <w:t>o</w:t>
            </w:r>
            <w:r w:rsidRPr="00ED22D7">
              <w:rPr>
                <w:szCs w:val="22"/>
              </w:rPr>
              <w:t>dredi nul-tačku funkcije</w:t>
            </w:r>
            <w:r w:rsidRPr="00ED22D7">
              <w:rPr>
                <w:szCs w:val="22"/>
                <w:lang w:val="sr-Cyrl-RS"/>
              </w:rPr>
              <w:t>,</w:t>
            </w:r>
            <w:r w:rsidRPr="00ED22D7">
              <w:rPr>
                <w:szCs w:val="22"/>
              </w:rPr>
              <w:t xml:space="preserve"> </w:t>
            </w:r>
          </w:p>
          <w:p w:rsidR="00390E97" w:rsidRPr="00ED22D7" w:rsidRDefault="00390E97" w:rsidP="00DB2C8F">
            <w:pPr>
              <w:numPr>
                <w:ilvl w:val="0"/>
                <w:numId w:val="21"/>
              </w:numPr>
              <w:rPr>
                <w:szCs w:val="22"/>
                <w:lang w:val="ru-RU"/>
              </w:rPr>
            </w:pPr>
            <w:r w:rsidRPr="00ED22D7">
              <w:rPr>
                <w:szCs w:val="22"/>
                <w:lang w:val="ru-RU"/>
              </w:rPr>
              <w:t>odredi pad i rast funkcije pomoću koeficijenta .</w:t>
            </w:r>
          </w:p>
          <w:p w:rsidR="00390E97" w:rsidRPr="00ED22D7" w:rsidRDefault="00390E97" w:rsidP="00390E97">
            <w:pPr>
              <w:rPr>
                <w:szCs w:val="22"/>
              </w:rPr>
            </w:pPr>
          </w:p>
          <w:p w:rsidR="00390E97" w:rsidRPr="00ED22D7" w:rsidRDefault="00390E97" w:rsidP="00390E97">
            <w:pPr>
              <w:rPr>
                <w:szCs w:val="22"/>
                <w:lang w:val="sr-Cyrl-BA"/>
              </w:rPr>
            </w:pPr>
            <w:r w:rsidRPr="00ED22D7">
              <w:rPr>
                <w:szCs w:val="22"/>
                <w:lang w:val="sr-Cyrl-BA"/>
              </w:rPr>
              <w:t>Jedinica 4.</w:t>
            </w:r>
          </w:p>
          <w:p w:rsidR="00390E97" w:rsidRPr="00ED22D7" w:rsidRDefault="00390E97" w:rsidP="00390E97">
            <w:pPr>
              <w:rPr>
                <w:szCs w:val="22"/>
                <w:lang w:val="ru-RU"/>
              </w:rPr>
            </w:pPr>
            <w:r w:rsidRPr="00ED22D7">
              <w:rPr>
                <w:szCs w:val="22"/>
                <w:lang w:val="ru-RU"/>
              </w:rPr>
              <w:t>Učenik će biti sposoban da:</w:t>
            </w:r>
          </w:p>
          <w:p w:rsidR="00390E97" w:rsidRPr="00ED22D7" w:rsidRDefault="00390E97" w:rsidP="00DB2C8F">
            <w:pPr>
              <w:numPr>
                <w:ilvl w:val="0"/>
                <w:numId w:val="22"/>
              </w:numPr>
              <w:rPr>
                <w:szCs w:val="22"/>
                <w:lang w:val="ru-RU"/>
              </w:rPr>
            </w:pPr>
            <w:r w:rsidRPr="00ED22D7">
              <w:rPr>
                <w:szCs w:val="22"/>
                <w:lang w:val="ru-RU"/>
              </w:rPr>
              <w:t>riješi jednostavniji s</w:t>
            </w:r>
            <w:r w:rsidRPr="00ED22D7">
              <w:rPr>
                <w:szCs w:val="22"/>
                <w:lang w:val="sr-Cyrl-BA"/>
              </w:rPr>
              <w:t>istem</w:t>
            </w:r>
            <w:r w:rsidRPr="00ED22D7">
              <w:rPr>
                <w:szCs w:val="22"/>
                <w:lang w:val="ru-RU"/>
              </w:rPr>
              <w:t xml:space="preserve"> grafičkom metodom, </w:t>
            </w:r>
          </w:p>
          <w:p w:rsidR="00390E97" w:rsidRPr="00ED22D7" w:rsidRDefault="00390E97" w:rsidP="00DB2C8F">
            <w:pPr>
              <w:numPr>
                <w:ilvl w:val="0"/>
                <w:numId w:val="22"/>
              </w:numPr>
              <w:rPr>
                <w:szCs w:val="22"/>
                <w:lang w:val="ru-RU"/>
              </w:rPr>
            </w:pPr>
            <w:r w:rsidRPr="00ED22D7">
              <w:rPr>
                <w:szCs w:val="22"/>
                <w:lang w:val="ru-RU"/>
              </w:rPr>
              <w:t xml:space="preserve">riješi zadati </w:t>
            </w:r>
            <w:r w:rsidRPr="00ED22D7">
              <w:rPr>
                <w:szCs w:val="22"/>
                <w:lang w:val="sr-Cyrl-BA"/>
              </w:rPr>
              <w:t>sistem</w:t>
            </w:r>
            <w:r w:rsidRPr="00ED22D7">
              <w:rPr>
                <w:szCs w:val="22"/>
                <w:lang w:val="ru-RU"/>
              </w:rPr>
              <w:t xml:space="preserve"> metodama eliminacije, </w:t>
            </w:r>
          </w:p>
          <w:p w:rsidR="00390E97" w:rsidRPr="00ED22D7" w:rsidRDefault="00390E97" w:rsidP="00DB2C8F">
            <w:pPr>
              <w:numPr>
                <w:ilvl w:val="0"/>
                <w:numId w:val="22"/>
              </w:numPr>
              <w:rPr>
                <w:szCs w:val="22"/>
                <w:lang w:val="ru-RU"/>
              </w:rPr>
            </w:pPr>
            <w:r w:rsidRPr="00ED22D7">
              <w:rPr>
                <w:szCs w:val="22"/>
                <w:lang w:val="ru-RU"/>
              </w:rPr>
              <w:t>riješi jednostavniji problem iz prakse,  primjenom sistema jednačina.</w:t>
            </w:r>
          </w:p>
          <w:p w:rsidR="00390E97" w:rsidRPr="00ED22D7" w:rsidRDefault="00390E97" w:rsidP="00390E97">
            <w:pPr>
              <w:rPr>
                <w:szCs w:val="22"/>
                <w:lang w:val="ru-RU"/>
              </w:rPr>
            </w:pPr>
          </w:p>
          <w:p w:rsidR="00390E97" w:rsidRPr="00ED22D7" w:rsidRDefault="00390E97" w:rsidP="00390E97">
            <w:pPr>
              <w:rPr>
                <w:szCs w:val="22"/>
                <w:lang w:val="ru-RU"/>
              </w:rPr>
            </w:pPr>
            <w:r w:rsidRPr="00ED22D7">
              <w:rPr>
                <w:szCs w:val="22"/>
                <w:lang w:val="ru-RU"/>
              </w:rPr>
              <w:lastRenderedPageBreak/>
              <w:t>Jedinica 5.</w:t>
            </w:r>
          </w:p>
          <w:p w:rsidR="00390E97" w:rsidRPr="00ED22D7" w:rsidRDefault="00390E97" w:rsidP="00390E97">
            <w:pPr>
              <w:rPr>
                <w:szCs w:val="22"/>
                <w:lang w:val="ru-RU"/>
              </w:rPr>
            </w:pPr>
            <w:r w:rsidRPr="00ED22D7">
              <w:rPr>
                <w:szCs w:val="22"/>
              </w:rPr>
              <w:t xml:space="preserve"> </w:t>
            </w:r>
            <w:r w:rsidRPr="00ED22D7">
              <w:rPr>
                <w:szCs w:val="22"/>
                <w:lang w:val="ru-RU"/>
              </w:rPr>
              <w:t>Učenik će biti sposoban da:</w:t>
            </w:r>
          </w:p>
          <w:p w:rsidR="00390E97" w:rsidRPr="00ED22D7" w:rsidRDefault="00390E97" w:rsidP="00DB2C8F">
            <w:pPr>
              <w:numPr>
                <w:ilvl w:val="0"/>
                <w:numId w:val="23"/>
              </w:numPr>
              <w:rPr>
                <w:szCs w:val="22"/>
                <w:lang w:val="ru-RU"/>
              </w:rPr>
            </w:pPr>
            <w:r w:rsidRPr="00ED22D7">
              <w:rPr>
                <w:szCs w:val="22"/>
                <w:lang w:val="ru-RU"/>
              </w:rPr>
              <w:t xml:space="preserve">riješi linearnu nejednačinu i grafički prikaže rješenje, </w:t>
            </w:r>
          </w:p>
          <w:p w:rsidR="00390E97" w:rsidRPr="00ED22D7" w:rsidRDefault="00390E97" w:rsidP="00DB2C8F">
            <w:pPr>
              <w:numPr>
                <w:ilvl w:val="0"/>
                <w:numId w:val="23"/>
              </w:numPr>
              <w:rPr>
                <w:szCs w:val="22"/>
                <w:lang w:val="ru-RU"/>
              </w:rPr>
            </w:pPr>
            <w:r w:rsidRPr="00ED22D7">
              <w:rPr>
                <w:szCs w:val="22"/>
                <w:lang w:val="ru-RU"/>
              </w:rPr>
              <w:t xml:space="preserve">riješi sisteme nejednačina i grafički prikaže rješenja, </w:t>
            </w:r>
          </w:p>
          <w:p w:rsidR="00390E97" w:rsidRPr="00ED22D7" w:rsidRDefault="00390E97" w:rsidP="00DB2C8F">
            <w:pPr>
              <w:numPr>
                <w:ilvl w:val="0"/>
                <w:numId w:val="23"/>
              </w:numPr>
              <w:rPr>
                <w:szCs w:val="22"/>
                <w:lang w:val="ru-RU"/>
              </w:rPr>
            </w:pPr>
            <w:r w:rsidRPr="00ED22D7">
              <w:rPr>
                <w:szCs w:val="22"/>
                <w:lang w:val="ru-RU"/>
              </w:rPr>
              <w:t>objasni da je rješenje sistema presjek rješenja nejednačina.</w:t>
            </w:r>
          </w:p>
          <w:p w:rsidR="00390E97" w:rsidRPr="00ED22D7" w:rsidRDefault="00390E97" w:rsidP="00390E97">
            <w:pPr>
              <w:ind w:left="360"/>
              <w:rPr>
                <w:szCs w:val="22"/>
                <w:lang w:val="ru-RU"/>
              </w:rPr>
            </w:pPr>
          </w:p>
          <w:p w:rsidR="00390E97" w:rsidRPr="00ED22D7" w:rsidRDefault="00390E97" w:rsidP="00390E97">
            <w:pPr>
              <w:rPr>
                <w:szCs w:val="22"/>
                <w:lang w:val="ru-RU"/>
              </w:rPr>
            </w:pPr>
            <w:r w:rsidRPr="00ED22D7">
              <w:rPr>
                <w:szCs w:val="22"/>
                <w:lang w:val="ru-RU"/>
              </w:rPr>
              <w:t>Jedinica 6.</w:t>
            </w:r>
          </w:p>
          <w:p w:rsidR="00390E97" w:rsidRPr="00ED22D7" w:rsidRDefault="00390E97" w:rsidP="00390E97">
            <w:pPr>
              <w:rPr>
                <w:szCs w:val="22"/>
                <w:lang w:val="ru-RU"/>
              </w:rPr>
            </w:pPr>
            <w:r w:rsidRPr="00ED22D7">
              <w:rPr>
                <w:szCs w:val="22"/>
                <w:lang w:val="ru-RU"/>
              </w:rPr>
              <w:t>Učenik će biti sposoban da:</w:t>
            </w:r>
          </w:p>
          <w:p w:rsidR="00390E97" w:rsidRPr="00ED22D7" w:rsidRDefault="00390E97" w:rsidP="00DB2C8F">
            <w:pPr>
              <w:numPr>
                <w:ilvl w:val="0"/>
                <w:numId w:val="212"/>
              </w:numPr>
              <w:rPr>
                <w:szCs w:val="22"/>
                <w:lang w:val="ru-RU"/>
              </w:rPr>
            </w:pPr>
            <w:r w:rsidRPr="00ED22D7">
              <w:rPr>
                <w:szCs w:val="22"/>
                <w:lang w:val="ru-RU"/>
              </w:rPr>
              <w:t xml:space="preserve">prepozna i izračuna prostu i složenu artimetičku sredinu. </w:t>
            </w:r>
          </w:p>
          <w:p w:rsidR="00390E97" w:rsidRPr="00ED22D7" w:rsidRDefault="00390E97" w:rsidP="00390E97">
            <w:pPr>
              <w:rPr>
                <w:szCs w:val="22"/>
                <w:lang w:val="ru-RU"/>
              </w:rPr>
            </w:pPr>
            <w:r w:rsidRPr="00ED22D7">
              <w:rPr>
                <w:szCs w:val="22"/>
              </w:rPr>
              <w:t xml:space="preserve">                    </w:t>
            </w:r>
            <w:r w:rsidRPr="00ED22D7">
              <w:rPr>
                <w:szCs w:val="22"/>
                <w:lang w:val="sr-Cyrl-RS"/>
              </w:rPr>
              <w:t xml:space="preserve">     </w:t>
            </w:r>
            <w:r w:rsidRPr="00ED22D7">
              <w:rPr>
                <w:szCs w:val="22"/>
              </w:rPr>
              <w:t xml:space="preserve">               </w:t>
            </w:r>
          </w:p>
          <w:p w:rsidR="00390E97" w:rsidRPr="00ED22D7" w:rsidRDefault="00390E97" w:rsidP="00390E97">
            <w:pPr>
              <w:tabs>
                <w:tab w:val="left" w:pos="5175"/>
              </w:tabs>
              <w:rPr>
                <w:szCs w:val="22"/>
              </w:rPr>
            </w:pPr>
            <w:r w:rsidRPr="00ED22D7">
              <w:rPr>
                <w:szCs w:val="22"/>
                <w:lang w:val="sr-Cyrl-RS"/>
              </w:rPr>
              <w:t xml:space="preserve">                                                    </w:t>
            </w:r>
            <w:r w:rsidRPr="00ED22D7">
              <w:rPr>
                <w:szCs w:val="22"/>
              </w:rPr>
              <w:t xml:space="preserve">                                                                     </w:t>
            </w:r>
          </w:p>
          <w:p w:rsidR="00390E97" w:rsidRPr="00ED22D7" w:rsidRDefault="00390E97" w:rsidP="00390E97">
            <w:pPr>
              <w:rPr>
                <w:szCs w:val="22"/>
              </w:rPr>
            </w:pPr>
          </w:p>
        </w:tc>
        <w:tc>
          <w:tcPr>
            <w:tcW w:w="5380" w:type="dxa"/>
            <w:tcBorders>
              <w:top w:val="single" w:sz="4" w:space="0" w:color="auto"/>
              <w:left w:val="single" w:sz="4" w:space="0" w:color="auto"/>
              <w:bottom w:val="single" w:sz="4" w:space="0" w:color="auto"/>
              <w:right w:val="single" w:sz="4" w:space="0" w:color="auto"/>
            </w:tcBorders>
            <w:vAlign w:val="center"/>
          </w:tcPr>
          <w:p w:rsidR="00390E97" w:rsidRPr="00ED22D7" w:rsidRDefault="00390E97" w:rsidP="00390E97">
            <w:pPr>
              <w:tabs>
                <w:tab w:val="left" w:pos="5175"/>
              </w:tabs>
              <w:rPr>
                <w:szCs w:val="22"/>
              </w:rPr>
            </w:pPr>
          </w:p>
          <w:p w:rsidR="00390E97" w:rsidRPr="00ED22D7" w:rsidRDefault="00390E97" w:rsidP="00390E97">
            <w:pPr>
              <w:tabs>
                <w:tab w:val="left" w:pos="5175"/>
              </w:tabs>
              <w:rPr>
                <w:szCs w:val="22"/>
                <w:lang w:val="sr-Cyrl-BA"/>
              </w:rPr>
            </w:pPr>
            <w:r w:rsidRPr="00ED22D7">
              <w:rPr>
                <w:szCs w:val="22"/>
              </w:rPr>
              <w:t xml:space="preserve"> </w:t>
            </w:r>
            <w:r w:rsidRPr="00ED22D7">
              <w:rPr>
                <w:szCs w:val="22"/>
                <w:lang w:val="sr-Cyrl-BA"/>
              </w:rPr>
              <w:t>Jedinica 1.</w:t>
            </w:r>
          </w:p>
          <w:p w:rsidR="00390E97" w:rsidRPr="00ED22D7" w:rsidRDefault="00390E97" w:rsidP="00DB2C8F">
            <w:pPr>
              <w:numPr>
                <w:ilvl w:val="0"/>
                <w:numId w:val="18"/>
              </w:numPr>
              <w:rPr>
                <w:szCs w:val="22"/>
                <w:lang w:val="ru-RU"/>
              </w:rPr>
            </w:pPr>
            <w:r w:rsidRPr="00ED22D7">
              <w:rPr>
                <w:szCs w:val="22"/>
                <w:lang w:val="ru-RU"/>
              </w:rPr>
              <w:t xml:space="preserve">Dati primjere sa vrijednostima iz skupa N, Z i </w:t>
            </w:r>
            <w:r w:rsidRPr="00ED22D7">
              <w:rPr>
                <w:szCs w:val="22"/>
              </w:rPr>
              <w:t>Q</w:t>
            </w:r>
            <w:r w:rsidRPr="00ED22D7">
              <w:rPr>
                <w:szCs w:val="22"/>
                <w:lang w:val="sr-Cyrl-RS"/>
              </w:rPr>
              <w:t>.</w:t>
            </w:r>
          </w:p>
          <w:p w:rsidR="00390E97" w:rsidRPr="00ED22D7" w:rsidRDefault="00390E97" w:rsidP="00390E97">
            <w:pPr>
              <w:ind w:left="360"/>
              <w:rPr>
                <w:szCs w:val="22"/>
                <w:lang w:val="ru-RU"/>
              </w:rPr>
            </w:pPr>
          </w:p>
          <w:p w:rsidR="00390E97" w:rsidRPr="00ED22D7" w:rsidRDefault="00390E97" w:rsidP="00390E97">
            <w:pPr>
              <w:rPr>
                <w:szCs w:val="22"/>
                <w:lang w:val="ru-RU"/>
              </w:rPr>
            </w:pPr>
          </w:p>
          <w:p w:rsidR="00390E97" w:rsidRPr="00ED22D7" w:rsidRDefault="00390E97" w:rsidP="00390E97">
            <w:pPr>
              <w:rPr>
                <w:szCs w:val="22"/>
                <w:lang w:val="ru-RU"/>
              </w:rPr>
            </w:pPr>
            <w:r w:rsidRPr="00ED22D7">
              <w:rPr>
                <w:szCs w:val="22"/>
                <w:lang w:val="ru-RU"/>
              </w:rPr>
              <w:t>Jedinica 2.</w:t>
            </w:r>
          </w:p>
          <w:p w:rsidR="00390E97" w:rsidRPr="00ED22D7" w:rsidRDefault="00390E97" w:rsidP="00DB2C8F">
            <w:pPr>
              <w:numPr>
                <w:ilvl w:val="0"/>
                <w:numId w:val="20"/>
              </w:numPr>
              <w:rPr>
                <w:szCs w:val="22"/>
                <w:lang w:val="ru-RU"/>
              </w:rPr>
            </w:pPr>
            <w:r w:rsidRPr="00ED22D7">
              <w:rPr>
                <w:szCs w:val="22"/>
                <w:lang w:val="ru-RU"/>
              </w:rPr>
              <w:t>Dokazati svojstva jednakosti u skupu R, koja se koriste za rješavanje jednačine.</w:t>
            </w:r>
          </w:p>
          <w:p w:rsidR="00390E97" w:rsidRPr="00ED22D7" w:rsidRDefault="00390E97" w:rsidP="00DB2C8F">
            <w:pPr>
              <w:numPr>
                <w:ilvl w:val="0"/>
                <w:numId w:val="20"/>
              </w:numPr>
              <w:rPr>
                <w:szCs w:val="22"/>
                <w:lang w:val="ru-RU"/>
              </w:rPr>
            </w:pPr>
            <w:r w:rsidRPr="00ED22D7">
              <w:rPr>
                <w:szCs w:val="22"/>
                <w:lang w:val="ru-RU"/>
              </w:rPr>
              <w:t>Odabrati veći broj različitih tipova jednačina s konstantnim koeficijentima nepoznanice .</w:t>
            </w:r>
          </w:p>
          <w:p w:rsidR="00390E97" w:rsidRPr="00ED22D7" w:rsidRDefault="00390E97" w:rsidP="00DB2C8F">
            <w:pPr>
              <w:numPr>
                <w:ilvl w:val="0"/>
                <w:numId w:val="20"/>
              </w:numPr>
              <w:rPr>
                <w:szCs w:val="22"/>
                <w:lang w:val="ru-RU"/>
              </w:rPr>
            </w:pPr>
            <w:r w:rsidRPr="00ED22D7">
              <w:rPr>
                <w:szCs w:val="22"/>
                <w:lang w:val="ru-RU"/>
              </w:rPr>
              <w:t>Odabrati prigodne problemske zadatke iz struke .</w:t>
            </w:r>
          </w:p>
          <w:p w:rsidR="00390E97" w:rsidRPr="00ED22D7" w:rsidRDefault="00390E97" w:rsidP="00DB2C8F">
            <w:pPr>
              <w:numPr>
                <w:ilvl w:val="0"/>
                <w:numId w:val="20"/>
              </w:numPr>
              <w:rPr>
                <w:szCs w:val="22"/>
                <w:lang w:val="ru-RU"/>
              </w:rPr>
            </w:pPr>
            <w:r w:rsidRPr="00ED22D7">
              <w:rPr>
                <w:szCs w:val="22"/>
                <w:lang w:val="ru-RU"/>
              </w:rPr>
              <w:t>Animirati učenike da u parovima postavlјaju i rješavaju probleme .</w:t>
            </w:r>
          </w:p>
          <w:p w:rsidR="00390E97" w:rsidRPr="00ED22D7" w:rsidRDefault="00390E97" w:rsidP="00390E97">
            <w:pPr>
              <w:rPr>
                <w:szCs w:val="22"/>
                <w:lang w:val="sr-Cyrl-BA"/>
              </w:rPr>
            </w:pPr>
          </w:p>
          <w:p w:rsidR="00390E97" w:rsidRPr="00ED22D7" w:rsidRDefault="00390E97" w:rsidP="00390E97">
            <w:pPr>
              <w:rPr>
                <w:szCs w:val="22"/>
                <w:lang w:val="sr-Cyrl-BA"/>
              </w:rPr>
            </w:pPr>
          </w:p>
          <w:p w:rsidR="00390E97" w:rsidRPr="00ED22D7" w:rsidRDefault="00390E97" w:rsidP="00390E97">
            <w:pPr>
              <w:rPr>
                <w:szCs w:val="22"/>
                <w:lang w:val="ru-RU"/>
              </w:rPr>
            </w:pPr>
            <w:r w:rsidRPr="00ED22D7">
              <w:rPr>
                <w:szCs w:val="22"/>
                <w:lang w:val="ru-RU"/>
              </w:rPr>
              <w:t>Jedinica 3.</w:t>
            </w:r>
          </w:p>
          <w:p w:rsidR="00390E97" w:rsidRPr="00ED22D7" w:rsidRDefault="00390E97" w:rsidP="00DB2C8F">
            <w:pPr>
              <w:numPr>
                <w:ilvl w:val="0"/>
                <w:numId w:val="20"/>
              </w:numPr>
              <w:rPr>
                <w:szCs w:val="22"/>
                <w:lang w:val="ru-RU"/>
              </w:rPr>
            </w:pPr>
            <w:r w:rsidRPr="00ED22D7">
              <w:rPr>
                <w:szCs w:val="22"/>
                <w:lang w:val="ru-RU"/>
              </w:rPr>
              <w:t xml:space="preserve">Obraditi koordinatni sistem i graf funkcije uz pomoć </w:t>
            </w:r>
            <w:r w:rsidRPr="00ED22D7">
              <w:rPr>
                <w:szCs w:val="22"/>
              </w:rPr>
              <w:t>prezentacije</w:t>
            </w:r>
            <w:r w:rsidRPr="00ED22D7">
              <w:rPr>
                <w:szCs w:val="22"/>
                <w:lang w:val="ru-RU"/>
              </w:rPr>
              <w:t xml:space="preserve">. </w:t>
            </w:r>
          </w:p>
          <w:p w:rsidR="00390E97" w:rsidRPr="00ED22D7" w:rsidRDefault="00390E97" w:rsidP="00390E97">
            <w:pPr>
              <w:rPr>
                <w:szCs w:val="22"/>
                <w:lang w:val="sr-Cyrl-BA"/>
              </w:rPr>
            </w:pPr>
          </w:p>
          <w:p w:rsidR="00390E97" w:rsidRPr="00ED22D7" w:rsidRDefault="00390E97" w:rsidP="00390E97">
            <w:pPr>
              <w:rPr>
                <w:szCs w:val="22"/>
                <w:lang w:val="sr-Cyrl-BA"/>
              </w:rPr>
            </w:pPr>
          </w:p>
          <w:p w:rsidR="00390E97" w:rsidRPr="00ED22D7" w:rsidRDefault="00390E97" w:rsidP="00390E97">
            <w:pPr>
              <w:rPr>
                <w:szCs w:val="22"/>
                <w:lang w:val="sr-Cyrl-BA"/>
              </w:rPr>
            </w:pPr>
          </w:p>
          <w:p w:rsidR="00390E97" w:rsidRPr="00ED22D7" w:rsidRDefault="00390E97" w:rsidP="00390E97">
            <w:pPr>
              <w:rPr>
                <w:szCs w:val="22"/>
                <w:lang w:val="sr-Cyrl-BA"/>
              </w:rPr>
            </w:pPr>
          </w:p>
          <w:p w:rsidR="00390E97" w:rsidRPr="00ED22D7" w:rsidRDefault="00390E97" w:rsidP="00390E97">
            <w:pPr>
              <w:rPr>
                <w:szCs w:val="22"/>
                <w:lang w:val="sr-Cyrl-BA"/>
              </w:rPr>
            </w:pPr>
          </w:p>
          <w:p w:rsidR="00390E97" w:rsidRPr="00ED22D7" w:rsidRDefault="00390E97" w:rsidP="00390E97">
            <w:pPr>
              <w:rPr>
                <w:szCs w:val="22"/>
                <w:lang w:val="sr-Cyrl-BA"/>
              </w:rPr>
            </w:pPr>
          </w:p>
          <w:p w:rsidR="00390E97" w:rsidRPr="00ED22D7" w:rsidRDefault="00390E97" w:rsidP="00390E97">
            <w:pPr>
              <w:rPr>
                <w:szCs w:val="22"/>
                <w:lang w:val="sr-Cyrl-BA"/>
              </w:rPr>
            </w:pPr>
          </w:p>
          <w:p w:rsidR="00390E97" w:rsidRPr="00ED22D7" w:rsidRDefault="00390E97" w:rsidP="00390E97">
            <w:pPr>
              <w:rPr>
                <w:szCs w:val="22"/>
                <w:lang w:val="sr-Cyrl-BA"/>
              </w:rPr>
            </w:pPr>
          </w:p>
          <w:p w:rsidR="00390E97" w:rsidRPr="00ED22D7" w:rsidRDefault="00390E97" w:rsidP="00390E97">
            <w:pPr>
              <w:rPr>
                <w:szCs w:val="22"/>
                <w:lang w:val="sr-Cyrl-BA"/>
              </w:rPr>
            </w:pPr>
          </w:p>
          <w:p w:rsidR="00390E97" w:rsidRPr="00ED22D7" w:rsidRDefault="00390E97" w:rsidP="00390E97">
            <w:pPr>
              <w:rPr>
                <w:szCs w:val="22"/>
                <w:lang w:val="sr-Cyrl-BA"/>
              </w:rPr>
            </w:pPr>
          </w:p>
          <w:p w:rsidR="00390E97" w:rsidRPr="00ED22D7" w:rsidRDefault="00390E97" w:rsidP="00390E97">
            <w:pPr>
              <w:rPr>
                <w:szCs w:val="22"/>
                <w:lang w:val="sr-Cyrl-BA"/>
              </w:rPr>
            </w:pPr>
            <w:r w:rsidRPr="00ED22D7">
              <w:rPr>
                <w:szCs w:val="22"/>
                <w:lang w:val="sr-Cyrl-BA"/>
              </w:rPr>
              <w:t>Jedinica 4.</w:t>
            </w:r>
          </w:p>
          <w:p w:rsidR="00390E97" w:rsidRPr="00ED22D7" w:rsidRDefault="00390E97" w:rsidP="00DB2C8F">
            <w:pPr>
              <w:numPr>
                <w:ilvl w:val="0"/>
                <w:numId w:val="20"/>
              </w:numPr>
              <w:rPr>
                <w:szCs w:val="22"/>
                <w:lang w:val="ru-RU"/>
              </w:rPr>
            </w:pPr>
            <w:r w:rsidRPr="00ED22D7">
              <w:rPr>
                <w:szCs w:val="22"/>
                <w:lang w:val="ru-RU"/>
              </w:rPr>
              <w:t xml:space="preserve">Koristiti </w:t>
            </w:r>
            <w:r w:rsidRPr="00ED22D7">
              <w:rPr>
                <w:szCs w:val="22"/>
              </w:rPr>
              <w:t>prezentacije</w:t>
            </w:r>
            <w:r w:rsidRPr="00ED22D7">
              <w:rPr>
                <w:szCs w:val="22"/>
                <w:lang w:val="ru-RU"/>
              </w:rPr>
              <w:t xml:space="preserve"> za rješavanje sistema grafičkim putem,</w:t>
            </w:r>
          </w:p>
          <w:p w:rsidR="00390E97" w:rsidRPr="00ED22D7" w:rsidRDefault="00390E97" w:rsidP="00DB2C8F">
            <w:pPr>
              <w:numPr>
                <w:ilvl w:val="0"/>
                <w:numId w:val="20"/>
              </w:numPr>
              <w:rPr>
                <w:szCs w:val="22"/>
                <w:lang w:val="ru-RU"/>
              </w:rPr>
            </w:pPr>
            <w:r w:rsidRPr="00ED22D7">
              <w:rPr>
                <w:szCs w:val="22"/>
                <w:lang w:val="ru-RU"/>
              </w:rPr>
              <w:t>odabrati dovolјan broj problema iz prakse koji se mogu riješiti sistemom jenačina s dvije nepoznate.</w:t>
            </w:r>
          </w:p>
          <w:p w:rsidR="00390E97" w:rsidRPr="00ED22D7" w:rsidRDefault="00390E97" w:rsidP="00390E97">
            <w:pPr>
              <w:rPr>
                <w:szCs w:val="22"/>
                <w:lang w:val="sr-Cyrl-BA"/>
              </w:rPr>
            </w:pPr>
          </w:p>
          <w:p w:rsidR="00390E97" w:rsidRPr="00ED22D7" w:rsidRDefault="00390E97" w:rsidP="00390E97">
            <w:pPr>
              <w:rPr>
                <w:szCs w:val="22"/>
                <w:lang w:val="sr-Cyrl-BA"/>
              </w:rPr>
            </w:pPr>
          </w:p>
          <w:p w:rsidR="00390E97" w:rsidRPr="00ED22D7" w:rsidRDefault="00390E97" w:rsidP="00390E97">
            <w:pPr>
              <w:rPr>
                <w:szCs w:val="22"/>
                <w:lang w:val="sr-Cyrl-BA"/>
              </w:rPr>
            </w:pPr>
          </w:p>
          <w:p w:rsidR="00390E97" w:rsidRPr="00ED22D7" w:rsidRDefault="00390E97" w:rsidP="00390E97">
            <w:pPr>
              <w:rPr>
                <w:szCs w:val="22"/>
                <w:lang w:val="sr-Cyrl-BA"/>
              </w:rPr>
            </w:pPr>
          </w:p>
          <w:p w:rsidR="00390E97" w:rsidRPr="00ED22D7" w:rsidRDefault="00390E97" w:rsidP="00390E97">
            <w:pPr>
              <w:rPr>
                <w:szCs w:val="22"/>
                <w:lang w:val="sr-Cyrl-BA"/>
              </w:rPr>
            </w:pPr>
          </w:p>
          <w:p w:rsidR="00390E97" w:rsidRPr="00ED22D7" w:rsidRDefault="00390E97" w:rsidP="00390E97">
            <w:pPr>
              <w:rPr>
                <w:szCs w:val="22"/>
                <w:lang w:val="sr-Cyrl-BA"/>
              </w:rPr>
            </w:pPr>
          </w:p>
          <w:p w:rsidR="00390E97" w:rsidRPr="00ED22D7" w:rsidRDefault="00390E97" w:rsidP="00390E97">
            <w:pPr>
              <w:rPr>
                <w:szCs w:val="22"/>
                <w:lang w:val="ru-RU"/>
              </w:rPr>
            </w:pPr>
            <w:r w:rsidRPr="00ED22D7">
              <w:rPr>
                <w:szCs w:val="22"/>
                <w:lang w:val="ru-RU"/>
              </w:rPr>
              <w:t>Jedinica 5.</w:t>
            </w:r>
          </w:p>
          <w:p w:rsidR="00390E97" w:rsidRPr="00ED22D7" w:rsidRDefault="00390E97" w:rsidP="00DB2C8F">
            <w:pPr>
              <w:numPr>
                <w:ilvl w:val="0"/>
                <w:numId w:val="20"/>
              </w:numPr>
              <w:rPr>
                <w:szCs w:val="22"/>
                <w:lang w:val="ru-RU"/>
              </w:rPr>
            </w:pPr>
            <w:r w:rsidRPr="00ED22D7">
              <w:rPr>
                <w:szCs w:val="22"/>
                <w:lang w:val="ru-RU"/>
              </w:rPr>
              <w:t>Dokazati svojstva nejednakosti u skupu R, s pažnjom  na množenje nejednakosti negativnim brojem .</w:t>
            </w:r>
          </w:p>
          <w:p w:rsidR="00390E97" w:rsidRPr="00ED22D7" w:rsidRDefault="00390E97" w:rsidP="00DB2C8F">
            <w:pPr>
              <w:numPr>
                <w:ilvl w:val="0"/>
                <w:numId w:val="20"/>
              </w:numPr>
              <w:rPr>
                <w:szCs w:val="22"/>
                <w:lang w:val="ru-RU"/>
              </w:rPr>
            </w:pPr>
            <w:r w:rsidRPr="00ED22D7">
              <w:rPr>
                <w:szCs w:val="22"/>
                <w:lang w:val="ru-RU"/>
              </w:rPr>
              <w:t>Uvesti pojam otvorenog, zatvorenog i beskonačnog intervala .</w:t>
            </w:r>
          </w:p>
          <w:p w:rsidR="00390E97" w:rsidRPr="00ED22D7" w:rsidRDefault="00390E97" w:rsidP="00DB2C8F">
            <w:pPr>
              <w:numPr>
                <w:ilvl w:val="0"/>
                <w:numId w:val="20"/>
              </w:numPr>
              <w:rPr>
                <w:szCs w:val="22"/>
                <w:lang w:val="ru-RU"/>
              </w:rPr>
            </w:pPr>
            <w:r w:rsidRPr="00ED22D7">
              <w:rPr>
                <w:szCs w:val="22"/>
                <w:lang w:val="ru-RU"/>
              </w:rPr>
              <w:t>Obavezno grafički predstaviti rješenje, po mogućnosti kredama u boji .</w:t>
            </w:r>
          </w:p>
          <w:p w:rsidR="00390E97" w:rsidRPr="00ED22D7" w:rsidRDefault="00390E97" w:rsidP="00390E97">
            <w:pPr>
              <w:ind w:left="360"/>
              <w:rPr>
                <w:szCs w:val="22"/>
                <w:lang w:val="ru-RU"/>
              </w:rPr>
            </w:pPr>
          </w:p>
          <w:p w:rsidR="00390E97" w:rsidRPr="00ED22D7" w:rsidRDefault="00390E97" w:rsidP="00390E97">
            <w:pPr>
              <w:rPr>
                <w:szCs w:val="22"/>
                <w:lang w:val="ru-RU"/>
              </w:rPr>
            </w:pPr>
            <w:r w:rsidRPr="00ED22D7">
              <w:rPr>
                <w:szCs w:val="22"/>
                <w:lang w:val="ru-RU"/>
              </w:rPr>
              <w:t>Jedinica 6.</w:t>
            </w:r>
          </w:p>
          <w:p w:rsidR="00390E97" w:rsidRPr="00ED22D7" w:rsidRDefault="00390E97" w:rsidP="00DB2C8F">
            <w:pPr>
              <w:numPr>
                <w:ilvl w:val="0"/>
                <w:numId w:val="20"/>
              </w:numPr>
              <w:rPr>
                <w:szCs w:val="22"/>
                <w:lang w:val="ru-RU"/>
              </w:rPr>
            </w:pPr>
            <w:r w:rsidRPr="00ED22D7">
              <w:rPr>
                <w:szCs w:val="22"/>
                <w:lang w:val="ru-RU"/>
              </w:rPr>
              <w:t xml:space="preserve">Odabrati veći broj odgovarajućih zadataka iz prakse. </w:t>
            </w:r>
          </w:p>
          <w:p w:rsidR="00390E97" w:rsidRPr="00ED22D7" w:rsidRDefault="00390E97" w:rsidP="00390E97">
            <w:pPr>
              <w:rPr>
                <w:szCs w:val="22"/>
                <w:lang w:val="sr-Cyrl-BA"/>
              </w:rPr>
            </w:pPr>
          </w:p>
        </w:tc>
      </w:tr>
      <w:tr w:rsidR="00390E97" w:rsidRPr="00ED22D7" w:rsidTr="00165489">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rPr>
                <w:b/>
                <w:noProof/>
                <w:szCs w:val="22"/>
              </w:rPr>
            </w:pPr>
            <w:r w:rsidRPr="00ED22D7">
              <w:rPr>
                <w:b/>
                <w:noProof/>
                <w:szCs w:val="22"/>
              </w:rPr>
              <w:lastRenderedPageBreak/>
              <w:t>I</w:t>
            </w:r>
            <w:r w:rsidRPr="00ED22D7">
              <w:rPr>
                <w:b/>
                <w:noProof/>
                <w:szCs w:val="22"/>
                <w:lang w:val="sr-Cyrl-BA"/>
              </w:rPr>
              <w:t>zvori za nastavnike</w:t>
            </w:r>
            <w:r w:rsidR="0003217C" w:rsidRPr="00ED22D7">
              <w:rPr>
                <w:b/>
                <w:noProof/>
                <w:szCs w:val="22"/>
              </w:rPr>
              <w:t>:</w:t>
            </w:r>
          </w:p>
        </w:tc>
      </w:tr>
      <w:tr w:rsidR="00390E97" w:rsidRPr="00ED22D7" w:rsidTr="00165489">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E97" w:rsidRPr="00ED22D7" w:rsidRDefault="0003217C" w:rsidP="00DB2C8F">
            <w:pPr>
              <w:numPr>
                <w:ilvl w:val="0"/>
                <w:numId w:val="213"/>
              </w:numPr>
              <w:rPr>
                <w:szCs w:val="22"/>
                <w:lang w:val="ru-RU"/>
              </w:rPr>
            </w:pPr>
            <w:r w:rsidRPr="00ED22D7">
              <w:rPr>
                <w:szCs w:val="22"/>
              </w:rPr>
              <w:t>o</w:t>
            </w:r>
            <w:r w:rsidR="00390E97" w:rsidRPr="00ED22D7">
              <w:rPr>
                <w:szCs w:val="22"/>
                <w:lang w:val="ru-RU"/>
              </w:rPr>
              <w:t xml:space="preserve">dobreni i dostupni udžbenici matematike za </w:t>
            </w:r>
            <w:r w:rsidR="00390E97" w:rsidRPr="00ED22D7">
              <w:rPr>
                <w:szCs w:val="22"/>
              </w:rPr>
              <w:t>I</w:t>
            </w:r>
            <w:r w:rsidR="00390E97" w:rsidRPr="00ED22D7">
              <w:rPr>
                <w:szCs w:val="22"/>
                <w:lang w:val="ru-RU"/>
              </w:rPr>
              <w:t xml:space="preserve"> razred</w:t>
            </w:r>
            <w:r w:rsidRPr="00ED22D7">
              <w:rPr>
                <w:szCs w:val="22"/>
              </w:rPr>
              <w:t>,</w:t>
            </w:r>
          </w:p>
          <w:p w:rsidR="00390E97" w:rsidRPr="00ED22D7" w:rsidRDefault="0003217C" w:rsidP="00DB2C8F">
            <w:pPr>
              <w:numPr>
                <w:ilvl w:val="0"/>
                <w:numId w:val="213"/>
              </w:numPr>
              <w:rPr>
                <w:szCs w:val="22"/>
              </w:rPr>
            </w:pPr>
            <w:r w:rsidRPr="00ED22D7">
              <w:rPr>
                <w:szCs w:val="22"/>
              </w:rPr>
              <w:t>zbirke zadataka za I razred,</w:t>
            </w:r>
          </w:p>
          <w:p w:rsidR="0003217C" w:rsidRPr="00ED22D7" w:rsidRDefault="0003217C" w:rsidP="0003217C">
            <w:pPr>
              <w:numPr>
                <w:ilvl w:val="0"/>
                <w:numId w:val="213"/>
              </w:numPr>
              <w:rPr>
                <w:szCs w:val="22"/>
              </w:rPr>
            </w:pPr>
            <w:r w:rsidRPr="00ED22D7">
              <w:rPr>
                <w:szCs w:val="22"/>
              </w:rPr>
              <w:t>internet,</w:t>
            </w:r>
          </w:p>
          <w:p w:rsidR="00390E97" w:rsidRPr="00ED22D7" w:rsidRDefault="0003217C" w:rsidP="00DB2C8F">
            <w:pPr>
              <w:numPr>
                <w:ilvl w:val="0"/>
                <w:numId w:val="213"/>
              </w:numPr>
              <w:rPr>
                <w:szCs w:val="22"/>
              </w:rPr>
            </w:pPr>
            <w:r w:rsidRPr="00ED22D7">
              <w:rPr>
                <w:szCs w:val="22"/>
              </w:rPr>
              <w:t>p</w:t>
            </w:r>
            <w:r w:rsidR="00390E97" w:rsidRPr="00ED22D7">
              <w:rPr>
                <w:szCs w:val="22"/>
              </w:rPr>
              <w:t xml:space="preserve">rezentacije. </w:t>
            </w:r>
          </w:p>
        </w:tc>
      </w:tr>
      <w:tr w:rsidR="00390E97" w:rsidRPr="00ED22D7" w:rsidTr="00165489">
        <w:trPr>
          <w:jc w:val="center"/>
        </w:trPr>
        <w:tc>
          <w:tcPr>
            <w:tcW w:w="9911" w:type="dxa"/>
            <w:gridSpan w:val="3"/>
            <w:tcBorders>
              <w:top w:val="single" w:sz="4" w:space="0" w:color="auto"/>
              <w:left w:val="single" w:sz="4" w:space="0" w:color="auto"/>
              <w:bottom w:val="single" w:sz="4" w:space="0" w:color="auto"/>
              <w:right w:val="single" w:sz="4" w:space="0" w:color="auto"/>
            </w:tcBorders>
            <w:vAlign w:val="center"/>
            <w:hideMark/>
          </w:tcPr>
          <w:p w:rsidR="00390E97" w:rsidRPr="00ED22D7" w:rsidRDefault="00390E97" w:rsidP="00390E97">
            <w:pPr>
              <w:rPr>
                <w:noProof/>
                <w:szCs w:val="22"/>
              </w:rPr>
            </w:pPr>
          </w:p>
        </w:tc>
      </w:tr>
      <w:tr w:rsidR="00390E97" w:rsidRPr="00ED22D7" w:rsidTr="00165489">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rPr>
                <w:b/>
                <w:noProof/>
                <w:szCs w:val="22"/>
              </w:rPr>
            </w:pPr>
            <w:r w:rsidRPr="00ED22D7">
              <w:rPr>
                <w:b/>
                <w:noProof/>
                <w:szCs w:val="22"/>
              </w:rPr>
              <w:t>Integracija</w:t>
            </w:r>
            <w:r w:rsidRPr="00ED22D7">
              <w:rPr>
                <w:b/>
                <w:noProof/>
                <w:szCs w:val="22"/>
                <w:lang w:val="sr-Cyrl-BA"/>
              </w:rPr>
              <w:t xml:space="preserve"> sa drugim nastavnim predmetima</w:t>
            </w:r>
            <w:r w:rsidR="0003217C" w:rsidRPr="00ED22D7">
              <w:rPr>
                <w:b/>
                <w:noProof/>
                <w:szCs w:val="22"/>
              </w:rPr>
              <w:t>:</w:t>
            </w:r>
          </w:p>
        </w:tc>
      </w:tr>
      <w:tr w:rsidR="00390E97" w:rsidRPr="00ED22D7" w:rsidTr="00165489">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E97" w:rsidRPr="00ED22D7" w:rsidRDefault="00390E97" w:rsidP="00390E97">
            <w:pPr>
              <w:rPr>
                <w:lang w:val="sr-Cyrl-BA"/>
              </w:rPr>
            </w:pPr>
            <w:r w:rsidRPr="00ED22D7">
              <w:rPr>
                <w:rFonts w:cs="Arial"/>
              </w:rPr>
              <w:t>Praktična nastava i ostali stručno-teorijski predmeti unutar kojih se primjenjuje stečeno znanje ovog modul</w:t>
            </w:r>
            <w:r w:rsidRPr="00ED22D7">
              <w:rPr>
                <w:rFonts w:cs="Arial"/>
                <w:lang w:val="sr-Cyrl-BA"/>
              </w:rPr>
              <w:t>a.</w:t>
            </w:r>
          </w:p>
        </w:tc>
      </w:tr>
      <w:tr w:rsidR="00390E97" w:rsidRPr="00ED22D7" w:rsidTr="00165489">
        <w:trPr>
          <w:trHeight w:val="373"/>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E97" w:rsidRPr="00ED22D7" w:rsidRDefault="00390E97" w:rsidP="00390E97">
            <w:pPr>
              <w:suppressAutoHyphens/>
              <w:ind w:left="357" w:hanging="357"/>
              <w:jc w:val="both"/>
              <w:rPr>
                <w:rFonts w:eastAsia="Calibri"/>
                <w:b/>
                <w:bCs/>
                <w:szCs w:val="22"/>
              </w:rPr>
            </w:pPr>
            <w:r w:rsidRPr="00ED22D7">
              <w:rPr>
                <w:rFonts w:eastAsia="Calibri"/>
                <w:b/>
                <w:bCs/>
                <w:szCs w:val="22"/>
                <w:lang w:val="bs-Cyrl-BA"/>
              </w:rPr>
              <w:t>PROFIL I STRUČNA SPREMA NASTAVNIKA</w:t>
            </w:r>
            <w:r w:rsidRPr="00ED22D7">
              <w:rPr>
                <w:rFonts w:eastAsia="Calibri"/>
                <w:b/>
                <w:bCs/>
                <w:szCs w:val="22"/>
              </w:rPr>
              <w:t>:</w:t>
            </w:r>
          </w:p>
        </w:tc>
      </w:tr>
      <w:tr w:rsidR="00390E97" w:rsidRPr="00ED22D7" w:rsidTr="00165489">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E97" w:rsidRPr="00ED22D7" w:rsidRDefault="00390E97" w:rsidP="00DB2C8F">
            <w:pPr>
              <w:numPr>
                <w:ilvl w:val="0"/>
                <w:numId w:val="219"/>
              </w:numPr>
              <w:contextualSpacing/>
              <w:rPr>
                <w:color w:val="000000" w:themeColor="text1"/>
                <w:lang w:val="hr-HR" w:eastAsia="sr-Latn-CS"/>
              </w:rPr>
            </w:pPr>
            <w:r w:rsidRPr="00ED22D7">
              <w:rPr>
                <w:color w:val="000000" w:themeColor="text1"/>
                <w:lang w:val="hr-HR" w:eastAsia="sr-Latn-CS"/>
              </w:rPr>
              <w:t xml:space="preserve">profesor matematike, </w:t>
            </w:r>
          </w:p>
          <w:p w:rsidR="00390E97" w:rsidRPr="00ED22D7" w:rsidRDefault="00390E97" w:rsidP="00DB2C8F">
            <w:pPr>
              <w:numPr>
                <w:ilvl w:val="0"/>
                <w:numId w:val="219"/>
              </w:numPr>
              <w:contextualSpacing/>
              <w:rPr>
                <w:color w:val="000000" w:themeColor="text1"/>
                <w:lang w:val="sr-Latn-BA" w:eastAsia="sr-Latn-CS"/>
              </w:rPr>
            </w:pPr>
            <w:r w:rsidRPr="00ED22D7">
              <w:rPr>
                <w:color w:val="000000" w:themeColor="text1"/>
                <w:lang w:val="hr-HR" w:eastAsia="sr-Latn-CS"/>
              </w:rPr>
              <w:t>profesor dvopredmetnog studija gdje je matematika glavni ili ravnopravan predmet,</w:t>
            </w:r>
          </w:p>
          <w:p w:rsidR="00390E97" w:rsidRPr="00ED22D7" w:rsidRDefault="00390E97" w:rsidP="00DB2C8F">
            <w:pPr>
              <w:numPr>
                <w:ilvl w:val="0"/>
                <w:numId w:val="219"/>
              </w:numPr>
              <w:contextualSpacing/>
              <w:rPr>
                <w:color w:val="000000" w:themeColor="text1"/>
                <w:lang w:val="hr-HR" w:eastAsia="sr-Latn-CS"/>
              </w:rPr>
            </w:pPr>
            <w:r w:rsidRPr="00ED22D7">
              <w:rPr>
                <w:color w:val="000000" w:themeColor="text1"/>
                <w:lang w:val="hr-HR" w:eastAsia="sr-Latn-CS"/>
              </w:rPr>
              <w:t>diplomirani matematičar.</w:t>
            </w:r>
          </w:p>
          <w:p w:rsidR="00390E97" w:rsidRPr="00ED22D7" w:rsidRDefault="00390E97" w:rsidP="00390E97">
            <w:pPr>
              <w:rPr>
                <w:b/>
                <w:color w:val="000000" w:themeColor="text1"/>
                <w:lang w:val="hr-HR" w:eastAsia="sr-Latn-CS"/>
              </w:rPr>
            </w:pPr>
          </w:p>
          <w:p w:rsidR="00390E97" w:rsidRPr="00ED22D7" w:rsidRDefault="00390E97" w:rsidP="00390E97">
            <w:pPr>
              <w:spacing w:after="60" w:line="276" w:lineRule="auto"/>
              <w:jc w:val="both"/>
              <w:rPr>
                <w:rFonts w:eastAsia="Calibri"/>
                <w:color w:val="000000" w:themeColor="text1"/>
                <w:lang w:val="hr-HR"/>
              </w:rPr>
            </w:pPr>
            <w:r w:rsidRPr="00ED22D7">
              <w:rPr>
                <w:rFonts w:eastAsia="Calibri"/>
                <w:color w:val="000000" w:themeColor="text1"/>
                <w:lang w:val="hr-HR"/>
              </w:rPr>
              <w:t>Navedeni profili visoke stručne spreme (VII/1) moraju proizlaziti iz studijskog programa u trajanju od najmanje četiri godine.</w:t>
            </w:r>
          </w:p>
          <w:p w:rsidR="00390E97" w:rsidRPr="00ED22D7" w:rsidRDefault="00390E97" w:rsidP="00390E97">
            <w:pPr>
              <w:spacing w:after="60" w:line="276" w:lineRule="auto"/>
              <w:jc w:val="both"/>
              <w:rPr>
                <w:rFonts w:eastAsia="Calibri"/>
                <w:color w:val="000000" w:themeColor="text1"/>
                <w:lang w:val="hr-HR"/>
              </w:rPr>
            </w:pPr>
            <w:r w:rsidRPr="00ED22D7">
              <w:rPr>
                <w:rFonts w:eastAsia="Calibri"/>
                <w:color w:val="000000" w:themeColor="text1"/>
                <w:lang w:val="hr-HR"/>
              </w:rPr>
              <w:t>Nastavu mogu izvoditi i drugi ekvivalentni profili gore navedenim profilima, stečeni pohađanjem studijskog programa matematike u istom ili dužem trajanju u bolonjskom visokoobrazovnom procesu, s</w:t>
            </w:r>
            <w:r w:rsidRPr="00ED22D7">
              <w:rPr>
                <w:rFonts w:eastAsia="Calibri"/>
                <w:color w:val="000000" w:themeColor="text1"/>
                <w:lang w:val="bs-Cyrl-BA"/>
              </w:rPr>
              <w:t>a</w:t>
            </w:r>
            <w:r w:rsidRPr="00ED22D7">
              <w:rPr>
                <w:rFonts w:eastAsia="Calibri"/>
                <w:color w:val="000000" w:themeColor="text1"/>
                <w:lang w:val="hr-HR"/>
              </w:rPr>
              <w:t xml:space="preserve"> diplomom i dodatkom diplome, iz kojih se može utvrditi osposoblјenost za rad u nastavi, a izdaje se i prilaže uz diplomu visokoškolske ustanove radi detalјnijeg uvida u nivo, prirodu, sadržaj, sistem i pravila studiranja.</w:t>
            </w:r>
          </w:p>
          <w:p w:rsidR="00390E97" w:rsidRPr="00ED22D7" w:rsidRDefault="00390E97" w:rsidP="00390E97">
            <w:pPr>
              <w:spacing w:line="259" w:lineRule="auto"/>
              <w:jc w:val="both"/>
              <w:rPr>
                <w:color w:val="000000" w:themeColor="text1"/>
                <w:lang w:val="hr-HR" w:eastAsia="sr-Latn-CS"/>
              </w:rPr>
            </w:pPr>
            <w:r w:rsidRPr="00ED22D7">
              <w:rPr>
                <w:b/>
                <w:color w:val="000000" w:themeColor="text1"/>
                <w:lang w:val="hr-HR" w:eastAsia="sr-Latn-CS"/>
              </w:rPr>
              <w:t xml:space="preserve">Napomena: </w:t>
            </w:r>
            <w:r w:rsidRPr="00ED22D7">
              <w:rPr>
                <w:color w:val="000000" w:themeColor="text1"/>
                <w:lang w:val="hr-HR" w:eastAsia="sr-Latn-CS"/>
              </w:rPr>
              <w:t>Nastavnici čiji profili nisu nabrojani, koji su primlјeni u radni odnos do primjene ovoga Nastavnog plana i programa u srednjim školama Brčko distrikta BiH, mogu i dalјe izvoditi nastavu.</w:t>
            </w:r>
          </w:p>
          <w:p w:rsidR="00390E97" w:rsidRPr="00ED22D7" w:rsidRDefault="00390E97" w:rsidP="00390E97">
            <w:pPr>
              <w:rPr>
                <w:noProof/>
                <w:szCs w:val="22"/>
                <w:lang w:val="sr-Cyrl-BA"/>
              </w:rPr>
            </w:pPr>
          </w:p>
        </w:tc>
      </w:tr>
      <w:tr w:rsidR="00390E97" w:rsidRPr="00ED22D7" w:rsidTr="00165489">
        <w:trPr>
          <w:jc w:val="center"/>
        </w:trPr>
        <w:tc>
          <w:tcPr>
            <w:tcW w:w="9911" w:type="dxa"/>
            <w:gridSpan w:val="3"/>
            <w:tcBorders>
              <w:top w:val="single" w:sz="4" w:space="0" w:color="auto"/>
              <w:left w:val="single" w:sz="4" w:space="0" w:color="auto"/>
              <w:bottom w:val="single" w:sz="4" w:space="0" w:color="auto"/>
              <w:right w:val="single" w:sz="4" w:space="0" w:color="auto"/>
            </w:tcBorders>
            <w:vAlign w:val="center"/>
            <w:hideMark/>
          </w:tcPr>
          <w:p w:rsidR="00390E97" w:rsidRPr="00ED22D7" w:rsidRDefault="00390E97" w:rsidP="00390E97">
            <w:pPr>
              <w:rPr>
                <w:szCs w:val="22"/>
                <w:lang w:val="sr-Cyrl-BA"/>
              </w:rPr>
            </w:pPr>
          </w:p>
        </w:tc>
      </w:tr>
      <w:tr w:rsidR="00390E97" w:rsidRPr="00ED22D7" w:rsidTr="00165489">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rPr>
                <w:b/>
                <w:noProof/>
                <w:szCs w:val="22"/>
              </w:rPr>
            </w:pPr>
          </w:p>
        </w:tc>
      </w:tr>
      <w:tr w:rsidR="00390E97" w:rsidRPr="00ED22D7" w:rsidTr="00165489">
        <w:trPr>
          <w:jc w:val="center"/>
        </w:trPr>
        <w:tc>
          <w:tcPr>
            <w:tcW w:w="9911" w:type="dxa"/>
            <w:gridSpan w:val="3"/>
            <w:tcBorders>
              <w:top w:val="single" w:sz="4" w:space="0" w:color="auto"/>
              <w:left w:val="single" w:sz="4" w:space="0" w:color="auto"/>
              <w:bottom w:val="single" w:sz="4" w:space="0" w:color="auto"/>
              <w:right w:val="single" w:sz="4" w:space="0" w:color="auto"/>
            </w:tcBorders>
            <w:vAlign w:val="center"/>
            <w:hideMark/>
          </w:tcPr>
          <w:p w:rsidR="00390E97" w:rsidRPr="00ED22D7" w:rsidRDefault="00390E97" w:rsidP="00390E97">
            <w:pPr>
              <w:rPr>
                <w:noProof/>
                <w:szCs w:val="22"/>
              </w:rPr>
            </w:pPr>
          </w:p>
        </w:tc>
      </w:tr>
    </w:tbl>
    <w:p w:rsidR="00390E97" w:rsidRPr="00ED22D7" w:rsidRDefault="00390E97" w:rsidP="00390E97"/>
    <w:p w:rsidR="00390E97" w:rsidRPr="00ED22D7" w:rsidRDefault="00390E97" w:rsidP="00390E97"/>
    <w:p w:rsidR="00390E97" w:rsidRPr="00ED22D7" w:rsidRDefault="00390E97" w:rsidP="00390E97"/>
    <w:p w:rsidR="00390E97" w:rsidRPr="00ED22D7" w:rsidRDefault="00390E97" w:rsidP="00390E97">
      <w:pPr>
        <w:rPr>
          <w:lang w:val="sr-Cyrl-BA"/>
        </w:rPr>
      </w:pPr>
    </w:p>
    <w:p w:rsidR="00390E97" w:rsidRPr="00ED22D7" w:rsidRDefault="00390E97" w:rsidP="00390E97">
      <w:pPr>
        <w:rPr>
          <w:szCs w:val="22"/>
        </w:rPr>
      </w:pPr>
    </w:p>
    <w:p w:rsidR="00390E97" w:rsidRPr="00ED22D7" w:rsidRDefault="00390E97" w:rsidP="00390E97">
      <w:pPr>
        <w:keepNext/>
        <w:jc w:val="center"/>
        <w:outlineLvl w:val="0"/>
        <w:rPr>
          <w:bCs/>
          <w:i/>
          <w:szCs w:val="22"/>
          <w:lang w:val="ru-RU"/>
        </w:rPr>
      </w:pPr>
    </w:p>
    <w:p w:rsidR="00390E97" w:rsidRPr="00ED22D7" w:rsidRDefault="00390E97" w:rsidP="00390E97">
      <w:pPr>
        <w:keepNext/>
        <w:jc w:val="center"/>
        <w:outlineLvl w:val="0"/>
        <w:rPr>
          <w:b/>
          <w:bCs/>
          <w:szCs w:val="22"/>
          <w:lang w:val="ru-RU"/>
        </w:rPr>
      </w:pPr>
    </w:p>
    <w:p w:rsidR="00390E97" w:rsidRPr="00ED22D7" w:rsidRDefault="00390E97" w:rsidP="00390E97">
      <w:pPr>
        <w:rPr>
          <w:szCs w:val="22"/>
          <w:lang w:val="sr-Cyrl-BA"/>
        </w:rPr>
      </w:pPr>
    </w:p>
    <w:p w:rsidR="00390E97" w:rsidRPr="00ED22D7" w:rsidRDefault="00390E97" w:rsidP="00390E97">
      <w:pPr>
        <w:rPr>
          <w:szCs w:val="22"/>
          <w:lang w:val="sr-Cyrl-BA"/>
        </w:rPr>
      </w:pPr>
    </w:p>
    <w:p w:rsidR="00390E97" w:rsidRPr="00ED22D7" w:rsidRDefault="00390E97" w:rsidP="00390E97">
      <w:pPr>
        <w:rPr>
          <w:szCs w:val="22"/>
          <w:lang w:val="sr-Cyrl-BA"/>
        </w:rPr>
      </w:pPr>
    </w:p>
    <w:p w:rsidR="00390E97" w:rsidRPr="00ED22D7" w:rsidRDefault="00390E97" w:rsidP="00390E97">
      <w:pPr>
        <w:rPr>
          <w:szCs w:val="22"/>
          <w:lang w:val="sr-Cyrl-BA"/>
        </w:rPr>
      </w:pPr>
    </w:p>
    <w:p w:rsidR="003E5113" w:rsidRPr="00ED22D7" w:rsidRDefault="003E5113"/>
    <w:p w:rsidR="003E5113" w:rsidRPr="00ED22D7" w:rsidRDefault="003E5113"/>
    <w:p w:rsidR="003E5113" w:rsidRPr="00ED22D7" w:rsidRDefault="003E5113"/>
    <w:p w:rsidR="00390E97" w:rsidRPr="00ED22D7" w:rsidRDefault="00390E97">
      <w:pPr>
        <w:ind w:left="357" w:hanging="357"/>
      </w:pPr>
      <w:r w:rsidRPr="00ED22D7">
        <w:br w:type="page"/>
      </w:r>
    </w:p>
    <w:p w:rsidR="003E5113" w:rsidRPr="00ED22D7" w:rsidRDefault="003E5113"/>
    <w:p w:rsidR="00684F7C" w:rsidRPr="00ED22D7" w:rsidRDefault="00684F7C"/>
    <w:p w:rsidR="00390E97" w:rsidRPr="00ED22D7" w:rsidRDefault="00390E97" w:rsidP="00390E97">
      <w:pPr>
        <w:ind w:left="357" w:hanging="357"/>
        <w:jc w:val="center"/>
        <w:rPr>
          <w:b/>
          <w:bCs/>
          <w:szCs w:val="22"/>
          <w:lang w:val="hr-BA"/>
        </w:rPr>
      </w:pPr>
      <w:r w:rsidRPr="00ED22D7">
        <w:rPr>
          <w:b/>
          <w:bCs/>
          <w:szCs w:val="22"/>
          <w:lang w:val="hr-BA"/>
        </w:rPr>
        <w:t>NASTAVNI PROGRAM</w:t>
      </w:r>
    </w:p>
    <w:p w:rsidR="00390E97" w:rsidRPr="00ED22D7" w:rsidRDefault="00390E97" w:rsidP="00390E97">
      <w:pPr>
        <w:keepNext/>
        <w:jc w:val="center"/>
        <w:outlineLvl w:val="0"/>
        <w:rPr>
          <w:b/>
          <w:bCs/>
          <w:szCs w:val="32"/>
          <w:lang w:val="sr-Cyrl-BA"/>
        </w:rPr>
      </w:pPr>
      <w:bookmarkStart w:id="12" w:name="_Toc104447476"/>
      <w:bookmarkStart w:id="13" w:name="_Toc109371125"/>
      <w:r w:rsidRPr="00ED22D7">
        <w:rPr>
          <w:rFonts w:eastAsiaTheme="majorEastAsia"/>
          <w:b/>
          <w:bCs/>
          <w:szCs w:val="32"/>
          <w:lang w:val="sr-Cyrl-BA"/>
        </w:rPr>
        <w:t>SPORTSKA KULTURA</w:t>
      </w:r>
      <w:bookmarkEnd w:id="12"/>
      <w:bookmarkEnd w:id="13"/>
    </w:p>
    <w:p w:rsidR="00390E97" w:rsidRPr="00ED22D7" w:rsidRDefault="00390E97" w:rsidP="00390E97">
      <w:pPr>
        <w:ind w:left="357" w:hanging="357"/>
        <w:jc w:val="center"/>
        <w:rPr>
          <w:bCs/>
          <w:szCs w:val="22"/>
          <w:lang w:val="bs-Cyrl-BA"/>
        </w:rPr>
      </w:pPr>
      <w:r w:rsidRPr="00ED22D7">
        <w:rPr>
          <w:bCs/>
          <w:szCs w:val="22"/>
          <w:lang w:val="bs-Cyrl-BA"/>
        </w:rPr>
        <w:t>GODIŠN</w:t>
      </w:r>
      <w:r w:rsidRPr="00ED22D7">
        <w:rPr>
          <w:bCs/>
          <w:szCs w:val="22"/>
        </w:rPr>
        <w:t>J</w:t>
      </w:r>
      <w:r w:rsidRPr="00ED22D7">
        <w:rPr>
          <w:bCs/>
          <w:szCs w:val="22"/>
          <w:lang w:val="bs-Cyrl-BA"/>
        </w:rPr>
        <w:t xml:space="preserve">I BROJ </w:t>
      </w:r>
      <w:r w:rsidRPr="00ED22D7">
        <w:rPr>
          <w:bCs/>
          <w:szCs w:val="22"/>
          <w:lang w:val="hr-BA"/>
        </w:rPr>
        <w:t xml:space="preserve">NASTAVNIH </w:t>
      </w:r>
      <w:r w:rsidRPr="00ED22D7">
        <w:rPr>
          <w:bCs/>
          <w:szCs w:val="22"/>
          <w:lang w:val="bs-Cyrl-BA"/>
        </w:rPr>
        <w:t>ČASOVA: 70</w:t>
      </w:r>
    </w:p>
    <w:p w:rsidR="00390E97" w:rsidRPr="00ED22D7" w:rsidRDefault="00390E97" w:rsidP="00390E97">
      <w:pPr>
        <w:ind w:left="357" w:hanging="357"/>
        <w:jc w:val="center"/>
        <w:rPr>
          <w:bCs/>
          <w:szCs w:val="22"/>
          <w:lang w:val="hr-BA"/>
        </w:rPr>
      </w:pPr>
      <w:r w:rsidRPr="00ED22D7">
        <w:rPr>
          <w:szCs w:val="22"/>
          <w:lang w:val="hr-BA"/>
        </w:rPr>
        <w:t xml:space="preserve">SEDMIČNI BROJ NASTAVNIH ČASOVA: </w:t>
      </w:r>
      <w:r w:rsidRPr="00ED22D7">
        <w:rPr>
          <w:bCs/>
          <w:szCs w:val="22"/>
          <w:lang w:val="hr-BA"/>
        </w:rPr>
        <w:t>2</w:t>
      </w:r>
    </w:p>
    <w:p w:rsidR="00390E97" w:rsidRPr="00ED22D7" w:rsidRDefault="00390E97" w:rsidP="00390E97">
      <w:pPr>
        <w:ind w:left="357" w:hanging="357"/>
        <w:jc w:val="center"/>
        <w:rPr>
          <w:bCs/>
          <w:szCs w:val="22"/>
          <w:lang w:val="bs-Cyrl-BA"/>
        </w:rPr>
      </w:pPr>
      <w:r w:rsidRPr="00ED22D7">
        <w:rPr>
          <w:bCs/>
          <w:szCs w:val="22"/>
          <w:lang w:val="hr-BA"/>
        </w:rPr>
        <w:t xml:space="preserve">BROJ MODULA: </w:t>
      </w:r>
      <w:r w:rsidRPr="00ED22D7">
        <w:rPr>
          <w:bCs/>
          <w:szCs w:val="22"/>
          <w:lang w:val="bs-Cyrl-BA"/>
        </w:rPr>
        <w:t>2</w:t>
      </w:r>
    </w:p>
    <w:p w:rsidR="00390E97" w:rsidRPr="00ED22D7" w:rsidRDefault="00390E97" w:rsidP="00390E97">
      <w:pPr>
        <w:contextualSpacing/>
        <w:jc w:val="center"/>
        <w:rPr>
          <w:b/>
          <w:bCs/>
          <w:szCs w:val="22"/>
          <w:lang w:val="hr-BA"/>
        </w:rPr>
      </w:pPr>
    </w:p>
    <w:p w:rsidR="00390E97" w:rsidRPr="00ED22D7" w:rsidRDefault="00390E97" w:rsidP="00390E97">
      <w:pPr>
        <w:contextualSpacing/>
        <w:jc w:val="center"/>
        <w:rPr>
          <w:b/>
          <w:bCs/>
          <w:szCs w:val="22"/>
          <w:lang w:val="hr-BA"/>
        </w:rPr>
      </w:pPr>
    </w:p>
    <w:p w:rsidR="00390E97" w:rsidRPr="00ED22D7" w:rsidRDefault="00390E97" w:rsidP="00390E97">
      <w:pPr>
        <w:contextualSpacing/>
        <w:jc w:val="center"/>
        <w:rPr>
          <w:b/>
          <w:bCs/>
          <w:szCs w:val="22"/>
          <w:lang w:val="hr-BA"/>
        </w:rPr>
      </w:pPr>
    </w:p>
    <w:p w:rsidR="00390E97" w:rsidRPr="00ED22D7" w:rsidRDefault="00390E97" w:rsidP="00390E97">
      <w:pPr>
        <w:contextualSpacing/>
        <w:jc w:val="center"/>
        <w:rPr>
          <w:b/>
          <w:bCs/>
          <w:szCs w:val="22"/>
          <w:lang w:val="hr-BA"/>
        </w:rPr>
      </w:pPr>
    </w:p>
    <w:p w:rsidR="00390E97" w:rsidRPr="00ED22D7" w:rsidRDefault="00390E97" w:rsidP="00390E97">
      <w:pPr>
        <w:contextualSpacing/>
        <w:jc w:val="center"/>
        <w:rPr>
          <w:b/>
          <w:bCs/>
          <w:szCs w:val="22"/>
          <w:lang w:val="hr-BA"/>
        </w:rPr>
      </w:pPr>
    </w:p>
    <w:p w:rsidR="00390E97" w:rsidRPr="00ED22D7" w:rsidRDefault="00390E97" w:rsidP="00390E97">
      <w:pPr>
        <w:contextualSpacing/>
        <w:jc w:val="center"/>
        <w:rPr>
          <w:b/>
          <w:bCs/>
          <w:szCs w:val="22"/>
          <w:lang w:val="hr-BA"/>
        </w:rPr>
      </w:pPr>
    </w:p>
    <w:p w:rsidR="00390E97" w:rsidRPr="00ED22D7" w:rsidRDefault="00390E97" w:rsidP="00390E97">
      <w:pPr>
        <w:contextualSpacing/>
        <w:jc w:val="center"/>
        <w:rPr>
          <w:b/>
          <w:bCs/>
          <w:szCs w:val="22"/>
          <w:lang w:val="hr-BA"/>
        </w:rPr>
      </w:pPr>
    </w:p>
    <w:p w:rsidR="00390E97" w:rsidRPr="00ED22D7" w:rsidRDefault="00390E97" w:rsidP="00390E97">
      <w:pPr>
        <w:contextualSpacing/>
        <w:jc w:val="center"/>
        <w:rPr>
          <w:b/>
          <w:bCs/>
          <w:szCs w:val="22"/>
          <w:lang w:val="hr-BA"/>
        </w:rPr>
      </w:pPr>
    </w:p>
    <w:p w:rsidR="00390E97" w:rsidRPr="00ED22D7" w:rsidRDefault="00390E97" w:rsidP="00390E97">
      <w:pPr>
        <w:contextualSpacing/>
        <w:jc w:val="center"/>
        <w:rPr>
          <w:b/>
          <w:bCs/>
          <w:szCs w:val="22"/>
          <w:lang w:val="hr-BA"/>
        </w:rPr>
      </w:pPr>
    </w:p>
    <w:p w:rsidR="00390E97" w:rsidRPr="00ED22D7" w:rsidRDefault="00390E97" w:rsidP="00390E97">
      <w:pPr>
        <w:contextualSpacing/>
        <w:jc w:val="center"/>
        <w:rPr>
          <w:b/>
          <w:bCs/>
          <w:szCs w:val="22"/>
          <w:lang w:val="hr-BA"/>
        </w:rPr>
      </w:pPr>
    </w:p>
    <w:p w:rsidR="00390E97" w:rsidRPr="00ED22D7" w:rsidRDefault="00390E97" w:rsidP="00390E97">
      <w:pPr>
        <w:contextualSpacing/>
        <w:jc w:val="center"/>
        <w:rPr>
          <w:b/>
          <w:bCs/>
          <w:szCs w:val="22"/>
          <w:lang w:val="hr-BA"/>
        </w:rPr>
      </w:pPr>
    </w:p>
    <w:p w:rsidR="00390E97" w:rsidRPr="00ED22D7" w:rsidRDefault="00390E97" w:rsidP="00390E97">
      <w:pPr>
        <w:contextualSpacing/>
        <w:jc w:val="center"/>
        <w:rPr>
          <w:b/>
          <w:bCs/>
          <w:szCs w:val="22"/>
          <w:lang w:val="hr-BA"/>
        </w:rPr>
      </w:pPr>
    </w:p>
    <w:p w:rsidR="00390E97" w:rsidRPr="00ED22D7" w:rsidRDefault="00390E97" w:rsidP="00390E97">
      <w:pPr>
        <w:contextualSpacing/>
        <w:jc w:val="center"/>
        <w:rPr>
          <w:b/>
          <w:bCs/>
          <w:szCs w:val="22"/>
          <w:lang w:val="hr-BA"/>
        </w:rPr>
      </w:pPr>
    </w:p>
    <w:p w:rsidR="00390E97" w:rsidRPr="00ED22D7" w:rsidRDefault="00390E97" w:rsidP="00390E97">
      <w:pPr>
        <w:contextualSpacing/>
        <w:jc w:val="center"/>
        <w:rPr>
          <w:b/>
          <w:bCs/>
          <w:szCs w:val="22"/>
          <w:lang w:val="hr-BA"/>
        </w:rPr>
      </w:pPr>
    </w:p>
    <w:p w:rsidR="00390E97" w:rsidRPr="00ED22D7" w:rsidRDefault="00390E97" w:rsidP="00390E97">
      <w:pPr>
        <w:contextualSpacing/>
        <w:jc w:val="center"/>
        <w:rPr>
          <w:b/>
          <w:bCs/>
          <w:szCs w:val="22"/>
          <w:lang w:val="hr-BA"/>
        </w:rPr>
      </w:pPr>
    </w:p>
    <w:p w:rsidR="00390E97" w:rsidRPr="00ED22D7" w:rsidRDefault="00390E97" w:rsidP="00390E97">
      <w:pPr>
        <w:contextualSpacing/>
        <w:jc w:val="center"/>
        <w:rPr>
          <w:b/>
          <w:bCs/>
          <w:szCs w:val="22"/>
          <w:lang w:val="hr-BA"/>
        </w:rPr>
      </w:pPr>
    </w:p>
    <w:p w:rsidR="00390E97" w:rsidRPr="00ED22D7" w:rsidRDefault="00390E97" w:rsidP="00390E97">
      <w:pPr>
        <w:contextualSpacing/>
        <w:jc w:val="center"/>
        <w:rPr>
          <w:b/>
          <w:bCs/>
          <w:szCs w:val="22"/>
          <w:lang w:val="hr-BA"/>
        </w:rPr>
      </w:pPr>
    </w:p>
    <w:p w:rsidR="00390E97" w:rsidRPr="00ED22D7" w:rsidRDefault="00390E97" w:rsidP="00390E97">
      <w:pPr>
        <w:contextualSpacing/>
        <w:jc w:val="center"/>
        <w:rPr>
          <w:b/>
          <w:bCs/>
          <w:szCs w:val="22"/>
          <w:lang w:val="hr-BA"/>
        </w:rPr>
      </w:pPr>
    </w:p>
    <w:p w:rsidR="00390E97" w:rsidRPr="00ED22D7" w:rsidRDefault="00390E97" w:rsidP="00390E97">
      <w:pPr>
        <w:contextualSpacing/>
        <w:jc w:val="center"/>
        <w:rPr>
          <w:b/>
          <w:bCs/>
          <w:szCs w:val="22"/>
          <w:lang w:val="hr-BA"/>
        </w:rPr>
      </w:pPr>
    </w:p>
    <w:p w:rsidR="00390E97" w:rsidRPr="00ED22D7" w:rsidRDefault="00390E97" w:rsidP="00390E97">
      <w:pPr>
        <w:contextualSpacing/>
        <w:jc w:val="center"/>
        <w:rPr>
          <w:b/>
          <w:bCs/>
          <w:szCs w:val="22"/>
          <w:lang w:val="hr-BA"/>
        </w:rPr>
      </w:pPr>
    </w:p>
    <w:p w:rsidR="00390E97" w:rsidRPr="00ED22D7" w:rsidRDefault="00390E97" w:rsidP="00390E97">
      <w:pPr>
        <w:contextualSpacing/>
        <w:jc w:val="center"/>
        <w:rPr>
          <w:b/>
          <w:bCs/>
          <w:szCs w:val="22"/>
          <w:lang w:val="hr-BA"/>
        </w:rPr>
      </w:pPr>
    </w:p>
    <w:p w:rsidR="00390E97" w:rsidRPr="00ED22D7" w:rsidRDefault="00390E97" w:rsidP="00390E97">
      <w:pPr>
        <w:contextualSpacing/>
        <w:jc w:val="center"/>
        <w:rPr>
          <w:b/>
          <w:bCs/>
          <w:szCs w:val="22"/>
          <w:lang w:val="hr-BA"/>
        </w:rPr>
      </w:pPr>
    </w:p>
    <w:p w:rsidR="00390E97" w:rsidRPr="00ED22D7" w:rsidRDefault="00390E97" w:rsidP="00390E97">
      <w:pPr>
        <w:contextualSpacing/>
        <w:jc w:val="center"/>
        <w:rPr>
          <w:b/>
          <w:bCs/>
          <w:szCs w:val="22"/>
          <w:lang w:val="hr-BA"/>
        </w:rPr>
      </w:pPr>
    </w:p>
    <w:p w:rsidR="00390E97" w:rsidRPr="00ED22D7" w:rsidRDefault="00390E97" w:rsidP="00390E97">
      <w:pPr>
        <w:contextualSpacing/>
        <w:jc w:val="center"/>
        <w:rPr>
          <w:b/>
          <w:bCs/>
          <w:szCs w:val="22"/>
          <w:lang w:val="hr-BA"/>
        </w:rPr>
      </w:pPr>
    </w:p>
    <w:p w:rsidR="00390E97" w:rsidRPr="00ED22D7" w:rsidRDefault="00390E97" w:rsidP="00390E97">
      <w:pPr>
        <w:contextualSpacing/>
        <w:jc w:val="center"/>
        <w:rPr>
          <w:b/>
          <w:bCs/>
          <w:szCs w:val="22"/>
          <w:lang w:val="hr-BA"/>
        </w:rPr>
      </w:pPr>
    </w:p>
    <w:p w:rsidR="00390E97" w:rsidRPr="00ED22D7" w:rsidRDefault="00390E97" w:rsidP="00390E97">
      <w:pPr>
        <w:contextualSpacing/>
        <w:jc w:val="center"/>
        <w:rPr>
          <w:b/>
          <w:bCs/>
          <w:szCs w:val="22"/>
          <w:lang w:val="hr-BA"/>
        </w:rPr>
      </w:pPr>
    </w:p>
    <w:p w:rsidR="00390E97" w:rsidRPr="00ED22D7" w:rsidRDefault="00390E97" w:rsidP="00390E97">
      <w:pPr>
        <w:contextualSpacing/>
        <w:jc w:val="center"/>
        <w:rPr>
          <w:b/>
          <w:bCs/>
          <w:szCs w:val="22"/>
          <w:lang w:val="hr-BA"/>
        </w:rPr>
      </w:pPr>
    </w:p>
    <w:p w:rsidR="00390E97" w:rsidRPr="00ED22D7" w:rsidRDefault="00390E97" w:rsidP="00390E97">
      <w:pPr>
        <w:keepNext/>
        <w:keepLines/>
        <w:spacing w:before="40"/>
        <w:outlineLvl w:val="2"/>
        <w:rPr>
          <w:rFonts w:eastAsia="Calibri"/>
          <w:b/>
          <w:color w:val="1F3763" w:themeColor="accent1" w:themeShade="7F"/>
          <w:szCs w:val="22"/>
          <w:lang w:val="hr-HR"/>
        </w:rPr>
      </w:pPr>
    </w:p>
    <w:p w:rsidR="00390E97" w:rsidRPr="00ED22D7" w:rsidRDefault="00390E97" w:rsidP="00390E97">
      <w:pPr>
        <w:rPr>
          <w:szCs w:val="22"/>
          <w:lang w:val="hr-HR"/>
        </w:rPr>
      </w:pPr>
    </w:p>
    <w:p w:rsidR="00390E97" w:rsidRPr="00ED22D7" w:rsidRDefault="00390E97" w:rsidP="00390E97">
      <w:pPr>
        <w:rPr>
          <w:szCs w:val="22"/>
          <w:lang w:val="hr-HR"/>
        </w:rPr>
      </w:pPr>
    </w:p>
    <w:p w:rsidR="00390E97" w:rsidRPr="00ED22D7" w:rsidRDefault="00390E97" w:rsidP="00390E97">
      <w:pPr>
        <w:rPr>
          <w:szCs w:val="22"/>
          <w:lang w:val="hr-HR"/>
        </w:rPr>
      </w:pPr>
    </w:p>
    <w:p w:rsidR="00390E97" w:rsidRPr="00ED22D7" w:rsidRDefault="00390E97" w:rsidP="00390E97">
      <w:pPr>
        <w:rPr>
          <w:szCs w:val="22"/>
          <w:lang w:val="hr-HR"/>
        </w:rPr>
      </w:pPr>
    </w:p>
    <w:p w:rsidR="00390E97" w:rsidRPr="00ED22D7" w:rsidRDefault="00390E97" w:rsidP="00390E97">
      <w:pPr>
        <w:rPr>
          <w:szCs w:val="22"/>
          <w:lang w:val="hr-HR"/>
        </w:rPr>
      </w:pPr>
    </w:p>
    <w:p w:rsidR="00390E97" w:rsidRPr="00ED22D7" w:rsidRDefault="00390E97" w:rsidP="00390E97">
      <w:pPr>
        <w:rPr>
          <w:szCs w:val="22"/>
          <w:lang w:val="hr-HR"/>
        </w:rPr>
      </w:pPr>
    </w:p>
    <w:p w:rsidR="00390E97" w:rsidRPr="00ED22D7" w:rsidRDefault="00390E97" w:rsidP="00390E97">
      <w:pPr>
        <w:rPr>
          <w:szCs w:val="22"/>
          <w:lang w:val="hr-HR"/>
        </w:rPr>
      </w:pPr>
    </w:p>
    <w:p w:rsidR="00390E97" w:rsidRPr="00ED22D7" w:rsidRDefault="00390E97" w:rsidP="00390E97">
      <w:pPr>
        <w:rPr>
          <w:szCs w:val="22"/>
          <w:lang w:val="hr-HR"/>
        </w:rPr>
      </w:pPr>
    </w:p>
    <w:p w:rsidR="00390E97" w:rsidRPr="00ED22D7" w:rsidRDefault="00390E97" w:rsidP="00390E97">
      <w:pPr>
        <w:rPr>
          <w:szCs w:val="22"/>
          <w:lang w:val="hr-HR"/>
        </w:rPr>
      </w:pPr>
    </w:p>
    <w:p w:rsidR="00390E97" w:rsidRPr="00ED22D7" w:rsidRDefault="00390E97" w:rsidP="00390E97">
      <w:pPr>
        <w:rPr>
          <w:szCs w:val="22"/>
          <w:lang w:val="hr-HR"/>
        </w:rPr>
      </w:pPr>
    </w:p>
    <w:p w:rsidR="00390E97" w:rsidRPr="00ED22D7" w:rsidRDefault="00390E97" w:rsidP="00390E97">
      <w:pPr>
        <w:tabs>
          <w:tab w:val="left" w:pos="1632"/>
        </w:tabs>
        <w:rPr>
          <w:szCs w:val="22"/>
          <w:lang w:val="hr-HR"/>
        </w:rPr>
      </w:pPr>
    </w:p>
    <w:p w:rsidR="00390E97" w:rsidRPr="00ED22D7" w:rsidRDefault="00390E97" w:rsidP="00390E97">
      <w:pPr>
        <w:tabs>
          <w:tab w:val="left" w:pos="1632"/>
        </w:tabs>
        <w:rPr>
          <w:szCs w:val="22"/>
          <w:lang w:val="hr-HR"/>
        </w:rPr>
      </w:pPr>
    </w:p>
    <w:p w:rsidR="00390E97" w:rsidRPr="00ED22D7" w:rsidRDefault="00390E97" w:rsidP="00390E97">
      <w:pPr>
        <w:tabs>
          <w:tab w:val="left" w:pos="1632"/>
        </w:tabs>
        <w:rPr>
          <w:szCs w:val="22"/>
          <w:lang w:val="hr-HR"/>
        </w:rPr>
      </w:pPr>
    </w:p>
    <w:p w:rsidR="00390E97" w:rsidRPr="00ED22D7" w:rsidRDefault="00390E97" w:rsidP="00390E97">
      <w:pPr>
        <w:tabs>
          <w:tab w:val="left" w:pos="1632"/>
        </w:tabs>
        <w:rPr>
          <w:szCs w:val="22"/>
          <w:lang w:val="hr-HR"/>
        </w:rPr>
      </w:pPr>
    </w:p>
    <w:p w:rsidR="00390E97" w:rsidRPr="00ED22D7" w:rsidRDefault="00390E97" w:rsidP="00390E97">
      <w:pPr>
        <w:tabs>
          <w:tab w:val="left" w:pos="1632"/>
        </w:tabs>
        <w:rPr>
          <w:szCs w:val="22"/>
          <w:lang w:val="hr-HR"/>
        </w:rPr>
      </w:pPr>
    </w:p>
    <w:p w:rsidR="00390E97" w:rsidRPr="00ED22D7" w:rsidRDefault="00390E97" w:rsidP="00390E97">
      <w:pPr>
        <w:tabs>
          <w:tab w:val="left" w:pos="1632"/>
        </w:tabs>
        <w:rPr>
          <w:szCs w:val="22"/>
          <w:lang w:val="hr-HR"/>
        </w:rPr>
      </w:pPr>
    </w:p>
    <w:p w:rsidR="00390E97" w:rsidRPr="00ED22D7" w:rsidRDefault="00390E97" w:rsidP="00390E97">
      <w:pPr>
        <w:tabs>
          <w:tab w:val="left" w:pos="1632"/>
        </w:tabs>
        <w:rPr>
          <w:szCs w:val="22"/>
          <w:lang w:val="hr-HR"/>
        </w:rPr>
      </w:pPr>
    </w:p>
    <w:p w:rsidR="00390E97" w:rsidRPr="00ED22D7" w:rsidRDefault="00390E97" w:rsidP="00390E97">
      <w:pPr>
        <w:tabs>
          <w:tab w:val="left" w:pos="1632"/>
        </w:tabs>
        <w:rPr>
          <w:szCs w:val="22"/>
          <w:lang w:val="hr-HR"/>
        </w:rPr>
      </w:pPr>
    </w:p>
    <w:p w:rsidR="00390E97" w:rsidRPr="00ED22D7" w:rsidRDefault="00390E97" w:rsidP="00390E97">
      <w:pPr>
        <w:tabs>
          <w:tab w:val="left" w:pos="1632"/>
        </w:tabs>
        <w:rPr>
          <w:szCs w:val="22"/>
          <w:lang w:val="hr-HR"/>
        </w:rPr>
      </w:pPr>
    </w:p>
    <w:p w:rsidR="00390E97" w:rsidRPr="00ED22D7" w:rsidRDefault="00390E97" w:rsidP="00390E97">
      <w:pPr>
        <w:tabs>
          <w:tab w:val="left" w:pos="1632"/>
        </w:tabs>
        <w:rPr>
          <w:szCs w:val="22"/>
          <w:lang w:val="hr-HR"/>
        </w:rPr>
      </w:pPr>
    </w:p>
    <w:p w:rsidR="00390E97" w:rsidRPr="00ED22D7" w:rsidRDefault="00390E97" w:rsidP="00390E97">
      <w:pPr>
        <w:tabs>
          <w:tab w:val="left" w:pos="1632"/>
        </w:tabs>
        <w:rPr>
          <w:szCs w:val="22"/>
          <w:lang w:val="hr-HR"/>
        </w:rPr>
      </w:pPr>
    </w:p>
    <w:p w:rsidR="00390E97" w:rsidRPr="00ED22D7" w:rsidRDefault="00390E97" w:rsidP="00390E97">
      <w:pPr>
        <w:tabs>
          <w:tab w:val="left" w:pos="1632"/>
        </w:tabs>
        <w:rPr>
          <w:szCs w:val="22"/>
          <w:lang w:val="hr-HR"/>
        </w:rPr>
      </w:pPr>
    </w:p>
    <w:p w:rsidR="00390E97" w:rsidRPr="00ED22D7" w:rsidRDefault="00390E97" w:rsidP="00390E97">
      <w:pPr>
        <w:rPr>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2053"/>
        <w:gridCol w:w="5526"/>
      </w:tblGrid>
      <w:tr w:rsidR="00390E97" w:rsidRPr="00ED22D7" w:rsidTr="00165489">
        <w:trPr>
          <w:trHeight w:val="251"/>
          <w:jc w:val="center"/>
        </w:trPr>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90E97" w:rsidRPr="00ED22D7" w:rsidRDefault="00390E97" w:rsidP="00390E97">
            <w:pPr>
              <w:rPr>
                <w:b/>
                <w:noProof/>
                <w:szCs w:val="22"/>
                <w:lang w:val="sr-Cyrl-BA"/>
              </w:rPr>
            </w:pPr>
            <w:r w:rsidRPr="00ED22D7">
              <w:rPr>
                <w:b/>
                <w:noProof/>
                <w:szCs w:val="22"/>
                <w:lang w:val="sr-Cyrl-BA"/>
              </w:rPr>
              <w:t>PREDMET (naziv)</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0E97" w:rsidRPr="00ED22D7" w:rsidRDefault="00390E97" w:rsidP="00390E97">
            <w:pPr>
              <w:rPr>
                <w:szCs w:val="22"/>
                <w:lang w:val="sr-Cyrl-BA"/>
              </w:rPr>
            </w:pPr>
            <w:r w:rsidRPr="00ED22D7">
              <w:rPr>
                <w:szCs w:val="22"/>
                <w:lang w:val="sr-Cyrl-BA"/>
              </w:rPr>
              <w:t>Sportska kultura</w:t>
            </w:r>
          </w:p>
        </w:tc>
      </w:tr>
      <w:tr w:rsidR="00390E97" w:rsidRPr="00ED22D7" w:rsidTr="00165489">
        <w:trPr>
          <w:trHeight w:val="251"/>
          <w:jc w:val="center"/>
        </w:trPr>
        <w:tc>
          <w:tcPr>
            <w:tcW w:w="3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rPr>
                <w:b/>
                <w:noProof/>
                <w:szCs w:val="22"/>
                <w:lang w:val="sr-Cyrl-BA"/>
              </w:rPr>
            </w:pPr>
            <w:r w:rsidRPr="00ED22D7">
              <w:rPr>
                <w:b/>
                <w:noProof/>
                <w:szCs w:val="22"/>
              </w:rPr>
              <w:t xml:space="preserve">MODUL </w:t>
            </w:r>
            <w:r w:rsidRPr="00ED22D7">
              <w:rPr>
                <w:b/>
                <w:noProof/>
                <w:szCs w:val="22"/>
                <w:lang w:val="sr-Cyrl-BA"/>
              </w:rPr>
              <w:t>(naziv)</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rPr>
                <w:noProof/>
                <w:szCs w:val="22"/>
                <w:lang w:val="sr-Cyrl-BA"/>
              </w:rPr>
            </w:pPr>
            <w:r w:rsidRPr="00ED22D7">
              <w:rPr>
                <w:szCs w:val="22"/>
              </w:rPr>
              <w:t>Odbojka</w:t>
            </w:r>
          </w:p>
        </w:tc>
      </w:tr>
      <w:tr w:rsidR="00390E97" w:rsidRPr="00ED22D7" w:rsidTr="00165489">
        <w:trPr>
          <w:trHeight w:val="270"/>
          <w:jc w:val="center"/>
        </w:trPr>
        <w:tc>
          <w:tcPr>
            <w:tcW w:w="3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rPr>
                <w:b/>
                <w:noProof/>
                <w:szCs w:val="22"/>
                <w:lang w:val="sr-Cyrl-BA"/>
              </w:rPr>
            </w:pPr>
            <w:r w:rsidRPr="00ED22D7">
              <w:rPr>
                <w:b/>
                <w:noProof/>
                <w:szCs w:val="22"/>
              </w:rPr>
              <w:t>Redni broj</w:t>
            </w:r>
            <w:r w:rsidRPr="00ED22D7">
              <w:rPr>
                <w:b/>
                <w:noProof/>
                <w:szCs w:val="22"/>
                <w:lang w:val="sr-Cyrl-BA"/>
              </w:rPr>
              <w:t xml:space="preserve"> modula</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rPr>
                <w:noProof/>
                <w:szCs w:val="22"/>
              </w:rPr>
            </w:pPr>
            <w:r w:rsidRPr="00ED22D7">
              <w:rPr>
                <w:noProof/>
                <w:szCs w:val="22"/>
              </w:rPr>
              <w:t>1</w:t>
            </w:r>
          </w:p>
        </w:tc>
      </w:tr>
      <w:tr w:rsidR="00390E97" w:rsidRPr="00ED22D7" w:rsidTr="00165489">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rPr>
                <w:b/>
                <w:noProof/>
                <w:szCs w:val="22"/>
              </w:rPr>
            </w:pPr>
            <w:r w:rsidRPr="00ED22D7">
              <w:rPr>
                <w:b/>
                <w:noProof/>
                <w:szCs w:val="22"/>
              </w:rPr>
              <w:t>SVRHA MODULA:</w:t>
            </w:r>
          </w:p>
        </w:tc>
      </w:tr>
      <w:tr w:rsidR="00390E97" w:rsidRPr="00ED22D7" w:rsidTr="00165489">
        <w:trPr>
          <w:jc w:val="center"/>
        </w:trPr>
        <w:tc>
          <w:tcPr>
            <w:tcW w:w="10625" w:type="dxa"/>
            <w:gridSpan w:val="3"/>
            <w:tcBorders>
              <w:top w:val="single" w:sz="4" w:space="0" w:color="auto"/>
              <w:left w:val="single" w:sz="4" w:space="0" w:color="auto"/>
              <w:bottom w:val="single" w:sz="4" w:space="0" w:color="auto"/>
              <w:right w:val="single" w:sz="4" w:space="0" w:color="auto"/>
            </w:tcBorders>
            <w:vAlign w:val="center"/>
          </w:tcPr>
          <w:p w:rsidR="00390E97" w:rsidRPr="00ED22D7" w:rsidRDefault="00390E97" w:rsidP="00DB2C8F">
            <w:pPr>
              <w:numPr>
                <w:ilvl w:val="0"/>
                <w:numId w:val="214"/>
              </w:numPr>
              <w:rPr>
                <w:szCs w:val="22"/>
              </w:rPr>
            </w:pPr>
            <w:r w:rsidRPr="00ED22D7">
              <w:rPr>
                <w:szCs w:val="22"/>
              </w:rPr>
              <w:t>utvrđivanje početnog stanja</w:t>
            </w:r>
            <w:r w:rsidRPr="00ED22D7">
              <w:rPr>
                <w:szCs w:val="22"/>
                <w:lang w:val="sr-Cyrl-RS"/>
              </w:rPr>
              <w:t>,</w:t>
            </w:r>
            <w:r w:rsidRPr="00ED22D7">
              <w:rPr>
                <w:szCs w:val="22"/>
              </w:rPr>
              <w:t xml:space="preserve"> to jest stepena prethodno stečenih znanja iz odbojke,</w:t>
            </w:r>
          </w:p>
          <w:p w:rsidR="00390E97" w:rsidRPr="00ED22D7" w:rsidRDefault="00390E97" w:rsidP="00DB2C8F">
            <w:pPr>
              <w:numPr>
                <w:ilvl w:val="0"/>
                <w:numId w:val="214"/>
              </w:numPr>
              <w:rPr>
                <w:szCs w:val="22"/>
              </w:rPr>
            </w:pPr>
            <w:r w:rsidRPr="00ED22D7">
              <w:rPr>
                <w:szCs w:val="22"/>
              </w:rPr>
              <w:t>razvijanje kretnih i fizičkih sposobnosti učenika,</w:t>
            </w:r>
          </w:p>
          <w:p w:rsidR="00390E97" w:rsidRPr="00ED22D7" w:rsidRDefault="00390E97" w:rsidP="00DB2C8F">
            <w:pPr>
              <w:numPr>
                <w:ilvl w:val="0"/>
                <w:numId w:val="24"/>
              </w:numPr>
              <w:rPr>
                <w:szCs w:val="22"/>
              </w:rPr>
            </w:pPr>
            <w:r w:rsidRPr="00ED22D7">
              <w:rPr>
                <w:szCs w:val="22"/>
              </w:rPr>
              <w:t xml:space="preserve">razvijanje trajnog interesa za odbojku, </w:t>
            </w:r>
          </w:p>
          <w:p w:rsidR="00390E97" w:rsidRPr="00ED22D7" w:rsidRDefault="00390E97" w:rsidP="00DB2C8F">
            <w:pPr>
              <w:numPr>
                <w:ilvl w:val="0"/>
                <w:numId w:val="24"/>
              </w:numPr>
              <w:contextualSpacing/>
              <w:rPr>
                <w:szCs w:val="22"/>
              </w:rPr>
            </w:pPr>
            <w:r w:rsidRPr="00ED22D7">
              <w:rPr>
                <w:szCs w:val="22"/>
              </w:rPr>
              <w:t>omogućiti da se učenici opredijele za sporstku igru-</w:t>
            </w:r>
            <w:r w:rsidRPr="00ED22D7">
              <w:rPr>
                <w:i/>
                <w:szCs w:val="22"/>
              </w:rPr>
              <w:t>odbojka</w:t>
            </w:r>
            <w:r w:rsidRPr="00ED22D7">
              <w:rPr>
                <w:szCs w:val="22"/>
              </w:rPr>
              <w:t xml:space="preserve"> – kojom će se i nakon završetka</w:t>
            </w:r>
            <w:r w:rsidRPr="00ED22D7">
              <w:rPr>
                <w:szCs w:val="22"/>
                <w:lang w:val="sr-Cyrl-RS"/>
              </w:rPr>
              <w:t xml:space="preserve"> </w:t>
            </w:r>
            <w:r w:rsidRPr="00ED22D7">
              <w:rPr>
                <w:szCs w:val="22"/>
              </w:rPr>
              <w:t xml:space="preserve">školovanja moći kontinuirano </w:t>
            </w:r>
            <w:r w:rsidRPr="00ED22D7">
              <w:rPr>
                <w:szCs w:val="22"/>
                <w:lang w:val="sr-Cyrl-RS"/>
              </w:rPr>
              <w:t xml:space="preserve">baviti </w:t>
            </w:r>
            <w:r w:rsidRPr="00ED22D7">
              <w:rPr>
                <w:szCs w:val="22"/>
              </w:rPr>
              <w:t>tokom cijelog života, kao rekreacijom (aktivni odmor)</w:t>
            </w:r>
            <w:r w:rsidRPr="00ED22D7">
              <w:rPr>
                <w:szCs w:val="22"/>
                <w:lang w:val="sr-Cyrl-RS"/>
              </w:rPr>
              <w:t>,</w:t>
            </w:r>
            <w:r w:rsidRPr="00ED22D7">
              <w:rPr>
                <w:szCs w:val="22"/>
              </w:rPr>
              <w:t xml:space="preserve"> ili se baviti ovom sportskom igrom ne isklјučujući mogućnost ostvarivanja karijere.</w:t>
            </w:r>
          </w:p>
        </w:tc>
      </w:tr>
      <w:tr w:rsidR="00390E97" w:rsidRPr="00ED22D7" w:rsidTr="00165489">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rPr>
                <w:b/>
                <w:noProof/>
                <w:szCs w:val="22"/>
              </w:rPr>
            </w:pPr>
            <w:r w:rsidRPr="00ED22D7">
              <w:rPr>
                <w:b/>
                <w:noProof/>
                <w:szCs w:val="22"/>
              </w:rPr>
              <w:t>SPECIJALNI ZAHTJEVI / PREDUSLOVI</w:t>
            </w:r>
            <w:r w:rsidR="00486295" w:rsidRPr="00ED22D7">
              <w:rPr>
                <w:b/>
                <w:noProof/>
                <w:szCs w:val="22"/>
              </w:rPr>
              <w:t>:</w:t>
            </w:r>
          </w:p>
        </w:tc>
      </w:tr>
      <w:tr w:rsidR="00390E97" w:rsidRPr="00ED22D7" w:rsidTr="00165489">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E97" w:rsidRPr="00ED22D7" w:rsidRDefault="00486295" w:rsidP="00390E97">
            <w:pPr>
              <w:rPr>
                <w:szCs w:val="22"/>
                <w:lang w:val="sr-Cyrl-RS"/>
              </w:rPr>
            </w:pPr>
            <w:r w:rsidRPr="00ED22D7">
              <w:rPr>
                <w:szCs w:val="22"/>
              </w:rPr>
              <w:t>-n</w:t>
            </w:r>
            <w:r w:rsidR="00390E97" w:rsidRPr="00ED22D7">
              <w:rPr>
                <w:szCs w:val="22"/>
                <w:lang w:val="sr-Cyrl-RS"/>
              </w:rPr>
              <w:t>ema ih.</w:t>
            </w:r>
          </w:p>
        </w:tc>
      </w:tr>
      <w:tr w:rsidR="00390E97" w:rsidRPr="00ED22D7" w:rsidTr="00165489">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rPr>
                <w:noProof/>
                <w:szCs w:val="22"/>
              </w:rPr>
            </w:pPr>
          </w:p>
        </w:tc>
      </w:tr>
      <w:tr w:rsidR="00390E97" w:rsidRPr="00ED22D7" w:rsidTr="00165489">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rPr>
                <w:b/>
                <w:noProof/>
                <w:szCs w:val="22"/>
              </w:rPr>
            </w:pPr>
            <w:r w:rsidRPr="00ED22D7">
              <w:rPr>
                <w:b/>
                <w:noProof/>
                <w:szCs w:val="22"/>
              </w:rPr>
              <w:t>CILJEVI:</w:t>
            </w:r>
          </w:p>
        </w:tc>
      </w:tr>
      <w:tr w:rsidR="00390E97" w:rsidRPr="00ED22D7" w:rsidTr="00165489">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E97" w:rsidRPr="00ED22D7" w:rsidRDefault="00390E97" w:rsidP="00390E97">
            <w:pPr>
              <w:rPr>
                <w:szCs w:val="22"/>
              </w:rPr>
            </w:pPr>
            <w:r w:rsidRPr="00ED22D7">
              <w:rPr>
                <w:szCs w:val="22"/>
              </w:rPr>
              <w:t>- osposobiti odgovorne, kreativne, samopouzdane i preduzetne učenike,</w:t>
            </w:r>
          </w:p>
          <w:p w:rsidR="00390E97" w:rsidRPr="00ED22D7" w:rsidRDefault="00390E97" w:rsidP="00390E97">
            <w:pPr>
              <w:rPr>
                <w:szCs w:val="22"/>
              </w:rPr>
            </w:pPr>
            <w:r w:rsidRPr="00ED22D7">
              <w:rPr>
                <w:szCs w:val="22"/>
              </w:rPr>
              <w:t>-     ohrabrivati saradnju među učenicima (timski rad),</w:t>
            </w:r>
          </w:p>
          <w:p w:rsidR="00390E97" w:rsidRPr="00ED22D7" w:rsidRDefault="00390E97" w:rsidP="00390E97">
            <w:pPr>
              <w:rPr>
                <w:szCs w:val="22"/>
              </w:rPr>
            </w:pPr>
            <w:r w:rsidRPr="00ED22D7">
              <w:rPr>
                <w:szCs w:val="22"/>
              </w:rPr>
              <w:t xml:space="preserve">-     osposobiti učenika kako bi </w:t>
            </w:r>
            <w:r w:rsidRPr="00ED22D7">
              <w:rPr>
                <w:szCs w:val="22"/>
                <w:lang w:val="sr-Cyrl-RS"/>
              </w:rPr>
              <w:t>sa</w:t>
            </w:r>
            <w:r w:rsidRPr="00ED22D7">
              <w:rPr>
                <w:szCs w:val="22"/>
              </w:rPr>
              <w:t xml:space="preserve">vladao i usvojio znanje iz odbojke </w:t>
            </w:r>
            <w:r w:rsidRPr="00ED22D7">
              <w:rPr>
                <w:szCs w:val="22"/>
                <w:lang w:val="sr-Cyrl-RS"/>
              </w:rPr>
              <w:t>- (</w:t>
            </w:r>
            <w:r w:rsidRPr="00ED22D7">
              <w:rPr>
                <w:szCs w:val="22"/>
              </w:rPr>
              <w:t>osnovne vještine tehnike i</w:t>
            </w:r>
          </w:p>
          <w:p w:rsidR="00390E97" w:rsidRPr="00ED22D7" w:rsidRDefault="00390E97" w:rsidP="00390E97">
            <w:pPr>
              <w:rPr>
                <w:szCs w:val="22"/>
              </w:rPr>
            </w:pPr>
            <w:r w:rsidRPr="00ED22D7">
              <w:rPr>
                <w:szCs w:val="22"/>
                <w:lang w:val="sr-Cyrl-BA"/>
              </w:rPr>
              <w:t xml:space="preserve">      </w:t>
            </w:r>
            <w:r w:rsidRPr="00ED22D7">
              <w:rPr>
                <w:szCs w:val="22"/>
              </w:rPr>
              <w:t>taktike),</w:t>
            </w:r>
          </w:p>
          <w:p w:rsidR="00390E97" w:rsidRPr="00ED22D7" w:rsidRDefault="00390E97" w:rsidP="00390E97">
            <w:pPr>
              <w:rPr>
                <w:szCs w:val="22"/>
              </w:rPr>
            </w:pPr>
            <w:r w:rsidRPr="00ED22D7">
              <w:rPr>
                <w:szCs w:val="22"/>
              </w:rPr>
              <w:t>-     razvijanje kretnih i psihofizičkih sposobnosti učenika,</w:t>
            </w:r>
          </w:p>
          <w:p w:rsidR="00390E97" w:rsidRPr="00ED22D7" w:rsidRDefault="00390E97" w:rsidP="00390E97">
            <w:pPr>
              <w:rPr>
                <w:szCs w:val="22"/>
              </w:rPr>
            </w:pPr>
            <w:r w:rsidRPr="00ED22D7">
              <w:rPr>
                <w:szCs w:val="22"/>
              </w:rPr>
              <w:t xml:space="preserve">-     zadovolјavanje potreba učenika za kretanjem, </w:t>
            </w:r>
          </w:p>
          <w:p w:rsidR="00390E97" w:rsidRPr="00ED22D7" w:rsidRDefault="00390E97" w:rsidP="00390E97">
            <w:pPr>
              <w:rPr>
                <w:szCs w:val="22"/>
              </w:rPr>
            </w:pPr>
            <w:r w:rsidRPr="00ED22D7">
              <w:rPr>
                <w:szCs w:val="22"/>
              </w:rPr>
              <w:t>-     omogućiti učeniku da razvije psihomotorne i funkcionalne sposobnosti,</w:t>
            </w:r>
          </w:p>
          <w:p w:rsidR="00390E97" w:rsidRPr="00ED22D7" w:rsidRDefault="00390E97" w:rsidP="00DB2C8F">
            <w:pPr>
              <w:numPr>
                <w:ilvl w:val="0"/>
                <w:numId w:val="24"/>
              </w:numPr>
              <w:rPr>
                <w:szCs w:val="22"/>
              </w:rPr>
            </w:pPr>
            <w:r w:rsidRPr="00ED22D7">
              <w:rPr>
                <w:szCs w:val="22"/>
              </w:rPr>
              <w:t>da razvije pozitivan stav prema odbojci i da ga posmatra kao kon</w:t>
            </w:r>
            <w:r w:rsidRPr="00ED22D7">
              <w:rPr>
                <w:szCs w:val="22"/>
                <w:lang w:val="sr-Cyrl-RS"/>
              </w:rPr>
              <w:t>tinuitet -</w:t>
            </w:r>
            <w:r w:rsidRPr="00ED22D7">
              <w:rPr>
                <w:szCs w:val="22"/>
              </w:rPr>
              <w:t xml:space="preserve"> bavlјenje tokom čitavog života,</w:t>
            </w:r>
          </w:p>
          <w:p w:rsidR="00390E97" w:rsidRPr="00ED22D7" w:rsidRDefault="00390E97" w:rsidP="00DB2C8F">
            <w:pPr>
              <w:numPr>
                <w:ilvl w:val="0"/>
                <w:numId w:val="24"/>
              </w:numPr>
              <w:rPr>
                <w:szCs w:val="22"/>
              </w:rPr>
            </w:pPr>
            <w:r w:rsidRPr="00ED22D7">
              <w:rPr>
                <w:szCs w:val="22"/>
              </w:rPr>
              <w:t>da učenici uživaju u igri odbojk</w:t>
            </w:r>
            <w:r w:rsidRPr="00ED22D7">
              <w:rPr>
                <w:szCs w:val="22"/>
                <w:lang w:val="sr-Cyrl-RS"/>
              </w:rPr>
              <w:t>a</w:t>
            </w:r>
            <w:r w:rsidRPr="00ED22D7">
              <w:rPr>
                <w:szCs w:val="22"/>
              </w:rPr>
              <w:t xml:space="preserve"> i kroz </w:t>
            </w:r>
            <w:r w:rsidRPr="00ED22D7">
              <w:rPr>
                <w:szCs w:val="22"/>
                <w:lang w:val="sr-Cyrl-RS"/>
              </w:rPr>
              <w:t>nju</w:t>
            </w:r>
            <w:r w:rsidRPr="00ED22D7">
              <w:rPr>
                <w:szCs w:val="22"/>
              </w:rPr>
              <w:t xml:space="preserve"> razvija</w:t>
            </w:r>
            <w:r w:rsidRPr="00ED22D7">
              <w:rPr>
                <w:szCs w:val="22"/>
                <w:lang w:val="sr-Cyrl-RS"/>
              </w:rPr>
              <w:t>ju</w:t>
            </w:r>
            <w:r w:rsidRPr="00ED22D7">
              <w:rPr>
                <w:szCs w:val="22"/>
              </w:rPr>
              <w:t xml:space="preserve"> lјubav prema odbojci u cilјu zdravog i sret</w:t>
            </w:r>
            <w:r w:rsidRPr="00ED22D7">
              <w:rPr>
                <w:szCs w:val="22"/>
                <w:lang w:val="sr-Cyrl-RS"/>
              </w:rPr>
              <w:t xml:space="preserve">nog </w:t>
            </w:r>
            <w:r w:rsidRPr="00ED22D7">
              <w:rPr>
                <w:szCs w:val="22"/>
              </w:rPr>
              <w:t>života</w:t>
            </w:r>
            <w:r w:rsidRPr="00ED22D7">
              <w:rPr>
                <w:szCs w:val="22"/>
                <w:lang w:val="sr-Cyrl-RS"/>
              </w:rPr>
              <w:t>.</w:t>
            </w:r>
          </w:p>
        </w:tc>
      </w:tr>
      <w:tr w:rsidR="00390E97" w:rsidRPr="00ED22D7" w:rsidTr="00165489">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suppressAutoHyphens/>
              <w:rPr>
                <w:szCs w:val="22"/>
              </w:rPr>
            </w:pPr>
          </w:p>
        </w:tc>
      </w:tr>
      <w:tr w:rsidR="00390E97" w:rsidRPr="00ED22D7" w:rsidTr="00165489">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rPr>
                <w:b/>
                <w:noProof/>
                <w:szCs w:val="22"/>
              </w:rPr>
            </w:pPr>
            <w:r w:rsidRPr="00ED22D7">
              <w:rPr>
                <w:b/>
                <w:noProof/>
                <w:szCs w:val="22"/>
              </w:rPr>
              <w:t>JEDINICE</w:t>
            </w:r>
          </w:p>
        </w:tc>
      </w:tr>
      <w:tr w:rsidR="00390E97" w:rsidRPr="00ED22D7" w:rsidTr="00165489">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E97" w:rsidRPr="00ED22D7" w:rsidRDefault="00390E97" w:rsidP="00DB2C8F">
            <w:pPr>
              <w:numPr>
                <w:ilvl w:val="0"/>
                <w:numId w:val="220"/>
              </w:numPr>
              <w:contextualSpacing/>
              <w:rPr>
                <w:lang w:val="en-AU"/>
              </w:rPr>
            </w:pPr>
            <w:r w:rsidRPr="00ED22D7">
              <w:rPr>
                <w:lang w:val="en-AU"/>
              </w:rPr>
              <w:t>Testiranje psihofizičkih sposobnosti.</w:t>
            </w:r>
          </w:p>
          <w:p w:rsidR="00390E97" w:rsidRPr="00ED22D7" w:rsidRDefault="00390E97" w:rsidP="00DB2C8F">
            <w:pPr>
              <w:numPr>
                <w:ilvl w:val="0"/>
                <w:numId w:val="220"/>
              </w:numPr>
              <w:contextualSpacing/>
              <w:rPr>
                <w:lang w:val="en-AU"/>
              </w:rPr>
            </w:pPr>
            <w:r w:rsidRPr="00ED22D7">
              <w:rPr>
                <w:szCs w:val="22"/>
              </w:rPr>
              <w:t>Dijagnostika i teorija odbojke (pravila).</w:t>
            </w:r>
          </w:p>
          <w:p w:rsidR="00390E97" w:rsidRPr="00ED22D7" w:rsidRDefault="00390E97" w:rsidP="00DB2C8F">
            <w:pPr>
              <w:numPr>
                <w:ilvl w:val="0"/>
                <w:numId w:val="220"/>
              </w:numPr>
              <w:contextualSpacing/>
              <w:rPr>
                <w:szCs w:val="22"/>
              </w:rPr>
            </w:pPr>
            <w:r w:rsidRPr="00ED22D7">
              <w:rPr>
                <w:szCs w:val="22"/>
              </w:rPr>
              <w:t>Tehnika odbojke.</w:t>
            </w:r>
          </w:p>
          <w:p w:rsidR="00390E97" w:rsidRPr="00ED22D7" w:rsidRDefault="00390E97" w:rsidP="00DB2C8F">
            <w:pPr>
              <w:numPr>
                <w:ilvl w:val="0"/>
                <w:numId w:val="220"/>
              </w:numPr>
              <w:contextualSpacing/>
              <w:rPr>
                <w:szCs w:val="22"/>
              </w:rPr>
            </w:pPr>
            <w:r w:rsidRPr="00ED22D7">
              <w:rPr>
                <w:szCs w:val="22"/>
              </w:rPr>
              <w:t>Taktika odbojke.</w:t>
            </w:r>
          </w:p>
        </w:tc>
      </w:tr>
      <w:tr w:rsidR="00390E97" w:rsidRPr="00ED22D7" w:rsidTr="00165489">
        <w:trPr>
          <w:jc w:val="center"/>
        </w:trPr>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jc w:val="center"/>
              <w:rPr>
                <w:b/>
                <w:noProof/>
                <w:szCs w:val="22"/>
                <w:lang w:val="sr-Cyrl-BA"/>
              </w:rPr>
            </w:pPr>
            <w:r w:rsidRPr="00ED22D7">
              <w:rPr>
                <w:b/>
                <w:noProof/>
                <w:szCs w:val="22"/>
                <w:lang w:val="sr-Cyrl-BA"/>
              </w:rPr>
              <w:t>ISHODI UČEN</w:t>
            </w:r>
            <w:r w:rsidRPr="00ED22D7">
              <w:rPr>
                <w:b/>
                <w:noProof/>
                <w:szCs w:val="22"/>
              </w:rPr>
              <w:t>J</w:t>
            </w:r>
            <w:r w:rsidRPr="00ED22D7">
              <w:rPr>
                <w:b/>
                <w:noProof/>
                <w:szCs w:val="22"/>
                <w:lang w:val="sr-Cyrl-BA"/>
              </w:rPr>
              <w:t>A</w:t>
            </w: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390E97" w:rsidRPr="00ED22D7" w:rsidRDefault="00390E97" w:rsidP="00390E97">
            <w:pPr>
              <w:jc w:val="center"/>
              <w:rPr>
                <w:b/>
                <w:noProof/>
                <w:szCs w:val="22"/>
                <w:lang w:val="sr-Cyrl-BA"/>
              </w:rPr>
            </w:pPr>
            <w:r w:rsidRPr="00ED22D7">
              <w:rPr>
                <w:b/>
                <w:noProof/>
                <w:szCs w:val="22"/>
              </w:rPr>
              <w:t>SMJERNICE</w:t>
            </w:r>
            <w:r w:rsidRPr="00ED22D7">
              <w:rPr>
                <w:b/>
                <w:noProof/>
                <w:szCs w:val="22"/>
                <w:lang w:val="sr-Cyrl-BA"/>
              </w:rPr>
              <w:t xml:space="preserve"> ZA NASTAVNIKE</w:t>
            </w:r>
          </w:p>
        </w:tc>
      </w:tr>
      <w:tr w:rsidR="00390E97" w:rsidRPr="00ED22D7" w:rsidTr="00165489">
        <w:trPr>
          <w:jc w:val="center"/>
        </w:trPr>
        <w:tc>
          <w:tcPr>
            <w:tcW w:w="5099" w:type="dxa"/>
            <w:gridSpan w:val="2"/>
            <w:tcBorders>
              <w:top w:val="single" w:sz="4" w:space="0" w:color="auto"/>
              <w:left w:val="single" w:sz="4" w:space="0" w:color="auto"/>
              <w:bottom w:val="single" w:sz="4" w:space="0" w:color="auto"/>
              <w:right w:val="single" w:sz="4" w:space="0" w:color="auto"/>
            </w:tcBorders>
            <w:vAlign w:val="center"/>
            <w:hideMark/>
          </w:tcPr>
          <w:p w:rsidR="00390E97" w:rsidRPr="00ED22D7" w:rsidRDefault="00390E97" w:rsidP="00390E97">
            <w:pPr>
              <w:tabs>
                <w:tab w:val="left" w:pos="5175"/>
              </w:tabs>
              <w:rPr>
                <w:szCs w:val="22"/>
                <w:lang w:val="sr-Cyrl-BA"/>
              </w:rPr>
            </w:pPr>
            <w:r w:rsidRPr="00ED22D7">
              <w:rPr>
                <w:szCs w:val="22"/>
                <w:lang w:val="sr-Cyrl-BA"/>
              </w:rPr>
              <w:t>Jedinica 1.</w:t>
            </w:r>
          </w:p>
          <w:p w:rsidR="00390E97" w:rsidRPr="00ED22D7" w:rsidRDefault="00390E97" w:rsidP="00390E97">
            <w:pPr>
              <w:rPr>
                <w:szCs w:val="22"/>
              </w:rPr>
            </w:pPr>
            <w:r w:rsidRPr="00ED22D7">
              <w:rPr>
                <w:szCs w:val="22"/>
              </w:rPr>
              <w:t>Učenik će moći da:</w:t>
            </w:r>
          </w:p>
          <w:p w:rsidR="00390E97" w:rsidRPr="00ED22D7" w:rsidRDefault="00390E97" w:rsidP="00DB2C8F">
            <w:pPr>
              <w:numPr>
                <w:ilvl w:val="0"/>
                <w:numId w:val="221"/>
              </w:numPr>
              <w:rPr>
                <w:szCs w:val="22"/>
              </w:rPr>
            </w:pPr>
            <w:r w:rsidRPr="00ED22D7">
              <w:rPr>
                <w:szCs w:val="22"/>
              </w:rPr>
              <w:t>sazna na kojem su nivou njegove psihofizičke sposobnosti:</w:t>
            </w:r>
          </w:p>
          <w:p w:rsidR="00390E97" w:rsidRPr="00ED22D7" w:rsidRDefault="00390E97" w:rsidP="00390E97">
            <w:pPr>
              <w:ind w:left="360"/>
              <w:rPr>
                <w:szCs w:val="22"/>
              </w:rPr>
            </w:pPr>
            <w:r w:rsidRPr="00ED22D7">
              <w:rPr>
                <w:szCs w:val="22"/>
              </w:rPr>
              <w:t>-    eksplozivna snaga nogu,</w:t>
            </w:r>
          </w:p>
          <w:p w:rsidR="00390E97" w:rsidRPr="00ED22D7" w:rsidRDefault="00390E97" w:rsidP="00390E97">
            <w:pPr>
              <w:ind w:left="360"/>
              <w:rPr>
                <w:szCs w:val="22"/>
              </w:rPr>
            </w:pPr>
            <w:r w:rsidRPr="00ED22D7">
              <w:rPr>
                <w:szCs w:val="22"/>
              </w:rPr>
              <w:t>-    brzinska izdržlјivost,</w:t>
            </w:r>
          </w:p>
          <w:p w:rsidR="00390E97" w:rsidRPr="00ED22D7" w:rsidRDefault="00390E97" w:rsidP="00390E97">
            <w:pPr>
              <w:ind w:left="360"/>
              <w:rPr>
                <w:szCs w:val="22"/>
              </w:rPr>
            </w:pPr>
            <w:r w:rsidRPr="00ED22D7">
              <w:rPr>
                <w:szCs w:val="22"/>
              </w:rPr>
              <w:t>-    snaga ruku i ramenog pojasa,</w:t>
            </w:r>
          </w:p>
          <w:p w:rsidR="00390E97" w:rsidRPr="00ED22D7" w:rsidRDefault="00390E97" w:rsidP="00390E97">
            <w:pPr>
              <w:ind w:left="360"/>
              <w:rPr>
                <w:szCs w:val="22"/>
              </w:rPr>
            </w:pPr>
            <w:r w:rsidRPr="00ED22D7">
              <w:rPr>
                <w:szCs w:val="22"/>
              </w:rPr>
              <w:t>-    snaga trupa,</w:t>
            </w:r>
          </w:p>
          <w:p w:rsidR="00390E97" w:rsidRPr="00ED22D7" w:rsidRDefault="00390E97" w:rsidP="00390E97">
            <w:pPr>
              <w:ind w:left="360"/>
              <w:rPr>
                <w:szCs w:val="22"/>
              </w:rPr>
            </w:pPr>
            <w:r w:rsidRPr="00ED22D7">
              <w:rPr>
                <w:szCs w:val="22"/>
              </w:rPr>
              <w:t>-    brzina pokreta,</w:t>
            </w:r>
          </w:p>
          <w:p w:rsidR="00390E97" w:rsidRPr="00ED22D7" w:rsidRDefault="00390E97" w:rsidP="00390E97">
            <w:pPr>
              <w:ind w:left="360"/>
              <w:rPr>
                <w:szCs w:val="22"/>
              </w:rPr>
            </w:pPr>
            <w:r w:rsidRPr="00ED22D7">
              <w:rPr>
                <w:szCs w:val="22"/>
              </w:rPr>
              <w:t>-    koordinacija,</w:t>
            </w:r>
          </w:p>
          <w:p w:rsidR="00390E97" w:rsidRPr="00ED22D7" w:rsidRDefault="00390E97" w:rsidP="00390E97">
            <w:pPr>
              <w:ind w:left="360"/>
              <w:rPr>
                <w:szCs w:val="22"/>
              </w:rPr>
            </w:pPr>
            <w:r w:rsidRPr="00ED22D7">
              <w:rPr>
                <w:szCs w:val="22"/>
              </w:rPr>
              <w:t>-    gipkost – fleksibilnost,</w:t>
            </w:r>
          </w:p>
          <w:p w:rsidR="00390E97" w:rsidRPr="00ED22D7" w:rsidRDefault="00390E97" w:rsidP="00390E97">
            <w:pPr>
              <w:ind w:left="360"/>
              <w:rPr>
                <w:szCs w:val="22"/>
              </w:rPr>
            </w:pPr>
            <w:r w:rsidRPr="00ED22D7">
              <w:rPr>
                <w:szCs w:val="22"/>
              </w:rPr>
              <w:t>-    mjerenje visine i težine;</w:t>
            </w:r>
          </w:p>
          <w:p w:rsidR="00390E97" w:rsidRPr="00ED22D7" w:rsidRDefault="00390E97" w:rsidP="00DB2C8F">
            <w:pPr>
              <w:numPr>
                <w:ilvl w:val="0"/>
                <w:numId w:val="221"/>
              </w:numPr>
              <w:contextualSpacing/>
              <w:rPr>
                <w:szCs w:val="22"/>
              </w:rPr>
            </w:pPr>
            <w:r w:rsidRPr="00ED22D7">
              <w:rPr>
                <w:szCs w:val="22"/>
              </w:rPr>
              <w:t>sazna na koji način može povećati nivo svojih psihofizičkih sposobnosti;</w:t>
            </w:r>
          </w:p>
          <w:p w:rsidR="00390E97" w:rsidRPr="00ED22D7" w:rsidRDefault="00390E97" w:rsidP="00DB2C8F">
            <w:pPr>
              <w:numPr>
                <w:ilvl w:val="0"/>
                <w:numId w:val="221"/>
              </w:numPr>
              <w:contextualSpacing/>
              <w:rPr>
                <w:szCs w:val="22"/>
              </w:rPr>
            </w:pPr>
            <w:r w:rsidRPr="00ED22D7">
              <w:rPr>
                <w:szCs w:val="22"/>
              </w:rPr>
              <w:t>u</w:t>
            </w:r>
            <w:r w:rsidRPr="00ED22D7">
              <w:rPr>
                <w:szCs w:val="22"/>
                <w:lang w:val="sr-Cyrl-RS"/>
              </w:rPr>
              <w:t xml:space="preserve"> kontinuitetu</w:t>
            </w:r>
            <w:r w:rsidRPr="00ED22D7">
              <w:rPr>
                <w:szCs w:val="22"/>
              </w:rPr>
              <w:t xml:space="preserve"> prati nivo sposobnosti vođenjem dnevnika.</w:t>
            </w:r>
          </w:p>
          <w:p w:rsidR="00390E97" w:rsidRPr="00ED22D7" w:rsidRDefault="00390E97" w:rsidP="00390E97">
            <w:pPr>
              <w:ind w:left="360"/>
              <w:contextualSpacing/>
              <w:rPr>
                <w:szCs w:val="22"/>
              </w:rPr>
            </w:pPr>
          </w:p>
          <w:p w:rsidR="00390E97" w:rsidRPr="00ED22D7" w:rsidRDefault="00390E97" w:rsidP="00390E97">
            <w:pPr>
              <w:rPr>
                <w:szCs w:val="22"/>
                <w:lang w:val="sr-Cyrl-BA"/>
              </w:rPr>
            </w:pPr>
            <w:r w:rsidRPr="00ED22D7">
              <w:rPr>
                <w:szCs w:val="22"/>
                <w:lang w:val="sr-Cyrl-BA"/>
              </w:rPr>
              <w:t>Jedinica 2.</w:t>
            </w:r>
          </w:p>
          <w:p w:rsidR="00390E97" w:rsidRPr="00ED22D7" w:rsidRDefault="00390E97" w:rsidP="00390E97">
            <w:pPr>
              <w:suppressAutoHyphens/>
              <w:spacing w:line="288" w:lineRule="auto"/>
              <w:rPr>
                <w:szCs w:val="22"/>
                <w:lang w:eastAsia="zh-CN"/>
              </w:rPr>
            </w:pPr>
            <w:r w:rsidRPr="00ED22D7">
              <w:rPr>
                <w:szCs w:val="22"/>
                <w:lang w:eastAsia="zh-CN"/>
              </w:rPr>
              <w:t>Učenik će moći da:</w:t>
            </w:r>
          </w:p>
          <w:p w:rsidR="00390E97" w:rsidRPr="00ED22D7" w:rsidRDefault="00390E97" w:rsidP="00DB2C8F">
            <w:pPr>
              <w:numPr>
                <w:ilvl w:val="0"/>
                <w:numId w:val="222"/>
              </w:numPr>
              <w:suppressAutoHyphens/>
              <w:ind w:left="357" w:hanging="357"/>
              <w:contextualSpacing/>
              <w:rPr>
                <w:szCs w:val="22"/>
                <w:lang w:eastAsia="zh-CN"/>
              </w:rPr>
            </w:pPr>
            <w:r w:rsidRPr="00ED22D7">
              <w:rPr>
                <w:szCs w:val="22"/>
              </w:rPr>
              <w:t>sazna svoja realna znanja stečena u</w:t>
            </w:r>
            <w:r w:rsidRPr="00ED22D7">
              <w:rPr>
                <w:szCs w:val="22"/>
                <w:lang w:val="sr-Cyrl-BA"/>
              </w:rPr>
              <w:t xml:space="preserve"> </w:t>
            </w:r>
            <w:r w:rsidRPr="00ED22D7">
              <w:rPr>
                <w:szCs w:val="22"/>
                <w:lang w:val="sr-Cyrl-RS"/>
              </w:rPr>
              <w:t>p</w:t>
            </w:r>
            <w:r w:rsidRPr="00ED22D7">
              <w:rPr>
                <w:szCs w:val="22"/>
              </w:rPr>
              <w:t>rethodnom školovanju iz odbojke:</w:t>
            </w:r>
          </w:p>
          <w:p w:rsidR="00390E97" w:rsidRPr="00ED22D7" w:rsidRDefault="00390E97" w:rsidP="00390E97">
            <w:pPr>
              <w:ind w:left="360"/>
              <w:rPr>
                <w:szCs w:val="22"/>
              </w:rPr>
            </w:pPr>
            <w:r w:rsidRPr="00ED22D7">
              <w:rPr>
                <w:szCs w:val="22"/>
              </w:rPr>
              <w:t>-    stavovi,</w:t>
            </w:r>
          </w:p>
          <w:p w:rsidR="00390E97" w:rsidRPr="00ED22D7" w:rsidRDefault="00390E97" w:rsidP="00390E97">
            <w:pPr>
              <w:ind w:left="360"/>
              <w:rPr>
                <w:szCs w:val="22"/>
              </w:rPr>
            </w:pPr>
            <w:r w:rsidRPr="00ED22D7">
              <w:rPr>
                <w:szCs w:val="22"/>
              </w:rPr>
              <w:t>-    gornje odbijanje (prstima),</w:t>
            </w:r>
          </w:p>
          <w:p w:rsidR="00390E97" w:rsidRPr="00ED22D7" w:rsidRDefault="00390E97" w:rsidP="00390E97">
            <w:pPr>
              <w:ind w:left="360"/>
              <w:rPr>
                <w:szCs w:val="22"/>
              </w:rPr>
            </w:pPr>
            <w:r w:rsidRPr="00ED22D7">
              <w:rPr>
                <w:szCs w:val="22"/>
              </w:rPr>
              <w:t>-    donje odbijanje (</w:t>
            </w:r>
            <w:r w:rsidRPr="00ED22D7">
              <w:rPr>
                <w:i/>
                <w:szCs w:val="22"/>
              </w:rPr>
              <w:t>čekić</w:t>
            </w:r>
            <w:r w:rsidRPr="00ED22D7">
              <w:rPr>
                <w:szCs w:val="22"/>
              </w:rPr>
              <w:t>),</w:t>
            </w:r>
          </w:p>
          <w:p w:rsidR="00390E97" w:rsidRPr="00ED22D7" w:rsidRDefault="00390E97" w:rsidP="00390E97">
            <w:pPr>
              <w:ind w:left="360"/>
              <w:rPr>
                <w:szCs w:val="22"/>
              </w:rPr>
            </w:pPr>
            <w:r w:rsidRPr="00ED22D7">
              <w:rPr>
                <w:szCs w:val="22"/>
              </w:rPr>
              <w:t xml:space="preserve">-    servis, </w:t>
            </w:r>
          </w:p>
          <w:p w:rsidR="00390E97" w:rsidRPr="00ED22D7" w:rsidRDefault="00390E97" w:rsidP="00390E97">
            <w:pPr>
              <w:ind w:left="360"/>
              <w:rPr>
                <w:szCs w:val="22"/>
              </w:rPr>
            </w:pPr>
            <w:r w:rsidRPr="00ED22D7">
              <w:rPr>
                <w:szCs w:val="22"/>
              </w:rPr>
              <w:lastRenderedPageBreak/>
              <w:t>-    osnovna pravila,</w:t>
            </w:r>
          </w:p>
          <w:p w:rsidR="00390E97" w:rsidRPr="00ED22D7" w:rsidRDefault="00390E97" w:rsidP="00390E97">
            <w:pPr>
              <w:ind w:left="360"/>
              <w:rPr>
                <w:szCs w:val="22"/>
              </w:rPr>
            </w:pPr>
            <w:r w:rsidRPr="00ED22D7">
              <w:rPr>
                <w:szCs w:val="22"/>
              </w:rPr>
              <w:t>-    pozicije igrača i pravila rotacije,</w:t>
            </w:r>
          </w:p>
          <w:p w:rsidR="00390E97" w:rsidRPr="00ED22D7" w:rsidRDefault="00390E97" w:rsidP="00DB2C8F">
            <w:pPr>
              <w:numPr>
                <w:ilvl w:val="0"/>
                <w:numId w:val="222"/>
              </w:numPr>
              <w:contextualSpacing/>
              <w:rPr>
                <w:szCs w:val="22"/>
              </w:rPr>
            </w:pPr>
            <w:r w:rsidRPr="00ED22D7">
              <w:rPr>
                <w:szCs w:val="22"/>
              </w:rPr>
              <w:t xml:space="preserve">shvati potrebu za bavlјenjem ovim </w:t>
            </w:r>
          </w:p>
          <w:p w:rsidR="00390E97" w:rsidRPr="00ED22D7" w:rsidRDefault="00390E97" w:rsidP="00390E97">
            <w:pPr>
              <w:ind w:left="360"/>
              <w:rPr>
                <w:szCs w:val="22"/>
              </w:rPr>
            </w:pPr>
            <w:r w:rsidRPr="00ED22D7">
              <w:rPr>
                <w:szCs w:val="22"/>
                <w:lang w:val="sr-Cyrl-RS"/>
              </w:rPr>
              <w:t>s</w:t>
            </w:r>
            <w:r w:rsidRPr="00ED22D7">
              <w:rPr>
                <w:szCs w:val="22"/>
              </w:rPr>
              <w:t>portom, a u cilјu zdravog načina života.</w:t>
            </w:r>
          </w:p>
          <w:p w:rsidR="00390E97" w:rsidRPr="00ED22D7" w:rsidRDefault="00390E97" w:rsidP="00390E97">
            <w:pPr>
              <w:ind w:left="360"/>
              <w:rPr>
                <w:szCs w:val="22"/>
              </w:rPr>
            </w:pPr>
          </w:p>
          <w:p w:rsidR="00390E97" w:rsidRPr="00ED22D7" w:rsidRDefault="00390E97" w:rsidP="00390E97">
            <w:pPr>
              <w:rPr>
                <w:szCs w:val="22"/>
                <w:lang w:val="sr-Cyrl-BA"/>
              </w:rPr>
            </w:pPr>
            <w:r w:rsidRPr="00ED22D7">
              <w:rPr>
                <w:szCs w:val="22"/>
                <w:lang w:val="sr-Cyrl-BA"/>
              </w:rPr>
              <w:t>Jedinica 3.</w:t>
            </w:r>
          </w:p>
          <w:p w:rsidR="00390E97" w:rsidRPr="00ED22D7" w:rsidRDefault="00390E97" w:rsidP="00390E97">
            <w:r w:rsidRPr="00ED22D7">
              <w:t>OSNOVNI  NIVO</w:t>
            </w:r>
          </w:p>
          <w:p w:rsidR="00390E97" w:rsidRPr="00ED22D7" w:rsidRDefault="00390E97" w:rsidP="00390E97">
            <w:pPr>
              <w:suppressAutoHyphens/>
              <w:spacing w:line="288" w:lineRule="auto"/>
              <w:rPr>
                <w:szCs w:val="22"/>
                <w:lang w:eastAsia="zh-CN"/>
              </w:rPr>
            </w:pPr>
            <w:r w:rsidRPr="00ED22D7">
              <w:rPr>
                <w:szCs w:val="22"/>
                <w:lang w:eastAsia="zh-CN"/>
              </w:rPr>
              <w:t>Učenik će moći da:</w:t>
            </w:r>
          </w:p>
          <w:p w:rsidR="00390E97" w:rsidRPr="00ED22D7" w:rsidRDefault="00390E97" w:rsidP="00DB2C8F">
            <w:pPr>
              <w:numPr>
                <w:ilvl w:val="0"/>
                <w:numId w:val="24"/>
              </w:numPr>
              <w:rPr>
                <w:szCs w:val="22"/>
              </w:rPr>
            </w:pPr>
            <w:r w:rsidRPr="00ED22D7">
              <w:rPr>
                <w:szCs w:val="22"/>
              </w:rPr>
              <w:t>razvije vještinu i tehniku za odabrani nivo  uklјučujući:</w:t>
            </w:r>
          </w:p>
          <w:p w:rsidR="00390E97" w:rsidRPr="00ED22D7" w:rsidRDefault="00390E97" w:rsidP="00DB2C8F">
            <w:pPr>
              <w:numPr>
                <w:ilvl w:val="0"/>
                <w:numId w:val="223"/>
              </w:numPr>
              <w:rPr>
                <w:szCs w:val="22"/>
              </w:rPr>
            </w:pPr>
            <w:r w:rsidRPr="00ED22D7">
              <w:rPr>
                <w:szCs w:val="22"/>
              </w:rPr>
              <w:t>stavove,</w:t>
            </w:r>
          </w:p>
          <w:p w:rsidR="00390E97" w:rsidRPr="00ED22D7" w:rsidRDefault="00390E97" w:rsidP="00DB2C8F">
            <w:pPr>
              <w:numPr>
                <w:ilvl w:val="0"/>
                <w:numId w:val="223"/>
              </w:numPr>
              <w:rPr>
                <w:szCs w:val="22"/>
              </w:rPr>
            </w:pPr>
            <w:r w:rsidRPr="00ED22D7">
              <w:rPr>
                <w:szCs w:val="22"/>
              </w:rPr>
              <w:t>gornje odbijanje,</w:t>
            </w:r>
          </w:p>
          <w:p w:rsidR="00390E97" w:rsidRPr="00ED22D7" w:rsidRDefault="00390E97" w:rsidP="00DB2C8F">
            <w:pPr>
              <w:numPr>
                <w:ilvl w:val="0"/>
                <w:numId w:val="223"/>
              </w:numPr>
              <w:rPr>
                <w:szCs w:val="22"/>
              </w:rPr>
            </w:pPr>
            <w:r w:rsidRPr="00ED22D7">
              <w:rPr>
                <w:szCs w:val="22"/>
              </w:rPr>
              <w:t>donje odbijanje,</w:t>
            </w:r>
          </w:p>
          <w:p w:rsidR="00390E97" w:rsidRPr="00ED22D7" w:rsidRDefault="00390E97" w:rsidP="00DB2C8F">
            <w:pPr>
              <w:numPr>
                <w:ilvl w:val="0"/>
                <w:numId w:val="223"/>
              </w:numPr>
              <w:rPr>
                <w:szCs w:val="22"/>
              </w:rPr>
            </w:pPr>
            <w:r w:rsidRPr="00ED22D7">
              <w:rPr>
                <w:szCs w:val="22"/>
              </w:rPr>
              <w:t>servis – donji – gornji,</w:t>
            </w:r>
          </w:p>
          <w:p w:rsidR="00390E97" w:rsidRPr="00ED22D7" w:rsidRDefault="00390E97" w:rsidP="00DB2C8F">
            <w:pPr>
              <w:numPr>
                <w:ilvl w:val="0"/>
                <w:numId w:val="223"/>
              </w:numPr>
              <w:rPr>
                <w:szCs w:val="22"/>
              </w:rPr>
            </w:pPr>
            <w:r w:rsidRPr="00ED22D7">
              <w:rPr>
                <w:szCs w:val="22"/>
              </w:rPr>
              <w:t>osnovna pravila odbojke.</w:t>
            </w:r>
          </w:p>
          <w:p w:rsidR="00390E97" w:rsidRPr="00ED22D7" w:rsidRDefault="00390E97" w:rsidP="00390E97">
            <w:pPr>
              <w:rPr>
                <w:szCs w:val="22"/>
              </w:rPr>
            </w:pPr>
          </w:p>
          <w:p w:rsidR="00390E97" w:rsidRPr="00ED22D7" w:rsidRDefault="00390E97" w:rsidP="00390E97">
            <w:r w:rsidRPr="00ED22D7">
              <w:t xml:space="preserve">NIVO I </w:t>
            </w:r>
          </w:p>
          <w:p w:rsidR="00390E97" w:rsidRPr="00ED22D7" w:rsidRDefault="00390E97" w:rsidP="00390E97">
            <w:pPr>
              <w:suppressAutoHyphens/>
              <w:spacing w:line="288" w:lineRule="auto"/>
              <w:rPr>
                <w:szCs w:val="22"/>
                <w:lang w:eastAsia="zh-CN"/>
              </w:rPr>
            </w:pPr>
            <w:r w:rsidRPr="00ED22D7">
              <w:rPr>
                <w:szCs w:val="22"/>
                <w:lang w:eastAsia="zh-CN"/>
              </w:rPr>
              <w:t>Učenik će moći da:</w:t>
            </w:r>
          </w:p>
          <w:p w:rsidR="00390E97" w:rsidRPr="00ED22D7" w:rsidRDefault="00390E97" w:rsidP="00DB2C8F">
            <w:pPr>
              <w:numPr>
                <w:ilvl w:val="0"/>
                <w:numId w:val="24"/>
              </w:numPr>
              <w:rPr>
                <w:szCs w:val="22"/>
              </w:rPr>
            </w:pPr>
            <w:r w:rsidRPr="00ED22D7">
              <w:rPr>
                <w:szCs w:val="22"/>
              </w:rPr>
              <w:t>razvije tehniku odbojke na višem nivou u odnosu na osnovni nivo i to:</w:t>
            </w:r>
          </w:p>
          <w:p w:rsidR="00390E97" w:rsidRPr="00ED22D7" w:rsidRDefault="00390E97" w:rsidP="00DB2C8F">
            <w:pPr>
              <w:numPr>
                <w:ilvl w:val="0"/>
                <w:numId w:val="224"/>
              </w:numPr>
              <w:rPr>
                <w:szCs w:val="22"/>
              </w:rPr>
            </w:pPr>
            <w:r w:rsidRPr="00ED22D7">
              <w:rPr>
                <w:szCs w:val="22"/>
              </w:rPr>
              <w:t>osnovni smeč sa kratkim zaletom sa različitih pozicija,</w:t>
            </w:r>
          </w:p>
          <w:p w:rsidR="00390E97" w:rsidRPr="00ED22D7" w:rsidRDefault="00390E97" w:rsidP="00DB2C8F">
            <w:pPr>
              <w:numPr>
                <w:ilvl w:val="0"/>
                <w:numId w:val="224"/>
              </w:numPr>
              <w:rPr>
                <w:szCs w:val="22"/>
              </w:rPr>
            </w:pPr>
            <w:r w:rsidRPr="00ED22D7">
              <w:rPr>
                <w:szCs w:val="22"/>
              </w:rPr>
              <w:t>osnovni smeč sa kratkim zaletom sa različito dignutom loptom (visoka –niska; spora – tempo),</w:t>
            </w:r>
          </w:p>
          <w:p w:rsidR="00390E97" w:rsidRPr="00ED22D7" w:rsidRDefault="00390E97" w:rsidP="00DB2C8F">
            <w:pPr>
              <w:numPr>
                <w:ilvl w:val="0"/>
                <w:numId w:val="224"/>
              </w:numPr>
              <w:rPr>
                <w:szCs w:val="22"/>
              </w:rPr>
            </w:pPr>
            <w:r w:rsidRPr="00ED22D7">
              <w:rPr>
                <w:szCs w:val="22"/>
              </w:rPr>
              <w:t xml:space="preserve">plasirani smeč i </w:t>
            </w:r>
            <w:r w:rsidRPr="00ED22D7">
              <w:rPr>
                <w:i/>
                <w:szCs w:val="22"/>
              </w:rPr>
              <w:t>kuhanje</w:t>
            </w:r>
            <w:r w:rsidRPr="00ED22D7">
              <w:rPr>
                <w:szCs w:val="22"/>
              </w:rPr>
              <w:t>,</w:t>
            </w:r>
          </w:p>
          <w:p w:rsidR="00390E97" w:rsidRPr="00ED22D7" w:rsidRDefault="00390E97" w:rsidP="00DB2C8F">
            <w:pPr>
              <w:numPr>
                <w:ilvl w:val="0"/>
                <w:numId w:val="224"/>
              </w:numPr>
              <w:rPr>
                <w:szCs w:val="22"/>
              </w:rPr>
            </w:pPr>
            <w:r w:rsidRPr="00ED22D7">
              <w:rPr>
                <w:szCs w:val="22"/>
              </w:rPr>
              <w:t>uloga dizača kod smeča,</w:t>
            </w:r>
          </w:p>
          <w:p w:rsidR="00390E97" w:rsidRPr="00ED22D7" w:rsidRDefault="00390E97" w:rsidP="00DB2C8F">
            <w:pPr>
              <w:numPr>
                <w:ilvl w:val="0"/>
                <w:numId w:val="224"/>
              </w:numPr>
              <w:rPr>
                <w:szCs w:val="22"/>
              </w:rPr>
            </w:pPr>
            <w:r w:rsidRPr="00ED22D7">
              <w:rPr>
                <w:szCs w:val="22"/>
              </w:rPr>
              <w:t>blok – jednostruki,</w:t>
            </w:r>
          </w:p>
          <w:p w:rsidR="00390E97" w:rsidRPr="00ED22D7" w:rsidRDefault="00390E97" w:rsidP="00DB2C8F">
            <w:pPr>
              <w:numPr>
                <w:ilvl w:val="0"/>
                <w:numId w:val="224"/>
              </w:numPr>
              <w:rPr>
                <w:szCs w:val="22"/>
              </w:rPr>
            </w:pPr>
            <w:r w:rsidRPr="00ED22D7">
              <w:rPr>
                <w:szCs w:val="22"/>
              </w:rPr>
              <w:t xml:space="preserve">skraćeni servis i servis </w:t>
            </w:r>
            <w:r w:rsidRPr="00ED22D7">
              <w:rPr>
                <w:i/>
                <w:szCs w:val="22"/>
              </w:rPr>
              <w:t>lelujavac</w:t>
            </w:r>
            <w:r w:rsidRPr="00ED22D7">
              <w:rPr>
                <w:szCs w:val="22"/>
              </w:rPr>
              <w:t>,</w:t>
            </w:r>
          </w:p>
          <w:p w:rsidR="00390E97" w:rsidRPr="00ED22D7" w:rsidRDefault="00390E97" w:rsidP="00DB2C8F">
            <w:pPr>
              <w:numPr>
                <w:ilvl w:val="0"/>
                <w:numId w:val="224"/>
              </w:numPr>
              <w:rPr>
                <w:szCs w:val="22"/>
              </w:rPr>
            </w:pPr>
            <w:r w:rsidRPr="00ED22D7">
              <w:rPr>
                <w:szCs w:val="22"/>
              </w:rPr>
              <w:t xml:space="preserve">odbijanje lopte </w:t>
            </w:r>
            <w:r w:rsidRPr="00ED22D7">
              <w:rPr>
                <w:i/>
                <w:szCs w:val="22"/>
              </w:rPr>
              <w:t>povalјkom</w:t>
            </w:r>
            <w:r w:rsidRPr="00ED22D7">
              <w:rPr>
                <w:szCs w:val="22"/>
              </w:rPr>
              <w:t>,</w:t>
            </w:r>
          </w:p>
          <w:p w:rsidR="00390E97" w:rsidRPr="00ED22D7" w:rsidRDefault="00390E97" w:rsidP="00DB2C8F">
            <w:pPr>
              <w:numPr>
                <w:ilvl w:val="0"/>
                <w:numId w:val="224"/>
              </w:numPr>
              <w:rPr>
                <w:szCs w:val="22"/>
              </w:rPr>
            </w:pPr>
            <w:r w:rsidRPr="00ED22D7">
              <w:rPr>
                <w:szCs w:val="22"/>
              </w:rPr>
              <w:t>suđenje.</w:t>
            </w:r>
          </w:p>
          <w:p w:rsidR="00390E97" w:rsidRPr="00ED22D7" w:rsidRDefault="00390E97" w:rsidP="00390E97">
            <w:pPr>
              <w:rPr>
                <w:szCs w:val="22"/>
              </w:rPr>
            </w:pPr>
          </w:p>
          <w:p w:rsidR="00390E97" w:rsidRPr="00ED22D7" w:rsidRDefault="00390E97" w:rsidP="00390E97">
            <w:r w:rsidRPr="00ED22D7">
              <w:t>NIVO   II</w:t>
            </w:r>
          </w:p>
          <w:p w:rsidR="00390E97" w:rsidRPr="00ED22D7" w:rsidRDefault="00390E97" w:rsidP="00390E97">
            <w:pPr>
              <w:suppressAutoHyphens/>
              <w:spacing w:line="288" w:lineRule="auto"/>
              <w:rPr>
                <w:szCs w:val="22"/>
                <w:lang w:eastAsia="zh-CN"/>
              </w:rPr>
            </w:pPr>
            <w:r w:rsidRPr="00ED22D7">
              <w:rPr>
                <w:szCs w:val="22"/>
                <w:lang w:eastAsia="zh-CN"/>
              </w:rPr>
              <w:t>Učenik će moći da:</w:t>
            </w:r>
          </w:p>
          <w:p w:rsidR="00390E97" w:rsidRPr="00ED22D7" w:rsidRDefault="00390E97" w:rsidP="00DB2C8F">
            <w:pPr>
              <w:numPr>
                <w:ilvl w:val="0"/>
                <w:numId w:val="24"/>
              </w:numPr>
              <w:rPr>
                <w:szCs w:val="22"/>
              </w:rPr>
            </w:pPr>
            <w:r w:rsidRPr="00ED22D7">
              <w:rPr>
                <w:szCs w:val="22"/>
              </w:rPr>
              <w:t>razvije tehniku odbojke na višem (naprednom) nivou i to:</w:t>
            </w:r>
          </w:p>
          <w:p w:rsidR="00390E97" w:rsidRPr="00ED22D7" w:rsidRDefault="00390E97" w:rsidP="00DB2C8F">
            <w:pPr>
              <w:numPr>
                <w:ilvl w:val="0"/>
                <w:numId w:val="225"/>
              </w:numPr>
              <w:rPr>
                <w:szCs w:val="22"/>
              </w:rPr>
            </w:pPr>
            <w:r w:rsidRPr="00ED22D7">
              <w:rPr>
                <w:szCs w:val="22"/>
              </w:rPr>
              <w:t>smeč servis</w:t>
            </w:r>
            <w:r w:rsidRPr="00ED22D7">
              <w:rPr>
                <w:szCs w:val="22"/>
                <w:lang w:val="sr-Cyrl-BA"/>
              </w:rPr>
              <w:t xml:space="preserve"> (</w:t>
            </w:r>
            <w:r w:rsidRPr="00ED22D7">
              <w:rPr>
                <w:szCs w:val="22"/>
              </w:rPr>
              <w:t xml:space="preserve">iz mjesta </w:t>
            </w:r>
            <w:r w:rsidRPr="00ED22D7">
              <w:rPr>
                <w:szCs w:val="22"/>
                <w:lang w:val="sr-Cyrl-BA"/>
              </w:rPr>
              <w:t xml:space="preserve">i </w:t>
            </w:r>
            <w:r w:rsidRPr="00ED22D7">
              <w:rPr>
                <w:szCs w:val="22"/>
              </w:rPr>
              <w:t>iz zaleta</w:t>
            </w:r>
            <w:r w:rsidRPr="00ED22D7">
              <w:rPr>
                <w:szCs w:val="22"/>
                <w:lang w:val="sr-Cyrl-BA"/>
              </w:rPr>
              <w:t>)</w:t>
            </w:r>
            <w:r w:rsidRPr="00ED22D7">
              <w:rPr>
                <w:szCs w:val="22"/>
              </w:rPr>
              <w:t>,</w:t>
            </w:r>
          </w:p>
          <w:p w:rsidR="00390E97" w:rsidRPr="00ED22D7" w:rsidRDefault="00390E97" w:rsidP="00DB2C8F">
            <w:pPr>
              <w:numPr>
                <w:ilvl w:val="0"/>
                <w:numId w:val="225"/>
              </w:numPr>
              <w:rPr>
                <w:szCs w:val="22"/>
              </w:rPr>
            </w:pPr>
            <w:r w:rsidRPr="00ED22D7">
              <w:rPr>
                <w:szCs w:val="22"/>
              </w:rPr>
              <w:t>dvostruki blok,</w:t>
            </w:r>
          </w:p>
          <w:p w:rsidR="00390E97" w:rsidRPr="00ED22D7" w:rsidRDefault="00390E97" w:rsidP="00DB2C8F">
            <w:pPr>
              <w:numPr>
                <w:ilvl w:val="0"/>
                <w:numId w:val="225"/>
              </w:numPr>
              <w:rPr>
                <w:szCs w:val="22"/>
              </w:rPr>
            </w:pPr>
            <w:r w:rsidRPr="00ED22D7">
              <w:rPr>
                <w:szCs w:val="22"/>
              </w:rPr>
              <w:t>trostruki blok,</w:t>
            </w:r>
          </w:p>
          <w:p w:rsidR="00390E97" w:rsidRPr="00ED22D7" w:rsidRDefault="00390E97" w:rsidP="00DB2C8F">
            <w:pPr>
              <w:numPr>
                <w:ilvl w:val="0"/>
                <w:numId w:val="225"/>
              </w:numPr>
              <w:rPr>
                <w:szCs w:val="22"/>
              </w:rPr>
            </w:pPr>
            <w:r w:rsidRPr="00ED22D7">
              <w:rPr>
                <w:szCs w:val="22"/>
              </w:rPr>
              <w:t>smeč – penal,</w:t>
            </w:r>
          </w:p>
          <w:p w:rsidR="00390E97" w:rsidRPr="00ED22D7" w:rsidRDefault="00390E97" w:rsidP="00DB2C8F">
            <w:pPr>
              <w:numPr>
                <w:ilvl w:val="0"/>
                <w:numId w:val="225"/>
              </w:numPr>
              <w:rPr>
                <w:szCs w:val="22"/>
              </w:rPr>
            </w:pPr>
            <w:r w:rsidRPr="00ED22D7">
              <w:rPr>
                <w:szCs w:val="22"/>
              </w:rPr>
              <w:t xml:space="preserve">odbijanje lopte </w:t>
            </w:r>
            <w:r w:rsidRPr="00ED22D7">
              <w:rPr>
                <w:i/>
                <w:szCs w:val="22"/>
              </w:rPr>
              <w:t>upijač</w:t>
            </w:r>
            <w:r w:rsidRPr="00ED22D7">
              <w:rPr>
                <w:szCs w:val="22"/>
              </w:rPr>
              <w:t>, suvanje,</w:t>
            </w:r>
          </w:p>
          <w:p w:rsidR="00390E97" w:rsidRPr="00ED22D7" w:rsidRDefault="00390E97" w:rsidP="00DB2C8F">
            <w:pPr>
              <w:numPr>
                <w:ilvl w:val="0"/>
                <w:numId w:val="225"/>
              </w:numPr>
              <w:rPr>
                <w:szCs w:val="22"/>
              </w:rPr>
            </w:pPr>
            <w:r w:rsidRPr="00ED22D7">
              <w:rPr>
                <w:szCs w:val="22"/>
              </w:rPr>
              <w:t>smeč iz druge linije, preko bloka,</w:t>
            </w:r>
          </w:p>
          <w:p w:rsidR="00390E97" w:rsidRPr="00ED22D7" w:rsidRDefault="00390E97" w:rsidP="00DB2C8F">
            <w:pPr>
              <w:numPr>
                <w:ilvl w:val="0"/>
                <w:numId w:val="225"/>
              </w:numPr>
              <w:rPr>
                <w:szCs w:val="22"/>
              </w:rPr>
            </w:pPr>
            <w:r w:rsidRPr="00ED22D7">
              <w:rPr>
                <w:szCs w:val="22"/>
              </w:rPr>
              <w:t>tehnika dizača – dizanje čekićem, u skoku, sa povalјkom,</w:t>
            </w:r>
          </w:p>
          <w:p w:rsidR="00390E97" w:rsidRPr="00ED22D7" w:rsidRDefault="00390E97" w:rsidP="00DB2C8F">
            <w:pPr>
              <w:numPr>
                <w:ilvl w:val="0"/>
                <w:numId w:val="24"/>
              </w:numPr>
              <w:rPr>
                <w:szCs w:val="22"/>
              </w:rPr>
            </w:pPr>
            <w:r w:rsidRPr="00ED22D7">
              <w:rPr>
                <w:szCs w:val="22"/>
              </w:rPr>
              <w:t>primijeni stečena znanja u igri</w:t>
            </w:r>
            <w:r w:rsidRPr="00ED22D7">
              <w:rPr>
                <w:szCs w:val="22"/>
                <w:lang w:val="sr-Cyrl-RS"/>
              </w:rPr>
              <w:t>.</w:t>
            </w:r>
          </w:p>
          <w:p w:rsidR="00390E97" w:rsidRPr="00ED22D7" w:rsidRDefault="00390E97" w:rsidP="00390E97">
            <w:pPr>
              <w:rPr>
                <w:szCs w:val="22"/>
                <w:lang w:val="sr-Cyrl-BA"/>
              </w:rPr>
            </w:pPr>
          </w:p>
          <w:p w:rsidR="00390E97" w:rsidRPr="00ED22D7" w:rsidRDefault="00390E97" w:rsidP="00390E97">
            <w:pPr>
              <w:rPr>
                <w:szCs w:val="22"/>
                <w:lang w:val="sr-Cyrl-BA"/>
              </w:rPr>
            </w:pPr>
            <w:r w:rsidRPr="00ED22D7">
              <w:rPr>
                <w:szCs w:val="22"/>
                <w:lang w:val="sr-Cyrl-BA"/>
              </w:rPr>
              <w:t>Jedinica 4.</w:t>
            </w:r>
          </w:p>
          <w:p w:rsidR="00390E97" w:rsidRPr="00ED22D7" w:rsidRDefault="00390E97" w:rsidP="00390E97">
            <w:r w:rsidRPr="00ED22D7">
              <w:t>OSNOVNI   NIVO</w:t>
            </w:r>
          </w:p>
          <w:p w:rsidR="00390E97" w:rsidRPr="00ED22D7" w:rsidRDefault="00390E97" w:rsidP="00390E97">
            <w:pPr>
              <w:suppressAutoHyphens/>
              <w:spacing w:line="288" w:lineRule="auto"/>
              <w:rPr>
                <w:szCs w:val="22"/>
                <w:lang w:eastAsia="zh-CN"/>
              </w:rPr>
            </w:pPr>
            <w:r w:rsidRPr="00ED22D7">
              <w:rPr>
                <w:szCs w:val="22"/>
                <w:lang w:eastAsia="zh-CN"/>
              </w:rPr>
              <w:t>Učenik će moći da:</w:t>
            </w:r>
          </w:p>
          <w:p w:rsidR="00390E97" w:rsidRPr="00ED22D7" w:rsidRDefault="00390E97" w:rsidP="00DB2C8F">
            <w:pPr>
              <w:numPr>
                <w:ilvl w:val="0"/>
                <w:numId w:val="227"/>
              </w:numPr>
              <w:rPr>
                <w:szCs w:val="22"/>
              </w:rPr>
            </w:pPr>
            <w:r w:rsidRPr="00ED22D7">
              <w:rPr>
                <w:szCs w:val="22"/>
              </w:rPr>
              <w:t>primijeni stečena znanja u igri,</w:t>
            </w:r>
          </w:p>
          <w:p w:rsidR="00390E97" w:rsidRPr="00ED22D7" w:rsidRDefault="00390E97" w:rsidP="00DB2C8F">
            <w:pPr>
              <w:numPr>
                <w:ilvl w:val="0"/>
                <w:numId w:val="227"/>
              </w:numPr>
              <w:rPr>
                <w:szCs w:val="22"/>
              </w:rPr>
            </w:pPr>
            <w:r w:rsidRPr="00ED22D7">
              <w:rPr>
                <w:szCs w:val="22"/>
              </w:rPr>
              <w:t>učestvuje u taktičkim zamislima i</w:t>
            </w:r>
          </w:p>
          <w:p w:rsidR="00390E97" w:rsidRPr="00ED22D7" w:rsidRDefault="00390E97" w:rsidP="00390E97">
            <w:pPr>
              <w:ind w:left="360"/>
              <w:contextualSpacing/>
              <w:rPr>
                <w:szCs w:val="22"/>
              </w:rPr>
            </w:pPr>
            <w:r w:rsidRPr="00ED22D7">
              <w:rPr>
                <w:szCs w:val="22"/>
              </w:rPr>
              <w:t xml:space="preserve">varijantama kako individualnim tako </w:t>
            </w:r>
          </w:p>
          <w:p w:rsidR="00390E97" w:rsidRPr="00ED22D7" w:rsidRDefault="00390E97" w:rsidP="00390E97">
            <w:pPr>
              <w:ind w:left="360"/>
              <w:contextualSpacing/>
              <w:rPr>
                <w:szCs w:val="22"/>
              </w:rPr>
            </w:pPr>
            <w:r w:rsidRPr="00ED22D7">
              <w:rPr>
                <w:szCs w:val="22"/>
              </w:rPr>
              <w:t>i ekipnim.</w:t>
            </w:r>
          </w:p>
          <w:p w:rsidR="00390E97" w:rsidRPr="00ED22D7" w:rsidRDefault="00390E97" w:rsidP="00390E97">
            <w:pPr>
              <w:rPr>
                <w:szCs w:val="22"/>
                <w:u w:val="single"/>
              </w:rPr>
            </w:pPr>
            <w:r w:rsidRPr="00ED22D7">
              <w:rPr>
                <w:szCs w:val="22"/>
                <w:u w:val="single"/>
              </w:rPr>
              <w:t>Odbrana:</w:t>
            </w:r>
          </w:p>
          <w:p w:rsidR="00390E97" w:rsidRPr="00ED22D7" w:rsidRDefault="00390E97" w:rsidP="00DB2C8F">
            <w:pPr>
              <w:numPr>
                <w:ilvl w:val="0"/>
                <w:numId w:val="24"/>
              </w:numPr>
              <w:rPr>
                <w:szCs w:val="22"/>
              </w:rPr>
            </w:pPr>
            <w:r w:rsidRPr="00ED22D7">
              <w:rPr>
                <w:szCs w:val="22"/>
              </w:rPr>
              <w:t xml:space="preserve">čuvanje svoje zone - pokrivanje prostora, </w:t>
            </w:r>
          </w:p>
          <w:p w:rsidR="00390E97" w:rsidRPr="00ED22D7" w:rsidRDefault="00390E97" w:rsidP="00DB2C8F">
            <w:pPr>
              <w:numPr>
                <w:ilvl w:val="0"/>
                <w:numId w:val="24"/>
              </w:numPr>
              <w:rPr>
                <w:szCs w:val="22"/>
              </w:rPr>
            </w:pPr>
            <w:r w:rsidRPr="00ED22D7">
              <w:rPr>
                <w:szCs w:val="22"/>
              </w:rPr>
              <w:lastRenderedPageBreak/>
              <w:t>prijem serve i slanje prvih lopti na dizača – tehničara,</w:t>
            </w:r>
          </w:p>
          <w:p w:rsidR="00390E97" w:rsidRPr="00ED22D7" w:rsidRDefault="00390E97" w:rsidP="00DB2C8F">
            <w:pPr>
              <w:numPr>
                <w:ilvl w:val="0"/>
                <w:numId w:val="30"/>
              </w:numPr>
              <w:rPr>
                <w:szCs w:val="22"/>
              </w:rPr>
            </w:pPr>
            <w:r w:rsidRPr="00ED22D7">
              <w:rPr>
                <w:szCs w:val="22"/>
              </w:rPr>
              <w:t xml:space="preserve">odbrana </w:t>
            </w:r>
            <w:r w:rsidRPr="00ED22D7">
              <w:rPr>
                <w:i/>
                <w:szCs w:val="22"/>
              </w:rPr>
              <w:t>vidi-pa-reaguj,</w:t>
            </w:r>
          </w:p>
          <w:p w:rsidR="00390E97" w:rsidRPr="00ED22D7" w:rsidRDefault="00390E97" w:rsidP="00DB2C8F">
            <w:pPr>
              <w:numPr>
                <w:ilvl w:val="0"/>
                <w:numId w:val="30"/>
              </w:numPr>
              <w:rPr>
                <w:szCs w:val="22"/>
              </w:rPr>
            </w:pPr>
            <w:r w:rsidRPr="00ED22D7">
              <w:rPr>
                <w:szCs w:val="22"/>
              </w:rPr>
              <w:t>postava u odbrani, uglom naprijed</w:t>
            </w:r>
            <w:r w:rsidRPr="00ED22D7">
              <w:rPr>
                <w:szCs w:val="22"/>
                <w:lang w:val="sr-Cyrl-RS"/>
              </w:rPr>
              <w:t>.</w:t>
            </w:r>
          </w:p>
          <w:p w:rsidR="00390E97" w:rsidRPr="00ED22D7" w:rsidRDefault="00390E97" w:rsidP="00390E97">
            <w:pPr>
              <w:rPr>
                <w:szCs w:val="22"/>
                <w:u w:val="single"/>
              </w:rPr>
            </w:pPr>
            <w:r w:rsidRPr="00ED22D7">
              <w:rPr>
                <w:szCs w:val="22"/>
                <w:u w:val="single"/>
              </w:rPr>
              <w:t>Napad</w:t>
            </w:r>
          </w:p>
          <w:p w:rsidR="00390E97" w:rsidRPr="00ED22D7" w:rsidRDefault="00390E97" w:rsidP="00DB2C8F">
            <w:pPr>
              <w:numPr>
                <w:ilvl w:val="0"/>
                <w:numId w:val="30"/>
              </w:numPr>
              <w:rPr>
                <w:szCs w:val="22"/>
              </w:rPr>
            </w:pPr>
            <w:r w:rsidRPr="00ED22D7">
              <w:rPr>
                <w:szCs w:val="22"/>
              </w:rPr>
              <w:t>distribucija lopti u slobodan prostor</w:t>
            </w:r>
          </w:p>
          <w:p w:rsidR="00390E97" w:rsidRPr="00ED22D7" w:rsidRDefault="00390E97" w:rsidP="00390E97">
            <w:pPr>
              <w:ind w:left="360"/>
              <w:rPr>
                <w:szCs w:val="22"/>
              </w:rPr>
            </w:pPr>
            <w:r w:rsidRPr="00ED22D7">
              <w:rPr>
                <w:szCs w:val="22"/>
              </w:rPr>
              <w:t>tj. gdje nema igrača,</w:t>
            </w:r>
          </w:p>
          <w:p w:rsidR="00390E97" w:rsidRPr="00ED22D7" w:rsidRDefault="00390E97" w:rsidP="00DB2C8F">
            <w:pPr>
              <w:numPr>
                <w:ilvl w:val="0"/>
                <w:numId w:val="30"/>
              </w:numPr>
              <w:rPr>
                <w:szCs w:val="22"/>
              </w:rPr>
            </w:pPr>
            <w:r w:rsidRPr="00ED22D7">
              <w:rPr>
                <w:szCs w:val="22"/>
              </w:rPr>
              <w:t xml:space="preserve">slanje lopti na igrača koji slabo prima servu ili na </w:t>
            </w:r>
            <w:r w:rsidRPr="00ED22D7">
              <w:rPr>
                <w:i/>
                <w:szCs w:val="22"/>
              </w:rPr>
              <w:t>slabijeg</w:t>
            </w:r>
            <w:r w:rsidRPr="00ED22D7">
              <w:rPr>
                <w:szCs w:val="22"/>
              </w:rPr>
              <w:t xml:space="preserve"> igrača u protivničkoj ekipi,</w:t>
            </w:r>
          </w:p>
          <w:p w:rsidR="00390E97" w:rsidRPr="00ED22D7" w:rsidRDefault="00390E97" w:rsidP="00DB2C8F">
            <w:pPr>
              <w:numPr>
                <w:ilvl w:val="0"/>
                <w:numId w:val="30"/>
              </w:numPr>
              <w:rPr>
                <w:szCs w:val="22"/>
              </w:rPr>
            </w:pPr>
            <w:r w:rsidRPr="00ED22D7">
              <w:rPr>
                <w:szCs w:val="22"/>
              </w:rPr>
              <w:t>oštro upućena lopta prema protivničkoj</w:t>
            </w:r>
          </w:p>
          <w:p w:rsidR="00390E97" w:rsidRPr="00ED22D7" w:rsidRDefault="00390E97" w:rsidP="00390E97">
            <w:pPr>
              <w:ind w:left="360"/>
              <w:rPr>
                <w:szCs w:val="22"/>
              </w:rPr>
            </w:pPr>
            <w:r w:rsidRPr="00ED22D7">
              <w:rPr>
                <w:szCs w:val="22"/>
              </w:rPr>
              <w:t>ekipi – polu smeč</w:t>
            </w:r>
            <w:r w:rsidRPr="00ED22D7">
              <w:rPr>
                <w:szCs w:val="22"/>
                <w:lang w:val="sr-Cyrl-RS"/>
              </w:rPr>
              <w:t>.</w:t>
            </w:r>
          </w:p>
          <w:p w:rsidR="00390E97" w:rsidRPr="00ED22D7" w:rsidRDefault="00390E97" w:rsidP="00390E97">
            <w:pPr>
              <w:ind w:left="360"/>
              <w:rPr>
                <w:szCs w:val="22"/>
              </w:rPr>
            </w:pPr>
          </w:p>
          <w:p w:rsidR="00390E97" w:rsidRPr="00ED22D7" w:rsidRDefault="00390E97" w:rsidP="00390E97">
            <w:pPr>
              <w:rPr>
                <w:lang w:val="sr-Latn-BA"/>
              </w:rPr>
            </w:pPr>
            <w:r w:rsidRPr="00ED22D7">
              <w:t xml:space="preserve">NIVO    </w:t>
            </w:r>
            <w:r w:rsidRPr="00ED22D7">
              <w:rPr>
                <w:lang w:val="sr-Latn-BA"/>
              </w:rPr>
              <w:t>I</w:t>
            </w:r>
          </w:p>
          <w:p w:rsidR="00390E97" w:rsidRPr="00ED22D7" w:rsidRDefault="00390E97" w:rsidP="00390E97">
            <w:r w:rsidRPr="00ED22D7">
              <w:t>Odbrana</w:t>
            </w:r>
          </w:p>
          <w:p w:rsidR="00390E97" w:rsidRPr="00ED22D7" w:rsidRDefault="00390E97" w:rsidP="00DB2C8F">
            <w:pPr>
              <w:numPr>
                <w:ilvl w:val="0"/>
                <w:numId w:val="28"/>
              </w:numPr>
              <w:rPr>
                <w:szCs w:val="22"/>
              </w:rPr>
            </w:pPr>
            <w:r w:rsidRPr="00ED22D7">
              <w:rPr>
                <w:szCs w:val="22"/>
              </w:rPr>
              <w:t>prilagodi svoju odbranu s obzirom na kojoj se poziciji nalazi–prednji-blokira, zadnji štiti prostor,</w:t>
            </w:r>
          </w:p>
          <w:p w:rsidR="00390E97" w:rsidRPr="00ED22D7" w:rsidRDefault="00390E97" w:rsidP="00DB2C8F">
            <w:pPr>
              <w:numPr>
                <w:ilvl w:val="0"/>
                <w:numId w:val="28"/>
              </w:numPr>
              <w:rPr>
                <w:szCs w:val="22"/>
              </w:rPr>
            </w:pPr>
            <w:r w:rsidRPr="00ED22D7">
              <w:rPr>
                <w:szCs w:val="22"/>
              </w:rPr>
              <w:t xml:space="preserve">odbrana od plasiranih lopti tzv. </w:t>
            </w:r>
            <w:r w:rsidRPr="00ED22D7">
              <w:rPr>
                <w:i/>
                <w:szCs w:val="22"/>
              </w:rPr>
              <w:t>kuhanih</w:t>
            </w:r>
            <w:r w:rsidRPr="00ED22D7">
              <w:rPr>
                <w:szCs w:val="22"/>
              </w:rPr>
              <w:t xml:space="preserve"> lopti,</w:t>
            </w:r>
          </w:p>
          <w:p w:rsidR="00390E97" w:rsidRPr="00ED22D7" w:rsidRDefault="00390E97" w:rsidP="00DB2C8F">
            <w:pPr>
              <w:numPr>
                <w:ilvl w:val="0"/>
                <w:numId w:val="28"/>
              </w:numPr>
              <w:rPr>
                <w:szCs w:val="22"/>
              </w:rPr>
            </w:pPr>
            <w:r w:rsidRPr="00ED22D7">
              <w:rPr>
                <w:szCs w:val="22"/>
              </w:rPr>
              <w:t>dvojni i trojni blok,</w:t>
            </w:r>
          </w:p>
          <w:p w:rsidR="00390E97" w:rsidRPr="00ED22D7" w:rsidRDefault="00390E97" w:rsidP="00DB2C8F">
            <w:pPr>
              <w:numPr>
                <w:ilvl w:val="0"/>
                <w:numId w:val="28"/>
              </w:numPr>
              <w:rPr>
                <w:szCs w:val="22"/>
              </w:rPr>
            </w:pPr>
            <w:r w:rsidRPr="00ED22D7">
              <w:rPr>
                <w:szCs w:val="22"/>
              </w:rPr>
              <w:t>odbrana uglom nazad,</w:t>
            </w:r>
          </w:p>
          <w:p w:rsidR="00390E97" w:rsidRPr="00ED22D7" w:rsidRDefault="00390E97" w:rsidP="00DB2C8F">
            <w:pPr>
              <w:numPr>
                <w:ilvl w:val="0"/>
                <w:numId w:val="28"/>
              </w:numPr>
              <w:rPr>
                <w:szCs w:val="22"/>
              </w:rPr>
            </w:pPr>
            <w:r w:rsidRPr="00ED22D7">
              <w:rPr>
                <w:szCs w:val="22"/>
              </w:rPr>
              <w:t>napad nakon prijema serve,</w:t>
            </w:r>
          </w:p>
          <w:p w:rsidR="00390E97" w:rsidRPr="00ED22D7" w:rsidRDefault="00390E97" w:rsidP="00DB2C8F">
            <w:pPr>
              <w:numPr>
                <w:ilvl w:val="0"/>
                <w:numId w:val="28"/>
              </w:numPr>
              <w:rPr>
                <w:szCs w:val="22"/>
              </w:rPr>
            </w:pPr>
            <w:r w:rsidRPr="00ED22D7">
              <w:rPr>
                <w:szCs w:val="22"/>
              </w:rPr>
              <w:t>napad sa različitih pozicija u igri,</w:t>
            </w:r>
          </w:p>
          <w:p w:rsidR="00390E97" w:rsidRPr="00ED22D7" w:rsidRDefault="00390E97" w:rsidP="00DB2C8F">
            <w:pPr>
              <w:numPr>
                <w:ilvl w:val="0"/>
                <w:numId w:val="28"/>
              </w:numPr>
              <w:rPr>
                <w:szCs w:val="22"/>
              </w:rPr>
            </w:pPr>
            <w:r w:rsidRPr="00ED22D7">
              <w:rPr>
                <w:szCs w:val="22"/>
              </w:rPr>
              <w:t xml:space="preserve">kontranapad, </w:t>
            </w:r>
          </w:p>
          <w:p w:rsidR="00390E97" w:rsidRPr="00ED22D7" w:rsidRDefault="00390E97" w:rsidP="00DB2C8F">
            <w:pPr>
              <w:numPr>
                <w:ilvl w:val="0"/>
                <w:numId w:val="28"/>
              </w:numPr>
              <w:rPr>
                <w:szCs w:val="22"/>
              </w:rPr>
            </w:pPr>
            <w:r w:rsidRPr="00ED22D7">
              <w:rPr>
                <w:szCs w:val="22"/>
              </w:rPr>
              <w:t xml:space="preserve">formacija napada sa </w:t>
            </w:r>
            <w:r w:rsidRPr="00ED22D7">
              <w:rPr>
                <w:i/>
                <w:szCs w:val="22"/>
              </w:rPr>
              <w:t>fintom</w:t>
            </w:r>
            <w:r w:rsidRPr="00ED22D7">
              <w:rPr>
                <w:szCs w:val="22"/>
              </w:rPr>
              <w:t>.</w:t>
            </w:r>
          </w:p>
          <w:p w:rsidR="00390E97" w:rsidRPr="00ED22D7" w:rsidRDefault="00390E97" w:rsidP="00390E97"/>
          <w:p w:rsidR="00390E97" w:rsidRPr="00ED22D7" w:rsidRDefault="00390E97" w:rsidP="00390E97">
            <w:r w:rsidRPr="00ED22D7">
              <w:t>NIVO   II</w:t>
            </w:r>
          </w:p>
          <w:p w:rsidR="00390E97" w:rsidRPr="00ED22D7" w:rsidRDefault="00390E97" w:rsidP="00390E97">
            <w:r w:rsidRPr="00ED22D7">
              <w:t>Odbrana</w:t>
            </w:r>
          </w:p>
          <w:p w:rsidR="00390E97" w:rsidRPr="00ED22D7" w:rsidRDefault="00390E97" w:rsidP="00DB2C8F">
            <w:pPr>
              <w:numPr>
                <w:ilvl w:val="0"/>
                <w:numId w:val="28"/>
              </w:numPr>
              <w:rPr>
                <w:szCs w:val="22"/>
              </w:rPr>
            </w:pPr>
            <w:r w:rsidRPr="00ED22D7">
              <w:rPr>
                <w:szCs w:val="22"/>
              </w:rPr>
              <w:t>ispružanje naprijed – spuštanjem na kolјeno – odbrana prstima,</w:t>
            </w:r>
          </w:p>
          <w:p w:rsidR="00390E97" w:rsidRPr="00ED22D7" w:rsidRDefault="00390E97" w:rsidP="00DB2C8F">
            <w:pPr>
              <w:numPr>
                <w:ilvl w:val="0"/>
                <w:numId w:val="28"/>
              </w:numPr>
              <w:rPr>
                <w:szCs w:val="22"/>
              </w:rPr>
            </w:pPr>
            <w:r w:rsidRPr="00ED22D7">
              <w:rPr>
                <w:szCs w:val="22"/>
              </w:rPr>
              <w:t>ispružanje sa povalјkom, sa padom na ruke, ispružanje u stranu, upijač,</w:t>
            </w:r>
          </w:p>
          <w:p w:rsidR="00390E97" w:rsidRPr="00ED22D7" w:rsidRDefault="00390E97" w:rsidP="00DB2C8F">
            <w:pPr>
              <w:numPr>
                <w:ilvl w:val="0"/>
                <w:numId w:val="29"/>
              </w:numPr>
              <w:rPr>
                <w:szCs w:val="22"/>
              </w:rPr>
            </w:pPr>
            <w:r w:rsidRPr="00ED22D7">
              <w:rPr>
                <w:szCs w:val="22"/>
              </w:rPr>
              <w:t>prilagođavanje odbrane u ulozi igrača u timu (srednji bloker, primač, libero),</w:t>
            </w:r>
          </w:p>
          <w:p w:rsidR="00390E97" w:rsidRPr="00ED22D7" w:rsidRDefault="00390E97" w:rsidP="00DB2C8F">
            <w:pPr>
              <w:numPr>
                <w:ilvl w:val="0"/>
                <w:numId w:val="29"/>
              </w:numPr>
              <w:rPr>
                <w:szCs w:val="22"/>
              </w:rPr>
            </w:pPr>
            <w:r w:rsidRPr="00ED22D7">
              <w:rPr>
                <w:i/>
                <w:szCs w:val="22"/>
                <w:lang w:val="sr-Latn-BA"/>
              </w:rPr>
              <w:t>man</w:t>
            </w:r>
            <w:r w:rsidRPr="00ED22D7">
              <w:rPr>
                <w:i/>
                <w:szCs w:val="22"/>
              </w:rPr>
              <w:t>-up</w:t>
            </w:r>
            <w:r w:rsidRPr="00ED22D7">
              <w:rPr>
                <w:szCs w:val="22"/>
              </w:rPr>
              <w:t xml:space="preserve"> odbrana (zaštita bloka i zaštita od kuhanih lopti),</w:t>
            </w:r>
          </w:p>
          <w:p w:rsidR="00390E97" w:rsidRPr="00ED22D7" w:rsidRDefault="00390E97" w:rsidP="00DB2C8F">
            <w:pPr>
              <w:numPr>
                <w:ilvl w:val="0"/>
                <w:numId w:val="29"/>
              </w:numPr>
              <w:rPr>
                <w:szCs w:val="22"/>
              </w:rPr>
            </w:pPr>
            <w:r w:rsidRPr="00ED22D7">
              <w:rPr>
                <w:i/>
                <w:szCs w:val="22"/>
              </w:rPr>
              <w:t>man-down</w:t>
            </w:r>
            <w:r w:rsidRPr="00ED22D7">
              <w:rPr>
                <w:szCs w:val="22"/>
              </w:rPr>
              <w:t xml:space="preserve"> odbrana.</w:t>
            </w:r>
          </w:p>
          <w:p w:rsidR="00390E97" w:rsidRPr="00ED22D7" w:rsidRDefault="00390E97" w:rsidP="00390E97">
            <w:r w:rsidRPr="00ED22D7">
              <w:t>Napad</w:t>
            </w:r>
            <w:r w:rsidRPr="00ED22D7">
              <w:tab/>
            </w:r>
          </w:p>
          <w:p w:rsidR="00390E97" w:rsidRPr="00ED22D7" w:rsidRDefault="00390E97" w:rsidP="00DB2C8F">
            <w:pPr>
              <w:numPr>
                <w:ilvl w:val="0"/>
                <w:numId w:val="29"/>
              </w:numPr>
              <w:rPr>
                <w:szCs w:val="22"/>
              </w:rPr>
            </w:pPr>
            <w:r w:rsidRPr="00ED22D7">
              <w:rPr>
                <w:szCs w:val="22"/>
              </w:rPr>
              <w:t>prilagođavanje napada u ulozi igrača u timu – pucač (lijevi prednji i desni prednji), korektor,</w:t>
            </w:r>
          </w:p>
          <w:p w:rsidR="00390E97" w:rsidRPr="00ED22D7" w:rsidRDefault="00390E97" w:rsidP="00DB2C8F">
            <w:pPr>
              <w:numPr>
                <w:ilvl w:val="0"/>
                <w:numId w:val="31"/>
              </w:numPr>
              <w:rPr>
                <w:szCs w:val="22"/>
              </w:rPr>
            </w:pPr>
            <w:r w:rsidRPr="00ED22D7">
              <w:rPr>
                <w:szCs w:val="22"/>
              </w:rPr>
              <w:t>kombinacije prvog, drugog i trećeg tempa,</w:t>
            </w:r>
          </w:p>
          <w:p w:rsidR="00390E97" w:rsidRPr="00ED22D7" w:rsidRDefault="00390E97" w:rsidP="00DB2C8F">
            <w:pPr>
              <w:numPr>
                <w:ilvl w:val="0"/>
                <w:numId w:val="31"/>
              </w:numPr>
              <w:rPr>
                <w:szCs w:val="22"/>
              </w:rPr>
            </w:pPr>
            <w:r w:rsidRPr="00ED22D7">
              <w:rPr>
                <w:szCs w:val="22"/>
              </w:rPr>
              <w:t>promjena mjesta igrača u njihove pozicije za napad ili prema ulozi u igri,</w:t>
            </w:r>
          </w:p>
          <w:p w:rsidR="00390E97" w:rsidRPr="00ED22D7" w:rsidRDefault="00390E97" w:rsidP="00DB2C8F">
            <w:pPr>
              <w:numPr>
                <w:ilvl w:val="0"/>
                <w:numId w:val="31"/>
              </w:numPr>
              <w:rPr>
                <w:szCs w:val="22"/>
              </w:rPr>
            </w:pPr>
            <w:r w:rsidRPr="00ED22D7">
              <w:rPr>
                <w:szCs w:val="22"/>
              </w:rPr>
              <w:t>višestruki napad.</w:t>
            </w:r>
          </w:p>
          <w:p w:rsidR="00390E97" w:rsidRPr="00ED22D7" w:rsidRDefault="00390E97" w:rsidP="00390E97">
            <w:pPr>
              <w:tabs>
                <w:tab w:val="left" w:pos="5175"/>
              </w:tabs>
              <w:rPr>
                <w:szCs w:val="22"/>
              </w:rPr>
            </w:pPr>
            <w:r w:rsidRPr="00ED22D7">
              <w:rPr>
                <w:szCs w:val="22"/>
                <w:lang w:val="sr-Cyrl-RS"/>
              </w:rPr>
              <w:t xml:space="preserve">                                                    </w:t>
            </w:r>
            <w:r w:rsidRPr="00ED22D7">
              <w:rPr>
                <w:szCs w:val="22"/>
              </w:rPr>
              <w:t xml:space="preserve">                                                                     </w:t>
            </w:r>
          </w:p>
          <w:p w:rsidR="00390E97" w:rsidRPr="00ED22D7" w:rsidRDefault="00390E97" w:rsidP="00390E97">
            <w:pPr>
              <w:rPr>
                <w:szCs w:val="22"/>
              </w:rPr>
            </w:pPr>
          </w:p>
        </w:tc>
        <w:tc>
          <w:tcPr>
            <w:tcW w:w="5526" w:type="dxa"/>
            <w:tcBorders>
              <w:top w:val="single" w:sz="4" w:space="0" w:color="auto"/>
              <w:left w:val="single" w:sz="4" w:space="0" w:color="auto"/>
              <w:bottom w:val="single" w:sz="4" w:space="0" w:color="auto"/>
              <w:right w:val="single" w:sz="4" w:space="0" w:color="auto"/>
            </w:tcBorders>
            <w:vAlign w:val="center"/>
          </w:tcPr>
          <w:p w:rsidR="00390E97" w:rsidRPr="00ED22D7" w:rsidRDefault="00390E97" w:rsidP="00390E97">
            <w:pPr>
              <w:tabs>
                <w:tab w:val="left" w:pos="5175"/>
              </w:tabs>
              <w:rPr>
                <w:color w:val="000000" w:themeColor="text1"/>
                <w:szCs w:val="22"/>
                <w:lang w:val="sr-Cyrl-BA"/>
              </w:rPr>
            </w:pPr>
            <w:r w:rsidRPr="00ED22D7">
              <w:rPr>
                <w:color w:val="000000" w:themeColor="text1"/>
                <w:szCs w:val="22"/>
                <w:lang w:val="sr-Cyrl-BA"/>
              </w:rPr>
              <w:lastRenderedPageBreak/>
              <w:t>Jedinica 1.</w:t>
            </w:r>
          </w:p>
          <w:p w:rsidR="00390E97" w:rsidRPr="00ED22D7" w:rsidRDefault="00390E97" w:rsidP="00390E97">
            <w:pPr>
              <w:suppressAutoHyphens/>
              <w:spacing w:after="140" w:line="288" w:lineRule="auto"/>
              <w:rPr>
                <w:color w:val="000000" w:themeColor="text1"/>
                <w:szCs w:val="22"/>
                <w:lang w:eastAsia="zh-CN"/>
              </w:rPr>
            </w:pPr>
            <w:r w:rsidRPr="00ED22D7">
              <w:rPr>
                <w:color w:val="000000" w:themeColor="text1"/>
                <w:szCs w:val="22"/>
                <w:lang w:eastAsia="zh-CN"/>
              </w:rPr>
              <w:t xml:space="preserve">Testiranje vršiti po slјedećoj tehnologiji  </w:t>
            </w:r>
          </w:p>
          <w:p w:rsidR="00390E97" w:rsidRPr="00ED22D7" w:rsidRDefault="00390E97" w:rsidP="00390E97">
            <w:pPr>
              <w:ind w:left="708"/>
              <w:rPr>
                <w:color w:val="000000" w:themeColor="text1"/>
                <w:szCs w:val="22"/>
              </w:rPr>
            </w:pPr>
            <w:r w:rsidRPr="00ED22D7">
              <w:rPr>
                <w:color w:val="000000" w:themeColor="text1"/>
                <w:szCs w:val="22"/>
              </w:rPr>
              <w:t>-  skok udalј iz mjesta (sunožni odraz),</w:t>
            </w:r>
          </w:p>
          <w:p w:rsidR="00390E97" w:rsidRPr="00ED22D7" w:rsidRDefault="00390E97" w:rsidP="00390E97">
            <w:pPr>
              <w:ind w:left="708"/>
              <w:rPr>
                <w:color w:val="000000" w:themeColor="text1"/>
                <w:szCs w:val="22"/>
              </w:rPr>
            </w:pPr>
            <w:r w:rsidRPr="00ED22D7">
              <w:rPr>
                <w:color w:val="000000" w:themeColor="text1"/>
                <w:szCs w:val="22"/>
              </w:rPr>
              <w:t>-  trčanje 6 x 50 m,</w:t>
            </w:r>
          </w:p>
          <w:p w:rsidR="00390E97" w:rsidRPr="00ED22D7" w:rsidRDefault="00390E97" w:rsidP="00390E97">
            <w:pPr>
              <w:ind w:left="708"/>
              <w:rPr>
                <w:color w:val="000000" w:themeColor="text1"/>
                <w:szCs w:val="22"/>
              </w:rPr>
            </w:pPr>
            <w:r w:rsidRPr="00ED22D7">
              <w:rPr>
                <w:color w:val="000000" w:themeColor="text1"/>
                <w:szCs w:val="22"/>
              </w:rPr>
              <w:t>-  zgib na vratilu,</w:t>
            </w:r>
          </w:p>
          <w:p w:rsidR="00390E97" w:rsidRPr="00ED22D7" w:rsidRDefault="00390E97" w:rsidP="00390E97">
            <w:pPr>
              <w:ind w:left="708"/>
              <w:rPr>
                <w:color w:val="000000" w:themeColor="text1"/>
                <w:szCs w:val="22"/>
              </w:rPr>
            </w:pPr>
            <w:r w:rsidRPr="00ED22D7">
              <w:rPr>
                <w:color w:val="000000" w:themeColor="text1"/>
                <w:szCs w:val="22"/>
              </w:rPr>
              <w:t>-  dizanje trupa na klupici (trbušnjaci),</w:t>
            </w:r>
          </w:p>
          <w:p w:rsidR="00390E97" w:rsidRPr="00ED22D7" w:rsidRDefault="00390E97" w:rsidP="00390E97">
            <w:pPr>
              <w:ind w:left="708"/>
              <w:rPr>
                <w:color w:val="000000" w:themeColor="text1"/>
                <w:szCs w:val="22"/>
              </w:rPr>
            </w:pPr>
            <w:r w:rsidRPr="00ED22D7">
              <w:rPr>
                <w:color w:val="000000" w:themeColor="text1"/>
                <w:szCs w:val="22"/>
              </w:rPr>
              <w:t>-  taping,</w:t>
            </w:r>
          </w:p>
          <w:p w:rsidR="00390E97" w:rsidRPr="00ED22D7" w:rsidRDefault="00390E97" w:rsidP="00390E97">
            <w:pPr>
              <w:ind w:left="708"/>
              <w:rPr>
                <w:color w:val="000000" w:themeColor="text1"/>
                <w:szCs w:val="22"/>
              </w:rPr>
            </w:pPr>
            <w:r w:rsidRPr="00ED22D7">
              <w:rPr>
                <w:color w:val="000000" w:themeColor="text1"/>
                <w:szCs w:val="22"/>
              </w:rPr>
              <w:t>-  koverta test,</w:t>
            </w:r>
          </w:p>
          <w:p w:rsidR="00390E97" w:rsidRPr="00ED22D7" w:rsidRDefault="00390E97" w:rsidP="00390E97">
            <w:pPr>
              <w:ind w:left="708"/>
              <w:rPr>
                <w:color w:val="000000" w:themeColor="text1"/>
                <w:szCs w:val="22"/>
              </w:rPr>
            </w:pPr>
            <w:r w:rsidRPr="00ED22D7">
              <w:rPr>
                <w:color w:val="000000" w:themeColor="text1"/>
                <w:szCs w:val="22"/>
              </w:rPr>
              <w:t>-  pretklon na klupici,</w:t>
            </w:r>
          </w:p>
          <w:p w:rsidR="00390E97" w:rsidRPr="00ED22D7" w:rsidRDefault="00390E97" w:rsidP="00390E97">
            <w:pPr>
              <w:ind w:left="708"/>
              <w:rPr>
                <w:color w:val="000000" w:themeColor="text1"/>
                <w:szCs w:val="22"/>
              </w:rPr>
            </w:pPr>
            <w:r w:rsidRPr="00ED22D7">
              <w:rPr>
                <w:color w:val="000000" w:themeColor="text1"/>
                <w:szCs w:val="22"/>
              </w:rPr>
              <w:t>-  vaganjem i mjerenjem.</w:t>
            </w:r>
          </w:p>
          <w:p w:rsidR="00390E97" w:rsidRPr="00ED22D7" w:rsidRDefault="00390E97" w:rsidP="00390E97">
            <w:pPr>
              <w:rPr>
                <w:color w:val="000000" w:themeColor="text1"/>
                <w:szCs w:val="22"/>
              </w:rPr>
            </w:pPr>
            <w:r w:rsidRPr="00ED22D7">
              <w:rPr>
                <w:color w:val="000000" w:themeColor="text1"/>
                <w:szCs w:val="22"/>
              </w:rPr>
              <w:t>U slučaju da ne postoje tablice koristeći statističke metode formirati pet grupa  (po ocjenama od 1 – 5).</w:t>
            </w:r>
          </w:p>
          <w:p w:rsidR="00390E97" w:rsidRPr="00ED22D7" w:rsidRDefault="00390E97" w:rsidP="00390E97">
            <w:pPr>
              <w:rPr>
                <w:color w:val="000000" w:themeColor="text1"/>
                <w:szCs w:val="22"/>
              </w:rPr>
            </w:pPr>
            <w:r w:rsidRPr="00ED22D7">
              <w:rPr>
                <w:color w:val="000000" w:themeColor="text1"/>
                <w:szCs w:val="22"/>
              </w:rPr>
              <w:t xml:space="preserve"> </w:t>
            </w:r>
          </w:p>
          <w:p w:rsidR="00390E97" w:rsidRPr="00ED22D7" w:rsidRDefault="00390E97" w:rsidP="00390E97">
            <w:pPr>
              <w:rPr>
                <w:color w:val="000000" w:themeColor="text1"/>
                <w:szCs w:val="22"/>
              </w:rPr>
            </w:pPr>
          </w:p>
          <w:p w:rsidR="00390E97" w:rsidRPr="00ED22D7" w:rsidRDefault="00390E97" w:rsidP="00390E97">
            <w:pPr>
              <w:rPr>
                <w:color w:val="000000" w:themeColor="text1"/>
                <w:szCs w:val="22"/>
              </w:rPr>
            </w:pPr>
          </w:p>
          <w:p w:rsidR="00390E97" w:rsidRPr="00ED22D7" w:rsidRDefault="00390E97" w:rsidP="00390E97">
            <w:pPr>
              <w:rPr>
                <w:color w:val="000000" w:themeColor="text1"/>
                <w:szCs w:val="22"/>
                <w:lang w:val="sr-Cyrl-BA"/>
              </w:rPr>
            </w:pPr>
            <w:r w:rsidRPr="00ED22D7">
              <w:rPr>
                <w:color w:val="000000" w:themeColor="text1"/>
                <w:szCs w:val="22"/>
                <w:lang w:val="sr-Cyrl-BA"/>
              </w:rPr>
              <w:t>Jedinica 2.</w:t>
            </w:r>
          </w:p>
          <w:p w:rsidR="00390E97" w:rsidRPr="00ED22D7" w:rsidRDefault="00390E97" w:rsidP="00390E97">
            <w:pPr>
              <w:ind w:left="357"/>
              <w:rPr>
                <w:color w:val="000000" w:themeColor="text1"/>
                <w:szCs w:val="22"/>
                <w:lang w:eastAsia="zh-CN"/>
              </w:rPr>
            </w:pPr>
            <w:r w:rsidRPr="00ED22D7">
              <w:rPr>
                <w:color w:val="000000" w:themeColor="text1"/>
                <w:szCs w:val="22"/>
                <w:lang w:eastAsia="zh-CN"/>
              </w:rPr>
              <w:t>Dijagnostiku, tj. provjeru stečenih znanja vršiti testiranjem na slјedeći način:</w:t>
            </w:r>
          </w:p>
          <w:p w:rsidR="00390E97" w:rsidRPr="00ED22D7" w:rsidRDefault="00390E97" w:rsidP="00DB2C8F">
            <w:pPr>
              <w:numPr>
                <w:ilvl w:val="0"/>
                <w:numId w:val="25"/>
              </w:numPr>
              <w:ind w:left="714" w:hanging="357"/>
              <w:rPr>
                <w:color w:val="000000" w:themeColor="text1"/>
                <w:szCs w:val="22"/>
              </w:rPr>
            </w:pPr>
            <w:r w:rsidRPr="00ED22D7">
              <w:rPr>
                <w:color w:val="000000" w:themeColor="text1"/>
                <w:szCs w:val="22"/>
              </w:rPr>
              <w:t>iz odbojkaškog stava odbijati loptu od zid (može i u parovima) gornjim i donjim odbijanjem,</w:t>
            </w:r>
          </w:p>
          <w:p w:rsidR="00390E97" w:rsidRPr="00ED22D7" w:rsidRDefault="00390E97" w:rsidP="00DB2C8F">
            <w:pPr>
              <w:numPr>
                <w:ilvl w:val="0"/>
                <w:numId w:val="26"/>
              </w:numPr>
              <w:ind w:left="714" w:hanging="357"/>
              <w:rPr>
                <w:color w:val="000000" w:themeColor="text1"/>
                <w:szCs w:val="22"/>
              </w:rPr>
            </w:pPr>
            <w:r w:rsidRPr="00ED22D7">
              <w:rPr>
                <w:color w:val="000000" w:themeColor="text1"/>
                <w:szCs w:val="22"/>
              </w:rPr>
              <w:t>servis provjeriti uspješnim i ispravnim prebacivanjem lopte preko mreže,</w:t>
            </w:r>
          </w:p>
          <w:p w:rsidR="00390E97" w:rsidRPr="00ED22D7" w:rsidRDefault="00390E97" w:rsidP="00DB2C8F">
            <w:pPr>
              <w:numPr>
                <w:ilvl w:val="0"/>
                <w:numId w:val="26"/>
              </w:numPr>
              <w:ind w:left="714" w:hanging="357"/>
              <w:rPr>
                <w:color w:val="000000" w:themeColor="text1"/>
                <w:szCs w:val="22"/>
              </w:rPr>
            </w:pPr>
            <w:r w:rsidRPr="00ED22D7">
              <w:rPr>
                <w:color w:val="000000" w:themeColor="text1"/>
                <w:szCs w:val="22"/>
              </w:rPr>
              <w:t>teorijska znanja provjeravati tokom praktičnog testiranja i tokom igre.</w:t>
            </w:r>
          </w:p>
          <w:p w:rsidR="00390E97" w:rsidRPr="00ED22D7" w:rsidRDefault="00390E97" w:rsidP="00DB2C8F">
            <w:pPr>
              <w:numPr>
                <w:ilvl w:val="0"/>
                <w:numId w:val="222"/>
              </w:numPr>
              <w:contextualSpacing/>
              <w:rPr>
                <w:color w:val="000000" w:themeColor="text1"/>
                <w:szCs w:val="22"/>
              </w:rPr>
            </w:pPr>
            <w:r w:rsidRPr="00ED22D7">
              <w:rPr>
                <w:color w:val="000000" w:themeColor="text1"/>
                <w:szCs w:val="22"/>
              </w:rPr>
              <w:t>Po</w:t>
            </w:r>
            <w:r w:rsidRPr="00ED22D7">
              <w:rPr>
                <w:color w:val="000000" w:themeColor="text1"/>
                <w:szCs w:val="22"/>
                <w:lang w:val="sr-Cyrl-RS"/>
              </w:rPr>
              <w:t>d</w:t>
            </w:r>
            <w:r w:rsidRPr="00ED22D7">
              <w:rPr>
                <w:color w:val="000000" w:themeColor="text1"/>
                <w:szCs w:val="22"/>
              </w:rPr>
              <w:t>sticati svijest o zdravom načinu života.</w:t>
            </w:r>
          </w:p>
          <w:p w:rsidR="00390E97" w:rsidRPr="00ED22D7" w:rsidRDefault="00390E97" w:rsidP="00390E97">
            <w:pPr>
              <w:rPr>
                <w:color w:val="FF0000"/>
                <w:szCs w:val="22"/>
              </w:rPr>
            </w:pPr>
          </w:p>
          <w:p w:rsidR="00390E97" w:rsidRPr="00ED22D7" w:rsidRDefault="00390E97" w:rsidP="00390E97">
            <w:pPr>
              <w:rPr>
                <w:szCs w:val="22"/>
              </w:rPr>
            </w:pPr>
          </w:p>
          <w:p w:rsidR="00390E97" w:rsidRPr="00ED22D7" w:rsidRDefault="00390E97" w:rsidP="00390E97">
            <w:pPr>
              <w:rPr>
                <w:szCs w:val="22"/>
              </w:rPr>
            </w:pPr>
          </w:p>
          <w:p w:rsidR="00390E97" w:rsidRPr="00ED22D7" w:rsidRDefault="00390E97" w:rsidP="00390E97">
            <w:pPr>
              <w:rPr>
                <w:szCs w:val="22"/>
              </w:rPr>
            </w:pPr>
          </w:p>
          <w:p w:rsidR="00390E97" w:rsidRPr="00ED22D7" w:rsidRDefault="00390E97" w:rsidP="00390E97">
            <w:pPr>
              <w:rPr>
                <w:szCs w:val="22"/>
                <w:lang w:val="sr-Cyrl-BA"/>
              </w:rPr>
            </w:pPr>
            <w:r w:rsidRPr="00ED22D7">
              <w:rPr>
                <w:szCs w:val="22"/>
                <w:lang w:val="sr-Cyrl-BA"/>
              </w:rPr>
              <w:t>Jedinica3.</w:t>
            </w:r>
          </w:p>
          <w:p w:rsidR="00390E97" w:rsidRPr="00ED22D7" w:rsidRDefault="00390E97" w:rsidP="00DB2C8F">
            <w:pPr>
              <w:numPr>
                <w:ilvl w:val="0"/>
                <w:numId w:val="222"/>
              </w:numPr>
              <w:contextualSpacing/>
              <w:rPr>
                <w:szCs w:val="22"/>
                <w:lang w:val="sr-Cyrl-BA"/>
              </w:rPr>
            </w:pPr>
            <w:r w:rsidRPr="00ED22D7">
              <w:rPr>
                <w:szCs w:val="22"/>
                <w:lang w:val="sr-Cyrl-BA"/>
              </w:rPr>
              <w:t>J</w:t>
            </w:r>
            <w:r w:rsidRPr="00ED22D7">
              <w:rPr>
                <w:szCs w:val="22"/>
              </w:rPr>
              <w:t>edinicu</w:t>
            </w:r>
            <w:r w:rsidRPr="00ED22D7">
              <w:rPr>
                <w:szCs w:val="22"/>
                <w:lang w:val="sr-Cyrl-BA"/>
              </w:rPr>
              <w:t xml:space="preserve"> </w:t>
            </w:r>
            <w:r w:rsidRPr="00ED22D7">
              <w:rPr>
                <w:szCs w:val="22"/>
              </w:rPr>
              <w:t>realizirati kroz praktičan rad sa</w:t>
            </w:r>
            <w:r w:rsidRPr="00ED22D7">
              <w:rPr>
                <w:szCs w:val="22"/>
                <w:lang w:val="sr-Cyrl-BA"/>
              </w:rPr>
              <w:t xml:space="preserve"> </w:t>
            </w:r>
            <w:r w:rsidRPr="00ED22D7">
              <w:rPr>
                <w:szCs w:val="22"/>
              </w:rPr>
              <w:t>učenicima. Intervencija nastavnika je klјučna u prenošenju i savladavanju odbojkaške vještine/tehnike. Formirati manje (homogene) grupe – što omogućava napredak prema sposobnostima i interesovanju učenika. Istrajati u savladavanju tehnike i pri tom učenike:</w:t>
            </w:r>
          </w:p>
          <w:p w:rsidR="00390E97" w:rsidRPr="00ED22D7" w:rsidRDefault="00390E97" w:rsidP="00390E97">
            <w:pPr>
              <w:ind w:left="708"/>
              <w:jc w:val="both"/>
              <w:rPr>
                <w:szCs w:val="22"/>
              </w:rPr>
            </w:pPr>
            <w:r w:rsidRPr="00ED22D7">
              <w:rPr>
                <w:szCs w:val="22"/>
              </w:rPr>
              <w:t>-   po</w:t>
            </w:r>
            <w:r w:rsidRPr="00ED22D7">
              <w:rPr>
                <w:szCs w:val="22"/>
                <w:lang w:val="sr-Cyrl-RS"/>
              </w:rPr>
              <w:t>d</w:t>
            </w:r>
            <w:r w:rsidRPr="00ED22D7">
              <w:rPr>
                <w:szCs w:val="22"/>
              </w:rPr>
              <w:t>sticati,</w:t>
            </w:r>
          </w:p>
          <w:p w:rsidR="00390E97" w:rsidRPr="00ED22D7" w:rsidRDefault="00390E97" w:rsidP="00390E97">
            <w:pPr>
              <w:ind w:left="708"/>
              <w:jc w:val="both"/>
              <w:rPr>
                <w:szCs w:val="22"/>
              </w:rPr>
            </w:pPr>
            <w:r w:rsidRPr="00ED22D7">
              <w:rPr>
                <w:szCs w:val="22"/>
              </w:rPr>
              <w:t xml:space="preserve">-   motivirati da preuzmu veću kontrolu </w:t>
            </w:r>
          </w:p>
          <w:p w:rsidR="00390E97" w:rsidRPr="00ED22D7" w:rsidRDefault="00390E97" w:rsidP="00390E97">
            <w:pPr>
              <w:ind w:left="708"/>
              <w:jc w:val="both"/>
              <w:rPr>
                <w:szCs w:val="22"/>
              </w:rPr>
            </w:pPr>
            <w:r w:rsidRPr="00ED22D7">
              <w:rPr>
                <w:szCs w:val="22"/>
              </w:rPr>
              <w:t xml:space="preserve">    svojih praktičnih radnji,</w:t>
            </w:r>
          </w:p>
          <w:p w:rsidR="00390E97" w:rsidRPr="00ED22D7" w:rsidRDefault="00390E97" w:rsidP="00390E97">
            <w:pPr>
              <w:ind w:left="708"/>
              <w:jc w:val="both"/>
              <w:rPr>
                <w:szCs w:val="22"/>
              </w:rPr>
            </w:pPr>
            <w:r w:rsidRPr="00ED22D7">
              <w:rPr>
                <w:szCs w:val="22"/>
              </w:rPr>
              <w:t>-   povećati im nivo samoinicijative,</w:t>
            </w:r>
          </w:p>
          <w:p w:rsidR="00390E97" w:rsidRPr="00ED22D7" w:rsidRDefault="00390E97" w:rsidP="00390E97">
            <w:pPr>
              <w:ind w:left="708"/>
              <w:jc w:val="both"/>
              <w:rPr>
                <w:szCs w:val="22"/>
              </w:rPr>
            </w:pPr>
            <w:r w:rsidRPr="00ED22D7">
              <w:rPr>
                <w:szCs w:val="22"/>
              </w:rPr>
              <w:t xml:space="preserve">    odgovornosti i discipline.</w:t>
            </w:r>
          </w:p>
          <w:p w:rsidR="00390E97" w:rsidRPr="00ED22D7" w:rsidRDefault="00390E97" w:rsidP="00DB2C8F">
            <w:pPr>
              <w:numPr>
                <w:ilvl w:val="0"/>
                <w:numId w:val="222"/>
              </w:numPr>
              <w:contextualSpacing/>
              <w:jc w:val="both"/>
              <w:rPr>
                <w:szCs w:val="22"/>
              </w:rPr>
            </w:pPr>
            <w:r w:rsidRPr="00ED22D7">
              <w:rPr>
                <w:szCs w:val="22"/>
              </w:rPr>
              <w:t>Koristiti crteže, grafičke prikaze, video snimke, demonstraciju sportista, utakmica uživo, takmičenja (turnira) u kojim učestvuju učenici, sarađivati sa sportskim klubovima. Za vrijeme rada uklјučiti učenike da budu u funkciji sudije. Bolјe učenike postaviti u ulogu kontrolora grupa. Razvijati takmičarski duh i lјubav prema ovoj aktivnosti.</w:t>
            </w:r>
          </w:p>
          <w:p w:rsidR="00390E97" w:rsidRPr="00ED22D7" w:rsidRDefault="00390E97" w:rsidP="00DB2C8F">
            <w:pPr>
              <w:numPr>
                <w:ilvl w:val="0"/>
                <w:numId w:val="222"/>
              </w:numPr>
              <w:contextualSpacing/>
              <w:jc w:val="both"/>
              <w:rPr>
                <w:szCs w:val="22"/>
              </w:rPr>
            </w:pPr>
            <w:r w:rsidRPr="00ED22D7">
              <w:rPr>
                <w:szCs w:val="22"/>
              </w:rPr>
              <w:t>U obuci smeča koristiti se predvježbama u cilјu lakšeg savladavanja tehnike npr:</w:t>
            </w:r>
          </w:p>
          <w:p w:rsidR="00390E97" w:rsidRPr="00ED22D7" w:rsidRDefault="00390E97" w:rsidP="00DB2C8F">
            <w:pPr>
              <w:numPr>
                <w:ilvl w:val="0"/>
                <w:numId w:val="24"/>
              </w:numPr>
              <w:ind w:left="720"/>
              <w:jc w:val="both"/>
              <w:rPr>
                <w:szCs w:val="22"/>
              </w:rPr>
            </w:pPr>
            <w:r w:rsidRPr="00ED22D7">
              <w:rPr>
                <w:szCs w:val="22"/>
              </w:rPr>
              <w:t>smeč nakon podbacivanja lopte iz svojih ruku (ovo mogu raditi u grupi od 7 vježbača sa jedne strane mreže i toliko sa druge),</w:t>
            </w:r>
          </w:p>
          <w:p w:rsidR="00390E97" w:rsidRPr="00ED22D7" w:rsidRDefault="00390E97" w:rsidP="00DB2C8F">
            <w:pPr>
              <w:numPr>
                <w:ilvl w:val="0"/>
                <w:numId w:val="27"/>
              </w:numPr>
              <w:ind w:left="720"/>
              <w:jc w:val="both"/>
              <w:rPr>
                <w:szCs w:val="22"/>
              </w:rPr>
            </w:pPr>
            <w:r w:rsidRPr="00ED22D7">
              <w:rPr>
                <w:szCs w:val="22"/>
              </w:rPr>
              <w:t xml:space="preserve">smeč nakon podbačene lopte od strane </w:t>
            </w:r>
          </w:p>
          <w:p w:rsidR="00390E97" w:rsidRPr="00ED22D7" w:rsidRDefault="00390E97" w:rsidP="00390E97">
            <w:pPr>
              <w:ind w:left="720"/>
              <w:jc w:val="both"/>
              <w:rPr>
                <w:szCs w:val="22"/>
              </w:rPr>
            </w:pPr>
            <w:r w:rsidRPr="00ED22D7">
              <w:rPr>
                <w:szCs w:val="22"/>
                <w:lang w:val="sr-Cyrl-RS"/>
              </w:rPr>
              <w:t>drugih vježbača iz grupe</w:t>
            </w:r>
            <w:r w:rsidRPr="00ED22D7">
              <w:rPr>
                <w:szCs w:val="22"/>
              </w:rPr>
              <w:t xml:space="preserve"> (optimalnost grupa).</w:t>
            </w:r>
          </w:p>
          <w:p w:rsidR="00390E97" w:rsidRPr="00ED22D7" w:rsidRDefault="00390E97" w:rsidP="00390E97">
            <w:pPr>
              <w:ind w:firstLine="288"/>
              <w:jc w:val="both"/>
              <w:rPr>
                <w:szCs w:val="22"/>
              </w:rPr>
            </w:pPr>
          </w:p>
          <w:p w:rsidR="00390E97" w:rsidRPr="00ED22D7" w:rsidRDefault="00390E97" w:rsidP="00DB2C8F">
            <w:pPr>
              <w:numPr>
                <w:ilvl w:val="0"/>
                <w:numId w:val="226"/>
              </w:numPr>
              <w:contextualSpacing/>
              <w:jc w:val="both"/>
              <w:rPr>
                <w:szCs w:val="22"/>
              </w:rPr>
            </w:pPr>
            <w:r w:rsidRPr="00ED22D7">
              <w:rPr>
                <w:szCs w:val="22"/>
              </w:rPr>
              <w:t>Rad na tehnici, metodika obuke, organizacija i primjena na času je prepuš</w:t>
            </w:r>
            <w:r w:rsidRPr="00ED22D7">
              <w:rPr>
                <w:szCs w:val="22"/>
                <w:lang w:val="sr-Cyrl-BA"/>
              </w:rPr>
              <w:t>t</w:t>
            </w:r>
            <w:r w:rsidRPr="00ED22D7">
              <w:rPr>
                <w:szCs w:val="22"/>
              </w:rPr>
              <w:t>ena kreativnosti nastavnika – pogledati literaturu.</w:t>
            </w:r>
          </w:p>
          <w:p w:rsidR="00390E97" w:rsidRPr="00ED22D7" w:rsidRDefault="00390E97" w:rsidP="00390E97">
            <w:pPr>
              <w:jc w:val="both"/>
              <w:rPr>
                <w:szCs w:val="22"/>
              </w:rPr>
            </w:pPr>
          </w:p>
          <w:p w:rsidR="00390E97" w:rsidRPr="00ED22D7" w:rsidRDefault="00390E97" w:rsidP="00390E97">
            <w:pPr>
              <w:jc w:val="both"/>
              <w:rPr>
                <w:b/>
                <w:szCs w:val="22"/>
              </w:rPr>
            </w:pPr>
            <w:r w:rsidRPr="00ED22D7">
              <w:rPr>
                <w:b/>
                <w:szCs w:val="22"/>
              </w:rPr>
              <w:t xml:space="preserve">    </w:t>
            </w:r>
          </w:p>
          <w:p w:rsidR="00390E97" w:rsidRPr="00ED22D7" w:rsidRDefault="00390E97" w:rsidP="00390E97">
            <w:pPr>
              <w:jc w:val="both"/>
              <w:rPr>
                <w:b/>
                <w:szCs w:val="22"/>
              </w:rPr>
            </w:pPr>
            <w:r w:rsidRPr="00ED22D7">
              <w:rPr>
                <w:b/>
                <w:szCs w:val="22"/>
              </w:rPr>
              <w:t xml:space="preserve">       </w:t>
            </w:r>
          </w:p>
          <w:p w:rsidR="00390E97" w:rsidRPr="00ED22D7" w:rsidRDefault="00390E97" w:rsidP="00390E97">
            <w:pPr>
              <w:jc w:val="both"/>
              <w:rPr>
                <w:szCs w:val="22"/>
                <w:lang w:val="sr-Cyrl-BA"/>
              </w:rPr>
            </w:pPr>
          </w:p>
          <w:p w:rsidR="00390E97" w:rsidRPr="00ED22D7" w:rsidRDefault="00390E97" w:rsidP="00390E97">
            <w:pPr>
              <w:jc w:val="both"/>
              <w:rPr>
                <w:szCs w:val="22"/>
                <w:lang w:val="sr-Cyrl-BA"/>
              </w:rPr>
            </w:pPr>
          </w:p>
          <w:p w:rsidR="00390E97" w:rsidRPr="00ED22D7" w:rsidRDefault="00390E97" w:rsidP="00390E97">
            <w:pPr>
              <w:jc w:val="both"/>
              <w:rPr>
                <w:szCs w:val="22"/>
                <w:lang w:val="sr-Cyrl-BA"/>
              </w:rPr>
            </w:pPr>
          </w:p>
          <w:p w:rsidR="00390E97" w:rsidRPr="00ED22D7" w:rsidRDefault="00390E97" w:rsidP="00390E97">
            <w:pPr>
              <w:jc w:val="both"/>
              <w:rPr>
                <w:szCs w:val="22"/>
                <w:lang w:val="sr-Cyrl-BA"/>
              </w:rPr>
            </w:pPr>
          </w:p>
          <w:p w:rsidR="00390E97" w:rsidRPr="00ED22D7" w:rsidRDefault="00390E97" w:rsidP="00390E97">
            <w:pPr>
              <w:rPr>
                <w:szCs w:val="22"/>
                <w:lang w:val="sr-Cyrl-BA"/>
              </w:rPr>
            </w:pPr>
            <w:r w:rsidRPr="00ED22D7">
              <w:rPr>
                <w:szCs w:val="22"/>
                <w:lang w:val="sr-Cyrl-BA"/>
              </w:rPr>
              <w:t>Jedinica 4.</w:t>
            </w:r>
          </w:p>
          <w:p w:rsidR="00390E97" w:rsidRPr="00ED22D7" w:rsidRDefault="00390E97" w:rsidP="00DB2C8F">
            <w:pPr>
              <w:numPr>
                <w:ilvl w:val="0"/>
                <w:numId w:val="228"/>
              </w:numPr>
              <w:contextualSpacing/>
              <w:jc w:val="both"/>
              <w:rPr>
                <w:szCs w:val="22"/>
              </w:rPr>
            </w:pPr>
            <w:r w:rsidRPr="00ED22D7">
              <w:rPr>
                <w:szCs w:val="22"/>
              </w:rPr>
              <w:t>Ovu jedinicu je najbolјe realizirati kroz praktičan rad tj.učešće u igri.</w:t>
            </w:r>
          </w:p>
          <w:p w:rsidR="00390E97" w:rsidRPr="00ED22D7" w:rsidRDefault="00390E97" w:rsidP="00DB2C8F">
            <w:pPr>
              <w:numPr>
                <w:ilvl w:val="0"/>
                <w:numId w:val="228"/>
              </w:numPr>
              <w:contextualSpacing/>
              <w:jc w:val="both"/>
              <w:rPr>
                <w:szCs w:val="22"/>
              </w:rPr>
            </w:pPr>
            <w:r w:rsidRPr="00ED22D7">
              <w:rPr>
                <w:szCs w:val="22"/>
              </w:rPr>
              <w:t>Taktiku prilagoditi odabranom nivou.</w:t>
            </w:r>
          </w:p>
          <w:p w:rsidR="00390E97" w:rsidRPr="00ED22D7" w:rsidRDefault="00390E97" w:rsidP="00DB2C8F">
            <w:pPr>
              <w:numPr>
                <w:ilvl w:val="0"/>
                <w:numId w:val="228"/>
              </w:numPr>
              <w:contextualSpacing/>
              <w:jc w:val="both"/>
              <w:rPr>
                <w:szCs w:val="22"/>
              </w:rPr>
            </w:pPr>
            <w:r w:rsidRPr="00ED22D7">
              <w:rPr>
                <w:szCs w:val="22"/>
              </w:rPr>
              <w:t xml:space="preserve">Značjane taktičke zamisli mogu se savladati kroz igre manjeg obima, situacionom igrom, gdje se može postići maksimalna kontrola nad loptom i zahtjevima. </w:t>
            </w:r>
            <w:r w:rsidRPr="00ED22D7">
              <w:rPr>
                <w:color w:val="000000" w:themeColor="text1"/>
                <w:szCs w:val="22"/>
              </w:rPr>
              <w:t xml:space="preserve">Igre mogu biti slovlјene </w:t>
            </w:r>
            <w:r w:rsidRPr="00ED22D7">
              <w:rPr>
                <w:szCs w:val="22"/>
              </w:rPr>
              <w:t>(npr. jedna ekipa igra po jednoj taktičkoj zamisli</w:t>
            </w:r>
            <w:r w:rsidRPr="00ED22D7">
              <w:rPr>
                <w:szCs w:val="22"/>
                <w:lang w:val="sr-Cyrl-RS"/>
              </w:rPr>
              <w:t>,</w:t>
            </w:r>
            <w:r w:rsidRPr="00ED22D7">
              <w:rPr>
                <w:szCs w:val="22"/>
              </w:rPr>
              <w:t xml:space="preserve"> a druga po drugoj).</w:t>
            </w:r>
          </w:p>
          <w:p w:rsidR="00390E97" w:rsidRPr="00ED22D7" w:rsidRDefault="00390E97" w:rsidP="00DB2C8F">
            <w:pPr>
              <w:numPr>
                <w:ilvl w:val="0"/>
                <w:numId w:val="228"/>
              </w:numPr>
              <w:contextualSpacing/>
              <w:jc w:val="both"/>
              <w:rPr>
                <w:szCs w:val="22"/>
              </w:rPr>
            </w:pPr>
            <w:r w:rsidRPr="00ED22D7">
              <w:rPr>
                <w:szCs w:val="22"/>
              </w:rPr>
              <w:t>Motivirati učenike isticanjem dobrih napada i zamisli i razvijati osjećaj za fer-ple</w:t>
            </w:r>
            <w:r w:rsidRPr="00ED22D7">
              <w:rPr>
                <w:szCs w:val="22"/>
                <w:lang w:val="sr-Cyrl-RS"/>
              </w:rPr>
              <w:t>j</w:t>
            </w:r>
            <w:r w:rsidRPr="00ED22D7">
              <w:rPr>
                <w:szCs w:val="22"/>
              </w:rPr>
              <w:t>.</w:t>
            </w:r>
          </w:p>
          <w:p w:rsidR="00390E97" w:rsidRPr="00ED22D7" w:rsidRDefault="00390E97" w:rsidP="00DB2C8F">
            <w:pPr>
              <w:numPr>
                <w:ilvl w:val="0"/>
                <w:numId w:val="228"/>
              </w:numPr>
              <w:contextualSpacing/>
              <w:jc w:val="both"/>
              <w:rPr>
                <w:szCs w:val="22"/>
              </w:rPr>
            </w:pPr>
            <w:r w:rsidRPr="00ED22D7">
              <w:rPr>
                <w:szCs w:val="22"/>
              </w:rPr>
              <w:t>Po</w:t>
            </w:r>
            <w:r w:rsidRPr="00ED22D7">
              <w:rPr>
                <w:szCs w:val="22"/>
                <w:lang w:val="sr-Cyrl-RS"/>
              </w:rPr>
              <w:t>d</w:t>
            </w:r>
            <w:r w:rsidRPr="00ED22D7">
              <w:rPr>
                <w:szCs w:val="22"/>
              </w:rPr>
              <w:t>sticati ih na veću kontrolu svojih vježbi, na preuzimanje veće odgovornosti i donošenje odluka.</w:t>
            </w:r>
          </w:p>
          <w:p w:rsidR="00390E97" w:rsidRPr="00ED22D7" w:rsidRDefault="00390E97" w:rsidP="00DB2C8F">
            <w:pPr>
              <w:numPr>
                <w:ilvl w:val="0"/>
                <w:numId w:val="228"/>
              </w:numPr>
              <w:contextualSpacing/>
              <w:jc w:val="both"/>
              <w:rPr>
                <w:szCs w:val="22"/>
              </w:rPr>
            </w:pPr>
            <w:r w:rsidRPr="00ED22D7">
              <w:rPr>
                <w:szCs w:val="22"/>
              </w:rPr>
              <w:t>Intervencija nastavnika je klјučni element u prenošenju pravilne taktike igre.</w:t>
            </w:r>
          </w:p>
          <w:p w:rsidR="00390E97" w:rsidRPr="00ED22D7" w:rsidRDefault="00390E97" w:rsidP="00DB2C8F">
            <w:pPr>
              <w:numPr>
                <w:ilvl w:val="0"/>
                <w:numId w:val="228"/>
              </w:numPr>
              <w:contextualSpacing/>
              <w:jc w:val="both"/>
              <w:rPr>
                <w:szCs w:val="22"/>
              </w:rPr>
            </w:pPr>
            <w:r w:rsidRPr="00ED22D7">
              <w:rPr>
                <w:szCs w:val="22"/>
              </w:rPr>
              <w:lastRenderedPageBreak/>
              <w:t>Pri realizaciji ove jedinice koristiti primjere iz drugih sličnih igara (odbojka na p</w:t>
            </w:r>
            <w:r w:rsidRPr="00ED22D7">
              <w:rPr>
                <w:szCs w:val="22"/>
                <w:lang w:val="sr-Cyrl-RS"/>
              </w:rPr>
              <w:t>i</w:t>
            </w:r>
            <w:r w:rsidRPr="00ED22D7">
              <w:rPr>
                <w:szCs w:val="22"/>
              </w:rPr>
              <w:t xml:space="preserve">jesku; odbojka u vodi). </w:t>
            </w:r>
          </w:p>
          <w:p w:rsidR="00390E97" w:rsidRPr="00ED22D7" w:rsidRDefault="00390E97" w:rsidP="00DB2C8F">
            <w:pPr>
              <w:numPr>
                <w:ilvl w:val="0"/>
                <w:numId w:val="228"/>
              </w:numPr>
              <w:contextualSpacing/>
              <w:jc w:val="both"/>
              <w:rPr>
                <w:szCs w:val="22"/>
              </w:rPr>
            </w:pPr>
            <w:r w:rsidRPr="00ED22D7">
              <w:rPr>
                <w:szCs w:val="22"/>
              </w:rPr>
              <w:t xml:space="preserve">Sagledati mogućnost takmičenja kako unutar škole tako i među školama. </w:t>
            </w:r>
          </w:p>
          <w:p w:rsidR="00390E97" w:rsidRPr="00ED22D7" w:rsidRDefault="00390E97" w:rsidP="00DB2C8F">
            <w:pPr>
              <w:numPr>
                <w:ilvl w:val="0"/>
                <w:numId w:val="228"/>
              </w:numPr>
              <w:contextualSpacing/>
              <w:jc w:val="both"/>
              <w:rPr>
                <w:szCs w:val="22"/>
              </w:rPr>
            </w:pPr>
            <w:r w:rsidRPr="00ED22D7">
              <w:rPr>
                <w:szCs w:val="22"/>
              </w:rPr>
              <w:t>Angažirati učenike da budu u ulogama sudija.</w:t>
            </w:r>
          </w:p>
          <w:p w:rsidR="00390E97" w:rsidRPr="00ED22D7" w:rsidRDefault="00390E97" w:rsidP="00DB2C8F">
            <w:pPr>
              <w:numPr>
                <w:ilvl w:val="0"/>
                <w:numId w:val="228"/>
              </w:numPr>
              <w:contextualSpacing/>
              <w:jc w:val="both"/>
              <w:rPr>
                <w:szCs w:val="22"/>
              </w:rPr>
            </w:pPr>
            <w:r w:rsidRPr="00ED22D7">
              <w:rPr>
                <w:szCs w:val="22"/>
                <w:lang w:val="sr-Cyrl-RS"/>
              </w:rPr>
              <w:t>P</w:t>
            </w:r>
            <w:r w:rsidRPr="00ED22D7">
              <w:rPr>
                <w:szCs w:val="22"/>
              </w:rPr>
              <w:t>ratiti utakmice uživo.</w:t>
            </w:r>
          </w:p>
          <w:p w:rsidR="00390E97" w:rsidRPr="00ED22D7" w:rsidRDefault="00390E97" w:rsidP="00390E97">
            <w:pPr>
              <w:jc w:val="both"/>
              <w:rPr>
                <w:szCs w:val="22"/>
              </w:rPr>
            </w:pPr>
          </w:p>
          <w:p w:rsidR="00390E97" w:rsidRPr="00ED22D7" w:rsidRDefault="00390E97" w:rsidP="00390E97">
            <w:pPr>
              <w:jc w:val="both"/>
              <w:rPr>
                <w:szCs w:val="22"/>
              </w:rPr>
            </w:pPr>
          </w:p>
          <w:p w:rsidR="00390E97" w:rsidRPr="00ED22D7" w:rsidRDefault="00390E97" w:rsidP="00390E97">
            <w:pPr>
              <w:jc w:val="both"/>
              <w:rPr>
                <w:szCs w:val="22"/>
              </w:rPr>
            </w:pPr>
            <w:r w:rsidRPr="00ED22D7">
              <w:rPr>
                <w:szCs w:val="22"/>
              </w:rPr>
              <w:t>Obavezno na svakom času odvojiti dio vremena u pripremnom dijelu za korektivnu gimnastiku.</w:t>
            </w:r>
          </w:p>
          <w:p w:rsidR="00390E97" w:rsidRPr="00ED22D7" w:rsidRDefault="00390E97" w:rsidP="00390E97">
            <w:pPr>
              <w:jc w:val="both"/>
              <w:rPr>
                <w:szCs w:val="22"/>
              </w:rPr>
            </w:pPr>
          </w:p>
          <w:p w:rsidR="00390E97" w:rsidRPr="00ED22D7" w:rsidRDefault="00390E97" w:rsidP="00390E97">
            <w:pPr>
              <w:rPr>
                <w:szCs w:val="22"/>
                <w:lang w:val="sr-Cyrl-BA"/>
              </w:rPr>
            </w:pPr>
          </w:p>
        </w:tc>
      </w:tr>
    </w:tbl>
    <w:p w:rsidR="00390E97" w:rsidRPr="00ED22D7" w:rsidRDefault="00390E97" w:rsidP="00390E97"/>
    <w:p w:rsidR="00390E97" w:rsidRPr="00ED22D7" w:rsidRDefault="00390E97" w:rsidP="00390E97"/>
    <w:p w:rsidR="00390E97" w:rsidRPr="00ED22D7" w:rsidRDefault="00390E97" w:rsidP="00390E97"/>
    <w:p w:rsidR="00390E97" w:rsidRPr="00ED22D7" w:rsidRDefault="00390E97" w:rsidP="00390E97"/>
    <w:p w:rsidR="00390E97" w:rsidRPr="00ED22D7" w:rsidRDefault="00390E97" w:rsidP="00390E97"/>
    <w:p w:rsidR="00390E97" w:rsidRPr="00ED22D7" w:rsidRDefault="00390E97" w:rsidP="00390E97"/>
    <w:p w:rsidR="00390E97" w:rsidRPr="00ED22D7" w:rsidRDefault="00390E97" w:rsidP="00390E97"/>
    <w:p w:rsidR="00390E97" w:rsidRPr="00ED22D7" w:rsidRDefault="00390E97" w:rsidP="00390E97"/>
    <w:p w:rsidR="00390E97" w:rsidRPr="00ED22D7" w:rsidRDefault="00390E97" w:rsidP="00390E97"/>
    <w:p w:rsidR="00390E97" w:rsidRPr="00ED22D7" w:rsidRDefault="00390E97" w:rsidP="00390E97"/>
    <w:p w:rsidR="00390E97" w:rsidRPr="00ED22D7" w:rsidRDefault="00390E97" w:rsidP="00390E97"/>
    <w:p w:rsidR="00390E97" w:rsidRDefault="00390E97" w:rsidP="00390E97"/>
    <w:p w:rsidR="00C344D0" w:rsidRPr="00ED22D7" w:rsidRDefault="00C344D0" w:rsidP="00390E9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2336"/>
        <w:gridCol w:w="5243"/>
      </w:tblGrid>
      <w:tr w:rsidR="00390E97" w:rsidRPr="00ED22D7" w:rsidTr="00165489">
        <w:trPr>
          <w:trHeight w:val="251"/>
          <w:jc w:val="center"/>
        </w:trPr>
        <w:tc>
          <w:tcPr>
            <w:tcW w:w="2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rPr>
                <w:b/>
                <w:noProof/>
                <w:szCs w:val="22"/>
                <w:lang w:val="sr-Cyrl-BA"/>
              </w:rPr>
            </w:pPr>
            <w:r w:rsidRPr="00ED22D7">
              <w:rPr>
                <w:b/>
                <w:noProof/>
                <w:szCs w:val="22"/>
              </w:rPr>
              <w:lastRenderedPageBreak/>
              <w:t xml:space="preserve">MODUL </w:t>
            </w:r>
            <w:r w:rsidRPr="00ED22D7">
              <w:rPr>
                <w:b/>
                <w:noProof/>
                <w:szCs w:val="22"/>
                <w:lang w:val="sr-Cyrl-BA"/>
              </w:rPr>
              <w:t>(naziv)</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rPr>
                <w:szCs w:val="22"/>
              </w:rPr>
            </w:pPr>
            <w:r w:rsidRPr="00ED22D7">
              <w:rPr>
                <w:szCs w:val="22"/>
              </w:rPr>
              <w:t>Košarka</w:t>
            </w:r>
          </w:p>
        </w:tc>
      </w:tr>
      <w:tr w:rsidR="00390E97" w:rsidRPr="00ED22D7" w:rsidTr="00165489">
        <w:trPr>
          <w:trHeight w:val="270"/>
          <w:jc w:val="center"/>
        </w:trPr>
        <w:tc>
          <w:tcPr>
            <w:tcW w:w="2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rPr>
                <w:b/>
                <w:noProof/>
                <w:szCs w:val="22"/>
                <w:lang w:val="sr-Cyrl-BA"/>
              </w:rPr>
            </w:pPr>
            <w:r w:rsidRPr="00ED22D7">
              <w:rPr>
                <w:b/>
                <w:noProof/>
                <w:szCs w:val="22"/>
              </w:rPr>
              <w:t>Redni broj</w:t>
            </w:r>
            <w:r w:rsidRPr="00ED22D7">
              <w:rPr>
                <w:b/>
                <w:noProof/>
                <w:szCs w:val="22"/>
                <w:lang w:val="sr-Cyrl-BA"/>
              </w:rPr>
              <w:t xml:space="preserve"> modula</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rPr>
                <w:noProof/>
                <w:szCs w:val="22"/>
                <w:lang w:val="sr-Cyrl-BA"/>
              </w:rPr>
            </w:pPr>
            <w:r w:rsidRPr="00ED22D7">
              <w:rPr>
                <w:noProof/>
                <w:szCs w:val="22"/>
                <w:lang w:val="sr-Cyrl-BA"/>
              </w:rPr>
              <w:t>2</w:t>
            </w:r>
          </w:p>
        </w:tc>
      </w:tr>
      <w:tr w:rsidR="00390E97" w:rsidRPr="00ED22D7" w:rsidTr="00165489">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rPr>
                <w:b/>
                <w:noProof/>
                <w:szCs w:val="22"/>
              </w:rPr>
            </w:pPr>
            <w:r w:rsidRPr="00ED22D7">
              <w:rPr>
                <w:b/>
                <w:noProof/>
                <w:szCs w:val="22"/>
              </w:rPr>
              <w:t>SVRHA MODULA:</w:t>
            </w:r>
          </w:p>
        </w:tc>
      </w:tr>
      <w:tr w:rsidR="00390E97" w:rsidRPr="00ED22D7" w:rsidTr="00165489">
        <w:trPr>
          <w:jc w:val="center"/>
        </w:trPr>
        <w:tc>
          <w:tcPr>
            <w:tcW w:w="10483" w:type="dxa"/>
            <w:gridSpan w:val="3"/>
            <w:tcBorders>
              <w:top w:val="single" w:sz="4" w:space="0" w:color="auto"/>
              <w:left w:val="single" w:sz="4" w:space="0" w:color="auto"/>
              <w:bottom w:val="single" w:sz="4" w:space="0" w:color="auto"/>
              <w:right w:val="single" w:sz="4" w:space="0" w:color="auto"/>
            </w:tcBorders>
            <w:vAlign w:val="center"/>
          </w:tcPr>
          <w:p w:rsidR="00390E97" w:rsidRPr="00ED22D7" w:rsidRDefault="00390E97" w:rsidP="00DB2C8F">
            <w:pPr>
              <w:numPr>
                <w:ilvl w:val="0"/>
                <w:numId w:val="32"/>
              </w:numPr>
              <w:rPr>
                <w:szCs w:val="22"/>
              </w:rPr>
            </w:pPr>
            <w:r w:rsidRPr="00ED22D7">
              <w:rPr>
                <w:szCs w:val="22"/>
              </w:rPr>
              <w:t>utvrđivanje početnog stanja prethodno stečenih znanja iz  košarke</w:t>
            </w:r>
            <w:r w:rsidRPr="00ED22D7">
              <w:rPr>
                <w:szCs w:val="22"/>
                <w:lang w:val="sr-Cyrl-RS"/>
              </w:rPr>
              <w:t>,</w:t>
            </w:r>
          </w:p>
          <w:p w:rsidR="00390E97" w:rsidRPr="00ED22D7" w:rsidRDefault="00390E97" w:rsidP="00DB2C8F">
            <w:pPr>
              <w:numPr>
                <w:ilvl w:val="0"/>
                <w:numId w:val="32"/>
              </w:numPr>
              <w:rPr>
                <w:szCs w:val="22"/>
              </w:rPr>
            </w:pPr>
            <w:r w:rsidRPr="00ED22D7">
              <w:rPr>
                <w:szCs w:val="22"/>
              </w:rPr>
              <w:t>razvijanje kretnih i fizičkih sposobnosti učenika</w:t>
            </w:r>
            <w:r w:rsidRPr="00ED22D7">
              <w:rPr>
                <w:szCs w:val="22"/>
                <w:lang w:val="sr-Cyrl-RS"/>
              </w:rPr>
              <w:t>,</w:t>
            </w:r>
          </w:p>
          <w:p w:rsidR="00390E97" w:rsidRPr="00ED22D7" w:rsidRDefault="00390E97" w:rsidP="00DB2C8F">
            <w:pPr>
              <w:numPr>
                <w:ilvl w:val="0"/>
                <w:numId w:val="32"/>
              </w:numPr>
              <w:rPr>
                <w:szCs w:val="22"/>
              </w:rPr>
            </w:pPr>
            <w:r w:rsidRPr="00ED22D7">
              <w:rPr>
                <w:szCs w:val="22"/>
              </w:rPr>
              <w:t>razvijanje trajnog interesa za košarku</w:t>
            </w:r>
            <w:r w:rsidRPr="00ED22D7">
              <w:rPr>
                <w:szCs w:val="22"/>
                <w:lang w:val="sr-Cyrl-RS"/>
              </w:rPr>
              <w:t>,</w:t>
            </w:r>
          </w:p>
          <w:p w:rsidR="00390E97" w:rsidRPr="00ED22D7" w:rsidRDefault="00390E97" w:rsidP="00DB2C8F">
            <w:pPr>
              <w:numPr>
                <w:ilvl w:val="0"/>
                <w:numId w:val="32"/>
              </w:numPr>
              <w:rPr>
                <w:szCs w:val="22"/>
              </w:rPr>
            </w:pPr>
            <w:r w:rsidRPr="00ED22D7">
              <w:rPr>
                <w:szCs w:val="22"/>
              </w:rPr>
              <w:t xml:space="preserve">omogućiti da se učenici opredijele za igru košarke, kojom će se i nakon završetka školovanja moći kontinuirano baviti tokom cijelog života, kao rekreativnom djelatnošću ili u cilјu ostvarivanje </w:t>
            </w:r>
            <w:r w:rsidRPr="00ED22D7">
              <w:rPr>
                <w:szCs w:val="22"/>
                <w:lang w:val="sr-Cyrl-RS"/>
              </w:rPr>
              <w:t>s</w:t>
            </w:r>
            <w:r w:rsidRPr="00ED22D7">
              <w:rPr>
                <w:szCs w:val="22"/>
              </w:rPr>
              <w:t>portske karijere</w:t>
            </w:r>
            <w:r w:rsidRPr="00ED22D7">
              <w:rPr>
                <w:szCs w:val="22"/>
                <w:lang w:val="sr-Cyrl-RS"/>
              </w:rPr>
              <w:t>.</w:t>
            </w:r>
          </w:p>
        </w:tc>
      </w:tr>
      <w:tr w:rsidR="00390E97" w:rsidRPr="00ED22D7" w:rsidTr="00165489">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rPr>
                <w:b/>
                <w:noProof/>
                <w:szCs w:val="22"/>
              </w:rPr>
            </w:pPr>
            <w:r w:rsidRPr="00ED22D7">
              <w:rPr>
                <w:b/>
                <w:noProof/>
                <w:szCs w:val="22"/>
              </w:rPr>
              <w:t>SPECIJALNI ZAHTJEVI / PREDUSLOVI</w:t>
            </w:r>
            <w:r w:rsidR="00486295" w:rsidRPr="00ED22D7">
              <w:rPr>
                <w:b/>
                <w:noProof/>
                <w:szCs w:val="22"/>
              </w:rPr>
              <w:t>:</w:t>
            </w:r>
          </w:p>
        </w:tc>
      </w:tr>
      <w:tr w:rsidR="00390E97" w:rsidRPr="00ED22D7" w:rsidTr="00165489">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E97" w:rsidRPr="00ED22D7" w:rsidRDefault="00486295" w:rsidP="00390E97">
            <w:pPr>
              <w:rPr>
                <w:noProof/>
                <w:szCs w:val="22"/>
              </w:rPr>
            </w:pPr>
            <w:r w:rsidRPr="00ED22D7">
              <w:rPr>
                <w:noProof/>
                <w:szCs w:val="22"/>
              </w:rPr>
              <w:t>-n</w:t>
            </w:r>
            <w:r w:rsidR="00390E97" w:rsidRPr="00ED22D7">
              <w:rPr>
                <w:noProof/>
                <w:szCs w:val="22"/>
                <w:lang w:val="sr-Cyrl-BA"/>
              </w:rPr>
              <w:t>ema ih</w:t>
            </w:r>
            <w:r w:rsidR="00390E97" w:rsidRPr="00ED22D7">
              <w:rPr>
                <w:noProof/>
                <w:szCs w:val="22"/>
              </w:rPr>
              <w:t>.</w:t>
            </w:r>
          </w:p>
        </w:tc>
      </w:tr>
      <w:tr w:rsidR="00390E97" w:rsidRPr="00ED22D7" w:rsidTr="00165489">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rPr>
                <w:noProof/>
                <w:szCs w:val="22"/>
              </w:rPr>
            </w:pPr>
          </w:p>
        </w:tc>
      </w:tr>
      <w:tr w:rsidR="00390E97" w:rsidRPr="00ED22D7" w:rsidTr="00165489">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rPr>
                <w:b/>
                <w:noProof/>
                <w:szCs w:val="22"/>
              </w:rPr>
            </w:pPr>
            <w:r w:rsidRPr="00ED22D7">
              <w:rPr>
                <w:b/>
                <w:noProof/>
                <w:szCs w:val="22"/>
              </w:rPr>
              <w:t>CILJEVI:</w:t>
            </w:r>
          </w:p>
        </w:tc>
      </w:tr>
      <w:tr w:rsidR="00390E97" w:rsidRPr="00ED22D7" w:rsidTr="00165489">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E97" w:rsidRPr="00ED22D7" w:rsidRDefault="00390E97" w:rsidP="00DB2C8F">
            <w:pPr>
              <w:numPr>
                <w:ilvl w:val="0"/>
                <w:numId w:val="33"/>
              </w:numPr>
              <w:rPr>
                <w:szCs w:val="22"/>
              </w:rPr>
            </w:pPr>
            <w:r w:rsidRPr="00ED22D7">
              <w:rPr>
                <w:szCs w:val="22"/>
              </w:rPr>
              <w:t xml:space="preserve">osposobiti odgovorne, kreativne, samopouzdane i </w:t>
            </w:r>
            <w:r w:rsidRPr="00ED22D7">
              <w:rPr>
                <w:szCs w:val="22"/>
                <w:lang w:val="sr-Cyrl-RS"/>
              </w:rPr>
              <w:t>preduzetne</w:t>
            </w:r>
            <w:r w:rsidRPr="00ED22D7">
              <w:rPr>
                <w:szCs w:val="22"/>
              </w:rPr>
              <w:t xml:space="preserve"> učenike</w:t>
            </w:r>
            <w:r w:rsidRPr="00ED22D7">
              <w:rPr>
                <w:szCs w:val="22"/>
                <w:lang w:val="sr-Cyrl-RS"/>
              </w:rPr>
              <w:t>,</w:t>
            </w:r>
          </w:p>
          <w:p w:rsidR="00390E97" w:rsidRPr="00ED22D7" w:rsidRDefault="00390E97" w:rsidP="00DB2C8F">
            <w:pPr>
              <w:numPr>
                <w:ilvl w:val="0"/>
                <w:numId w:val="33"/>
              </w:numPr>
              <w:rPr>
                <w:szCs w:val="22"/>
              </w:rPr>
            </w:pPr>
            <w:r w:rsidRPr="00ED22D7">
              <w:rPr>
                <w:szCs w:val="22"/>
              </w:rPr>
              <w:t xml:space="preserve">osposobiti učenika kako bi </w:t>
            </w:r>
            <w:r w:rsidRPr="00ED22D7">
              <w:rPr>
                <w:szCs w:val="22"/>
                <w:lang w:val="sr-Cyrl-RS"/>
              </w:rPr>
              <w:t>sa</w:t>
            </w:r>
            <w:r w:rsidRPr="00ED22D7">
              <w:rPr>
                <w:szCs w:val="22"/>
              </w:rPr>
              <w:t>vladao i usvojio znanja iz košarke (osnovne vještine tehnike i taktike)</w:t>
            </w:r>
            <w:r w:rsidRPr="00ED22D7">
              <w:rPr>
                <w:szCs w:val="22"/>
                <w:lang w:val="sr-Cyrl-RS"/>
              </w:rPr>
              <w:t>,</w:t>
            </w:r>
          </w:p>
          <w:p w:rsidR="00390E97" w:rsidRPr="00ED22D7" w:rsidRDefault="00390E97" w:rsidP="00DB2C8F">
            <w:pPr>
              <w:numPr>
                <w:ilvl w:val="0"/>
                <w:numId w:val="33"/>
              </w:numPr>
              <w:rPr>
                <w:szCs w:val="22"/>
              </w:rPr>
            </w:pPr>
            <w:r w:rsidRPr="00ED22D7">
              <w:rPr>
                <w:szCs w:val="22"/>
              </w:rPr>
              <w:t>razvijanje kretnih i psihofizički</w:t>
            </w:r>
            <w:r w:rsidRPr="00ED22D7">
              <w:rPr>
                <w:szCs w:val="22"/>
                <w:lang w:val="sr-Cyrl-RS"/>
              </w:rPr>
              <w:t>h</w:t>
            </w:r>
            <w:r w:rsidRPr="00ED22D7">
              <w:rPr>
                <w:szCs w:val="22"/>
              </w:rPr>
              <w:t xml:space="preserve"> sposobnosti učenika</w:t>
            </w:r>
            <w:r w:rsidRPr="00ED22D7">
              <w:rPr>
                <w:szCs w:val="22"/>
                <w:lang w:val="sr-Cyrl-RS"/>
              </w:rPr>
              <w:t>,</w:t>
            </w:r>
          </w:p>
          <w:p w:rsidR="00390E97" w:rsidRPr="00ED22D7" w:rsidRDefault="00390E97" w:rsidP="00DB2C8F">
            <w:pPr>
              <w:numPr>
                <w:ilvl w:val="0"/>
                <w:numId w:val="33"/>
              </w:numPr>
              <w:rPr>
                <w:szCs w:val="22"/>
              </w:rPr>
            </w:pPr>
            <w:r w:rsidRPr="00ED22D7">
              <w:rPr>
                <w:szCs w:val="22"/>
              </w:rPr>
              <w:t>zadovolјavanje potreba za kretanjem i takmičenjem</w:t>
            </w:r>
            <w:r w:rsidRPr="00ED22D7">
              <w:rPr>
                <w:szCs w:val="22"/>
                <w:lang w:val="sr-Cyrl-RS"/>
              </w:rPr>
              <w:t>,</w:t>
            </w:r>
          </w:p>
          <w:p w:rsidR="00390E97" w:rsidRPr="00ED22D7" w:rsidRDefault="00390E97" w:rsidP="00DB2C8F">
            <w:pPr>
              <w:numPr>
                <w:ilvl w:val="0"/>
                <w:numId w:val="33"/>
              </w:numPr>
              <w:rPr>
                <w:szCs w:val="22"/>
              </w:rPr>
            </w:pPr>
            <w:r w:rsidRPr="00ED22D7">
              <w:rPr>
                <w:szCs w:val="22"/>
              </w:rPr>
              <w:t>razvijanje osjećaja za timski rad</w:t>
            </w:r>
            <w:r w:rsidRPr="00ED22D7">
              <w:rPr>
                <w:szCs w:val="22"/>
                <w:lang w:val="sr-Cyrl-RS"/>
              </w:rPr>
              <w:t>,</w:t>
            </w:r>
          </w:p>
          <w:p w:rsidR="00390E97" w:rsidRPr="00ED22D7" w:rsidRDefault="00390E97" w:rsidP="00DB2C8F">
            <w:pPr>
              <w:numPr>
                <w:ilvl w:val="0"/>
                <w:numId w:val="33"/>
              </w:numPr>
              <w:rPr>
                <w:szCs w:val="22"/>
              </w:rPr>
            </w:pPr>
            <w:r w:rsidRPr="00ED22D7">
              <w:rPr>
                <w:szCs w:val="22"/>
              </w:rPr>
              <w:t>sticanje osnovnih znanja iz košarke</w:t>
            </w:r>
            <w:r w:rsidRPr="00ED22D7">
              <w:rPr>
                <w:szCs w:val="22"/>
                <w:lang w:val="sr-Cyrl-RS"/>
              </w:rPr>
              <w:t>,</w:t>
            </w:r>
          </w:p>
          <w:p w:rsidR="00390E97" w:rsidRPr="00ED22D7" w:rsidRDefault="00390E97" w:rsidP="00DB2C8F">
            <w:pPr>
              <w:numPr>
                <w:ilvl w:val="0"/>
                <w:numId w:val="33"/>
              </w:numPr>
              <w:rPr>
                <w:szCs w:val="22"/>
              </w:rPr>
            </w:pPr>
            <w:r w:rsidRPr="00ED22D7">
              <w:rPr>
                <w:szCs w:val="22"/>
              </w:rPr>
              <w:t>omogućiti učeniku da razvije psihomotorne i funkcionalne sposobnosti</w:t>
            </w:r>
            <w:r w:rsidRPr="00ED22D7">
              <w:rPr>
                <w:szCs w:val="22"/>
                <w:lang w:val="sr-Cyrl-RS"/>
              </w:rPr>
              <w:t>,</w:t>
            </w:r>
          </w:p>
          <w:p w:rsidR="00390E97" w:rsidRPr="00ED22D7" w:rsidRDefault="00390E97" w:rsidP="00DB2C8F">
            <w:pPr>
              <w:numPr>
                <w:ilvl w:val="0"/>
                <w:numId w:val="33"/>
              </w:numPr>
              <w:rPr>
                <w:szCs w:val="22"/>
              </w:rPr>
            </w:pPr>
            <w:r w:rsidRPr="00ED22D7">
              <w:rPr>
                <w:szCs w:val="22"/>
              </w:rPr>
              <w:t>da razvije pozitivan stav prema košarci i da ga posmatra kao kontinu</w:t>
            </w:r>
            <w:r w:rsidRPr="00ED22D7">
              <w:rPr>
                <w:szCs w:val="22"/>
                <w:lang w:val="sr-Cyrl-RS"/>
              </w:rPr>
              <w:t>itet</w:t>
            </w:r>
            <w:r w:rsidRPr="00ED22D7">
              <w:rPr>
                <w:szCs w:val="22"/>
              </w:rPr>
              <w:t xml:space="preserve"> </w:t>
            </w:r>
            <w:r w:rsidRPr="00ED22D7">
              <w:rPr>
                <w:szCs w:val="22"/>
                <w:lang w:val="sr-Cyrl-RS"/>
              </w:rPr>
              <w:t>-</w:t>
            </w:r>
            <w:r w:rsidRPr="00ED22D7">
              <w:rPr>
                <w:szCs w:val="22"/>
              </w:rPr>
              <w:t xml:space="preserve"> bavlјenjem tokom cijelog života</w:t>
            </w:r>
            <w:r w:rsidRPr="00ED22D7">
              <w:rPr>
                <w:szCs w:val="22"/>
                <w:lang w:val="sr-Cyrl-RS"/>
              </w:rPr>
              <w:t>,</w:t>
            </w:r>
          </w:p>
          <w:p w:rsidR="00390E97" w:rsidRPr="00ED22D7" w:rsidRDefault="00390E97" w:rsidP="00DB2C8F">
            <w:pPr>
              <w:numPr>
                <w:ilvl w:val="0"/>
                <w:numId w:val="215"/>
              </w:numPr>
              <w:rPr>
                <w:szCs w:val="22"/>
              </w:rPr>
            </w:pPr>
            <w:r w:rsidRPr="00ED22D7">
              <w:rPr>
                <w:szCs w:val="22"/>
              </w:rPr>
              <w:t>da učenici uživaju u igri košarke i kroz igru razvijaju lјubav prema košarci, a u cilјu zdravog i sretnog života</w:t>
            </w:r>
            <w:r w:rsidRPr="00ED22D7">
              <w:rPr>
                <w:szCs w:val="22"/>
                <w:lang w:val="sr-Cyrl-RS"/>
              </w:rPr>
              <w:t>.</w:t>
            </w:r>
          </w:p>
        </w:tc>
      </w:tr>
      <w:tr w:rsidR="00390E97" w:rsidRPr="00ED22D7" w:rsidTr="00165489">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suppressAutoHyphens/>
              <w:ind w:left="360"/>
              <w:rPr>
                <w:szCs w:val="22"/>
              </w:rPr>
            </w:pPr>
          </w:p>
        </w:tc>
      </w:tr>
      <w:tr w:rsidR="00390E97" w:rsidRPr="00ED22D7" w:rsidTr="00165489">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rPr>
                <w:b/>
                <w:noProof/>
                <w:szCs w:val="22"/>
              </w:rPr>
            </w:pPr>
            <w:r w:rsidRPr="00ED22D7">
              <w:rPr>
                <w:b/>
                <w:noProof/>
                <w:szCs w:val="22"/>
              </w:rPr>
              <w:t>JEDINICE</w:t>
            </w:r>
          </w:p>
        </w:tc>
      </w:tr>
      <w:tr w:rsidR="00390E97" w:rsidRPr="00ED22D7" w:rsidTr="00165489">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E97" w:rsidRPr="00ED22D7" w:rsidRDefault="00390E97" w:rsidP="00DB2C8F">
            <w:pPr>
              <w:numPr>
                <w:ilvl w:val="0"/>
                <w:numId w:val="229"/>
              </w:numPr>
              <w:contextualSpacing/>
              <w:rPr>
                <w:szCs w:val="22"/>
              </w:rPr>
            </w:pPr>
            <w:r w:rsidRPr="00ED22D7">
              <w:rPr>
                <w:szCs w:val="22"/>
              </w:rPr>
              <w:t>Testiranj</w:t>
            </w:r>
            <w:r w:rsidRPr="00ED22D7">
              <w:rPr>
                <w:szCs w:val="22"/>
                <w:lang w:val="sr-Cyrl-BA"/>
              </w:rPr>
              <w:t>e</w:t>
            </w:r>
            <w:r w:rsidR="004D1229" w:rsidRPr="00ED22D7">
              <w:rPr>
                <w:szCs w:val="22"/>
                <w:lang w:val="sr-Latn-BA"/>
              </w:rPr>
              <w:t xml:space="preserve"> </w:t>
            </w:r>
            <w:r w:rsidR="004D1229" w:rsidRPr="00ED22D7">
              <w:rPr>
                <w:lang w:val="en-AU"/>
              </w:rPr>
              <w:t>psihofizičkih sposobnosti.</w:t>
            </w:r>
          </w:p>
          <w:p w:rsidR="00390E97" w:rsidRPr="00ED22D7" w:rsidRDefault="00390E97" w:rsidP="00DB2C8F">
            <w:pPr>
              <w:numPr>
                <w:ilvl w:val="0"/>
                <w:numId w:val="229"/>
              </w:numPr>
              <w:contextualSpacing/>
              <w:rPr>
                <w:szCs w:val="22"/>
              </w:rPr>
            </w:pPr>
            <w:r w:rsidRPr="00ED22D7">
              <w:rPr>
                <w:szCs w:val="22"/>
              </w:rPr>
              <w:t>Dijagnostika i teorija košarke.</w:t>
            </w:r>
          </w:p>
          <w:p w:rsidR="00390E97" w:rsidRPr="00ED22D7" w:rsidRDefault="00390E97" w:rsidP="00DB2C8F">
            <w:pPr>
              <w:numPr>
                <w:ilvl w:val="0"/>
                <w:numId w:val="229"/>
              </w:numPr>
              <w:contextualSpacing/>
              <w:rPr>
                <w:szCs w:val="22"/>
              </w:rPr>
            </w:pPr>
            <w:r w:rsidRPr="00ED22D7">
              <w:rPr>
                <w:szCs w:val="22"/>
              </w:rPr>
              <w:t>Tehnika košarke.</w:t>
            </w:r>
          </w:p>
          <w:p w:rsidR="00390E97" w:rsidRPr="00ED22D7" w:rsidRDefault="00390E97" w:rsidP="00DB2C8F">
            <w:pPr>
              <w:numPr>
                <w:ilvl w:val="0"/>
                <w:numId w:val="229"/>
              </w:numPr>
              <w:contextualSpacing/>
              <w:rPr>
                <w:szCs w:val="22"/>
              </w:rPr>
            </w:pPr>
            <w:r w:rsidRPr="00ED22D7">
              <w:rPr>
                <w:szCs w:val="22"/>
              </w:rPr>
              <w:t>Taktika košarke.</w:t>
            </w:r>
          </w:p>
        </w:tc>
      </w:tr>
      <w:tr w:rsidR="00390E97" w:rsidRPr="00ED22D7" w:rsidTr="00C344D0">
        <w:trPr>
          <w:jc w:val="center"/>
        </w:trPr>
        <w:tc>
          <w:tcPr>
            <w:tcW w:w="5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jc w:val="center"/>
              <w:rPr>
                <w:b/>
                <w:noProof/>
                <w:szCs w:val="22"/>
                <w:lang w:val="sr-Cyrl-BA"/>
              </w:rPr>
            </w:pPr>
            <w:r w:rsidRPr="00ED22D7">
              <w:rPr>
                <w:b/>
                <w:noProof/>
                <w:szCs w:val="22"/>
                <w:lang w:val="sr-Cyrl-BA"/>
              </w:rPr>
              <w:t>ISHODI UČEN</w:t>
            </w:r>
            <w:r w:rsidRPr="00ED22D7">
              <w:rPr>
                <w:b/>
                <w:noProof/>
                <w:szCs w:val="22"/>
              </w:rPr>
              <w:t>J</w:t>
            </w:r>
            <w:r w:rsidRPr="00ED22D7">
              <w:rPr>
                <w:b/>
                <w:noProof/>
                <w:szCs w:val="22"/>
                <w:lang w:val="sr-Cyrl-BA"/>
              </w:rPr>
              <w:t>A</w:t>
            </w:r>
          </w:p>
        </w:tc>
        <w:tc>
          <w:tcPr>
            <w:tcW w:w="5243" w:type="dxa"/>
            <w:tcBorders>
              <w:top w:val="single" w:sz="4" w:space="0" w:color="auto"/>
              <w:left w:val="single" w:sz="4" w:space="0" w:color="auto"/>
              <w:bottom w:val="single" w:sz="4" w:space="0" w:color="auto"/>
              <w:right w:val="single" w:sz="4" w:space="0" w:color="auto"/>
            </w:tcBorders>
            <w:shd w:val="clear" w:color="auto" w:fill="auto"/>
            <w:vAlign w:val="center"/>
          </w:tcPr>
          <w:p w:rsidR="00390E97" w:rsidRPr="00ED22D7" w:rsidRDefault="00390E97" w:rsidP="00390E97">
            <w:pPr>
              <w:jc w:val="center"/>
              <w:rPr>
                <w:b/>
                <w:noProof/>
                <w:szCs w:val="22"/>
                <w:lang w:val="sr-Cyrl-BA"/>
              </w:rPr>
            </w:pPr>
            <w:r w:rsidRPr="00ED22D7">
              <w:rPr>
                <w:b/>
                <w:noProof/>
                <w:szCs w:val="22"/>
              </w:rPr>
              <w:t>SMJERNICE</w:t>
            </w:r>
            <w:r w:rsidRPr="00ED22D7">
              <w:rPr>
                <w:b/>
                <w:noProof/>
                <w:szCs w:val="22"/>
                <w:lang w:val="sr-Cyrl-BA"/>
              </w:rPr>
              <w:t xml:space="preserve"> ZA NASTAVNIKE</w:t>
            </w:r>
          </w:p>
        </w:tc>
      </w:tr>
      <w:tr w:rsidR="00390E97" w:rsidRPr="00ED22D7" w:rsidTr="00C344D0">
        <w:trPr>
          <w:jc w:val="center"/>
        </w:trPr>
        <w:tc>
          <w:tcPr>
            <w:tcW w:w="5240" w:type="dxa"/>
            <w:gridSpan w:val="2"/>
            <w:tcBorders>
              <w:top w:val="single" w:sz="4" w:space="0" w:color="auto"/>
              <w:left w:val="single" w:sz="4" w:space="0" w:color="auto"/>
              <w:bottom w:val="single" w:sz="4" w:space="0" w:color="auto"/>
              <w:right w:val="single" w:sz="4" w:space="0" w:color="auto"/>
            </w:tcBorders>
            <w:vAlign w:val="center"/>
            <w:hideMark/>
          </w:tcPr>
          <w:p w:rsidR="00390E97" w:rsidRPr="00ED22D7" w:rsidRDefault="00390E97" w:rsidP="00390E97">
            <w:pPr>
              <w:rPr>
                <w:szCs w:val="22"/>
                <w:lang w:val="sr-Cyrl-BA"/>
              </w:rPr>
            </w:pPr>
            <w:r w:rsidRPr="00ED22D7">
              <w:rPr>
                <w:szCs w:val="22"/>
                <w:lang w:val="sr-Cyrl-BA"/>
              </w:rPr>
              <w:t>Jedinica 1.</w:t>
            </w:r>
          </w:p>
          <w:p w:rsidR="00390E97" w:rsidRPr="00ED22D7" w:rsidRDefault="00390E97" w:rsidP="00390E97">
            <w:pPr>
              <w:rPr>
                <w:szCs w:val="22"/>
              </w:rPr>
            </w:pPr>
            <w:r w:rsidRPr="00ED22D7">
              <w:rPr>
                <w:szCs w:val="22"/>
              </w:rPr>
              <w:t>Učenik će moći da:</w:t>
            </w:r>
          </w:p>
          <w:p w:rsidR="00390E97" w:rsidRPr="00ED22D7" w:rsidRDefault="00390E97" w:rsidP="00DB2C8F">
            <w:pPr>
              <w:numPr>
                <w:ilvl w:val="0"/>
                <w:numId w:val="34"/>
              </w:numPr>
              <w:rPr>
                <w:szCs w:val="22"/>
              </w:rPr>
            </w:pPr>
            <w:r w:rsidRPr="00ED22D7">
              <w:rPr>
                <w:szCs w:val="22"/>
              </w:rPr>
              <w:t>sazna na kojem su nivou njegove psihofizičke sposobnosti</w:t>
            </w:r>
            <w:r w:rsidRPr="00ED22D7">
              <w:rPr>
                <w:szCs w:val="22"/>
                <w:lang w:val="sr-Cyrl-RS"/>
              </w:rPr>
              <w:t>,</w:t>
            </w:r>
          </w:p>
          <w:p w:rsidR="00390E97" w:rsidRPr="00ED22D7" w:rsidRDefault="00390E97" w:rsidP="00DB2C8F">
            <w:pPr>
              <w:numPr>
                <w:ilvl w:val="0"/>
                <w:numId w:val="34"/>
              </w:numPr>
              <w:rPr>
                <w:szCs w:val="22"/>
              </w:rPr>
            </w:pPr>
            <w:r w:rsidRPr="00ED22D7">
              <w:rPr>
                <w:szCs w:val="22"/>
              </w:rPr>
              <w:t>eksplozivna snaga nogu</w:t>
            </w:r>
            <w:r w:rsidRPr="00ED22D7">
              <w:rPr>
                <w:szCs w:val="22"/>
                <w:lang w:val="sr-Cyrl-RS"/>
              </w:rPr>
              <w:t>,</w:t>
            </w:r>
          </w:p>
          <w:p w:rsidR="00390E97" w:rsidRPr="00ED22D7" w:rsidRDefault="00390E97" w:rsidP="00DB2C8F">
            <w:pPr>
              <w:numPr>
                <w:ilvl w:val="0"/>
                <w:numId w:val="34"/>
              </w:numPr>
              <w:rPr>
                <w:szCs w:val="22"/>
              </w:rPr>
            </w:pPr>
            <w:r w:rsidRPr="00ED22D7">
              <w:rPr>
                <w:szCs w:val="22"/>
              </w:rPr>
              <w:t>brzinska izdržlјivost</w:t>
            </w:r>
            <w:r w:rsidRPr="00ED22D7">
              <w:rPr>
                <w:szCs w:val="22"/>
                <w:lang w:val="sr-Cyrl-RS"/>
              </w:rPr>
              <w:t>,</w:t>
            </w:r>
          </w:p>
          <w:p w:rsidR="00390E97" w:rsidRPr="00ED22D7" w:rsidRDefault="00390E97" w:rsidP="00DB2C8F">
            <w:pPr>
              <w:numPr>
                <w:ilvl w:val="0"/>
                <w:numId w:val="34"/>
              </w:numPr>
              <w:rPr>
                <w:szCs w:val="22"/>
              </w:rPr>
            </w:pPr>
            <w:r w:rsidRPr="00ED22D7">
              <w:rPr>
                <w:szCs w:val="22"/>
              </w:rPr>
              <w:t>snaga ruku i ramenog pojasa</w:t>
            </w:r>
            <w:r w:rsidRPr="00ED22D7">
              <w:rPr>
                <w:szCs w:val="22"/>
                <w:lang w:val="sr-Cyrl-RS"/>
              </w:rPr>
              <w:t>,</w:t>
            </w:r>
          </w:p>
          <w:p w:rsidR="00390E97" w:rsidRPr="00ED22D7" w:rsidRDefault="00390E97" w:rsidP="00DB2C8F">
            <w:pPr>
              <w:numPr>
                <w:ilvl w:val="0"/>
                <w:numId w:val="34"/>
              </w:numPr>
              <w:rPr>
                <w:szCs w:val="22"/>
              </w:rPr>
            </w:pPr>
            <w:r w:rsidRPr="00ED22D7">
              <w:rPr>
                <w:szCs w:val="22"/>
              </w:rPr>
              <w:t>snaga trupa</w:t>
            </w:r>
            <w:r w:rsidRPr="00ED22D7">
              <w:rPr>
                <w:szCs w:val="22"/>
                <w:lang w:val="sr-Cyrl-RS"/>
              </w:rPr>
              <w:t>,</w:t>
            </w:r>
          </w:p>
          <w:p w:rsidR="00390E97" w:rsidRPr="00ED22D7" w:rsidRDefault="00390E97" w:rsidP="00DB2C8F">
            <w:pPr>
              <w:numPr>
                <w:ilvl w:val="0"/>
                <w:numId w:val="34"/>
              </w:numPr>
              <w:rPr>
                <w:szCs w:val="22"/>
              </w:rPr>
            </w:pPr>
            <w:r w:rsidRPr="00ED22D7">
              <w:rPr>
                <w:szCs w:val="22"/>
              </w:rPr>
              <w:t xml:space="preserve">brzina pokreta </w:t>
            </w:r>
            <w:r w:rsidRPr="00ED22D7">
              <w:rPr>
                <w:szCs w:val="22"/>
                <w:lang w:val="sr-Cyrl-RS"/>
              </w:rPr>
              <w:t>,</w:t>
            </w:r>
          </w:p>
          <w:p w:rsidR="00390E97" w:rsidRPr="00ED22D7" w:rsidRDefault="00390E97" w:rsidP="00DB2C8F">
            <w:pPr>
              <w:numPr>
                <w:ilvl w:val="0"/>
                <w:numId w:val="34"/>
              </w:numPr>
              <w:rPr>
                <w:szCs w:val="22"/>
              </w:rPr>
            </w:pPr>
            <w:r w:rsidRPr="00ED22D7">
              <w:rPr>
                <w:szCs w:val="22"/>
              </w:rPr>
              <w:t>koordinacija</w:t>
            </w:r>
            <w:r w:rsidRPr="00ED22D7">
              <w:rPr>
                <w:szCs w:val="22"/>
                <w:lang w:val="sr-Cyrl-RS"/>
              </w:rPr>
              <w:t>,</w:t>
            </w:r>
          </w:p>
          <w:p w:rsidR="00390E97" w:rsidRPr="00ED22D7" w:rsidRDefault="00390E97" w:rsidP="00DB2C8F">
            <w:pPr>
              <w:numPr>
                <w:ilvl w:val="0"/>
                <w:numId w:val="34"/>
              </w:numPr>
              <w:rPr>
                <w:szCs w:val="22"/>
              </w:rPr>
            </w:pPr>
            <w:r w:rsidRPr="00ED22D7">
              <w:rPr>
                <w:szCs w:val="22"/>
              </w:rPr>
              <w:t>gipkost</w:t>
            </w:r>
            <w:r w:rsidRPr="00ED22D7">
              <w:rPr>
                <w:szCs w:val="22"/>
                <w:lang w:val="sr-Cyrl-RS"/>
              </w:rPr>
              <w:t>,</w:t>
            </w:r>
          </w:p>
          <w:p w:rsidR="00390E97" w:rsidRPr="00C344D0" w:rsidRDefault="00390E97" w:rsidP="00390E97">
            <w:pPr>
              <w:numPr>
                <w:ilvl w:val="0"/>
                <w:numId w:val="34"/>
              </w:numPr>
              <w:rPr>
                <w:szCs w:val="22"/>
              </w:rPr>
            </w:pPr>
            <w:r w:rsidRPr="00ED22D7">
              <w:rPr>
                <w:szCs w:val="22"/>
              </w:rPr>
              <w:t>mjerenje visine i težine</w:t>
            </w:r>
            <w:r w:rsidRPr="00ED22D7">
              <w:rPr>
                <w:szCs w:val="22"/>
                <w:lang w:val="sr-Cyrl-RS"/>
              </w:rPr>
              <w:t>.</w:t>
            </w:r>
            <w:r w:rsidRPr="00ED22D7">
              <w:rPr>
                <w:szCs w:val="22"/>
              </w:rPr>
              <w:t xml:space="preserve">     </w:t>
            </w:r>
          </w:p>
          <w:p w:rsidR="00390E97" w:rsidRPr="00ED22D7" w:rsidRDefault="00390E97" w:rsidP="00390E97">
            <w:pPr>
              <w:rPr>
                <w:szCs w:val="22"/>
                <w:lang w:val="sr-Cyrl-BA"/>
              </w:rPr>
            </w:pPr>
            <w:r w:rsidRPr="00ED22D7">
              <w:rPr>
                <w:szCs w:val="22"/>
                <w:lang w:val="sr-Cyrl-BA"/>
              </w:rPr>
              <w:t>Jedinica 2.</w:t>
            </w:r>
          </w:p>
          <w:p w:rsidR="00390E97" w:rsidRPr="00ED22D7" w:rsidRDefault="00390E97" w:rsidP="00390E97">
            <w:pPr>
              <w:rPr>
                <w:szCs w:val="22"/>
              </w:rPr>
            </w:pPr>
            <w:r w:rsidRPr="00ED22D7">
              <w:rPr>
                <w:szCs w:val="22"/>
              </w:rPr>
              <w:t xml:space="preserve">Učenik će moći da: </w:t>
            </w:r>
          </w:p>
          <w:p w:rsidR="00390E97" w:rsidRPr="00ED22D7" w:rsidRDefault="00390E97" w:rsidP="00DB2C8F">
            <w:pPr>
              <w:numPr>
                <w:ilvl w:val="0"/>
                <w:numId w:val="36"/>
              </w:numPr>
              <w:rPr>
                <w:szCs w:val="22"/>
              </w:rPr>
            </w:pPr>
            <w:r w:rsidRPr="00ED22D7">
              <w:rPr>
                <w:szCs w:val="22"/>
              </w:rPr>
              <w:t>sazna o svojim realnim vrijednostima iz igre košarka</w:t>
            </w:r>
            <w:r w:rsidRPr="00ED22D7">
              <w:rPr>
                <w:szCs w:val="22"/>
                <w:lang w:val="sr-Cyrl-RS"/>
              </w:rPr>
              <w:t>,</w:t>
            </w:r>
          </w:p>
          <w:p w:rsidR="00390E97" w:rsidRPr="00ED22D7" w:rsidRDefault="00390E97" w:rsidP="00DB2C8F">
            <w:pPr>
              <w:numPr>
                <w:ilvl w:val="0"/>
                <w:numId w:val="37"/>
              </w:numPr>
              <w:rPr>
                <w:szCs w:val="22"/>
              </w:rPr>
            </w:pPr>
            <w:r w:rsidRPr="00ED22D7">
              <w:rPr>
                <w:szCs w:val="22"/>
                <w:lang w:val="sr-Cyrl-RS"/>
              </w:rPr>
              <w:t>s</w:t>
            </w:r>
            <w:r w:rsidRPr="00ED22D7">
              <w:rPr>
                <w:szCs w:val="22"/>
              </w:rPr>
              <w:t>tavovi</w:t>
            </w:r>
            <w:r w:rsidRPr="00ED22D7">
              <w:rPr>
                <w:szCs w:val="22"/>
                <w:lang w:val="sr-Cyrl-RS"/>
              </w:rPr>
              <w:t>,</w:t>
            </w:r>
          </w:p>
          <w:p w:rsidR="00390E97" w:rsidRPr="00ED22D7" w:rsidRDefault="00390E97" w:rsidP="00DB2C8F">
            <w:pPr>
              <w:numPr>
                <w:ilvl w:val="0"/>
                <w:numId w:val="37"/>
              </w:numPr>
              <w:rPr>
                <w:szCs w:val="22"/>
              </w:rPr>
            </w:pPr>
            <w:r w:rsidRPr="00ED22D7">
              <w:rPr>
                <w:szCs w:val="22"/>
                <w:lang w:val="sr-Cyrl-RS"/>
              </w:rPr>
              <w:t>v</w:t>
            </w:r>
            <w:r w:rsidRPr="00ED22D7">
              <w:rPr>
                <w:szCs w:val="22"/>
              </w:rPr>
              <w:t>ođenje, dodavanje i hvatanje lopte</w:t>
            </w:r>
            <w:r w:rsidRPr="00ED22D7">
              <w:rPr>
                <w:szCs w:val="22"/>
                <w:lang w:val="sr-Cyrl-RS"/>
              </w:rPr>
              <w:t>,</w:t>
            </w:r>
          </w:p>
          <w:p w:rsidR="00390E97" w:rsidRPr="00ED22D7" w:rsidRDefault="00390E97" w:rsidP="00DB2C8F">
            <w:pPr>
              <w:numPr>
                <w:ilvl w:val="0"/>
                <w:numId w:val="37"/>
              </w:numPr>
              <w:rPr>
                <w:szCs w:val="22"/>
              </w:rPr>
            </w:pPr>
            <w:r w:rsidRPr="00ED22D7">
              <w:rPr>
                <w:szCs w:val="22"/>
                <w:lang w:val="sr-Cyrl-RS"/>
              </w:rPr>
              <w:t>š</w:t>
            </w:r>
            <w:r w:rsidRPr="00ED22D7">
              <w:rPr>
                <w:szCs w:val="22"/>
              </w:rPr>
              <w:t>utiranje na koš</w:t>
            </w:r>
            <w:r w:rsidRPr="00ED22D7">
              <w:rPr>
                <w:szCs w:val="22"/>
                <w:lang w:val="sr-Cyrl-RS"/>
              </w:rPr>
              <w:t>,</w:t>
            </w:r>
          </w:p>
          <w:p w:rsidR="00390E97" w:rsidRPr="00ED22D7" w:rsidRDefault="00390E97" w:rsidP="00DB2C8F">
            <w:pPr>
              <w:numPr>
                <w:ilvl w:val="0"/>
                <w:numId w:val="37"/>
              </w:numPr>
              <w:rPr>
                <w:szCs w:val="22"/>
              </w:rPr>
            </w:pPr>
            <w:r w:rsidRPr="00ED22D7">
              <w:rPr>
                <w:szCs w:val="22"/>
                <w:lang w:val="sr-Cyrl-RS"/>
              </w:rPr>
              <w:t>t</w:t>
            </w:r>
            <w:r w:rsidRPr="00ED22D7">
              <w:rPr>
                <w:szCs w:val="22"/>
              </w:rPr>
              <w:t>eorijska znanja</w:t>
            </w:r>
            <w:r w:rsidRPr="00ED22D7">
              <w:rPr>
                <w:szCs w:val="22"/>
                <w:lang w:val="sr-Cyrl-RS"/>
              </w:rPr>
              <w:t>,</w:t>
            </w:r>
          </w:p>
          <w:p w:rsidR="00390E97" w:rsidRPr="00ED22D7" w:rsidRDefault="00390E97" w:rsidP="00DB2C8F">
            <w:pPr>
              <w:numPr>
                <w:ilvl w:val="0"/>
                <w:numId w:val="37"/>
              </w:numPr>
              <w:rPr>
                <w:szCs w:val="22"/>
              </w:rPr>
            </w:pPr>
            <w:r w:rsidRPr="00ED22D7">
              <w:rPr>
                <w:szCs w:val="22"/>
                <w:lang w:val="sr-Cyrl-RS"/>
              </w:rPr>
              <w:t>s</w:t>
            </w:r>
            <w:r w:rsidRPr="00ED22D7">
              <w:rPr>
                <w:szCs w:val="22"/>
              </w:rPr>
              <w:t>hvati potrebu za bavlјenjem ovim sportom</w:t>
            </w:r>
            <w:r w:rsidRPr="00ED22D7">
              <w:rPr>
                <w:szCs w:val="22"/>
                <w:lang w:val="sr-Cyrl-RS"/>
              </w:rPr>
              <w:t>,</w:t>
            </w:r>
            <w:r w:rsidRPr="00ED22D7">
              <w:rPr>
                <w:szCs w:val="22"/>
              </w:rPr>
              <w:t xml:space="preserve"> a u cilјu zdravog načina života</w:t>
            </w:r>
            <w:r w:rsidRPr="00ED22D7">
              <w:rPr>
                <w:szCs w:val="22"/>
                <w:lang w:val="sr-Cyrl-RS"/>
              </w:rPr>
              <w:t>.</w:t>
            </w:r>
            <w:r w:rsidRPr="00ED22D7">
              <w:rPr>
                <w:szCs w:val="22"/>
              </w:rPr>
              <w:t xml:space="preserve"> </w:t>
            </w:r>
          </w:p>
          <w:p w:rsidR="00390E97" w:rsidRPr="00ED22D7" w:rsidRDefault="00390E97" w:rsidP="00390E97">
            <w:pPr>
              <w:ind w:left="360"/>
              <w:rPr>
                <w:szCs w:val="22"/>
              </w:rPr>
            </w:pPr>
          </w:p>
          <w:p w:rsidR="00390E97" w:rsidRPr="00ED22D7" w:rsidRDefault="00390E97" w:rsidP="00390E97">
            <w:pPr>
              <w:rPr>
                <w:szCs w:val="22"/>
                <w:lang w:val="sr-Cyrl-BA"/>
              </w:rPr>
            </w:pPr>
            <w:r w:rsidRPr="00ED22D7">
              <w:rPr>
                <w:szCs w:val="22"/>
                <w:lang w:val="sr-Cyrl-BA"/>
              </w:rPr>
              <w:t>Jedinica 3.</w:t>
            </w:r>
          </w:p>
          <w:p w:rsidR="00390E97" w:rsidRPr="00ED22D7" w:rsidRDefault="00390E97" w:rsidP="00390E97">
            <w:r w:rsidRPr="00ED22D7">
              <w:t>OSNOVNI NIVO</w:t>
            </w:r>
          </w:p>
          <w:p w:rsidR="00390E97" w:rsidRPr="00ED22D7" w:rsidRDefault="00390E97" w:rsidP="00390E97">
            <w:pPr>
              <w:rPr>
                <w:b/>
              </w:rPr>
            </w:pPr>
            <w:r w:rsidRPr="00ED22D7">
              <w:t xml:space="preserve">Učenik će moći da:  </w:t>
            </w:r>
          </w:p>
          <w:p w:rsidR="00390E97" w:rsidRPr="00ED22D7" w:rsidRDefault="00390E97" w:rsidP="00DB2C8F">
            <w:pPr>
              <w:numPr>
                <w:ilvl w:val="0"/>
                <w:numId w:val="39"/>
              </w:numPr>
              <w:rPr>
                <w:szCs w:val="22"/>
              </w:rPr>
            </w:pPr>
            <w:r w:rsidRPr="00ED22D7">
              <w:rPr>
                <w:szCs w:val="22"/>
              </w:rPr>
              <w:t xml:space="preserve">razvije vještine i tehnike za odabrani    </w:t>
            </w:r>
          </w:p>
          <w:p w:rsidR="00390E97" w:rsidRPr="00ED22D7" w:rsidRDefault="00390E97" w:rsidP="00390E97">
            <w:pPr>
              <w:ind w:left="360"/>
              <w:rPr>
                <w:szCs w:val="22"/>
              </w:rPr>
            </w:pPr>
            <w:r w:rsidRPr="00ED22D7">
              <w:rPr>
                <w:szCs w:val="22"/>
                <w:lang w:val="sr-Cyrl-RS"/>
              </w:rPr>
              <w:t>n</w:t>
            </w:r>
            <w:r w:rsidRPr="00ED22D7">
              <w:rPr>
                <w:szCs w:val="22"/>
              </w:rPr>
              <w:t>ivo igre uklјučujući:</w:t>
            </w:r>
          </w:p>
          <w:p w:rsidR="00390E97" w:rsidRPr="00ED22D7" w:rsidRDefault="00390E97" w:rsidP="00DB2C8F">
            <w:pPr>
              <w:numPr>
                <w:ilvl w:val="0"/>
                <w:numId w:val="231"/>
              </w:numPr>
              <w:rPr>
                <w:szCs w:val="22"/>
              </w:rPr>
            </w:pPr>
            <w:r w:rsidRPr="00ED22D7">
              <w:rPr>
                <w:szCs w:val="22"/>
              </w:rPr>
              <w:t>dodavanje i hvatanje lopte sa jednom i dvije ruke, u različitoj visini, od pod i direktno,</w:t>
            </w:r>
          </w:p>
          <w:p w:rsidR="00390E97" w:rsidRPr="00ED22D7" w:rsidRDefault="00390E97" w:rsidP="00DB2C8F">
            <w:pPr>
              <w:numPr>
                <w:ilvl w:val="0"/>
                <w:numId w:val="231"/>
              </w:numPr>
              <w:rPr>
                <w:szCs w:val="22"/>
              </w:rPr>
            </w:pPr>
            <w:r w:rsidRPr="00ED22D7">
              <w:rPr>
                <w:szCs w:val="22"/>
              </w:rPr>
              <w:lastRenderedPageBreak/>
              <w:t xml:space="preserve"> vođenje visoko, nisko u mjestu i kretanju</w:t>
            </w:r>
          </w:p>
          <w:p w:rsidR="00390E97" w:rsidRPr="00ED22D7" w:rsidRDefault="00390E97" w:rsidP="00DB2C8F">
            <w:pPr>
              <w:numPr>
                <w:ilvl w:val="1"/>
                <w:numId w:val="231"/>
              </w:numPr>
              <w:contextualSpacing/>
              <w:rPr>
                <w:szCs w:val="22"/>
              </w:rPr>
            </w:pPr>
            <w:r w:rsidRPr="00ED22D7">
              <w:rPr>
                <w:szCs w:val="22"/>
              </w:rPr>
              <w:t>dvokorak – ulaz na bolјoj strani,</w:t>
            </w:r>
          </w:p>
          <w:p w:rsidR="00390E97" w:rsidRPr="00ED22D7" w:rsidRDefault="00390E97" w:rsidP="00DB2C8F">
            <w:pPr>
              <w:numPr>
                <w:ilvl w:val="0"/>
                <w:numId w:val="231"/>
              </w:numPr>
              <w:rPr>
                <w:szCs w:val="22"/>
              </w:rPr>
            </w:pPr>
            <w:r w:rsidRPr="00ED22D7">
              <w:rPr>
                <w:szCs w:val="22"/>
              </w:rPr>
              <w:t>pivotiranje, kruženje na jednoj pa drugoj nozi,</w:t>
            </w:r>
          </w:p>
          <w:p w:rsidR="00390E97" w:rsidRPr="00ED22D7" w:rsidRDefault="00390E97" w:rsidP="00DB2C8F">
            <w:pPr>
              <w:numPr>
                <w:ilvl w:val="0"/>
                <w:numId w:val="231"/>
              </w:numPr>
              <w:rPr>
                <w:szCs w:val="22"/>
              </w:rPr>
            </w:pPr>
            <w:r w:rsidRPr="00ED22D7">
              <w:rPr>
                <w:szCs w:val="22"/>
              </w:rPr>
              <w:t>skok šut, iz mjesta i kretanja</w:t>
            </w:r>
            <w:r w:rsidRPr="00ED22D7">
              <w:rPr>
                <w:szCs w:val="22"/>
                <w:lang w:val="sr-Cyrl-RS"/>
              </w:rPr>
              <w:t>.</w:t>
            </w:r>
            <w:r w:rsidRPr="00ED22D7">
              <w:rPr>
                <w:szCs w:val="22"/>
              </w:rPr>
              <w:t xml:space="preserve">  </w:t>
            </w:r>
          </w:p>
          <w:p w:rsidR="00390E97" w:rsidRPr="00ED22D7" w:rsidRDefault="00390E97" w:rsidP="00390E97">
            <w:pPr>
              <w:rPr>
                <w:szCs w:val="22"/>
              </w:rPr>
            </w:pPr>
          </w:p>
          <w:p w:rsidR="00390E97" w:rsidRPr="00ED22D7" w:rsidRDefault="00390E97" w:rsidP="00390E97">
            <w:pPr>
              <w:rPr>
                <w:lang w:val="sr-Cyrl-RS"/>
              </w:rPr>
            </w:pPr>
            <w:r w:rsidRPr="00ED22D7">
              <w:t>NIVO I</w:t>
            </w:r>
          </w:p>
          <w:p w:rsidR="00390E97" w:rsidRPr="00ED22D7" w:rsidRDefault="00390E97" w:rsidP="00390E97">
            <w:pPr>
              <w:rPr>
                <w:szCs w:val="22"/>
              </w:rPr>
            </w:pPr>
            <w:r w:rsidRPr="00ED22D7">
              <w:rPr>
                <w:szCs w:val="22"/>
              </w:rPr>
              <w:t xml:space="preserve">Učenik će moći da: </w:t>
            </w:r>
          </w:p>
          <w:p w:rsidR="00390E97" w:rsidRPr="00ED22D7" w:rsidRDefault="00390E97" w:rsidP="00DB2C8F">
            <w:pPr>
              <w:numPr>
                <w:ilvl w:val="0"/>
                <w:numId w:val="39"/>
              </w:numPr>
              <w:rPr>
                <w:szCs w:val="22"/>
              </w:rPr>
            </w:pPr>
            <w:r w:rsidRPr="00ED22D7">
              <w:rPr>
                <w:szCs w:val="22"/>
              </w:rPr>
              <w:t>razvije vještine i tehnike za odabrani nivo igre uklјučujući:</w:t>
            </w:r>
          </w:p>
          <w:p w:rsidR="00390E97" w:rsidRPr="00ED22D7" w:rsidRDefault="00390E97" w:rsidP="00DB2C8F">
            <w:pPr>
              <w:numPr>
                <w:ilvl w:val="0"/>
                <w:numId w:val="232"/>
              </w:numPr>
              <w:rPr>
                <w:szCs w:val="22"/>
              </w:rPr>
            </w:pPr>
            <w:r w:rsidRPr="00ED22D7">
              <w:rPr>
                <w:szCs w:val="22"/>
                <w:lang w:val="sr-Cyrl-RS"/>
              </w:rPr>
              <w:t>d</w:t>
            </w:r>
            <w:r w:rsidRPr="00ED22D7">
              <w:rPr>
                <w:szCs w:val="22"/>
              </w:rPr>
              <w:t>odavanje i hvatanje lopte  prilikom kretanja sa promjenom  ritma,</w:t>
            </w:r>
          </w:p>
          <w:p w:rsidR="00390E97" w:rsidRPr="00ED22D7" w:rsidRDefault="00390E97" w:rsidP="00DB2C8F">
            <w:pPr>
              <w:numPr>
                <w:ilvl w:val="0"/>
                <w:numId w:val="232"/>
              </w:numPr>
              <w:rPr>
                <w:szCs w:val="22"/>
              </w:rPr>
            </w:pPr>
            <w:r w:rsidRPr="00ED22D7">
              <w:rPr>
                <w:szCs w:val="22"/>
              </w:rPr>
              <w:t>dodavanje iza leđa,</w:t>
            </w:r>
          </w:p>
          <w:p w:rsidR="00390E97" w:rsidRPr="00ED22D7" w:rsidRDefault="00390E97" w:rsidP="00DB2C8F">
            <w:pPr>
              <w:numPr>
                <w:ilvl w:val="0"/>
                <w:numId w:val="232"/>
              </w:numPr>
              <w:rPr>
                <w:szCs w:val="22"/>
              </w:rPr>
            </w:pPr>
            <w:r w:rsidRPr="00ED22D7">
              <w:rPr>
                <w:szCs w:val="22"/>
              </w:rPr>
              <w:t>lažno dodavanje sa pogledom na suprotnu staranu +  vođenje lopte na slabijoj strani,</w:t>
            </w:r>
          </w:p>
          <w:p w:rsidR="00390E97" w:rsidRPr="00ED22D7" w:rsidRDefault="00390E97" w:rsidP="00DB2C8F">
            <w:pPr>
              <w:numPr>
                <w:ilvl w:val="0"/>
                <w:numId w:val="232"/>
              </w:numPr>
              <w:rPr>
                <w:szCs w:val="22"/>
              </w:rPr>
            </w:pPr>
            <w:r w:rsidRPr="00ED22D7">
              <w:rPr>
                <w:szCs w:val="22"/>
              </w:rPr>
              <w:t>vođenje bez gledanja u loptu,</w:t>
            </w:r>
          </w:p>
          <w:p w:rsidR="00390E97" w:rsidRPr="00ED22D7" w:rsidRDefault="00390E97" w:rsidP="00DB2C8F">
            <w:pPr>
              <w:numPr>
                <w:ilvl w:val="0"/>
                <w:numId w:val="232"/>
              </w:numPr>
              <w:rPr>
                <w:szCs w:val="22"/>
              </w:rPr>
            </w:pPr>
            <w:r w:rsidRPr="00ED22D7">
              <w:rPr>
                <w:szCs w:val="22"/>
              </w:rPr>
              <w:t>sve radnje raditi u bržem kretanju,</w:t>
            </w:r>
          </w:p>
          <w:p w:rsidR="00390E97" w:rsidRPr="00ED22D7" w:rsidRDefault="00390E97" w:rsidP="00DB2C8F">
            <w:pPr>
              <w:numPr>
                <w:ilvl w:val="0"/>
                <w:numId w:val="232"/>
              </w:numPr>
              <w:rPr>
                <w:szCs w:val="22"/>
              </w:rPr>
            </w:pPr>
            <w:r w:rsidRPr="00ED22D7">
              <w:rPr>
                <w:szCs w:val="22"/>
              </w:rPr>
              <w:t>vođenje lopte uz ometanje protivnika,</w:t>
            </w:r>
          </w:p>
          <w:p w:rsidR="00390E97" w:rsidRPr="00ED22D7" w:rsidRDefault="00390E97" w:rsidP="00DB2C8F">
            <w:pPr>
              <w:numPr>
                <w:ilvl w:val="0"/>
                <w:numId w:val="232"/>
              </w:numPr>
              <w:rPr>
                <w:szCs w:val="22"/>
              </w:rPr>
            </w:pPr>
            <w:r w:rsidRPr="00ED22D7">
              <w:rPr>
                <w:szCs w:val="22"/>
              </w:rPr>
              <w:t>dvokorak uz ometanje,</w:t>
            </w:r>
          </w:p>
          <w:p w:rsidR="00390E97" w:rsidRPr="00ED22D7" w:rsidRDefault="00390E97" w:rsidP="00DB2C8F">
            <w:pPr>
              <w:numPr>
                <w:ilvl w:val="0"/>
                <w:numId w:val="232"/>
              </w:numPr>
              <w:rPr>
                <w:szCs w:val="22"/>
              </w:rPr>
            </w:pPr>
            <w:r w:rsidRPr="00ED22D7">
              <w:rPr>
                <w:szCs w:val="22"/>
              </w:rPr>
              <w:t xml:space="preserve">skok šut sa  odbranom  blizu sa raznih pozicija iz kretanja, </w:t>
            </w:r>
          </w:p>
          <w:p w:rsidR="00390E97" w:rsidRPr="00ED22D7" w:rsidRDefault="00390E97" w:rsidP="00DB2C8F">
            <w:pPr>
              <w:numPr>
                <w:ilvl w:val="0"/>
                <w:numId w:val="232"/>
              </w:numPr>
              <w:rPr>
                <w:szCs w:val="22"/>
              </w:rPr>
            </w:pPr>
            <w:r w:rsidRPr="00ED22D7">
              <w:rPr>
                <w:i/>
                <w:szCs w:val="22"/>
              </w:rPr>
              <w:t>horog</w:t>
            </w:r>
            <w:r w:rsidRPr="00ED22D7">
              <w:rPr>
                <w:szCs w:val="22"/>
              </w:rPr>
              <w:t>,</w:t>
            </w:r>
          </w:p>
          <w:p w:rsidR="00390E97" w:rsidRPr="00ED22D7" w:rsidRDefault="00390E97" w:rsidP="00DB2C8F">
            <w:pPr>
              <w:numPr>
                <w:ilvl w:val="0"/>
                <w:numId w:val="232"/>
              </w:numPr>
              <w:rPr>
                <w:szCs w:val="22"/>
              </w:rPr>
            </w:pPr>
            <w:r w:rsidRPr="00ED22D7">
              <w:rPr>
                <w:szCs w:val="22"/>
              </w:rPr>
              <w:t>blokiranje šuta,</w:t>
            </w:r>
          </w:p>
          <w:p w:rsidR="00390E97" w:rsidRPr="00ED22D7" w:rsidRDefault="00390E97" w:rsidP="00DB2C8F">
            <w:pPr>
              <w:numPr>
                <w:ilvl w:val="0"/>
                <w:numId w:val="232"/>
              </w:numPr>
              <w:rPr>
                <w:szCs w:val="22"/>
              </w:rPr>
            </w:pPr>
            <w:r w:rsidRPr="00ED22D7">
              <w:rPr>
                <w:szCs w:val="22"/>
              </w:rPr>
              <w:t>blokada u napadu kao pomoć s</w:t>
            </w:r>
            <w:r w:rsidRPr="00ED22D7">
              <w:rPr>
                <w:szCs w:val="22"/>
                <w:lang w:val="sr-Cyrl-RS"/>
              </w:rPr>
              <w:t>a</w:t>
            </w:r>
            <w:r w:rsidRPr="00ED22D7">
              <w:rPr>
                <w:szCs w:val="22"/>
              </w:rPr>
              <w:t>igraču,</w:t>
            </w:r>
          </w:p>
          <w:p w:rsidR="00390E97" w:rsidRPr="00ED22D7" w:rsidRDefault="00390E97" w:rsidP="00DB2C8F">
            <w:pPr>
              <w:numPr>
                <w:ilvl w:val="0"/>
                <w:numId w:val="232"/>
              </w:numPr>
              <w:rPr>
                <w:szCs w:val="22"/>
              </w:rPr>
            </w:pPr>
            <w:r w:rsidRPr="00ED22D7">
              <w:rPr>
                <w:szCs w:val="22"/>
              </w:rPr>
              <w:t>suđenje.</w:t>
            </w:r>
          </w:p>
          <w:p w:rsidR="00390E97" w:rsidRPr="00ED22D7" w:rsidRDefault="00390E97" w:rsidP="00C344D0">
            <w:pPr>
              <w:ind w:left="360"/>
              <w:rPr>
                <w:szCs w:val="22"/>
              </w:rPr>
            </w:pPr>
            <w:r w:rsidRPr="00ED22D7">
              <w:rPr>
                <w:szCs w:val="22"/>
              </w:rPr>
              <w:t xml:space="preserve">   </w:t>
            </w:r>
          </w:p>
          <w:p w:rsidR="00390E97" w:rsidRPr="00ED22D7" w:rsidRDefault="00390E97" w:rsidP="00390E97">
            <w:pPr>
              <w:rPr>
                <w:lang w:val="sr-Cyrl-RS"/>
              </w:rPr>
            </w:pPr>
            <w:r w:rsidRPr="00ED22D7">
              <w:t>NIVO II</w:t>
            </w:r>
          </w:p>
          <w:p w:rsidR="00390E97" w:rsidRPr="00ED22D7" w:rsidRDefault="00390E97" w:rsidP="00390E97">
            <w:pPr>
              <w:rPr>
                <w:b/>
              </w:rPr>
            </w:pPr>
            <w:r w:rsidRPr="00ED22D7">
              <w:t>Učenik će moći da:</w:t>
            </w:r>
          </w:p>
          <w:p w:rsidR="00390E97" w:rsidRPr="00ED22D7" w:rsidRDefault="00390E97" w:rsidP="00DB2C8F">
            <w:pPr>
              <w:numPr>
                <w:ilvl w:val="0"/>
                <w:numId w:val="40"/>
              </w:numPr>
              <w:rPr>
                <w:szCs w:val="22"/>
              </w:rPr>
            </w:pPr>
            <w:r w:rsidRPr="00ED22D7">
              <w:rPr>
                <w:szCs w:val="22"/>
              </w:rPr>
              <w:t>razvije i usavrši tehniku košarke za odabrani nivo igre uklјučujući:</w:t>
            </w:r>
          </w:p>
          <w:p w:rsidR="00390E97" w:rsidRPr="00ED22D7" w:rsidRDefault="00390E97" w:rsidP="00DB2C8F">
            <w:pPr>
              <w:numPr>
                <w:ilvl w:val="0"/>
                <w:numId w:val="233"/>
              </w:numPr>
              <w:rPr>
                <w:szCs w:val="22"/>
              </w:rPr>
            </w:pPr>
            <w:r w:rsidRPr="00ED22D7">
              <w:rPr>
                <w:szCs w:val="22"/>
              </w:rPr>
              <w:t>savladanje u poputnosti tehničkih zahtjeva iz prethodnih nivoa,</w:t>
            </w:r>
          </w:p>
          <w:p w:rsidR="00390E97" w:rsidRPr="00ED22D7" w:rsidRDefault="00390E97" w:rsidP="00DB2C8F">
            <w:pPr>
              <w:numPr>
                <w:ilvl w:val="0"/>
                <w:numId w:val="233"/>
              </w:numPr>
              <w:rPr>
                <w:szCs w:val="22"/>
              </w:rPr>
            </w:pPr>
            <w:r w:rsidRPr="00ED22D7">
              <w:rPr>
                <w:szCs w:val="22"/>
              </w:rPr>
              <w:t xml:space="preserve">znati se njima koristiti u igri otežanim okolnostima (kontranapad </w:t>
            </w:r>
            <w:r w:rsidRPr="00ED22D7">
              <w:rPr>
                <w:i/>
                <w:szCs w:val="22"/>
              </w:rPr>
              <w:t>presing</w:t>
            </w:r>
            <w:r w:rsidRPr="00ED22D7">
              <w:rPr>
                <w:szCs w:val="22"/>
              </w:rPr>
              <w:t>, igrač manje),</w:t>
            </w:r>
          </w:p>
          <w:p w:rsidR="00390E97" w:rsidRPr="00ED22D7" w:rsidRDefault="00390E97" w:rsidP="00DB2C8F">
            <w:pPr>
              <w:numPr>
                <w:ilvl w:val="0"/>
                <w:numId w:val="233"/>
              </w:numPr>
              <w:rPr>
                <w:szCs w:val="22"/>
              </w:rPr>
            </w:pPr>
            <w:r w:rsidRPr="00ED22D7">
              <w:rPr>
                <w:szCs w:val="22"/>
              </w:rPr>
              <w:t xml:space="preserve">dvokorak sa </w:t>
            </w:r>
            <w:r w:rsidRPr="00ED22D7">
              <w:rPr>
                <w:i/>
                <w:szCs w:val="22"/>
              </w:rPr>
              <w:t>fintiranjem</w:t>
            </w:r>
            <w:r w:rsidRPr="00ED22D7">
              <w:rPr>
                <w:szCs w:val="22"/>
              </w:rPr>
              <w:t>,</w:t>
            </w:r>
          </w:p>
          <w:p w:rsidR="00390E97" w:rsidRPr="00ED22D7" w:rsidRDefault="00390E97" w:rsidP="00DB2C8F">
            <w:pPr>
              <w:numPr>
                <w:ilvl w:val="0"/>
                <w:numId w:val="233"/>
              </w:numPr>
              <w:rPr>
                <w:szCs w:val="22"/>
              </w:rPr>
            </w:pPr>
            <w:r w:rsidRPr="00ED22D7">
              <w:rPr>
                <w:szCs w:val="22"/>
              </w:rPr>
              <w:t>skok šut uz blokadu,</w:t>
            </w:r>
          </w:p>
          <w:p w:rsidR="00390E97" w:rsidRPr="00ED22D7" w:rsidRDefault="00390E97" w:rsidP="00DB2C8F">
            <w:pPr>
              <w:numPr>
                <w:ilvl w:val="0"/>
                <w:numId w:val="233"/>
              </w:numPr>
              <w:rPr>
                <w:szCs w:val="22"/>
              </w:rPr>
            </w:pPr>
            <w:r w:rsidRPr="00ED22D7">
              <w:rPr>
                <w:szCs w:val="22"/>
              </w:rPr>
              <w:t>ulazak pod koš,</w:t>
            </w:r>
          </w:p>
          <w:p w:rsidR="00390E97" w:rsidRPr="00ED22D7" w:rsidRDefault="00390E97" w:rsidP="00DB2C8F">
            <w:pPr>
              <w:numPr>
                <w:ilvl w:val="0"/>
                <w:numId w:val="233"/>
              </w:numPr>
              <w:rPr>
                <w:szCs w:val="22"/>
              </w:rPr>
            </w:pPr>
            <w:r w:rsidRPr="00ED22D7">
              <w:rPr>
                <w:i/>
                <w:szCs w:val="22"/>
              </w:rPr>
              <w:t>roling</w:t>
            </w:r>
            <w:r w:rsidRPr="00ED22D7">
              <w:rPr>
                <w:szCs w:val="22"/>
              </w:rPr>
              <w:t>,</w:t>
            </w:r>
          </w:p>
          <w:p w:rsidR="00390E97" w:rsidRPr="00ED22D7" w:rsidRDefault="00390E97" w:rsidP="00DB2C8F">
            <w:pPr>
              <w:numPr>
                <w:ilvl w:val="0"/>
                <w:numId w:val="233"/>
              </w:numPr>
              <w:rPr>
                <w:szCs w:val="22"/>
              </w:rPr>
            </w:pPr>
            <w:r w:rsidRPr="00ED22D7">
              <w:rPr>
                <w:szCs w:val="22"/>
              </w:rPr>
              <w:t>suđenje.</w:t>
            </w:r>
          </w:p>
          <w:p w:rsidR="00390E97" w:rsidRPr="00ED22D7" w:rsidRDefault="00390E97" w:rsidP="00390E97">
            <w:pPr>
              <w:rPr>
                <w:szCs w:val="22"/>
              </w:rPr>
            </w:pPr>
          </w:p>
          <w:p w:rsidR="00390E97" w:rsidRPr="00ED22D7" w:rsidRDefault="00390E97" w:rsidP="00390E97">
            <w:pPr>
              <w:rPr>
                <w:szCs w:val="22"/>
                <w:lang w:val="sr-Cyrl-BA"/>
              </w:rPr>
            </w:pPr>
            <w:r w:rsidRPr="00ED22D7">
              <w:rPr>
                <w:szCs w:val="22"/>
                <w:lang w:val="sr-Cyrl-BA"/>
              </w:rPr>
              <w:t>Jedinica 4.</w:t>
            </w:r>
          </w:p>
          <w:p w:rsidR="00390E97" w:rsidRPr="00ED22D7" w:rsidRDefault="00390E97" w:rsidP="00390E97">
            <w:r w:rsidRPr="00ED22D7">
              <w:t>OSNOVNI NIVO</w:t>
            </w:r>
          </w:p>
          <w:p w:rsidR="00390E97" w:rsidRPr="00ED22D7" w:rsidRDefault="00390E97" w:rsidP="00390E97">
            <w:pPr>
              <w:rPr>
                <w:szCs w:val="22"/>
              </w:rPr>
            </w:pPr>
            <w:r w:rsidRPr="00ED22D7">
              <w:rPr>
                <w:szCs w:val="22"/>
              </w:rPr>
              <w:t xml:space="preserve"> Učenik će moći da:</w:t>
            </w:r>
          </w:p>
          <w:p w:rsidR="00390E97" w:rsidRPr="00ED22D7" w:rsidRDefault="00390E97" w:rsidP="00DB2C8F">
            <w:pPr>
              <w:numPr>
                <w:ilvl w:val="0"/>
                <w:numId w:val="33"/>
              </w:numPr>
              <w:rPr>
                <w:szCs w:val="22"/>
              </w:rPr>
            </w:pPr>
            <w:r w:rsidRPr="00ED22D7">
              <w:rPr>
                <w:szCs w:val="22"/>
              </w:rPr>
              <w:t>primijeni stečena znanja iz tehnike u igri,</w:t>
            </w:r>
          </w:p>
          <w:p w:rsidR="00390E97" w:rsidRPr="00ED22D7" w:rsidRDefault="00390E97" w:rsidP="00DB2C8F">
            <w:pPr>
              <w:numPr>
                <w:ilvl w:val="0"/>
                <w:numId w:val="33"/>
              </w:numPr>
              <w:rPr>
                <w:szCs w:val="22"/>
              </w:rPr>
            </w:pPr>
            <w:r w:rsidRPr="00ED22D7">
              <w:rPr>
                <w:szCs w:val="22"/>
              </w:rPr>
              <w:t>primijeni princip</w:t>
            </w:r>
            <w:r w:rsidRPr="00ED22D7">
              <w:rPr>
                <w:szCs w:val="22"/>
                <w:lang w:val="sr-Cyrl-RS"/>
              </w:rPr>
              <w:t>e</w:t>
            </w:r>
            <w:r w:rsidRPr="00ED22D7">
              <w:rPr>
                <w:szCs w:val="22"/>
              </w:rPr>
              <w:t xml:space="preserve"> odbrane i napada uklјučujući:</w:t>
            </w:r>
          </w:p>
          <w:p w:rsidR="00390E97" w:rsidRPr="00ED22D7" w:rsidRDefault="00390E97" w:rsidP="00DB2C8F">
            <w:pPr>
              <w:numPr>
                <w:ilvl w:val="0"/>
                <w:numId w:val="33"/>
              </w:numPr>
              <w:rPr>
                <w:szCs w:val="22"/>
              </w:rPr>
            </w:pPr>
            <w:r w:rsidRPr="00ED22D7">
              <w:rPr>
                <w:szCs w:val="22"/>
              </w:rPr>
              <w:t>odbrana: branjenje prostora odnosno igrača sa i bez lopte,</w:t>
            </w:r>
          </w:p>
          <w:p w:rsidR="00390E97" w:rsidRPr="00ED22D7" w:rsidRDefault="00390E97" w:rsidP="00DB2C8F">
            <w:pPr>
              <w:numPr>
                <w:ilvl w:val="0"/>
                <w:numId w:val="33"/>
              </w:numPr>
              <w:rPr>
                <w:szCs w:val="22"/>
              </w:rPr>
            </w:pPr>
            <w:r w:rsidRPr="00ED22D7">
              <w:rPr>
                <w:szCs w:val="22"/>
              </w:rPr>
              <w:t>zonska 2 : 3,</w:t>
            </w:r>
          </w:p>
          <w:p w:rsidR="00390E97" w:rsidRPr="00ED22D7" w:rsidRDefault="00390E97" w:rsidP="00DB2C8F">
            <w:pPr>
              <w:numPr>
                <w:ilvl w:val="0"/>
                <w:numId w:val="33"/>
              </w:numPr>
              <w:rPr>
                <w:szCs w:val="22"/>
              </w:rPr>
            </w:pPr>
            <w:r w:rsidRPr="00ED22D7">
              <w:rPr>
                <w:szCs w:val="22"/>
              </w:rPr>
              <w:t>napad: individualna taktika napada sa i bez lopte,</w:t>
            </w:r>
          </w:p>
          <w:p w:rsidR="00390E97" w:rsidRPr="00ED22D7" w:rsidRDefault="00390E97" w:rsidP="00DB2C8F">
            <w:pPr>
              <w:numPr>
                <w:ilvl w:val="0"/>
                <w:numId w:val="33"/>
              </w:numPr>
              <w:rPr>
                <w:szCs w:val="22"/>
              </w:rPr>
            </w:pPr>
            <w:r w:rsidRPr="00ED22D7">
              <w:rPr>
                <w:szCs w:val="22"/>
              </w:rPr>
              <w:t>napad protiv zonske odbrane 2 : 3,</w:t>
            </w:r>
          </w:p>
          <w:p w:rsidR="00390E97" w:rsidRPr="00ED22D7" w:rsidRDefault="00390E97" w:rsidP="00DB2C8F">
            <w:pPr>
              <w:numPr>
                <w:ilvl w:val="0"/>
                <w:numId w:val="33"/>
              </w:numPr>
              <w:rPr>
                <w:szCs w:val="22"/>
              </w:rPr>
            </w:pPr>
            <w:r w:rsidRPr="00ED22D7">
              <w:rPr>
                <w:szCs w:val="22"/>
              </w:rPr>
              <w:t>kontra napad ,</w:t>
            </w:r>
          </w:p>
          <w:p w:rsidR="00390E97" w:rsidRPr="00ED22D7" w:rsidRDefault="00390E97" w:rsidP="00DB2C8F">
            <w:pPr>
              <w:numPr>
                <w:ilvl w:val="0"/>
                <w:numId w:val="33"/>
              </w:numPr>
              <w:rPr>
                <w:szCs w:val="22"/>
              </w:rPr>
            </w:pPr>
            <w:r w:rsidRPr="00ED22D7">
              <w:rPr>
                <w:szCs w:val="22"/>
              </w:rPr>
              <w:t xml:space="preserve">napad protiv zonske odbrane i odbrane </w:t>
            </w:r>
            <w:r w:rsidRPr="00ED22D7">
              <w:rPr>
                <w:i/>
                <w:szCs w:val="22"/>
              </w:rPr>
              <w:t>čovjek na čovjeka</w:t>
            </w:r>
            <w:r w:rsidRPr="00ED22D7">
              <w:rPr>
                <w:szCs w:val="22"/>
                <w:lang w:val="sr-Cyrl-RS"/>
              </w:rPr>
              <w:t>.</w:t>
            </w:r>
          </w:p>
          <w:p w:rsidR="00390E97" w:rsidRPr="00ED22D7" w:rsidRDefault="00390E97" w:rsidP="00390E97">
            <w:pPr>
              <w:rPr>
                <w:szCs w:val="22"/>
                <w:lang w:val="sr-Cyrl-BA"/>
              </w:rPr>
            </w:pPr>
          </w:p>
          <w:p w:rsidR="00390E97" w:rsidRPr="00ED22D7" w:rsidRDefault="00390E97" w:rsidP="00390E97">
            <w:r w:rsidRPr="00ED22D7">
              <w:t>NIVO I</w:t>
            </w:r>
          </w:p>
          <w:p w:rsidR="00390E97" w:rsidRPr="00ED22D7" w:rsidRDefault="00390E97" w:rsidP="00390E97">
            <w:pPr>
              <w:rPr>
                <w:szCs w:val="22"/>
              </w:rPr>
            </w:pPr>
            <w:r w:rsidRPr="00ED22D7">
              <w:rPr>
                <w:szCs w:val="22"/>
              </w:rPr>
              <w:t>Učenik će moći da:</w:t>
            </w:r>
          </w:p>
          <w:p w:rsidR="00390E97" w:rsidRPr="00ED22D7" w:rsidRDefault="00390E97" w:rsidP="00DB2C8F">
            <w:pPr>
              <w:numPr>
                <w:ilvl w:val="0"/>
                <w:numId w:val="43"/>
              </w:numPr>
              <w:rPr>
                <w:szCs w:val="22"/>
              </w:rPr>
            </w:pPr>
            <w:r w:rsidRPr="00ED22D7">
              <w:rPr>
                <w:szCs w:val="22"/>
              </w:rPr>
              <w:lastRenderedPageBreak/>
              <w:t>razvije taktiku igre za odabrani nivo igre,</w:t>
            </w:r>
          </w:p>
          <w:p w:rsidR="00390E97" w:rsidRPr="00ED22D7" w:rsidRDefault="00390E97" w:rsidP="00DB2C8F">
            <w:pPr>
              <w:numPr>
                <w:ilvl w:val="0"/>
                <w:numId w:val="43"/>
              </w:numPr>
              <w:rPr>
                <w:szCs w:val="22"/>
                <w:lang w:val="hr-HR"/>
              </w:rPr>
            </w:pPr>
            <w:r w:rsidRPr="00ED22D7">
              <w:rPr>
                <w:szCs w:val="22"/>
                <w:lang w:val="hr-HR"/>
              </w:rPr>
              <w:t xml:space="preserve">primijeni stečena znanja u igri kako u napadu (individualna taktika, kretanje sa i bez lopte skok u napadu, osnovna </w:t>
            </w:r>
            <w:r w:rsidRPr="00ED22D7">
              <w:rPr>
                <w:i/>
                <w:szCs w:val="22"/>
                <w:lang w:val="hr-HR"/>
              </w:rPr>
              <w:t>ekran</w:t>
            </w:r>
            <w:r w:rsidRPr="00ED22D7">
              <w:rPr>
                <w:szCs w:val="22"/>
                <w:lang w:val="hr-HR"/>
              </w:rPr>
              <w:t xml:space="preserve"> blokada), tako i u odbrani (individualna taktika, oduzimanja lopte kretanje – križanje, preuzimanje igrača, čuvanja igrača sa loptom, skok u odbrani, odbrana od blokada,</w:t>
            </w:r>
          </w:p>
          <w:p w:rsidR="00390E97" w:rsidRPr="00ED22D7" w:rsidRDefault="00390E97" w:rsidP="00DB2C8F">
            <w:pPr>
              <w:numPr>
                <w:ilvl w:val="0"/>
                <w:numId w:val="43"/>
              </w:numPr>
              <w:rPr>
                <w:szCs w:val="22"/>
              </w:rPr>
            </w:pPr>
            <w:r w:rsidRPr="00ED22D7">
              <w:rPr>
                <w:szCs w:val="22"/>
              </w:rPr>
              <w:t>taktika, oduzimanja lopte kretanje – ukrštanje, preuzimanje igrača, čuvanja igrača sa loptom, skok u odbrani, odbrana od blokada,</w:t>
            </w:r>
          </w:p>
          <w:p w:rsidR="00390E97" w:rsidRPr="00ED22D7" w:rsidRDefault="00390E97" w:rsidP="00DB2C8F">
            <w:pPr>
              <w:numPr>
                <w:ilvl w:val="0"/>
                <w:numId w:val="43"/>
              </w:numPr>
              <w:rPr>
                <w:szCs w:val="22"/>
              </w:rPr>
            </w:pPr>
            <w:r w:rsidRPr="00ED22D7">
              <w:rPr>
                <w:szCs w:val="22"/>
              </w:rPr>
              <w:t>kolektivna odbrana: zona 1:2:2,</w:t>
            </w:r>
          </w:p>
          <w:p w:rsidR="00390E97" w:rsidRPr="00ED22D7" w:rsidRDefault="0003217C" w:rsidP="00DB2C8F">
            <w:pPr>
              <w:numPr>
                <w:ilvl w:val="0"/>
                <w:numId w:val="43"/>
              </w:numPr>
              <w:rPr>
                <w:szCs w:val="22"/>
              </w:rPr>
            </w:pPr>
            <w:r w:rsidRPr="00ED22D7">
              <w:rPr>
                <w:szCs w:val="22"/>
              </w:rPr>
              <w:t>zonski</w:t>
            </w:r>
            <w:r w:rsidR="00390E97" w:rsidRPr="00ED22D7">
              <w:rPr>
                <w:szCs w:val="22"/>
              </w:rPr>
              <w:t xml:space="preserve"> </w:t>
            </w:r>
            <w:r w:rsidR="00390E97" w:rsidRPr="00ED22D7">
              <w:rPr>
                <w:i/>
                <w:szCs w:val="22"/>
              </w:rPr>
              <w:t>presing</w:t>
            </w:r>
            <w:r w:rsidR="00390E97" w:rsidRPr="00ED22D7">
              <w:rPr>
                <w:szCs w:val="22"/>
              </w:rPr>
              <w:t xml:space="preserve">, </w:t>
            </w:r>
            <w:r w:rsidR="00390E97" w:rsidRPr="00ED22D7">
              <w:rPr>
                <w:i/>
                <w:szCs w:val="22"/>
              </w:rPr>
              <w:t>čovjek na čovjeka</w:t>
            </w:r>
            <w:r w:rsidR="00390E97" w:rsidRPr="00ED22D7">
              <w:rPr>
                <w:szCs w:val="22"/>
              </w:rPr>
              <w:t xml:space="preserve">,  </w:t>
            </w:r>
          </w:p>
          <w:p w:rsidR="00390E97" w:rsidRPr="00ED22D7" w:rsidRDefault="00390E97" w:rsidP="00DB2C8F">
            <w:pPr>
              <w:numPr>
                <w:ilvl w:val="0"/>
                <w:numId w:val="43"/>
              </w:numPr>
              <w:rPr>
                <w:szCs w:val="22"/>
              </w:rPr>
            </w:pPr>
            <w:r w:rsidRPr="00ED22D7">
              <w:rPr>
                <w:szCs w:val="22"/>
              </w:rPr>
              <w:t>kolektivni napad polukoutra,</w:t>
            </w:r>
          </w:p>
          <w:p w:rsidR="00390E97" w:rsidRPr="00ED22D7" w:rsidRDefault="00390E97" w:rsidP="00DB2C8F">
            <w:pPr>
              <w:numPr>
                <w:ilvl w:val="0"/>
                <w:numId w:val="43"/>
              </w:numPr>
              <w:rPr>
                <w:szCs w:val="22"/>
              </w:rPr>
            </w:pPr>
            <w:r w:rsidRPr="00ED22D7">
              <w:rPr>
                <w:szCs w:val="22"/>
              </w:rPr>
              <w:t>kontra napad,</w:t>
            </w:r>
          </w:p>
          <w:p w:rsidR="00390E97" w:rsidRPr="00C344D0" w:rsidRDefault="00390E97" w:rsidP="00390E97">
            <w:pPr>
              <w:numPr>
                <w:ilvl w:val="0"/>
                <w:numId w:val="43"/>
              </w:numPr>
              <w:rPr>
                <w:szCs w:val="22"/>
              </w:rPr>
            </w:pPr>
            <w:r w:rsidRPr="00ED22D7">
              <w:rPr>
                <w:szCs w:val="22"/>
              </w:rPr>
              <w:t xml:space="preserve">napad protiv zonske odbrane i odbrane </w:t>
            </w:r>
            <w:r w:rsidRPr="00ED22D7">
              <w:rPr>
                <w:i/>
                <w:szCs w:val="22"/>
              </w:rPr>
              <w:t>čovjeka na čovjeka</w:t>
            </w:r>
            <w:r w:rsidRPr="00ED22D7">
              <w:rPr>
                <w:szCs w:val="22"/>
              </w:rPr>
              <w:t xml:space="preserve">.      </w:t>
            </w:r>
          </w:p>
          <w:p w:rsidR="00390E97" w:rsidRPr="00ED22D7" w:rsidRDefault="00390E97" w:rsidP="00390E97">
            <w:r w:rsidRPr="00ED22D7">
              <w:t>NIVO II</w:t>
            </w:r>
          </w:p>
          <w:p w:rsidR="00390E97" w:rsidRPr="00ED22D7" w:rsidRDefault="00390E97" w:rsidP="00390E97">
            <w:pPr>
              <w:rPr>
                <w:szCs w:val="22"/>
              </w:rPr>
            </w:pPr>
            <w:r w:rsidRPr="00ED22D7">
              <w:rPr>
                <w:szCs w:val="22"/>
              </w:rPr>
              <w:t xml:space="preserve">Učenik će moći da:                                           </w:t>
            </w:r>
          </w:p>
          <w:p w:rsidR="00390E97" w:rsidRPr="00ED22D7" w:rsidRDefault="00390E97" w:rsidP="00DB2C8F">
            <w:pPr>
              <w:numPr>
                <w:ilvl w:val="0"/>
                <w:numId w:val="44"/>
              </w:numPr>
              <w:rPr>
                <w:szCs w:val="22"/>
              </w:rPr>
            </w:pPr>
            <w:r w:rsidRPr="00ED22D7">
              <w:rPr>
                <w:szCs w:val="22"/>
              </w:rPr>
              <w:t>razvije taktiku igre i znanja na višem nivou u odnosu na prethodne nivoe i to:</w:t>
            </w:r>
          </w:p>
          <w:p w:rsidR="00390E97" w:rsidRPr="00ED22D7" w:rsidRDefault="00390E97" w:rsidP="00DB2C8F">
            <w:pPr>
              <w:numPr>
                <w:ilvl w:val="0"/>
                <w:numId w:val="234"/>
              </w:numPr>
              <w:rPr>
                <w:szCs w:val="22"/>
              </w:rPr>
            </w:pPr>
            <w:r w:rsidRPr="00ED22D7">
              <w:rPr>
                <w:szCs w:val="22"/>
              </w:rPr>
              <w:t>u odbrani i napadu</w:t>
            </w:r>
            <w:r w:rsidRPr="00ED22D7">
              <w:rPr>
                <w:szCs w:val="22"/>
                <w:lang w:val="sr-Cyrl-RS"/>
              </w:rPr>
              <w:t>,</w:t>
            </w:r>
          </w:p>
          <w:p w:rsidR="00390E97" w:rsidRPr="00ED22D7" w:rsidRDefault="00390E97" w:rsidP="00DB2C8F">
            <w:pPr>
              <w:numPr>
                <w:ilvl w:val="0"/>
                <w:numId w:val="234"/>
              </w:numPr>
              <w:rPr>
                <w:szCs w:val="22"/>
              </w:rPr>
            </w:pPr>
            <w:r w:rsidRPr="00ED22D7">
              <w:rPr>
                <w:szCs w:val="22"/>
              </w:rPr>
              <w:t>individualna taktika uzimajući u obzir sve uloge u timu od pleja, beka, krilnog beka, krilnog centra, centra</w:t>
            </w:r>
            <w:r w:rsidRPr="00ED22D7">
              <w:rPr>
                <w:szCs w:val="22"/>
                <w:lang w:val="sr-Cyrl-RS"/>
              </w:rPr>
              <w:t>,</w:t>
            </w:r>
          </w:p>
          <w:p w:rsidR="00390E97" w:rsidRPr="00ED22D7" w:rsidRDefault="00390E97" w:rsidP="00DB2C8F">
            <w:pPr>
              <w:numPr>
                <w:ilvl w:val="0"/>
                <w:numId w:val="234"/>
              </w:numPr>
              <w:rPr>
                <w:szCs w:val="22"/>
              </w:rPr>
            </w:pPr>
            <w:r w:rsidRPr="00ED22D7">
              <w:rPr>
                <w:szCs w:val="22"/>
              </w:rPr>
              <w:t>učenik će prema svom saznanju odabrati ulogu</w:t>
            </w:r>
            <w:r w:rsidRPr="00ED22D7">
              <w:rPr>
                <w:szCs w:val="22"/>
                <w:lang w:val="sr-Cyrl-RS"/>
              </w:rPr>
              <w:t>,</w:t>
            </w:r>
          </w:p>
          <w:p w:rsidR="00390E97" w:rsidRPr="00ED22D7" w:rsidRDefault="00390E97" w:rsidP="00DB2C8F">
            <w:pPr>
              <w:numPr>
                <w:ilvl w:val="0"/>
                <w:numId w:val="234"/>
              </w:numPr>
              <w:rPr>
                <w:szCs w:val="22"/>
              </w:rPr>
            </w:pPr>
            <w:r w:rsidRPr="00ED22D7">
              <w:rPr>
                <w:szCs w:val="22"/>
              </w:rPr>
              <w:t>kolektivna taktika</w:t>
            </w:r>
            <w:r w:rsidRPr="00ED22D7">
              <w:rPr>
                <w:szCs w:val="22"/>
                <w:lang w:val="sr-Cyrl-RS"/>
              </w:rPr>
              <w:t>,</w:t>
            </w:r>
            <w:r w:rsidRPr="00ED22D7">
              <w:rPr>
                <w:szCs w:val="22"/>
              </w:rPr>
              <w:t xml:space="preserve"> </w:t>
            </w:r>
          </w:p>
          <w:p w:rsidR="00390E97" w:rsidRPr="00ED22D7" w:rsidRDefault="00390E97" w:rsidP="00DB2C8F">
            <w:pPr>
              <w:numPr>
                <w:ilvl w:val="0"/>
                <w:numId w:val="234"/>
              </w:numPr>
              <w:rPr>
                <w:szCs w:val="22"/>
              </w:rPr>
            </w:pPr>
            <w:r w:rsidRPr="00ED22D7">
              <w:rPr>
                <w:szCs w:val="22"/>
              </w:rPr>
              <w:t>odbrana  2-1-2</w:t>
            </w:r>
            <w:r w:rsidRPr="00ED22D7">
              <w:rPr>
                <w:szCs w:val="22"/>
                <w:lang w:val="sr-Cyrl-RS"/>
              </w:rPr>
              <w:t>,</w:t>
            </w:r>
          </w:p>
          <w:p w:rsidR="00390E97" w:rsidRPr="00ED22D7" w:rsidRDefault="00390E97" w:rsidP="00DB2C8F">
            <w:pPr>
              <w:numPr>
                <w:ilvl w:val="0"/>
                <w:numId w:val="234"/>
              </w:numPr>
              <w:rPr>
                <w:szCs w:val="22"/>
              </w:rPr>
            </w:pPr>
            <w:r w:rsidRPr="00ED22D7">
              <w:rPr>
                <w:szCs w:val="22"/>
              </w:rPr>
              <w:t>2-2-1</w:t>
            </w:r>
            <w:r w:rsidRPr="00ED22D7">
              <w:rPr>
                <w:szCs w:val="22"/>
                <w:lang w:val="sr-Cyrl-RS"/>
              </w:rPr>
              <w:t>,</w:t>
            </w:r>
          </w:p>
          <w:p w:rsidR="00390E97" w:rsidRPr="00ED22D7" w:rsidRDefault="00390E97" w:rsidP="00DB2C8F">
            <w:pPr>
              <w:numPr>
                <w:ilvl w:val="0"/>
                <w:numId w:val="234"/>
              </w:numPr>
              <w:rPr>
                <w:szCs w:val="22"/>
              </w:rPr>
            </w:pPr>
            <w:r w:rsidRPr="00ED22D7">
              <w:rPr>
                <w:szCs w:val="22"/>
                <w:lang w:val="sr-Cyrl-RS"/>
              </w:rPr>
              <w:t>p</w:t>
            </w:r>
            <w:r w:rsidRPr="00ED22D7">
              <w:rPr>
                <w:szCs w:val="22"/>
              </w:rPr>
              <w:t>resing</w:t>
            </w:r>
            <w:r w:rsidRPr="00ED22D7">
              <w:rPr>
                <w:szCs w:val="22"/>
                <w:lang w:val="sr-Cyrl-RS"/>
              </w:rPr>
              <w:t>,</w:t>
            </w:r>
            <w:r w:rsidRPr="00ED22D7">
              <w:rPr>
                <w:szCs w:val="22"/>
              </w:rPr>
              <w:t xml:space="preserve"> </w:t>
            </w:r>
          </w:p>
          <w:p w:rsidR="00390E97" w:rsidRPr="00ED22D7" w:rsidRDefault="00390E97" w:rsidP="00DB2C8F">
            <w:pPr>
              <w:numPr>
                <w:ilvl w:val="0"/>
                <w:numId w:val="234"/>
              </w:numPr>
              <w:rPr>
                <w:szCs w:val="22"/>
              </w:rPr>
            </w:pPr>
            <w:r w:rsidRPr="00ED22D7">
              <w:rPr>
                <w:szCs w:val="22"/>
              </w:rPr>
              <w:t>čovjek</w:t>
            </w:r>
            <w:r w:rsidRPr="00ED22D7">
              <w:rPr>
                <w:szCs w:val="22"/>
                <w:lang w:val="sr-Cyrl-RS"/>
              </w:rPr>
              <w:t>,</w:t>
            </w:r>
          </w:p>
          <w:p w:rsidR="00390E97" w:rsidRPr="00ED22D7" w:rsidRDefault="00390E97" w:rsidP="00DB2C8F">
            <w:pPr>
              <w:numPr>
                <w:ilvl w:val="0"/>
                <w:numId w:val="234"/>
              </w:numPr>
              <w:rPr>
                <w:szCs w:val="22"/>
              </w:rPr>
            </w:pPr>
            <w:r w:rsidRPr="00ED22D7">
              <w:rPr>
                <w:szCs w:val="22"/>
              </w:rPr>
              <w:t>napad protiv zone 2:3, 2-1-2, 2-2-1</w:t>
            </w:r>
            <w:r w:rsidRPr="00ED22D7">
              <w:rPr>
                <w:szCs w:val="22"/>
                <w:lang w:val="sr-Cyrl-RS"/>
              </w:rPr>
              <w:t>,</w:t>
            </w:r>
          </w:p>
          <w:p w:rsidR="00390E97" w:rsidRPr="00ED22D7" w:rsidRDefault="00390E97" w:rsidP="00DB2C8F">
            <w:pPr>
              <w:numPr>
                <w:ilvl w:val="0"/>
                <w:numId w:val="234"/>
              </w:numPr>
              <w:rPr>
                <w:szCs w:val="22"/>
              </w:rPr>
            </w:pPr>
            <w:r w:rsidRPr="00ED22D7">
              <w:rPr>
                <w:szCs w:val="22"/>
              </w:rPr>
              <w:t>napad protiv presinga napad protiv odbrane čovjek na čovjeka</w:t>
            </w:r>
            <w:r w:rsidRPr="00ED22D7">
              <w:rPr>
                <w:szCs w:val="22"/>
                <w:lang w:val="sr-Cyrl-RS"/>
              </w:rPr>
              <w:t xml:space="preserve">.     </w:t>
            </w:r>
            <w:r w:rsidRPr="00ED22D7">
              <w:rPr>
                <w:szCs w:val="22"/>
              </w:rPr>
              <w:t xml:space="preserve">                                                                     </w:t>
            </w:r>
          </w:p>
          <w:p w:rsidR="00390E97" w:rsidRPr="00ED22D7" w:rsidRDefault="00390E97" w:rsidP="00390E97">
            <w:pPr>
              <w:rPr>
                <w:szCs w:val="22"/>
              </w:rPr>
            </w:pPr>
          </w:p>
        </w:tc>
        <w:tc>
          <w:tcPr>
            <w:tcW w:w="5243" w:type="dxa"/>
            <w:tcBorders>
              <w:top w:val="single" w:sz="4" w:space="0" w:color="auto"/>
              <w:left w:val="single" w:sz="4" w:space="0" w:color="auto"/>
              <w:bottom w:val="single" w:sz="4" w:space="0" w:color="auto"/>
              <w:right w:val="single" w:sz="4" w:space="0" w:color="auto"/>
            </w:tcBorders>
            <w:vAlign w:val="center"/>
          </w:tcPr>
          <w:p w:rsidR="00390E97" w:rsidRPr="00ED22D7" w:rsidRDefault="00390E97" w:rsidP="00390E97">
            <w:pPr>
              <w:rPr>
                <w:color w:val="000000" w:themeColor="text1"/>
                <w:szCs w:val="22"/>
                <w:lang w:val="sr-Cyrl-BA"/>
              </w:rPr>
            </w:pPr>
            <w:r w:rsidRPr="00ED22D7">
              <w:rPr>
                <w:color w:val="000000" w:themeColor="text1"/>
                <w:szCs w:val="22"/>
              </w:rPr>
              <w:lastRenderedPageBreak/>
              <w:t xml:space="preserve"> </w:t>
            </w:r>
            <w:r w:rsidRPr="00ED22D7">
              <w:rPr>
                <w:color w:val="000000" w:themeColor="text1"/>
                <w:szCs w:val="22"/>
                <w:lang w:val="sr-Cyrl-BA"/>
              </w:rPr>
              <w:t>Jedinica 1.</w:t>
            </w:r>
          </w:p>
          <w:p w:rsidR="00390E97" w:rsidRPr="00ED22D7" w:rsidRDefault="00390E97" w:rsidP="00DB2C8F">
            <w:pPr>
              <w:numPr>
                <w:ilvl w:val="0"/>
                <w:numId w:val="230"/>
              </w:numPr>
              <w:contextualSpacing/>
              <w:rPr>
                <w:color w:val="000000" w:themeColor="text1"/>
                <w:szCs w:val="22"/>
                <w:lang w:val="sr-Cyrl-RS"/>
              </w:rPr>
            </w:pPr>
            <w:r w:rsidRPr="00ED22D7">
              <w:rPr>
                <w:color w:val="000000" w:themeColor="text1"/>
                <w:szCs w:val="22"/>
              </w:rPr>
              <w:t>Testiranje  vršiti po slјedećoj tehnologij</w:t>
            </w:r>
            <w:r w:rsidRPr="00ED22D7">
              <w:rPr>
                <w:color w:val="000000" w:themeColor="text1"/>
                <w:szCs w:val="22"/>
                <w:lang w:val="sr-Cyrl-RS"/>
              </w:rPr>
              <w:t>i:</w:t>
            </w:r>
          </w:p>
          <w:p w:rsidR="00390E97" w:rsidRPr="00ED22D7" w:rsidRDefault="00390E97" w:rsidP="00DB2C8F">
            <w:pPr>
              <w:numPr>
                <w:ilvl w:val="0"/>
                <w:numId w:val="35"/>
              </w:numPr>
              <w:ind w:left="720"/>
              <w:rPr>
                <w:color w:val="000000" w:themeColor="text1"/>
                <w:szCs w:val="22"/>
              </w:rPr>
            </w:pPr>
            <w:r w:rsidRPr="00ED22D7">
              <w:rPr>
                <w:color w:val="000000" w:themeColor="text1"/>
                <w:szCs w:val="22"/>
              </w:rPr>
              <w:t>skok u dalј sa dvije noge iz mjesta,</w:t>
            </w:r>
          </w:p>
          <w:p w:rsidR="00390E97" w:rsidRPr="00ED22D7" w:rsidRDefault="00390E97" w:rsidP="00DB2C8F">
            <w:pPr>
              <w:numPr>
                <w:ilvl w:val="0"/>
                <w:numId w:val="35"/>
              </w:numPr>
              <w:ind w:left="720"/>
              <w:rPr>
                <w:color w:val="000000" w:themeColor="text1"/>
                <w:szCs w:val="22"/>
              </w:rPr>
            </w:pPr>
            <w:r w:rsidRPr="00ED22D7">
              <w:rPr>
                <w:color w:val="000000" w:themeColor="text1"/>
                <w:szCs w:val="22"/>
              </w:rPr>
              <w:t>trčanje 6 x 50 m,</w:t>
            </w:r>
          </w:p>
          <w:p w:rsidR="00390E97" w:rsidRPr="00ED22D7" w:rsidRDefault="00390E97" w:rsidP="00DB2C8F">
            <w:pPr>
              <w:numPr>
                <w:ilvl w:val="0"/>
                <w:numId w:val="35"/>
              </w:numPr>
              <w:ind w:left="720"/>
              <w:rPr>
                <w:color w:val="000000" w:themeColor="text1"/>
                <w:szCs w:val="22"/>
              </w:rPr>
            </w:pPr>
            <w:r w:rsidRPr="00ED22D7">
              <w:rPr>
                <w:color w:val="000000" w:themeColor="text1"/>
                <w:szCs w:val="22"/>
              </w:rPr>
              <w:t xml:space="preserve">zgib na vratilu, </w:t>
            </w:r>
          </w:p>
          <w:p w:rsidR="00390E97" w:rsidRPr="00ED22D7" w:rsidRDefault="00390E97" w:rsidP="00DB2C8F">
            <w:pPr>
              <w:numPr>
                <w:ilvl w:val="0"/>
                <w:numId w:val="35"/>
              </w:numPr>
              <w:ind w:left="720"/>
              <w:rPr>
                <w:color w:val="000000" w:themeColor="text1"/>
                <w:szCs w:val="22"/>
              </w:rPr>
            </w:pPr>
            <w:r w:rsidRPr="00ED22D7">
              <w:rPr>
                <w:color w:val="000000" w:themeColor="text1"/>
                <w:szCs w:val="22"/>
              </w:rPr>
              <w:t>dizanje trupa (trbušnjaci),</w:t>
            </w:r>
          </w:p>
          <w:p w:rsidR="00390E97" w:rsidRPr="00ED22D7" w:rsidRDefault="00390E97" w:rsidP="00DB2C8F">
            <w:pPr>
              <w:numPr>
                <w:ilvl w:val="0"/>
                <w:numId w:val="35"/>
              </w:numPr>
              <w:ind w:left="720"/>
              <w:rPr>
                <w:color w:val="000000" w:themeColor="text1"/>
                <w:szCs w:val="22"/>
              </w:rPr>
            </w:pPr>
            <w:r w:rsidRPr="00ED22D7">
              <w:rPr>
                <w:color w:val="000000" w:themeColor="text1"/>
                <w:szCs w:val="22"/>
              </w:rPr>
              <w:t>taping,</w:t>
            </w:r>
          </w:p>
          <w:p w:rsidR="00390E97" w:rsidRPr="00ED22D7" w:rsidRDefault="00390E97" w:rsidP="00DB2C8F">
            <w:pPr>
              <w:numPr>
                <w:ilvl w:val="0"/>
                <w:numId w:val="35"/>
              </w:numPr>
              <w:ind w:left="720"/>
              <w:rPr>
                <w:color w:val="000000" w:themeColor="text1"/>
                <w:szCs w:val="22"/>
              </w:rPr>
            </w:pPr>
            <w:r w:rsidRPr="00ED22D7">
              <w:rPr>
                <w:color w:val="000000" w:themeColor="text1"/>
                <w:szCs w:val="22"/>
              </w:rPr>
              <w:t>koverta test,</w:t>
            </w:r>
          </w:p>
          <w:p w:rsidR="00390E97" w:rsidRPr="00ED22D7" w:rsidRDefault="00390E97" w:rsidP="00DB2C8F">
            <w:pPr>
              <w:numPr>
                <w:ilvl w:val="0"/>
                <w:numId w:val="35"/>
              </w:numPr>
              <w:ind w:left="720"/>
              <w:rPr>
                <w:color w:val="000000" w:themeColor="text1"/>
                <w:szCs w:val="22"/>
              </w:rPr>
            </w:pPr>
            <w:r w:rsidRPr="00ED22D7">
              <w:rPr>
                <w:color w:val="000000" w:themeColor="text1"/>
                <w:szCs w:val="22"/>
              </w:rPr>
              <w:t>pretklon trupa na klupici,</w:t>
            </w:r>
          </w:p>
          <w:p w:rsidR="00390E97" w:rsidRPr="00ED22D7" w:rsidRDefault="00390E97" w:rsidP="00DB2C8F">
            <w:pPr>
              <w:numPr>
                <w:ilvl w:val="0"/>
                <w:numId w:val="35"/>
              </w:numPr>
              <w:ind w:left="720"/>
              <w:rPr>
                <w:color w:val="000000" w:themeColor="text1"/>
                <w:szCs w:val="22"/>
              </w:rPr>
            </w:pPr>
            <w:r w:rsidRPr="00ED22D7">
              <w:rPr>
                <w:color w:val="000000" w:themeColor="text1"/>
                <w:szCs w:val="22"/>
              </w:rPr>
              <w:t>vaga,</w:t>
            </w:r>
          </w:p>
          <w:p w:rsidR="00390E97" w:rsidRPr="00ED22D7" w:rsidRDefault="00390E97" w:rsidP="00DB2C8F">
            <w:pPr>
              <w:numPr>
                <w:ilvl w:val="0"/>
                <w:numId w:val="35"/>
              </w:numPr>
              <w:ind w:left="720"/>
              <w:rPr>
                <w:color w:val="000000" w:themeColor="text1"/>
                <w:szCs w:val="22"/>
              </w:rPr>
            </w:pPr>
            <w:r w:rsidRPr="00ED22D7">
              <w:rPr>
                <w:color w:val="000000" w:themeColor="text1"/>
                <w:szCs w:val="22"/>
              </w:rPr>
              <w:t>metar,</w:t>
            </w:r>
          </w:p>
          <w:p w:rsidR="00390E97" w:rsidRPr="00ED22D7" w:rsidRDefault="00390E97" w:rsidP="00DB2C8F">
            <w:pPr>
              <w:numPr>
                <w:ilvl w:val="0"/>
                <w:numId w:val="35"/>
              </w:numPr>
              <w:ind w:left="720"/>
              <w:rPr>
                <w:color w:val="000000" w:themeColor="text1"/>
                <w:szCs w:val="22"/>
              </w:rPr>
            </w:pPr>
            <w:r w:rsidRPr="00ED22D7">
              <w:rPr>
                <w:color w:val="000000" w:themeColor="text1"/>
                <w:szCs w:val="22"/>
              </w:rPr>
              <w:t>kod trčanja 6x 50 m, (brzinska izdržlјivost),</w:t>
            </w:r>
          </w:p>
          <w:p w:rsidR="00390E97" w:rsidRPr="00ED22D7" w:rsidRDefault="00390E97" w:rsidP="00DB2C8F">
            <w:pPr>
              <w:numPr>
                <w:ilvl w:val="0"/>
                <w:numId w:val="35"/>
              </w:numPr>
              <w:ind w:left="720"/>
              <w:rPr>
                <w:color w:val="000000" w:themeColor="text1"/>
                <w:szCs w:val="22"/>
              </w:rPr>
            </w:pPr>
            <w:r w:rsidRPr="00ED22D7">
              <w:rPr>
                <w:color w:val="000000" w:themeColor="text1"/>
                <w:szCs w:val="22"/>
              </w:rPr>
              <w:t>mjeriti puls u parovima prije i posl</w:t>
            </w:r>
            <w:r w:rsidRPr="00ED22D7">
              <w:rPr>
                <w:color w:val="000000" w:themeColor="text1"/>
                <w:szCs w:val="22"/>
                <w:lang w:val="sr-Cyrl-RS"/>
              </w:rPr>
              <w:t>ij</w:t>
            </w:r>
            <w:r w:rsidRPr="00ED22D7">
              <w:rPr>
                <w:color w:val="000000" w:themeColor="text1"/>
                <w:szCs w:val="22"/>
              </w:rPr>
              <w:t>e testa.</w:t>
            </w:r>
          </w:p>
          <w:p w:rsidR="00390E97" w:rsidRPr="00ED22D7" w:rsidRDefault="00390E97" w:rsidP="00DB2C8F">
            <w:pPr>
              <w:numPr>
                <w:ilvl w:val="0"/>
                <w:numId w:val="35"/>
              </w:numPr>
              <w:contextualSpacing/>
              <w:rPr>
                <w:color w:val="000000" w:themeColor="text1"/>
                <w:szCs w:val="22"/>
                <w:lang w:val="sr-Cyrl-BA"/>
              </w:rPr>
            </w:pPr>
            <w:r w:rsidRPr="00ED22D7">
              <w:rPr>
                <w:color w:val="000000" w:themeColor="text1"/>
                <w:szCs w:val="22"/>
              </w:rPr>
              <w:t>Zbog funkcionalnosti časa učenike koji završe test uputiti da rade košarku</w:t>
            </w:r>
            <w:r w:rsidR="00A327C1" w:rsidRPr="00ED22D7">
              <w:rPr>
                <w:color w:val="000000" w:themeColor="text1"/>
                <w:szCs w:val="22"/>
              </w:rPr>
              <w:t>.</w:t>
            </w:r>
          </w:p>
          <w:p w:rsidR="00390E97" w:rsidRPr="00ED22D7" w:rsidRDefault="00390E97" w:rsidP="00390E97">
            <w:pPr>
              <w:ind w:left="360"/>
              <w:contextualSpacing/>
              <w:rPr>
                <w:color w:val="000000" w:themeColor="text1"/>
                <w:szCs w:val="22"/>
                <w:lang w:val="sr-Cyrl-BA"/>
              </w:rPr>
            </w:pPr>
          </w:p>
          <w:p w:rsidR="00390E97" w:rsidRPr="00ED22D7" w:rsidRDefault="00390E97" w:rsidP="00390E97">
            <w:pPr>
              <w:rPr>
                <w:color w:val="000000" w:themeColor="text1"/>
                <w:szCs w:val="22"/>
                <w:lang w:val="sr-Cyrl-BA"/>
              </w:rPr>
            </w:pPr>
            <w:r w:rsidRPr="00ED22D7">
              <w:rPr>
                <w:color w:val="000000" w:themeColor="text1"/>
                <w:szCs w:val="22"/>
                <w:lang w:val="sr-Cyrl-BA"/>
              </w:rPr>
              <w:t>Jedinica 2.</w:t>
            </w:r>
          </w:p>
          <w:p w:rsidR="00390E97" w:rsidRPr="00ED22D7" w:rsidRDefault="00390E97" w:rsidP="00390E97">
            <w:pPr>
              <w:ind w:left="360"/>
              <w:rPr>
                <w:color w:val="000000" w:themeColor="text1"/>
                <w:szCs w:val="22"/>
              </w:rPr>
            </w:pPr>
            <w:r w:rsidRPr="00ED22D7">
              <w:rPr>
                <w:color w:val="000000" w:themeColor="text1"/>
                <w:szCs w:val="22"/>
              </w:rPr>
              <w:t>Dijagnostiku znanja vršiti putem testa; način testiranja</w:t>
            </w:r>
            <w:r w:rsidRPr="00ED22D7">
              <w:rPr>
                <w:color w:val="000000" w:themeColor="text1"/>
                <w:szCs w:val="22"/>
                <w:lang w:val="sr-Cyrl-RS"/>
              </w:rPr>
              <w:t>:</w:t>
            </w:r>
          </w:p>
          <w:p w:rsidR="00390E97" w:rsidRPr="00ED22D7" w:rsidRDefault="00390E97" w:rsidP="00DB2C8F">
            <w:pPr>
              <w:numPr>
                <w:ilvl w:val="0"/>
                <w:numId w:val="38"/>
              </w:numPr>
              <w:ind w:left="720"/>
              <w:rPr>
                <w:color w:val="000000" w:themeColor="text1"/>
                <w:szCs w:val="22"/>
              </w:rPr>
            </w:pPr>
            <w:r w:rsidRPr="00ED22D7">
              <w:rPr>
                <w:color w:val="000000" w:themeColor="text1"/>
                <w:szCs w:val="22"/>
              </w:rPr>
              <w:t>raditi u parovima  gdje dva učenika rade naizmjenično vođenje,  dodavanje i hvatanje lopte,</w:t>
            </w:r>
          </w:p>
          <w:p w:rsidR="00390E97" w:rsidRPr="00ED22D7" w:rsidRDefault="00390E97" w:rsidP="00DB2C8F">
            <w:pPr>
              <w:numPr>
                <w:ilvl w:val="0"/>
                <w:numId w:val="38"/>
              </w:numPr>
              <w:ind w:left="720"/>
              <w:rPr>
                <w:color w:val="000000" w:themeColor="text1"/>
                <w:szCs w:val="22"/>
              </w:rPr>
            </w:pPr>
            <w:r w:rsidRPr="00ED22D7">
              <w:rPr>
                <w:color w:val="000000" w:themeColor="text1"/>
                <w:szCs w:val="22"/>
              </w:rPr>
              <w:t>šut na koš vršiti iz pokreta (skok šut sa linije slobodni</w:t>
            </w:r>
            <w:r w:rsidRPr="00ED22D7">
              <w:rPr>
                <w:color w:val="000000" w:themeColor="text1"/>
                <w:szCs w:val="22"/>
                <w:lang w:val="sr-Cyrl-RS"/>
              </w:rPr>
              <w:t>h</w:t>
            </w:r>
            <w:r w:rsidRPr="00ED22D7">
              <w:rPr>
                <w:color w:val="000000" w:themeColor="text1"/>
                <w:szCs w:val="22"/>
              </w:rPr>
              <w:t xml:space="preserve"> bacanja), </w:t>
            </w:r>
          </w:p>
          <w:p w:rsidR="00390E97" w:rsidRPr="00ED22D7" w:rsidRDefault="00390E97" w:rsidP="00DB2C8F">
            <w:pPr>
              <w:numPr>
                <w:ilvl w:val="0"/>
                <w:numId w:val="38"/>
              </w:numPr>
              <w:ind w:left="720"/>
              <w:rPr>
                <w:color w:val="000000" w:themeColor="text1"/>
                <w:szCs w:val="22"/>
              </w:rPr>
            </w:pPr>
            <w:r w:rsidRPr="00ED22D7">
              <w:rPr>
                <w:color w:val="000000" w:themeColor="text1"/>
                <w:szCs w:val="22"/>
              </w:rPr>
              <w:t>teoretska znanja provjeravati tokom testa,</w:t>
            </w:r>
          </w:p>
          <w:p w:rsidR="00390E97" w:rsidRPr="00ED22D7" w:rsidRDefault="00390E97" w:rsidP="00DB2C8F">
            <w:pPr>
              <w:numPr>
                <w:ilvl w:val="0"/>
                <w:numId w:val="38"/>
              </w:numPr>
              <w:ind w:left="720"/>
              <w:rPr>
                <w:color w:val="000000" w:themeColor="text1"/>
                <w:szCs w:val="22"/>
              </w:rPr>
            </w:pPr>
            <w:r w:rsidRPr="00ED22D7">
              <w:rPr>
                <w:color w:val="000000" w:themeColor="text1"/>
                <w:szCs w:val="22"/>
              </w:rPr>
              <w:t>podsticati svijest o zdravom načinu života,</w:t>
            </w:r>
          </w:p>
          <w:p w:rsidR="00390E97" w:rsidRPr="00C344D0" w:rsidRDefault="00390E97" w:rsidP="00C344D0">
            <w:pPr>
              <w:numPr>
                <w:ilvl w:val="0"/>
                <w:numId w:val="38"/>
              </w:numPr>
              <w:ind w:left="720"/>
              <w:rPr>
                <w:color w:val="000000" w:themeColor="text1"/>
                <w:szCs w:val="22"/>
              </w:rPr>
            </w:pPr>
            <w:r w:rsidRPr="00ED22D7">
              <w:rPr>
                <w:color w:val="000000" w:themeColor="text1"/>
                <w:szCs w:val="22"/>
              </w:rPr>
              <w:t>razvijati takmičarski duh</w:t>
            </w:r>
            <w:r w:rsidRPr="00ED22D7">
              <w:rPr>
                <w:color w:val="000000" w:themeColor="text1"/>
                <w:szCs w:val="22"/>
                <w:lang w:val="sr-Cyrl-RS"/>
              </w:rPr>
              <w:t>.</w:t>
            </w:r>
            <w:r w:rsidRPr="00ED22D7">
              <w:rPr>
                <w:color w:val="000000" w:themeColor="text1"/>
                <w:szCs w:val="22"/>
              </w:rPr>
              <w:t xml:space="preserve">   </w:t>
            </w:r>
            <w:r w:rsidRPr="00C344D0">
              <w:rPr>
                <w:color w:val="000000" w:themeColor="text1"/>
                <w:szCs w:val="22"/>
              </w:rPr>
              <w:t xml:space="preserve">     </w:t>
            </w:r>
          </w:p>
          <w:p w:rsidR="00390E97" w:rsidRPr="00ED22D7" w:rsidRDefault="00390E97" w:rsidP="00390E97">
            <w:pPr>
              <w:rPr>
                <w:szCs w:val="22"/>
                <w:lang w:val="sr-Cyrl-BA"/>
              </w:rPr>
            </w:pPr>
            <w:r w:rsidRPr="00ED22D7">
              <w:rPr>
                <w:szCs w:val="22"/>
                <w:lang w:val="sr-Cyrl-BA"/>
              </w:rPr>
              <w:t>Jedinica 3.</w:t>
            </w:r>
          </w:p>
          <w:p w:rsidR="00390E97" w:rsidRPr="00ED22D7" w:rsidRDefault="00390E97" w:rsidP="00390E97">
            <w:pPr>
              <w:rPr>
                <w:szCs w:val="22"/>
                <w:lang w:val="sr-Cyrl-RS"/>
              </w:rPr>
            </w:pPr>
            <w:r w:rsidRPr="00ED22D7">
              <w:rPr>
                <w:szCs w:val="22"/>
              </w:rPr>
              <w:t>Raditi praktično</w:t>
            </w:r>
            <w:r w:rsidRPr="00ED22D7">
              <w:rPr>
                <w:szCs w:val="22"/>
                <w:lang w:val="sr-Cyrl-RS"/>
              </w:rPr>
              <w:t>.</w:t>
            </w:r>
          </w:p>
          <w:p w:rsidR="00390E97" w:rsidRPr="00ED22D7" w:rsidRDefault="00390E97" w:rsidP="00DB2C8F">
            <w:pPr>
              <w:numPr>
                <w:ilvl w:val="0"/>
                <w:numId w:val="33"/>
              </w:numPr>
              <w:rPr>
                <w:szCs w:val="22"/>
              </w:rPr>
            </w:pPr>
            <w:r w:rsidRPr="00ED22D7">
              <w:rPr>
                <w:szCs w:val="22"/>
                <w:lang w:val="sr-Cyrl-RS"/>
              </w:rPr>
              <w:t>P</w:t>
            </w:r>
            <w:r w:rsidRPr="00ED22D7">
              <w:rPr>
                <w:szCs w:val="22"/>
              </w:rPr>
              <w:t>odsticati i stimulirati učenike na samoinicijativu,</w:t>
            </w:r>
          </w:p>
          <w:p w:rsidR="00390E97" w:rsidRPr="00ED22D7" w:rsidRDefault="00390E97" w:rsidP="00DB2C8F">
            <w:pPr>
              <w:numPr>
                <w:ilvl w:val="0"/>
                <w:numId w:val="33"/>
              </w:numPr>
              <w:rPr>
                <w:szCs w:val="22"/>
              </w:rPr>
            </w:pPr>
            <w:r w:rsidRPr="00ED22D7">
              <w:rPr>
                <w:szCs w:val="22"/>
              </w:rPr>
              <w:lastRenderedPageBreak/>
              <w:t xml:space="preserve">pojačati osjećaj samokontrole </w:t>
            </w:r>
          </w:p>
          <w:p w:rsidR="00390E97" w:rsidRPr="00ED22D7" w:rsidRDefault="00390E97" w:rsidP="00DB2C8F">
            <w:pPr>
              <w:numPr>
                <w:ilvl w:val="0"/>
                <w:numId w:val="33"/>
              </w:numPr>
              <w:rPr>
                <w:szCs w:val="22"/>
              </w:rPr>
            </w:pPr>
            <w:r w:rsidRPr="00ED22D7">
              <w:rPr>
                <w:szCs w:val="22"/>
              </w:rPr>
              <w:t>podizati nivo odgovornosti,</w:t>
            </w:r>
          </w:p>
          <w:p w:rsidR="00390E97" w:rsidRPr="00ED22D7" w:rsidRDefault="00390E97" w:rsidP="00DB2C8F">
            <w:pPr>
              <w:numPr>
                <w:ilvl w:val="0"/>
                <w:numId w:val="33"/>
              </w:numPr>
              <w:rPr>
                <w:szCs w:val="22"/>
              </w:rPr>
            </w:pPr>
            <w:r w:rsidRPr="00ED22D7">
              <w:rPr>
                <w:szCs w:val="22"/>
              </w:rPr>
              <w:t>podsticati korištenje pomoćnih sredstava,</w:t>
            </w:r>
          </w:p>
          <w:p w:rsidR="00390E97" w:rsidRPr="00ED22D7" w:rsidRDefault="00390E97" w:rsidP="00DB2C8F">
            <w:pPr>
              <w:numPr>
                <w:ilvl w:val="0"/>
                <w:numId w:val="33"/>
              </w:numPr>
              <w:rPr>
                <w:szCs w:val="22"/>
              </w:rPr>
            </w:pPr>
            <w:r w:rsidRPr="00ED22D7">
              <w:rPr>
                <w:szCs w:val="22"/>
              </w:rPr>
              <w:t xml:space="preserve">koristiti fotografije, video snimke košarkaških utakmica, </w:t>
            </w:r>
          </w:p>
          <w:p w:rsidR="00390E97" w:rsidRPr="00ED22D7" w:rsidRDefault="00390E97" w:rsidP="00DB2C8F">
            <w:pPr>
              <w:numPr>
                <w:ilvl w:val="0"/>
                <w:numId w:val="33"/>
              </w:numPr>
              <w:rPr>
                <w:szCs w:val="22"/>
              </w:rPr>
            </w:pPr>
            <w:r w:rsidRPr="00ED22D7">
              <w:rPr>
                <w:szCs w:val="22"/>
              </w:rPr>
              <w:t>posmatrati utakmice uživo,</w:t>
            </w:r>
          </w:p>
          <w:p w:rsidR="00390E97" w:rsidRPr="00ED22D7" w:rsidRDefault="00390E97" w:rsidP="00DB2C8F">
            <w:pPr>
              <w:numPr>
                <w:ilvl w:val="0"/>
                <w:numId w:val="33"/>
              </w:numPr>
              <w:rPr>
                <w:szCs w:val="22"/>
              </w:rPr>
            </w:pPr>
            <w:r w:rsidRPr="00ED22D7">
              <w:rPr>
                <w:szCs w:val="22"/>
              </w:rPr>
              <w:t>s</w:t>
            </w:r>
            <w:r w:rsidRPr="00ED22D7">
              <w:rPr>
                <w:szCs w:val="22"/>
                <w:lang w:val="sr-Cyrl-RS"/>
              </w:rPr>
              <w:t>a</w:t>
            </w:r>
            <w:r w:rsidRPr="00ED22D7">
              <w:rPr>
                <w:szCs w:val="22"/>
              </w:rPr>
              <w:t>rađivati sa bivšim i aktivnim spotristima</w:t>
            </w:r>
            <w:r w:rsidRPr="00ED22D7">
              <w:rPr>
                <w:szCs w:val="22"/>
                <w:lang w:val="sr-Cyrl-RS"/>
              </w:rPr>
              <w:t>,</w:t>
            </w:r>
            <w:r w:rsidRPr="00ED22D7">
              <w:rPr>
                <w:szCs w:val="22"/>
              </w:rPr>
              <w:t xml:space="preserve"> kao i klubovima,</w:t>
            </w:r>
          </w:p>
          <w:p w:rsidR="00390E97" w:rsidRPr="00ED22D7" w:rsidRDefault="00390E97" w:rsidP="00DB2C8F">
            <w:pPr>
              <w:numPr>
                <w:ilvl w:val="0"/>
                <w:numId w:val="33"/>
              </w:numPr>
              <w:rPr>
                <w:szCs w:val="22"/>
              </w:rPr>
            </w:pPr>
            <w:r w:rsidRPr="00ED22D7">
              <w:rPr>
                <w:szCs w:val="22"/>
              </w:rPr>
              <w:t>raditi u grupama,</w:t>
            </w:r>
          </w:p>
          <w:p w:rsidR="00390E97" w:rsidRPr="00ED22D7" w:rsidRDefault="00390E97" w:rsidP="00DB2C8F">
            <w:pPr>
              <w:numPr>
                <w:ilvl w:val="0"/>
                <w:numId w:val="33"/>
              </w:numPr>
              <w:rPr>
                <w:szCs w:val="22"/>
              </w:rPr>
            </w:pPr>
            <w:r w:rsidRPr="00ED22D7">
              <w:rPr>
                <w:szCs w:val="22"/>
              </w:rPr>
              <w:t>koristiti iskustva drugih,</w:t>
            </w:r>
          </w:p>
          <w:p w:rsidR="00390E97" w:rsidRPr="00ED22D7" w:rsidRDefault="00390E97" w:rsidP="00DB2C8F">
            <w:pPr>
              <w:numPr>
                <w:ilvl w:val="0"/>
                <w:numId w:val="33"/>
              </w:numPr>
              <w:rPr>
                <w:szCs w:val="22"/>
              </w:rPr>
            </w:pPr>
            <w:r w:rsidRPr="00ED22D7">
              <w:rPr>
                <w:szCs w:val="22"/>
              </w:rPr>
              <w:t xml:space="preserve">razvijati osjećaj za </w:t>
            </w:r>
            <w:r w:rsidRPr="00ED22D7">
              <w:rPr>
                <w:i/>
                <w:szCs w:val="22"/>
              </w:rPr>
              <w:t>fer – pl</w:t>
            </w:r>
            <w:r w:rsidRPr="00ED22D7">
              <w:rPr>
                <w:i/>
                <w:szCs w:val="22"/>
                <w:lang w:val="sr-Cyrl-RS"/>
              </w:rPr>
              <w:t>ej</w:t>
            </w:r>
            <w:r w:rsidRPr="00ED22D7">
              <w:rPr>
                <w:szCs w:val="22"/>
              </w:rPr>
              <w:t>,</w:t>
            </w:r>
          </w:p>
          <w:p w:rsidR="00390E97" w:rsidRPr="00ED22D7" w:rsidRDefault="00390E97" w:rsidP="00DB2C8F">
            <w:pPr>
              <w:numPr>
                <w:ilvl w:val="0"/>
                <w:numId w:val="33"/>
              </w:numPr>
              <w:rPr>
                <w:szCs w:val="22"/>
              </w:rPr>
            </w:pPr>
            <w:r w:rsidRPr="00ED22D7">
              <w:rPr>
                <w:szCs w:val="22"/>
              </w:rPr>
              <w:t>motivirati učenike na bolјe izvođenje tehničkih elemenata da bi im zadovolјstvo u igri bilo potpunije,</w:t>
            </w:r>
          </w:p>
          <w:p w:rsidR="00390E97" w:rsidRPr="00ED22D7" w:rsidRDefault="00390E97" w:rsidP="00DB2C8F">
            <w:pPr>
              <w:numPr>
                <w:ilvl w:val="0"/>
                <w:numId w:val="41"/>
              </w:numPr>
              <w:rPr>
                <w:szCs w:val="22"/>
              </w:rPr>
            </w:pPr>
            <w:r w:rsidRPr="00ED22D7">
              <w:rPr>
                <w:szCs w:val="22"/>
              </w:rPr>
              <w:t>razvijati takmičarki duh</w:t>
            </w:r>
            <w:r w:rsidRPr="00ED22D7">
              <w:rPr>
                <w:szCs w:val="22"/>
                <w:lang w:val="sr-Cyrl-RS"/>
              </w:rPr>
              <w:t>.</w:t>
            </w:r>
          </w:p>
          <w:p w:rsidR="00390E97" w:rsidRPr="00ED22D7" w:rsidRDefault="00390E97" w:rsidP="00390E97">
            <w:pPr>
              <w:rPr>
                <w:szCs w:val="22"/>
                <w:lang w:val="sr-Cyrl-BA"/>
              </w:rPr>
            </w:pPr>
          </w:p>
          <w:p w:rsidR="00390E97" w:rsidRPr="00ED22D7" w:rsidRDefault="00390E97" w:rsidP="00390E97">
            <w:pPr>
              <w:rPr>
                <w:szCs w:val="22"/>
                <w:lang w:val="sr-Cyrl-RS"/>
              </w:rPr>
            </w:pPr>
            <w:r w:rsidRPr="00ED22D7">
              <w:rPr>
                <w:szCs w:val="22"/>
              </w:rPr>
              <w:t>Ovaj nivo realizirati kroz praktičan rad</w:t>
            </w:r>
            <w:r w:rsidRPr="00ED22D7">
              <w:rPr>
                <w:szCs w:val="22"/>
                <w:lang w:val="sr-Cyrl-RS"/>
              </w:rPr>
              <w:t>.</w:t>
            </w:r>
          </w:p>
          <w:p w:rsidR="00390E97" w:rsidRPr="00ED22D7" w:rsidRDefault="00390E97" w:rsidP="00DB2C8F">
            <w:pPr>
              <w:numPr>
                <w:ilvl w:val="0"/>
                <w:numId w:val="33"/>
              </w:numPr>
              <w:rPr>
                <w:szCs w:val="22"/>
              </w:rPr>
            </w:pPr>
            <w:r w:rsidRPr="00ED22D7">
              <w:rPr>
                <w:szCs w:val="22"/>
                <w:lang w:val="sr-Cyrl-RS"/>
              </w:rPr>
              <w:t>R</w:t>
            </w:r>
            <w:r w:rsidRPr="00ED22D7">
              <w:rPr>
                <w:szCs w:val="22"/>
              </w:rPr>
              <w:t>aditi individualno,</w:t>
            </w:r>
          </w:p>
          <w:p w:rsidR="00390E97" w:rsidRPr="00ED22D7" w:rsidRDefault="00390E97" w:rsidP="00DB2C8F">
            <w:pPr>
              <w:numPr>
                <w:ilvl w:val="0"/>
                <w:numId w:val="33"/>
              </w:numPr>
              <w:rPr>
                <w:szCs w:val="22"/>
              </w:rPr>
            </w:pPr>
            <w:r w:rsidRPr="00ED22D7">
              <w:rPr>
                <w:szCs w:val="22"/>
              </w:rPr>
              <w:t>raditi u parovima,</w:t>
            </w:r>
          </w:p>
          <w:p w:rsidR="00390E97" w:rsidRPr="00ED22D7" w:rsidRDefault="00390E97" w:rsidP="00DB2C8F">
            <w:pPr>
              <w:numPr>
                <w:ilvl w:val="0"/>
                <w:numId w:val="33"/>
              </w:numPr>
              <w:rPr>
                <w:szCs w:val="22"/>
              </w:rPr>
            </w:pPr>
            <w:r w:rsidRPr="00ED22D7">
              <w:rPr>
                <w:szCs w:val="22"/>
              </w:rPr>
              <w:t>u grupama,</w:t>
            </w:r>
          </w:p>
          <w:p w:rsidR="00390E97" w:rsidRPr="00ED22D7" w:rsidRDefault="00390E97" w:rsidP="00DB2C8F">
            <w:pPr>
              <w:numPr>
                <w:ilvl w:val="0"/>
                <w:numId w:val="33"/>
              </w:numPr>
              <w:rPr>
                <w:szCs w:val="22"/>
              </w:rPr>
            </w:pPr>
            <w:r w:rsidRPr="00ED22D7">
              <w:rPr>
                <w:szCs w:val="22"/>
              </w:rPr>
              <w:t>stimulirati rad,</w:t>
            </w:r>
          </w:p>
          <w:p w:rsidR="00390E97" w:rsidRPr="00ED22D7" w:rsidRDefault="00390E97" w:rsidP="00DB2C8F">
            <w:pPr>
              <w:numPr>
                <w:ilvl w:val="0"/>
                <w:numId w:val="33"/>
              </w:numPr>
              <w:rPr>
                <w:szCs w:val="22"/>
              </w:rPr>
            </w:pPr>
            <w:r w:rsidRPr="00ED22D7">
              <w:rPr>
                <w:szCs w:val="22"/>
              </w:rPr>
              <w:t>podsticati odgovornost,</w:t>
            </w:r>
          </w:p>
          <w:p w:rsidR="00390E97" w:rsidRPr="00ED22D7" w:rsidRDefault="00390E97" w:rsidP="00DB2C8F">
            <w:pPr>
              <w:numPr>
                <w:ilvl w:val="0"/>
                <w:numId w:val="33"/>
              </w:numPr>
              <w:rPr>
                <w:szCs w:val="22"/>
              </w:rPr>
            </w:pPr>
            <w:r w:rsidRPr="00ED22D7">
              <w:rPr>
                <w:szCs w:val="22"/>
              </w:rPr>
              <w:t>podsticati samoincijativu,</w:t>
            </w:r>
          </w:p>
          <w:p w:rsidR="00390E97" w:rsidRPr="00ED22D7" w:rsidRDefault="00390E97" w:rsidP="00DB2C8F">
            <w:pPr>
              <w:numPr>
                <w:ilvl w:val="0"/>
                <w:numId w:val="33"/>
              </w:numPr>
              <w:rPr>
                <w:szCs w:val="22"/>
              </w:rPr>
            </w:pPr>
            <w:r w:rsidRPr="00ED22D7">
              <w:rPr>
                <w:szCs w:val="22"/>
              </w:rPr>
              <w:t>razvijati osjećaj za timski rad,</w:t>
            </w:r>
          </w:p>
          <w:p w:rsidR="00390E97" w:rsidRPr="00ED22D7" w:rsidRDefault="00390E97" w:rsidP="00DB2C8F">
            <w:pPr>
              <w:numPr>
                <w:ilvl w:val="0"/>
                <w:numId w:val="33"/>
              </w:numPr>
              <w:rPr>
                <w:szCs w:val="22"/>
              </w:rPr>
            </w:pPr>
            <w:r w:rsidRPr="00ED22D7">
              <w:rPr>
                <w:szCs w:val="22"/>
              </w:rPr>
              <w:t>razvijati takmičarski duh,</w:t>
            </w:r>
          </w:p>
          <w:p w:rsidR="00390E97" w:rsidRPr="00ED22D7" w:rsidRDefault="00390E97" w:rsidP="00DB2C8F">
            <w:pPr>
              <w:numPr>
                <w:ilvl w:val="0"/>
                <w:numId w:val="33"/>
              </w:numPr>
              <w:rPr>
                <w:szCs w:val="22"/>
              </w:rPr>
            </w:pPr>
            <w:r w:rsidRPr="00ED22D7">
              <w:rPr>
                <w:szCs w:val="22"/>
              </w:rPr>
              <w:t>razvijati osjećaj za fer – pl</w:t>
            </w:r>
            <w:r w:rsidRPr="00ED22D7">
              <w:rPr>
                <w:szCs w:val="22"/>
                <w:lang w:val="sr-Cyrl-RS"/>
              </w:rPr>
              <w:t>ej</w:t>
            </w:r>
            <w:r w:rsidRPr="00ED22D7">
              <w:rPr>
                <w:szCs w:val="22"/>
              </w:rPr>
              <w:t>,</w:t>
            </w:r>
          </w:p>
          <w:p w:rsidR="00390E97" w:rsidRPr="00ED22D7" w:rsidRDefault="00390E97" w:rsidP="00DB2C8F">
            <w:pPr>
              <w:numPr>
                <w:ilvl w:val="0"/>
                <w:numId w:val="33"/>
              </w:numPr>
              <w:rPr>
                <w:szCs w:val="22"/>
              </w:rPr>
            </w:pPr>
            <w:r w:rsidRPr="00ED22D7">
              <w:rPr>
                <w:szCs w:val="22"/>
              </w:rPr>
              <w:t>kroz igru i prilaz igri kao i načinu rada stvarati kod učenika osjećaj lјubavi prema košarci,</w:t>
            </w:r>
          </w:p>
          <w:p w:rsidR="00390E97" w:rsidRPr="00ED22D7" w:rsidRDefault="00390E97" w:rsidP="00DB2C8F">
            <w:pPr>
              <w:numPr>
                <w:ilvl w:val="0"/>
                <w:numId w:val="33"/>
              </w:numPr>
              <w:rPr>
                <w:szCs w:val="22"/>
              </w:rPr>
            </w:pPr>
            <w:r w:rsidRPr="00ED22D7">
              <w:rPr>
                <w:szCs w:val="22"/>
              </w:rPr>
              <w:t>kroz rad stvarati radne navike  u smislu bavlјenja košarkom u svako vrijeme,</w:t>
            </w:r>
          </w:p>
          <w:p w:rsidR="00390E97" w:rsidRPr="00ED22D7" w:rsidRDefault="00390E97" w:rsidP="00DB2C8F">
            <w:pPr>
              <w:numPr>
                <w:ilvl w:val="0"/>
                <w:numId w:val="33"/>
              </w:numPr>
              <w:rPr>
                <w:szCs w:val="22"/>
              </w:rPr>
            </w:pPr>
            <w:r w:rsidRPr="00ED22D7">
              <w:rPr>
                <w:szCs w:val="22"/>
              </w:rPr>
              <w:t>angažovati učenike u ulogama sudija</w:t>
            </w:r>
            <w:r w:rsidRPr="00ED22D7">
              <w:rPr>
                <w:szCs w:val="22"/>
                <w:lang w:val="sr-Cyrl-RS"/>
              </w:rPr>
              <w:t>.</w:t>
            </w:r>
            <w:r w:rsidRPr="00ED22D7">
              <w:rPr>
                <w:szCs w:val="22"/>
              </w:rPr>
              <w:t xml:space="preserve"> </w:t>
            </w:r>
          </w:p>
          <w:p w:rsidR="00390E97" w:rsidRPr="00ED22D7" w:rsidRDefault="00390E97" w:rsidP="00390E97">
            <w:pPr>
              <w:rPr>
                <w:szCs w:val="22"/>
                <w:lang w:val="sr-Cyrl-BA"/>
              </w:rPr>
            </w:pPr>
          </w:p>
          <w:p w:rsidR="00390E97" w:rsidRPr="00ED22D7" w:rsidRDefault="00390E97" w:rsidP="00DB2C8F">
            <w:pPr>
              <w:numPr>
                <w:ilvl w:val="0"/>
                <w:numId w:val="42"/>
              </w:numPr>
              <w:rPr>
                <w:szCs w:val="22"/>
              </w:rPr>
            </w:pPr>
            <w:r w:rsidRPr="00ED22D7">
              <w:rPr>
                <w:szCs w:val="22"/>
              </w:rPr>
              <w:t>Ovaj nivo realizirati praktično kroz  igru</w:t>
            </w:r>
            <w:r w:rsidRPr="00ED22D7">
              <w:rPr>
                <w:szCs w:val="22"/>
                <w:lang w:val="sr-Cyrl-RS"/>
              </w:rPr>
              <w:t>.</w:t>
            </w:r>
          </w:p>
          <w:p w:rsidR="00390E97" w:rsidRPr="00ED22D7" w:rsidRDefault="00390E97" w:rsidP="00DB2C8F">
            <w:pPr>
              <w:numPr>
                <w:ilvl w:val="0"/>
                <w:numId w:val="42"/>
              </w:numPr>
              <w:rPr>
                <w:szCs w:val="22"/>
              </w:rPr>
            </w:pPr>
            <w:r w:rsidRPr="00ED22D7">
              <w:rPr>
                <w:szCs w:val="22"/>
                <w:lang w:val="sr-Cyrl-RS"/>
              </w:rPr>
              <w:t>R</w:t>
            </w:r>
            <w:r w:rsidRPr="00ED22D7">
              <w:rPr>
                <w:szCs w:val="22"/>
              </w:rPr>
              <w:t>azvijati takmičarski duh,</w:t>
            </w:r>
          </w:p>
          <w:p w:rsidR="00390E97" w:rsidRPr="00ED22D7" w:rsidRDefault="00390E97" w:rsidP="00DB2C8F">
            <w:pPr>
              <w:numPr>
                <w:ilvl w:val="0"/>
                <w:numId w:val="42"/>
              </w:numPr>
              <w:rPr>
                <w:szCs w:val="22"/>
              </w:rPr>
            </w:pPr>
            <w:r w:rsidRPr="00ED22D7">
              <w:rPr>
                <w:szCs w:val="22"/>
              </w:rPr>
              <w:t>osjećaj za timski rad,</w:t>
            </w:r>
          </w:p>
          <w:p w:rsidR="00390E97" w:rsidRPr="00ED22D7" w:rsidRDefault="00390E97" w:rsidP="00DB2C8F">
            <w:pPr>
              <w:numPr>
                <w:ilvl w:val="0"/>
                <w:numId w:val="42"/>
              </w:numPr>
              <w:rPr>
                <w:szCs w:val="22"/>
              </w:rPr>
            </w:pPr>
            <w:r w:rsidRPr="00ED22D7">
              <w:rPr>
                <w:szCs w:val="22"/>
              </w:rPr>
              <w:t>razvijati osjećaj za odgovornost,</w:t>
            </w:r>
          </w:p>
          <w:p w:rsidR="00390E97" w:rsidRPr="00ED22D7" w:rsidRDefault="00390E97" w:rsidP="00DB2C8F">
            <w:pPr>
              <w:numPr>
                <w:ilvl w:val="0"/>
                <w:numId w:val="42"/>
              </w:numPr>
              <w:rPr>
                <w:szCs w:val="22"/>
              </w:rPr>
            </w:pPr>
            <w:r w:rsidRPr="00ED22D7">
              <w:rPr>
                <w:szCs w:val="22"/>
              </w:rPr>
              <w:t>disciplina,</w:t>
            </w:r>
          </w:p>
          <w:p w:rsidR="00390E97" w:rsidRPr="00ED22D7" w:rsidRDefault="00390E97" w:rsidP="00DB2C8F">
            <w:pPr>
              <w:numPr>
                <w:ilvl w:val="0"/>
                <w:numId w:val="42"/>
              </w:numPr>
              <w:rPr>
                <w:szCs w:val="22"/>
              </w:rPr>
            </w:pPr>
            <w:r w:rsidRPr="00ED22D7">
              <w:rPr>
                <w:szCs w:val="22"/>
              </w:rPr>
              <w:t>samoincijativa u smislu iznalaženja rješenja,</w:t>
            </w:r>
          </w:p>
          <w:p w:rsidR="00390E97" w:rsidRPr="00ED22D7" w:rsidRDefault="00390E97" w:rsidP="00DB2C8F">
            <w:pPr>
              <w:numPr>
                <w:ilvl w:val="0"/>
                <w:numId w:val="42"/>
              </w:numPr>
              <w:rPr>
                <w:szCs w:val="22"/>
              </w:rPr>
            </w:pPr>
            <w:r w:rsidRPr="00ED22D7">
              <w:rPr>
                <w:szCs w:val="22"/>
              </w:rPr>
              <w:t>kroz takmičenja i igru razvijati lјubav prema košarci,</w:t>
            </w:r>
          </w:p>
          <w:p w:rsidR="00390E97" w:rsidRPr="00ED22D7" w:rsidRDefault="00390E97" w:rsidP="00DB2C8F">
            <w:pPr>
              <w:numPr>
                <w:ilvl w:val="0"/>
                <w:numId w:val="42"/>
              </w:numPr>
              <w:rPr>
                <w:szCs w:val="22"/>
              </w:rPr>
            </w:pPr>
            <w:r w:rsidRPr="00ED22D7">
              <w:rPr>
                <w:szCs w:val="22"/>
              </w:rPr>
              <w:t xml:space="preserve">stvarati atmosferu povjerenja, </w:t>
            </w:r>
          </w:p>
          <w:p w:rsidR="00390E97" w:rsidRPr="00ED22D7" w:rsidRDefault="00390E97" w:rsidP="00DB2C8F">
            <w:pPr>
              <w:numPr>
                <w:ilvl w:val="0"/>
                <w:numId w:val="42"/>
              </w:numPr>
              <w:rPr>
                <w:szCs w:val="22"/>
              </w:rPr>
            </w:pPr>
            <w:r w:rsidRPr="00ED22D7">
              <w:rPr>
                <w:szCs w:val="22"/>
              </w:rPr>
              <w:t>razvijati osjećaj za fer-pl</w:t>
            </w:r>
            <w:r w:rsidRPr="00ED22D7">
              <w:rPr>
                <w:szCs w:val="22"/>
                <w:lang w:val="sr-Cyrl-RS"/>
              </w:rPr>
              <w:t>ej</w:t>
            </w:r>
            <w:r w:rsidRPr="00ED22D7">
              <w:rPr>
                <w:szCs w:val="22"/>
              </w:rPr>
              <w:t>,</w:t>
            </w:r>
          </w:p>
          <w:p w:rsidR="00390E97" w:rsidRPr="00ED22D7" w:rsidRDefault="00390E97" w:rsidP="00DB2C8F">
            <w:pPr>
              <w:numPr>
                <w:ilvl w:val="0"/>
                <w:numId w:val="42"/>
              </w:numPr>
              <w:rPr>
                <w:szCs w:val="22"/>
              </w:rPr>
            </w:pPr>
            <w:r w:rsidRPr="00ED22D7">
              <w:rPr>
                <w:szCs w:val="22"/>
              </w:rPr>
              <w:t>odrediti parove za suđenje</w:t>
            </w:r>
            <w:r w:rsidRPr="00ED22D7">
              <w:rPr>
                <w:szCs w:val="22"/>
                <w:lang w:val="sr-Cyrl-RS"/>
              </w:rPr>
              <w:t>.</w:t>
            </w:r>
          </w:p>
          <w:p w:rsidR="00390E97" w:rsidRPr="00ED22D7" w:rsidRDefault="00390E97" w:rsidP="00390E97">
            <w:pPr>
              <w:rPr>
                <w:szCs w:val="22"/>
                <w:lang w:val="sr-Cyrl-BA"/>
              </w:rPr>
            </w:pPr>
          </w:p>
          <w:p w:rsidR="00390E97" w:rsidRPr="00ED22D7" w:rsidRDefault="00390E97" w:rsidP="00390E97">
            <w:pPr>
              <w:rPr>
                <w:szCs w:val="22"/>
                <w:lang w:val="sr-Cyrl-BA"/>
              </w:rPr>
            </w:pPr>
          </w:p>
          <w:p w:rsidR="00390E97" w:rsidRPr="00ED22D7" w:rsidRDefault="00390E97" w:rsidP="00390E97">
            <w:pPr>
              <w:rPr>
                <w:szCs w:val="22"/>
                <w:lang w:val="sr-Cyrl-BA"/>
              </w:rPr>
            </w:pPr>
            <w:r w:rsidRPr="00ED22D7">
              <w:rPr>
                <w:szCs w:val="22"/>
                <w:lang w:val="sr-Cyrl-BA"/>
              </w:rPr>
              <w:t>Jedinica 4.</w:t>
            </w:r>
          </w:p>
          <w:p w:rsidR="00390E97" w:rsidRPr="00ED22D7" w:rsidRDefault="00390E97" w:rsidP="00390E97">
            <w:pPr>
              <w:rPr>
                <w:szCs w:val="22"/>
                <w:lang w:val="sr-Cyrl-BA"/>
              </w:rPr>
            </w:pPr>
          </w:p>
          <w:p w:rsidR="00390E97" w:rsidRPr="00ED22D7" w:rsidRDefault="00390E97" w:rsidP="00DB2C8F">
            <w:pPr>
              <w:numPr>
                <w:ilvl w:val="0"/>
                <w:numId w:val="33"/>
              </w:numPr>
              <w:rPr>
                <w:szCs w:val="22"/>
              </w:rPr>
            </w:pPr>
            <w:r w:rsidRPr="00ED22D7">
              <w:rPr>
                <w:szCs w:val="22"/>
                <w:lang w:val="sr-Cyrl-RS"/>
              </w:rPr>
              <w:t>O</w:t>
            </w:r>
            <w:r w:rsidRPr="00ED22D7">
              <w:rPr>
                <w:szCs w:val="22"/>
              </w:rPr>
              <w:t>vu jedinicu realizirati kroz praktičan rad</w:t>
            </w:r>
            <w:r w:rsidRPr="00ED22D7">
              <w:rPr>
                <w:szCs w:val="22"/>
                <w:lang w:val="sr-Cyrl-RS"/>
              </w:rPr>
              <w:t>.</w:t>
            </w:r>
          </w:p>
          <w:p w:rsidR="00390E97" w:rsidRPr="00ED22D7" w:rsidRDefault="00390E97" w:rsidP="00DB2C8F">
            <w:pPr>
              <w:numPr>
                <w:ilvl w:val="0"/>
                <w:numId w:val="45"/>
              </w:numPr>
              <w:rPr>
                <w:szCs w:val="22"/>
              </w:rPr>
            </w:pPr>
            <w:r w:rsidRPr="00ED22D7">
              <w:rPr>
                <w:szCs w:val="22"/>
                <w:lang w:val="sr-Cyrl-RS"/>
              </w:rPr>
              <w:t>S</w:t>
            </w:r>
            <w:r w:rsidRPr="00ED22D7">
              <w:rPr>
                <w:szCs w:val="22"/>
              </w:rPr>
              <w:t xml:space="preserve">vaki učenik bi trebao razlikovati kako aktivnost koje uzima u obzir mogu poslužiti u igri i da su pod njegovom kontrolom, </w:t>
            </w:r>
          </w:p>
          <w:p w:rsidR="00390E97" w:rsidRPr="00ED22D7" w:rsidRDefault="00390E97" w:rsidP="00DB2C8F">
            <w:pPr>
              <w:numPr>
                <w:ilvl w:val="0"/>
                <w:numId w:val="45"/>
              </w:numPr>
              <w:rPr>
                <w:szCs w:val="22"/>
              </w:rPr>
            </w:pPr>
            <w:r w:rsidRPr="00ED22D7">
              <w:rPr>
                <w:szCs w:val="22"/>
              </w:rPr>
              <w:t xml:space="preserve">igru prilagoditi nivou znanja, </w:t>
            </w:r>
          </w:p>
          <w:p w:rsidR="00390E97" w:rsidRPr="00ED22D7" w:rsidRDefault="00390E97" w:rsidP="00DB2C8F">
            <w:pPr>
              <w:numPr>
                <w:ilvl w:val="0"/>
                <w:numId w:val="45"/>
              </w:numPr>
              <w:rPr>
                <w:szCs w:val="22"/>
              </w:rPr>
            </w:pPr>
            <w:r w:rsidRPr="00ED22D7">
              <w:rPr>
                <w:szCs w:val="22"/>
              </w:rPr>
              <w:t xml:space="preserve">stavlјati učenike u razne uloge počevši od igranja  na svim mjestima do suđenja, </w:t>
            </w:r>
          </w:p>
          <w:p w:rsidR="00390E97" w:rsidRPr="00ED22D7" w:rsidRDefault="00390E97" w:rsidP="00DB2C8F">
            <w:pPr>
              <w:numPr>
                <w:ilvl w:val="0"/>
                <w:numId w:val="45"/>
              </w:numPr>
              <w:rPr>
                <w:szCs w:val="22"/>
              </w:rPr>
            </w:pPr>
            <w:r w:rsidRPr="00ED22D7">
              <w:rPr>
                <w:szCs w:val="22"/>
              </w:rPr>
              <w:t xml:space="preserve">intervenirati u igri samo u cilјu otklanjanja drastičnih grešaka, </w:t>
            </w:r>
          </w:p>
          <w:p w:rsidR="00390E97" w:rsidRPr="00ED22D7" w:rsidRDefault="00390E97" w:rsidP="00DB2C8F">
            <w:pPr>
              <w:numPr>
                <w:ilvl w:val="0"/>
                <w:numId w:val="45"/>
              </w:numPr>
              <w:rPr>
                <w:szCs w:val="22"/>
              </w:rPr>
            </w:pPr>
            <w:r w:rsidRPr="00ED22D7">
              <w:rPr>
                <w:szCs w:val="22"/>
              </w:rPr>
              <w:lastRenderedPageBreak/>
              <w:t xml:space="preserve">sagledati mogućnost takmičenja kako u školi tako i van škole, </w:t>
            </w:r>
          </w:p>
          <w:p w:rsidR="00390E97" w:rsidRPr="00ED22D7" w:rsidRDefault="00390E97" w:rsidP="00DB2C8F">
            <w:pPr>
              <w:numPr>
                <w:ilvl w:val="0"/>
                <w:numId w:val="45"/>
              </w:numPr>
              <w:rPr>
                <w:szCs w:val="22"/>
              </w:rPr>
            </w:pPr>
            <w:r w:rsidRPr="00ED22D7">
              <w:rPr>
                <w:szCs w:val="22"/>
              </w:rPr>
              <w:t>dovesti učenike u situaciju da urade sve zadatke koji su u planu kroz vježbe u igri,</w:t>
            </w:r>
          </w:p>
          <w:p w:rsidR="00390E97" w:rsidRPr="00ED22D7" w:rsidRDefault="00390E97" w:rsidP="00DB2C8F">
            <w:pPr>
              <w:numPr>
                <w:ilvl w:val="0"/>
                <w:numId w:val="45"/>
              </w:numPr>
              <w:rPr>
                <w:szCs w:val="22"/>
              </w:rPr>
            </w:pPr>
            <w:r w:rsidRPr="00ED22D7">
              <w:rPr>
                <w:szCs w:val="22"/>
              </w:rPr>
              <w:t>učenje kroz igre manjeg obima, gdje se može postići maksimum kontakta sa loptom,</w:t>
            </w:r>
          </w:p>
          <w:p w:rsidR="00390E97" w:rsidRPr="00ED22D7" w:rsidRDefault="00390E97" w:rsidP="00DB2C8F">
            <w:pPr>
              <w:numPr>
                <w:ilvl w:val="0"/>
                <w:numId w:val="45"/>
              </w:numPr>
              <w:rPr>
                <w:szCs w:val="22"/>
              </w:rPr>
            </w:pPr>
            <w:r w:rsidRPr="00ED22D7">
              <w:rPr>
                <w:szCs w:val="22"/>
              </w:rPr>
              <w:t xml:space="preserve">prilagoditi igre onim što je zadato, </w:t>
            </w:r>
          </w:p>
          <w:p w:rsidR="00390E97" w:rsidRPr="00ED22D7" w:rsidRDefault="00390E97" w:rsidP="00DB2C8F">
            <w:pPr>
              <w:numPr>
                <w:ilvl w:val="0"/>
                <w:numId w:val="45"/>
              </w:numPr>
              <w:rPr>
                <w:szCs w:val="22"/>
              </w:rPr>
            </w:pPr>
            <w:r w:rsidRPr="00ED22D7">
              <w:rPr>
                <w:szCs w:val="22"/>
              </w:rPr>
              <w:t xml:space="preserve">omogućiti učenicima  turnirska takmičenja na raznim nivoima  stvarajući takmičarski duh, učenik se određuje prema ovoj igri, </w:t>
            </w:r>
          </w:p>
          <w:p w:rsidR="00390E97" w:rsidRPr="00ED22D7" w:rsidRDefault="00390E97" w:rsidP="00DB2C8F">
            <w:pPr>
              <w:numPr>
                <w:ilvl w:val="0"/>
                <w:numId w:val="45"/>
              </w:numPr>
              <w:rPr>
                <w:szCs w:val="22"/>
              </w:rPr>
            </w:pPr>
            <w:r w:rsidRPr="00ED22D7">
              <w:rPr>
                <w:szCs w:val="22"/>
              </w:rPr>
              <w:t xml:space="preserve">takmičenja utječu na jačanje želјe, interesa i lјubavi prema sportu, </w:t>
            </w:r>
          </w:p>
          <w:p w:rsidR="00390E97" w:rsidRPr="00ED22D7" w:rsidRDefault="00390E97" w:rsidP="00DB2C8F">
            <w:pPr>
              <w:numPr>
                <w:ilvl w:val="0"/>
                <w:numId w:val="45"/>
              </w:numPr>
              <w:rPr>
                <w:szCs w:val="22"/>
              </w:rPr>
            </w:pPr>
            <w:r w:rsidRPr="00ED22D7">
              <w:rPr>
                <w:szCs w:val="22"/>
              </w:rPr>
              <w:t>koristi vide</w:t>
            </w:r>
            <w:r w:rsidRPr="00ED22D7">
              <w:rPr>
                <w:szCs w:val="22"/>
                <w:lang w:val="sr-Cyrl-BA"/>
              </w:rPr>
              <w:t>o</w:t>
            </w:r>
            <w:r w:rsidRPr="00ED22D7">
              <w:rPr>
                <w:szCs w:val="22"/>
              </w:rPr>
              <w:t xml:space="preserve"> snimke košarkaških utakmica, </w:t>
            </w:r>
          </w:p>
          <w:p w:rsidR="00390E97" w:rsidRPr="00ED22D7" w:rsidRDefault="00390E97" w:rsidP="00390E97">
            <w:pPr>
              <w:ind w:left="360"/>
              <w:rPr>
                <w:szCs w:val="22"/>
                <w:lang w:val="sr-Latn-BA"/>
              </w:rPr>
            </w:pPr>
            <w:r w:rsidRPr="00ED22D7">
              <w:rPr>
                <w:szCs w:val="22"/>
                <w:lang w:val="sr-Cyrl-RS"/>
              </w:rPr>
              <w:t xml:space="preserve">fotografije, </w:t>
            </w:r>
            <w:r w:rsidRPr="00ED22D7">
              <w:rPr>
                <w:szCs w:val="22"/>
              </w:rPr>
              <w:t>sportsku štampu</w:t>
            </w:r>
            <w:r w:rsidRPr="00ED22D7">
              <w:rPr>
                <w:szCs w:val="22"/>
                <w:lang w:val="sr-Cyrl-BA"/>
              </w:rPr>
              <w:t xml:space="preserve">, </w:t>
            </w:r>
            <w:r w:rsidRPr="00ED22D7">
              <w:rPr>
                <w:szCs w:val="22"/>
                <w:lang w:val="sr-Cyrl-RS"/>
              </w:rPr>
              <w:t>TV</w:t>
            </w:r>
            <w:r w:rsidRPr="00ED22D7">
              <w:rPr>
                <w:szCs w:val="22"/>
                <w:lang w:val="sr-Latn-BA"/>
              </w:rPr>
              <w:t>.</w:t>
            </w:r>
          </w:p>
          <w:p w:rsidR="00390E97" w:rsidRPr="00ED22D7" w:rsidRDefault="00390E97" w:rsidP="00390E97">
            <w:pPr>
              <w:ind w:left="360"/>
              <w:rPr>
                <w:szCs w:val="22"/>
                <w:lang w:val="sr-Cyrl-BA"/>
              </w:rPr>
            </w:pPr>
          </w:p>
          <w:p w:rsidR="00390E97" w:rsidRPr="00ED22D7" w:rsidRDefault="00390E97" w:rsidP="00390E97">
            <w:pPr>
              <w:ind w:left="360"/>
              <w:rPr>
                <w:szCs w:val="22"/>
                <w:lang w:val="sr-Cyrl-BA"/>
              </w:rPr>
            </w:pPr>
          </w:p>
          <w:p w:rsidR="00390E97" w:rsidRPr="00ED22D7" w:rsidRDefault="00390E97" w:rsidP="00390E97">
            <w:pPr>
              <w:ind w:left="360"/>
              <w:rPr>
                <w:szCs w:val="22"/>
                <w:lang w:val="sr-Cyrl-BA"/>
              </w:rPr>
            </w:pPr>
          </w:p>
          <w:p w:rsidR="00390E97" w:rsidRPr="00ED22D7" w:rsidRDefault="00390E97" w:rsidP="00390E97">
            <w:pPr>
              <w:jc w:val="both"/>
              <w:rPr>
                <w:szCs w:val="22"/>
              </w:rPr>
            </w:pPr>
            <w:r w:rsidRPr="00ED22D7">
              <w:rPr>
                <w:szCs w:val="22"/>
              </w:rPr>
              <w:t>Obavezno na svakom času odvojiti dio vremena u pripremnom dijelu za korektivnu gimnastiku.</w:t>
            </w:r>
            <w:r w:rsidRPr="00ED22D7">
              <w:rPr>
                <w:szCs w:val="22"/>
              </w:rPr>
              <w:tab/>
            </w:r>
          </w:p>
          <w:p w:rsidR="00390E97" w:rsidRPr="00ED22D7" w:rsidRDefault="00390E97" w:rsidP="00390E97">
            <w:pPr>
              <w:ind w:left="360"/>
              <w:rPr>
                <w:szCs w:val="22"/>
                <w:lang w:val="sr-Cyrl-BA"/>
              </w:rPr>
            </w:pPr>
          </w:p>
        </w:tc>
      </w:tr>
      <w:tr w:rsidR="00390E97" w:rsidRPr="00ED22D7" w:rsidTr="00165489">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rPr>
                <w:b/>
                <w:noProof/>
                <w:color w:val="FF0000"/>
                <w:szCs w:val="22"/>
              </w:rPr>
            </w:pPr>
            <w:r w:rsidRPr="00ED22D7">
              <w:rPr>
                <w:b/>
                <w:noProof/>
                <w:szCs w:val="22"/>
              </w:rPr>
              <w:lastRenderedPageBreak/>
              <w:t>I</w:t>
            </w:r>
            <w:r w:rsidRPr="00ED22D7">
              <w:rPr>
                <w:b/>
                <w:noProof/>
                <w:szCs w:val="22"/>
                <w:lang w:val="sr-Cyrl-BA"/>
              </w:rPr>
              <w:t>zvori za nastavnike</w:t>
            </w:r>
            <w:r w:rsidRPr="00ED22D7">
              <w:rPr>
                <w:b/>
                <w:noProof/>
                <w:szCs w:val="22"/>
              </w:rPr>
              <w:t>:</w:t>
            </w:r>
          </w:p>
        </w:tc>
      </w:tr>
      <w:tr w:rsidR="00390E97" w:rsidRPr="00ED22D7" w:rsidTr="00165489">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E97" w:rsidRPr="00ED22D7" w:rsidRDefault="00390E97" w:rsidP="00DB2C8F">
            <w:pPr>
              <w:numPr>
                <w:ilvl w:val="0"/>
                <w:numId w:val="230"/>
              </w:numPr>
              <w:contextualSpacing/>
              <w:rPr>
                <w:color w:val="000000" w:themeColor="text1"/>
                <w:szCs w:val="22"/>
                <w:lang w:val="hr-HR"/>
              </w:rPr>
            </w:pPr>
            <w:r w:rsidRPr="00ED22D7">
              <w:rPr>
                <w:color w:val="000000" w:themeColor="text1"/>
                <w:szCs w:val="22"/>
                <w:lang w:val="hr-HR"/>
              </w:rPr>
              <w:t>odobreni udžbenici,</w:t>
            </w:r>
          </w:p>
          <w:p w:rsidR="00390E97" w:rsidRPr="00ED22D7" w:rsidRDefault="00390E97" w:rsidP="00DB2C8F">
            <w:pPr>
              <w:numPr>
                <w:ilvl w:val="0"/>
                <w:numId w:val="230"/>
              </w:numPr>
              <w:contextualSpacing/>
              <w:rPr>
                <w:color w:val="000000" w:themeColor="text1"/>
                <w:szCs w:val="22"/>
                <w:lang w:val="hr-HR"/>
              </w:rPr>
            </w:pPr>
            <w:r w:rsidRPr="00ED22D7">
              <w:rPr>
                <w:color w:val="000000" w:themeColor="text1"/>
                <w:szCs w:val="22"/>
                <w:lang w:val="hr-HR"/>
              </w:rPr>
              <w:t>stručna literatura,</w:t>
            </w:r>
          </w:p>
          <w:p w:rsidR="00390E97" w:rsidRPr="00ED22D7" w:rsidRDefault="00390E97" w:rsidP="00DB2C8F">
            <w:pPr>
              <w:numPr>
                <w:ilvl w:val="0"/>
                <w:numId w:val="230"/>
              </w:numPr>
              <w:contextualSpacing/>
              <w:rPr>
                <w:color w:val="000000" w:themeColor="text1"/>
                <w:szCs w:val="22"/>
                <w:lang w:val="hr-HR"/>
              </w:rPr>
            </w:pPr>
            <w:r w:rsidRPr="00ED22D7">
              <w:rPr>
                <w:color w:val="000000" w:themeColor="text1"/>
                <w:szCs w:val="22"/>
                <w:lang w:val="hr-HR"/>
              </w:rPr>
              <w:t>internet.</w:t>
            </w:r>
          </w:p>
        </w:tc>
      </w:tr>
      <w:tr w:rsidR="00390E97" w:rsidRPr="00ED22D7" w:rsidTr="00165489">
        <w:trPr>
          <w:jc w:val="center"/>
        </w:trPr>
        <w:tc>
          <w:tcPr>
            <w:tcW w:w="10483" w:type="dxa"/>
            <w:gridSpan w:val="3"/>
            <w:tcBorders>
              <w:top w:val="single" w:sz="4" w:space="0" w:color="auto"/>
              <w:left w:val="single" w:sz="4" w:space="0" w:color="auto"/>
              <w:bottom w:val="single" w:sz="4" w:space="0" w:color="auto"/>
              <w:right w:val="single" w:sz="4" w:space="0" w:color="auto"/>
            </w:tcBorders>
            <w:vAlign w:val="center"/>
            <w:hideMark/>
          </w:tcPr>
          <w:p w:rsidR="00390E97" w:rsidRPr="00ED22D7" w:rsidRDefault="00390E97" w:rsidP="00390E97">
            <w:pPr>
              <w:rPr>
                <w:noProof/>
                <w:color w:val="FF0000"/>
                <w:szCs w:val="22"/>
              </w:rPr>
            </w:pPr>
          </w:p>
        </w:tc>
      </w:tr>
      <w:tr w:rsidR="00390E97" w:rsidRPr="00ED22D7" w:rsidTr="00165489">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rPr>
                <w:b/>
                <w:noProof/>
                <w:color w:val="FF0000"/>
                <w:szCs w:val="22"/>
              </w:rPr>
            </w:pPr>
            <w:r w:rsidRPr="00ED22D7">
              <w:rPr>
                <w:b/>
                <w:noProof/>
                <w:szCs w:val="22"/>
              </w:rPr>
              <w:t>Integracija</w:t>
            </w:r>
            <w:r w:rsidRPr="00ED22D7">
              <w:rPr>
                <w:b/>
                <w:noProof/>
                <w:szCs w:val="22"/>
                <w:lang w:val="sr-Cyrl-BA"/>
              </w:rPr>
              <w:t xml:space="preserve"> sa drugim nastavnim predmetima</w:t>
            </w:r>
            <w:r w:rsidR="00876D8B" w:rsidRPr="00ED22D7">
              <w:rPr>
                <w:b/>
                <w:noProof/>
                <w:szCs w:val="22"/>
              </w:rPr>
              <w:t>:</w:t>
            </w:r>
          </w:p>
        </w:tc>
      </w:tr>
      <w:tr w:rsidR="00390E97" w:rsidRPr="00ED22D7" w:rsidTr="00165489">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E97" w:rsidRPr="00ED22D7" w:rsidRDefault="004D007D" w:rsidP="00390E97">
            <w:pPr>
              <w:rPr>
                <w:noProof/>
                <w:szCs w:val="22"/>
                <w:lang w:val="sr-Latn-BA"/>
              </w:rPr>
            </w:pPr>
            <w:r w:rsidRPr="00ED22D7">
              <w:rPr>
                <w:noProof/>
                <w:szCs w:val="22"/>
                <w:lang w:val="sr-Latn-BA"/>
              </w:rPr>
              <w:t>-</w:t>
            </w:r>
            <w:r w:rsidR="00876D8B" w:rsidRPr="00ED22D7">
              <w:rPr>
                <w:noProof/>
                <w:szCs w:val="22"/>
                <w:lang w:val="sr-Latn-BA"/>
              </w:rPr>
              <w:t>n</w:t>
            </w:r>
            <w:r w:rsidR="00390E97" w:rsidRPr="00ED22D7">
              <w:rPr>
                <w:noProof/>
                <w:szCs w:val="22"/>
                <w:lang w:val="sr-Latn-BA"/>
              </w:rPr>
              <w:t>ema.</w:t>
            </w:r>
          </w:p>
        </w:tc>
      </w:tr>
      <w:tr w:rsidR="00390E97" w:rsidRPr="00ED22D7" w:rsidTr="00165489">
        <w:trPr>
          <w:trHeight w:val="373"/>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E97" w:rsidRPr="00ED22D7" w:rsidRDefault="00390E97" w:rsidP="00390E97">
            <w:pPr>
              <w:suppressAutoHyphens/>
              <w:ind w:left="357" w:hanging="357"/>
              <w:jc w:val="both"/>
              <w:rPr>
                <w:rFonts w:eastAsia="Calibri"/>
                <w:b/>
                <w:bCs/>
                <w:szCs w:val="22"/>
              </w:rPr>
            </w:pPr>
            <w:r w:rsidRPr="00ED22D7">
              <w:rPr>
                <w:rFonts w:eastAsia="Calibri"/>
                <w:b/>
                <w:bCs/>
                <w:szCs w:val="22"/>
                <w:lang w:val="bs-Cyrl-BA"/>
              </w:rPr>
              <w:t>PROFIL I STRUČNA SPREMA NASTAVNIKA</w:t>
            </w:r>
            <w:r w:rsidRPr="00ED22D7">
              <w:rPr>
                <w:rFonts w:eastAsia="Calibri"/>
                <w:b/>
                <w:bCs/>
                <w:szCs w:val="22"/>
              </w:rPr>
              <w:t>:</w:t>
            </w:r>
          </w:p>
        </w:tc>
      </w:tr>
      <w:tr w:rsidR="00390E97" w:rsidRPr="00ED22D7" w:rsidTr="00165489">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E97" w:rsidRPr="00ED22D7" w:rsidRDefault="00390E97" w:rsidP="00DB2C8F">
            <w:pPr>
              <w:numPr>
                <w:ilvl w:val="0"/>
                <w:numId w:val="216"/>
              </w:numPr>
              <w:suppressAutoHyphens/>
              <w:autoSpaceDN w:val="0"/>
              <w:spacing w:line="276" w:lineRule="auto"/>
              <w:ind w:left="714" w:hanging="357"/>
              <w:jc w:val="both"/>
              <w:textAlignment w:val="baseline"/>
              <w:rPr>
                <w:rFonts w:eastAsia="Calibri"/>
                <w:kern w:val="3"/>
                <w:szCs w:val="22"/>
                <w:lang w:val="en-US" w:bidi="hi-IN"/>
              </w:rPr>
            </w:pPr>
            <w:r w:rsidRPr="00ED22D7">
              <w:rPr>
                <w:rFonts w:eastAsia="Calibri"/>
                <w:kern w:val="3"/>
                <w:szCs w:val="22"/>
                <w:lang w:val="en-US" w:bidi="hi-IN"/>
              </w:rPr>
              <w:t>profesor/diplomirani profesor fizičke i zdravstvene kulture/vaspitanja/sporta</w:t>
            </w:r>
            <w:r w:rsidR="00876D8B" w:rsidRPr="00ED22D7">
              <w:rPr>
                <w:rFonts w:eastAsia="Calibri"/>
                <w:kern w:val="3"/>
                <w:szCs w:val="22"/>
                <w:lang w:val="en-US" w:bidi="hi-IN"/>
              </w:rPr>
              <w:t>,</w:t>
            </w:r>
          </w:p>
          <w:p w:rsidR="00390E97" w:rsidRPr="00ED22D7" w:rsidRDefault="00390E97" w:rsidP="00DB2C8F">
            <w:pPr>
              <w:numPr>
                <w:ilvl w:val="0"/>
                <w:numId w:val="216"/>
              </w:numPr>
              <w:suppressAutoHyphens/>
              <w:autoSpaceDN w:val="0"/>
              <w:spacing w:line="276" w:lineRule="auto"/>
              <w:ind w:left="714" w:hanging="357"/>
              <w:jc w:val="both"/>
              <w:textAlignment w:val="baseline"/>
              <w:rPr>
                <w:rFonts w:eastAsia="Calibri"/>
                <w:kern w:val="3"/>
                <w:szCs w:val="22"/>
                <w:lang w:val="en-US" w:bidi="hi-IN"/>
              </w:rPr>
            </w:pPr>
            <w:r w:rsidRPr="00ED22D7">
              <w:rPr>
                <w:rFonts w:eastAsia="Calibri"/>
                <w:kern w:val="3"/>
                <w:szCs w:val="22"/>
                <w:lang w:val="en-US" w:bidi="hi-IN"/>
              </w:rPr>
              <w:t>profesor dvopredmetnog studija u kojemu je fizička i zdravstvena kultura/vaspitanje/sport glavni ili ravnopravan predmet.</w:t>
            </w:r>
          </w:p>
          <w:p w:rsidR="00390E97" w:rsidRPr="00ED22D7" w:rsidRDefault="00390E97" w:rsidP="00390E97">
            <w:pPr>
              <w:jc w:val="both"/>
              <w:rPr>
                <w:rFonts w:eastAsia="Calibri"/>
                <w:noProof/>
                <w:szCs w:val="22"/>
                <w:lang w:val="sr-Cyrl-BA"/>
              </w:rPr>
            </w:pPr>
          </w:p>
          <w:p w:rsidR="00390E97" w:rsidRPr="00ED22D7" w:rsidRDefault="00390E97" w:rsidP="00390E97">
            <w:pPr>
              <w:jc w:val="both"/>
              <w:rPr>
                <w:rFonts w:eastAsia="Calibri"/>
                <w:noProof/>
                <w:szCs w:val="22"/>
                <w:lang w:val="hr-BA"/>
              </w:rPr>
            </w:pPr>
            <w:r w:rsidRPr="00ED22D7">
              <w:rPr>
                <w:rFonts w:eastAsia="Calibri"/>
                <w:noProof/>
                <w:szCs w:val="22"/>
                <w:lang w:val="sr-Cyrl-BA"/>
              </w:rPr>
              <w:t>Navedeni profili visoke stručne spreme (</w:t>
            </w:r>
            <w:r w:rsidRPr="00ED22D7">
              <w:rPr>
                <w:rFonts w:eastAsia="Calibri"/>
                <w:noProof/>
                <w:szCs w:val="22"/>
                <w:lang w:val="sr-Latn-RS"/>
              </w:rPr>
              <w:t>VII</w:t>
            </w:r>
            <w:r w:rsidRPr="00ED22D7">
              <w:rPr>
                <w:rFonts w:eastAsia="Calibri"/>
                <w:noProof/>
                <w:szCs w:val="22"/>
                <w:lang w:val="hr-BA"/>
              </w:rPr>
              <w:t>/1)</w:t>
            </w:r>
            <w:r w:rsidRPr="00ED22D7">
              <w:rPr>
                <w:rFonts w:eastAsia="Calibri"/>
                <w:noProof/>
                <w:szCs w:val="22"/>
                <w:lang w:val="sr-Cyrl-BA"/>
              </w:rPr>
              <w:t xml:space="preserve"> moraju proizlaziti iz studijskog programa u trajanju od najmanje četiri godine</w:t>
            </w:r>
            <w:r w:rsidRPr="00ED22D7">
              <w:rPr>
                <w:rFonts w:eastAsia="Calibri"/>
                <w:noProof/>
                <w:szCs w:val="22"/>
                <w:lang w:val="hr-BA"/>
              </w:rPr>
              <w:t>.</w:t>
            </w:r>
          </w:p>
          <w:p w:rsidR="00390E97" w:rsidRPr="00C344D0" w:rsidRDefault="00390E97" w:rsidP="00390E97">
            <w:pPr>
              <w:jc w:val="both"/>
              <w:rPr>
                <w:rFonts w:eastAsia="Calibri"/>
                <w:noProof/>
                <w:szCs w:val="22"/>
                <w:lang w:val="sr-Cyrl-BA"/>
              </w:rPr>
            </w:pPr>
            <w:r w:rsidRPr="00ED22D7">
              <w:rPr>
                <w:rFonts w:eastAsia="Calibri"/>
                <w:noProof/>
                <w:szCs w:val="22"/>
                <w:lang w:val="hr-BA"/>
              </w:rPr>
              <w:t>Nastavu mogu izvoditi</w:t>
            </w:r>
            <w:r w:rsidRPr="00ED22D7">
              <w:rPr>
                <w:rFonts w:eastAsia="Calibri"/>
                <w:noProof/>
                <w:szCs w:val="22"/>
                <w:lang w:val="sr-Cyrl-BA"/>
              </w:rPr>
              <w:t xml:space="preserve"> i drugi </w:t>
            </w:r>
            <w:r w:rsidRPr="00ED22D7">
              <w:rPr>
                <w:rFonts w:eastAsia="Calibri"/>
                <w:noProof/>
                <w:szCs w:val="22"/>
                <w:lang w:val="hr-BA"/>
              </w:rPr>
              <w:t>ekvivalentni</w:t>
            </w:r>
            <w:r w:rsidRPr="00ED22D7">
              <w:rPr>
                <w:rFonts w:eastAsia="Calibri"/>
                <w:noProof/>
                <w:szCs w:val="22"/>
                <w:lang w:val="sr-Cyrl-BA"/>
              </w:rPr>
              <w:t xml:space="preserve"> profili </w:t>
            </w:r>
            <w:r w:rsidRPr="00ED22D7">
              <w:rPr>
                <w:rFonts w:eastAsia="Calibri"/>
                <w:noProof/>
                <w:szCs w:val="22"/>
                <w:lang w:val="hr-BA"/>
              </w:rPr>
              <w:t xml:space="preserve">gore navedenim profilima, </w:t>
            </w:r>
            <w:r w:rsidRPr="00ED22D7">
              <w:rPr>
                <w:rFonts w:eastAsia="Calibri"/>
                <w:noProof/>
                <w:szCs w:val="22"/>
                <w:lang w:val="sr-Cyrl-BA"/>
              </w:rPr>
              <w:t xml:space="preserve">stečeni pohađanjem studijskog programa </w:t>
            </w:r>
            <w:r w:rsidRPr="00ED22D7">
              <w:rPr>
                <w:rFonts w:eastAsia="Calibri"/>
                <w:noProof/>
                <w:szCs w:val="22"/>
                <w:lang w:val="hr-BA"/>
              </w:rPr>
              <w:t xml:space="preserve">fizičke i zdravstvene kulture/vaspitanja/sporta </w:t>
            </w:r>
            <w:r w:rsidRPr="00ED22D7">
              <w:rPr>
                <w:rFonts w:eastAsia="Calibri"/>
                <w:noProof/>
                <w:szCs w:val="22"/>
                <w:lang w:val="sr-Cyrl-BA"/>
              </w:rPr>
              <w:t>u istom ili dužem trajanju u bolonjskom visokoobrazovnom procesu, sa diplomom i dodatkom diplome, iz kojih se može utvrditi osposob</w:t>
            </w:r>
            <w:r w:rsidRPr="00ED22D7">
              <w:rPr>
                <w:rFonts w:eastAsia="Calibri"/>
                <w:noProof/>
                <w:szCs w:val="22"/>
                <w:lang w:val="sr-Latn-BA"/>
              </w:rPr>
              <w:t>lј</w:t>
            </w:r>
            <w:r w:rsidRPr="00ED22D7">
              <w:rPr>
                <w:rFonts w:eastAsia="Calibri"/>
                <w:noProof/>
                <w:szCs w:val="22"/>
                <w:lang w:val="sr-Cyrl-BA"/>
              </w:rPr>
              <w:t>enost za rad u nastavi, a izdaje se i prilaže uz diplomu visokoškolske ustanove radi deta</w:t>
            </w:r>
            <w:r w:rsidRPr="00ED22D7">
              <w:rPr>
                <w:rFonts w:eastAsia="Calibri"/>
                <w:noProof/>
                <w:szCs w:val="22"/>
                <w:lang w:val="sr-Latn-BA"/>
              </w:rPr>
              <w:t>lј</w:t>
            </w:r>
            <w:r w:rsidRPr="00ED22D7">
              <w:rPr>
                <w:rFonts w:eastAsia="Calibri"/>
                <w:noProof/>
                <w:szCs w:val="22"/>
                <w:lang w:val="sr-Cyrl-BA"/>
              </w:rPr>
              <w:t>nijeg uvida u nivo, prirodu, sadržaj, sistem i pravila studiranja.</w:t>
            </w:r>
          </w:p>
          <w:p w:rsidR="00390E97" w:rsidRPr="00ED22D7" w:rsidRDefault="00390E97" w:rsidP="00390E97">
            <w:pPr>
              <w:jc w:val="both"/>
              <w:rPr>
                <w:szCs w:val="22"/>
              </w:rPr>
            </w:pPr>
            <w:r w:rsidRPr="00ED22D7">
              <w:rPr>
                <w:szCs w:val="22"/>
                <w:lang w:val="sr-Latn-RS"/>
              </w:rPr>
              <w:t xml:space="preserve">Napomena: Nastavnici čiji profili nisu nabrojani, koji su primlјeni u radni odnos do </w:t>
            </w:r>
            <w:r w:rsidRPr="00ED22D7">
              <w:rPr>
                <w:szCs w:val="22"/>
                <w:lang w:val="hr-BA"/>
              </w:rPr>
              <w:t>primjene</w:t>
            </w:r>
            <w:r w:rsidRPr="00ED22D7">
              <w:rPr>
                <w:szCs w:val="22"/>
                <w:lang w:val="sr-Latn-RS"/>
              </w:rPr>
              <w:t xml:space="preserve"> ovog Nastavnog plana i programa u srednjim školama Brčko distrikta BiH, mogu i dalјe izvoditi nastavu.</w:t>
            </w:r>
          </w:p>
          <w:p w:rsidR="00390E97" w:rsidRPr="00ED22D7" w:rsidRDefault="00390E97" w:rsidP="00390E97">
            <w:pPr>
              <w:rPr>
                <w:noProof/>
                <w:szCs w:val="22"/>
                <w:lang w:val="sr-Cyrl-BA"/>
              </w:rPr>
            </w:pPr>
          </w:p>
        </w:tc>
      </w:tr>
      <w:tr w:rsidR="00390E97" w:rsidRPr="00ED22D7" w:rsidTr="00165489">
        <w:trPr>
          <w:jc w:val="center"/>
        </w:trPr>
        <w:tc>
          <w:tcPr>
            <w:tcW w:w="10483" w:type="dxa"/>
            <w:gridSpan w:val="3"/>
            <w:tcBorders>
              <w:top w:val="single" w:sz="4" w:space="0" w:color="auto"/>
              <w:left w:val="single" w:sz="4" w:space="0" w:color="auto"/>
              <w:bottom w:val="single" w:sz="4" w:space="0" w:color="auto"/>
              <w:right w:val="single" w:sz="4" w:space="0" w:color="auto"/>
            </w:tcBorders>
            <w:vAlign w:val="center"/>
            <w:hideMark/>
          </w:tcPr>
          <w:p w:rsidR="00390E97" w:rsidRPr="00ED22D7" w:rsidRDefault="00390E97" w:rsidP="00390E97">
            <w:pPr>
              <w:rPr>
                <w:szCs w:val="22"/>
                <w:lang w:val="sr-Cyrl-BA"/>
              </w:rPr>
            </w:pPr>
          </w:p>
        </w:tc>
      </w:tr>
      <w:tr w:rsidR="00390E97" w:rsidRPr="00ED22D7" w:rsidTr="00165489">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E97" w:rsidRPr="00ED22D7" w:rsidRDefault="00390E97" w:rsidP="00390E97">
            <w:pPr>
              <w:rPr>
                <w:b/>
                <w:noProof/>
                <w:szCs w:val="22"/>
              </w:rPr>
            </w:pPr>
          </w:p>
        </w:tc>
      </w:tr>
      <w:tr w:rsidR="00390E97" w:rsidRPr="00ED22D7" w:rsidTr="00165489">
        <w:trPr>
          <w:jc w:val="center"/>
        </w:trPr>
        <w:tc>
          <w:tcPr>
            <w:tcW w:w="10483" w:type="dxa"/>
            <w:gridSpan w:val="3"/>
            <w:tcBorders>
              <w:top w:val="single" w:sz="4" w:space="0" w:color="auto"/>
              <w:left w:val="single" w:sz="4" w:space="0" w:color="auto"/>
              <w:bottom w:val="single" w:sz="4" w:space="0" w:color="auto"/>
              <w:right w:val="single" w:sz="4" w:space="0" w:color="auto"/>
            </w:tcBorders>
            <w:vAlign w:val="center"/>
            <w:hideMark/>
          </w:tcPr>
          <w:p w:rsidR="00390E97" w:rsidRPr="00ED22D7" w:rsidRDefault="00390E97" w:rsidP="00390E97">
            <w:pPr>
              <w:rPr>
                <w:noProof/>
                <w:szCs w:val="22"/>
              </w:rPr>
            </w:pPr>
          </w:p>
        </w:tc>
      </w:tr>
    </w:tbl>
    <w:p w:rsidR="00390E97" w:rsidRPr="00ED22D7" w:rsidRDefault="00390E97" w:rsidP="00390E97"/>
    <w:p w:rsidR="00390E97" w:rsidRPr="00ED22D7" w:rsidRDefault="00390E97" w:rsidP="00390E97"/>
    <w:p w:rsidR="00390E97" w:rsidRPr="00ED22D7" w:rsidRDefault="00390E97" w:rsidP="00390E97"/>
    <w:p w:rsidR="00390E97" w:rsidRPr="00ED22D7" w:rsidRDefault="00390E97" w:rsidP="00390E97"/>
    <w:p w:rsidR="006A46D1" w:rsidRPr="00ED22D7" w:rsidRDefault="006A46D1" w:rsidP="00C344D0">
      <w:pPr>
        <w:rPr>
          <w:b/>
          <w:szCs w:val="22"/>
          <w:lang w:val="hr-HR"/>
        </w:rPr>
      </w:pPr>
    </w:p>
    <w:p w:rsidR="009A4B85" w:rsidRPr="00ED22D7" w:rsidRDefault="009A4B85" w:rsidP="009A4B85">
      <w:pPr>
        <w:jc w:val="center"/>
        <w:rPr>
          <w:b/>
          <w:szCs w:val="22"/>
          <w:lang w:val="hr-HR"/>
        </w:rPr>
      </w:pPr>
    </w:p>
    <w:p w:rsidR="009A4B85" w:rsidRPr="00ED22D7" w:rsidRDefault="009A4B85" w:rsidP="009A4B85">
      <w:pPr>
        <w:jc w:val="center"/>
        <w:rPr>
          <w:b/>
          <w:szCs w:val="22"/>
          <w:lang w:val="hr-HR"/>
        </w:rPr>
      </w:pPr>
    </w:p>
    <w:p w:rsidR="002258BF" w:rsidRPr="00ED22D7" w:rsidRDefault="002258BF" w:rsidP="002258BF">
      <w:pPr>
        <w:ind w:left="357" w:hanging="357"/>
        <w:jc w:val="center"/>
        <w:rPr>
          <w:b/>
          <w:bCs/>
          <w:szCs w:val="22"/>
          <w:lang w:val="hr-BA"/>
        </w:rPr>
      </w:pPr>
      <w:r w:rsidRPr="00ED22D7">
        <w:rPr>
          <w:b/>
          <w:bCs/>
          <w:szCs w:val="22"/>
          <w:lang w:val="hr-BA"/>
        </w:rPr>
        <w:t>NASTAVNI PROGRAM</w:t>
      </w:r>
    </w:p>
    <w:p w:rsidR="002258BF" w:rsidRPr="00ED22D7" w:rsidRDefault="002258BF" w:rsidP="002258BF">
      <w:pPr>
        <w:keepNext/>
        <w:jc w:val="center"/>
        <w:outlineLvl w:val="0"/>
        <w:rPr>
          <w:b/>
          <w:bCs/>
          <w:szCs w:val="32"/>
          <w:lang w:val="sr-Cyrl-BA"/>
        </w:rPr>
      </w:pPr>
      <w:bookmarkStart w:id="14" w:name="_Toc104447477"/>
      <w:bookmarkStart w:id="15" w:name="_Toc109371126"/>
      <w:r w:rsidRPr="00ED22D7">
        <w:rPr>
          <w:rFonts w:eastAsiaTheme="majorEastAsia"/>
          <w:b/>
          <w:bCs/>
          <w:szCs w:val="32"/>
          <w:lang w:val="sr-Cyrl-BA"/>
        </w:rPr>
        <w:t>INFORMATIKA</w:t>
      </w:r>
      <w:bookmarkEnd w:id="14"/>
      <w:bookmarkEnd w:id="15"/>
    </w:p>
    <w:p w:rsidR="002258BF" w:rsidRPr="00ED22D7" w:rsidRDefault="002258BF" w:rsidP="002258BF">
      <w:pPr>
        <w:ind w:left="357" w:hanging="357"/>
        <w:jc w:val="center"/>
        <w:rPr>
          <w:bCs/>
          <w:szCs w:val="22"/>
          <w:lang w:val="bs-Cyrl-BA"/>
        </w:rPr>
      </w:pPr>
      <w:r w:rsidRPr="00ED22D7">
        <w:rPr>
          <w:bCs/>
          <w:szCs w:val="22"/>
          <w:lang w:val="bs-Cyrl-BA"/>
        </w:rPr>
        <w:t>GODIŠN</w:t>
      </w:r>
      <w:r w:rsidRPr="00ED22D7">
        <w:rPr>
          <w:bCs/>
          <w:szCs w:val="22"/>
        </w:rPr>
        <w:t>J</w:t>
      </w:r>
      <w:r w:rsidRPr="00ED22D7">
        <w:rPr>
          <w:bCs/>
          <w:szCs w:val="22"/>
          <w:lang w:val="bs-Cyrl-BA"/>
        </w:rPr>
        <w:t xml:space="preserve">I BROJ </w:t>
      </w:r>
      <w:r w:rsidRPr="00ED22D7">
        <w:rPr>
          <w:bCs/>
          <w:szCs w:val="22"/>
          <w:lang w:val="hr-BA"/>
        </w:rPr>
        <w:t xml:space="preserve">NASTAVNIH </w:t>
      </w:r>
      <w:r w:rsidRPr="00ED22D7">
        <w:rPr>
          <w:bCs/>
          <w:szCs w:val="22"/>
          <w:lang w:val="bs-Cyrl-BA"/>
        </w:rPr>
        <w:t>ČASOVA: 70</w:t>
      </w:r>
    </w:p>
    <w:p w:rsidR="002258BF" w:rsidRPr="00ED22D7" w:rsidRDefault="002258BF" w:rsidP="002258BF">
      <w:pPr>
        <w:ind w:left="357" w:hanging="357"/>
        <w:jc w:val="center"/>
        <w:rPr>
          <w:bCs/>
          <w:szCs w:val="22"/>
          <w:lang w:val="hr-BA"/>
        </w:rPr>
      </w:pPr>
      <w:r w:rsidRPr="00ED22D7">
        <w:rPr>
          <w:szCs w:val="22"/>
          <w:lang w:val="hr-BA"/>
        </w:rPr>
        <w:t xml:space="preserve">SEDMIČNI BROJ NASTAVNIH ČASOVA: </w:t>
      </w:r>
      <w:r w:rsidRPr="00ED22D7">
        <w:rPr>
          <w:bCs/>
          <w:szCs w:val="22"/>
          <w:lang w:val="hr-BA"/>
        </w:rPr>
        <w:t>2</w:t>
      </w:r>
    </w:p>
    <w:p w:rsidR="002258BF" w:rsidRPr="00ED22D7" w:rsidRDefault="002258BF" w:rsidP="002258BF">
      <w:pPr>
        <w:ind w:left="357" w:hanging="357"/>
        <w:jc w:val="center"/>
        <w:rPr>
          <w:bCs/>
          <w:szCs w:val="22"/>
          <w:lang w:val="bs-Cyrl-BA"/>
        </w:rPr>
      </w:pPr>
      <w:r w:rsidRPr="00ED22D7">
        <w:rPr>
          <w:bCs/>
          <w:szCs w:val="22"/>
          <w:lang w:val="hr-BA"/>
        </w:rPr>
        <w:t xml:space="preserve">BROJ MODULA: </w:t>
      </w:r>
      <w:r w:rsidRPr="00ED22D7">
        <w:rPr>
          <w:bCs/>
          <w:szCs w:val="22"/>
          <w:lang w:val="bs-Cyrl-BA"/>
        </w:rPr>
        <w:t>2</w:t>
      </w:r>
    </w:p>
    <w:p w:rsidR="002258BF" w:rsidRPr="00ED22D7" w:rsidRDefault="002258BF" w:rsidP="002258BF">
      <w:pPr>
        <w:rPr>
          <w:szCs w:val="22"/>
          <w:lang w:val="hr-HR"/>
        </w:rPr>
      </w:pPr>
    </w:p>
    <w:p w:rsidR="002258BF" w:rsidRPr="00ED22D7" w:rsidRDefault="002258BF" w:rsidP="002258BF">
      <w:pPr>
        <w:rPr>
          <w:noProof/>
          <w:szCs w:val="22"/>
          <w:lang w:val="hr-HR"/>
        </w:rPr>
      </w:pPr>
      <w:r w:rsidRPr="00ED22D7">
        <w:rPr>
          <w:szCs w:val="22"/>
          <w:lang w:val="hr-HR"/>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2519"/>
        <w:gridCol w:w="5557"/>
      </w:tblGrid>
      <w:tr w:rsidR="002258BF" w:rsidRPr="00ED22D7" w:rsidTr="00165489">
        <w:trPr>
          <w:trHeight w:val="274"/>
          <w:jc w:val="center"/>
        </w:trPr>
        <w:tc>
          <w:tcPr>
            <w:tcW w:w="2125" w:type="dxa"/>
            <w:tcBorders>
              <w:right w:val="single" w:sz="4" w:space="0" w:color="auto"/>
            </w:tcBorders>
            <w:shd w:val="clear" w:color="auto" w:fill="auto"/>
            <w:vAlign w:val="center"/>
          </w:tcPr>
          <w:p w:rsidR="002258BF" w:rsidRPr="00ED22D7" w:rsidRDefault="002258BF" w:rsidP="002258BF">
            <w:pPr>
              <w:rPr>
                <w:b/>
                <w:noProof/>
                <w:szCs w:val="22"/>
                <w:lang w:val="sr-Cyrl-BA"/>
              </w:rPr>
            </w:pPr>
            <w:r w:rsidRPr="00ED22D7">
              <w:rPr>
                <w:b/>
                <w:noProof/>
                <w:szCs w:val="22"/>
                <w:lang w:val="hr-HR"/>
              </w:rPr>
              <w:lastRenderedPageBreak/>
              <w:t>PREDMET</w:t>
            </w:r>
            <w:r w:rsidRPr="00ED22D7">
              <w:rPr>
                <w:b/>
                <w:noProof/>
                <w:szCs w:val="22"/>
                <w:lang w:val="sr-Cyrl-BA"/>
              </w:rPr>
              <w:t xml:space="preserve"> (naziv)</w:t>
            </w:r>
          </w:p>
        </w:tc>
        <w:tc>
          <w:tcPr>
            <w:tcW w:w="8076" w:type="dxa"/>
            <w:gridSpan w:val="2"/>
            <w:tcBorders>
              <w:left w:val="single" w:sz="4" w:space="0" w:color="auto"/>
            </w:tcBorders>
            <w:shd w:val="clear" w:color="auto" w:fill="auto"/>
            <w:vAlign w:val="center"/>
          </w:tcPr>
          <w:p w:rsidR="002258BF" w:rsidRPr="00ED22D7" w:rsidRDefault="002258BF" w:rsidP="002258BF">
            <w:pPr>
              <w:rPr>
                <w:noProof/>
                <w:szCs w:val="22"/>
                <w:lang w:val="hr-HR"/>
              </w:rPr>
            </w:pPr>
            <w:r w:rsidRPr="00ED22D7">
              <w:rPr>
                <w:noProof/>
                <w:szCs w:val="22"/>
                <w:lang w:val="hr-HR"/>
              </w:rPr>
              <w:t>Informatika</w:t>
            </w:r>
          </w:p>
        </w:tc>
      </w:tr>
      <w:tr w:rsidR="002258BF" w:rsidRPr="00ED22D7" w:rsidTr="00165489">
        <w:trPr>
          <w:trHeight w:val="282"/>
          <w:jc w:val="center"/>
        </w:trPr>
        <w:tc>
          <w:tcPr>
            <w:tcW w:w="2125" w:type="dxa"/>
            <w:tcBorders>
              <w:right w:val="single" w:sz="4" w:space="0" w:color="auto"/>
            </w:tcBorders>
            <w:shd w:val="clear" w:color="auto" w:fill="auto"/>
            <w:vAlign w:val="center"/>
          </w:tcPr>
          <w:p w:rsidR="002258BF" w:rsidRPr="00ED22D7" w:rsidRDefault="002258BF" w:rsidP="002258BF">
            <w:pPr>
              <w:rPr>
                <w:b/>
                <w:noProof/>
                <w:szCs w:val="22"/>
                <w:lang w:val="sr-Cyrl-BA"/>
              </w:rPr>
            </w:pPr>
            <w:r w:rsidRPr="00ED22D7">
              <w:rPr>
                <w:b/>
                <w:noProof/>
                <w:szCs w:val="22"/>
                <w:lang w:val="hr-HR"/>
              </w:rPr>
              <w:t xml:space="preserve">MODUL </w:t>
            </w:r>
            <w:r w:rsidRPr="00ED22D7">
              <w:rPr>
                <w:b/>
                <w:noProof/>
                <w:szCs w:val="22"/>
                <w:lang w:val="sr-Cyrl-BA"/>
              </w:rPr>
              <w:t>(naziv)</w:t>
            </w:r>
          </w:p>
        </w:tc>
        <w:tc>
          <w:tcPr>
            <w:tcW w:w="8076" w:type="dxa"/>
            <w:gridSpan w:val="2"/>
            <w:tcBorders>
              <w:left w:val="single" w:sz="4" w:space="0" w:color="auto"/>
            </w:tcBorders>
            <w:shd w:val="clear" w:color="auto" w:fill="auto"/>
            <w:vAlign w:val="center"/>
          </w:tcPr>
          <w:p w:rsidR="002258BF" w:rsidRPr="00ED22D7" w:rsidRDefault="002258BF" w:rsidP="002258BF">
            <w:pPr>
              <w:rPr>
                <w:noProof/>
                <w:szCs w:val="22"/>
                <w:lang w:val="hr-HR"/>
              </w:rPr>
            </w:pPr>
            <w:r w:rsidRPr="00ED22D7">
              <w:rPr>
                <w:noProof/>
                <w:szCs w:val="22"/>
                <w:lang w:val="hr-HR"/>
              </w:rPr>
              <w:t>Osnove računarskih sistema</w:t>
            </w:r>
          </w:p>
        </w:tc>
      </w:tr>
      <w:tr w:rsidR="002258BF" w:rsidRPr="00ED22D7" w:rsidTr="00165489">
        <w:trPr>
          <w:trHeight w:val="301"/>
          <w:jc w:val="center"/>
        </w:trPr>
        <w:tc>
          <w:tcPr>
            <w:tcW w:w="2125" w:type="dxa"/>
            <w:tcBorders>
              <w:right w:val="single" w:sz="4" w:space="0" w:color="auto"/>
            </w:tcBorders>
            <w:shd w:val="clear" w:color="auto" w:fill="auto"/>
            <w:vAlign w:val="center"/>
          </w:tcPr>
          <w:p w:rsidR="002258BF" w:rsidRPr="00ED22D7" w:rsidRDefault="002258BF" w:rsidP="002258BF">
            <w:pPr>
              <w:rPr>
                <w:b/>
                <w:noProof/>
                <w:szCs w:val="22"/>
                <w:lang w:val="sr-Cyrl-BA"/>
              </w:rPr>
            </w:pPr>
            <w:r w:rsidRPr="00ED22D7">
              <w:rPr>
                <w:b/>
                <w:noProof/>
                <w:szCs w:val="22"/>
                <w:lang w:val="hr-HR"/>
              </w:rPr>
              <w:t>R</w:t>
            </w:r>
            <w:r w:rsidRPr="00ED22D7">
              <w:rPr>
                <w:b/>
                <w:noProof/>
                <w:szCs w:val="22"/>
                <w:lang w:val="sr-Cyrl-BA"/>
              </w:rPr>
              <w:t>edni broj modula</w:t>
            </w:r>
          </w:p>
        </w:tc>
        <w:tc>
          <w:tcPr>
            <w:tcW w:w="8076" w:type="dxa"/>
            <w:gridSpan w:val="2"/>
            <w:tcBorders>
              <w:left w:val="single" w:sz="4" w:space="0" w:color="auto"/>
            </w:tcBorders>
            <w:shd w:val="clear" w:color="auto" w:fill="auto"/>
            <w:vAlign w:val="center"/>
          </w:tcPr>
          <w:p w:rsidR="002258BF" w:rsidRPr="00ED22D7" w:rsidRDefault="002258BF" w:rsidP="002258BF">
            <w:pPr>
              <w:rPr>
                <w:b/>
                <w:noProof/>
                <w:szCs w:val="22"/>
                <w:lang w:val="hr-HR"/>
              </w:rPr>
            </w:pPr>
            <w:r w:rsidRPr="00ED22D7">
              <w:rPr>
                <w:bCs/>
                <w:color w:val="252525"/>
                <w:szCs w:val="22"/>
              </w:rPr>
              <w:t>1</w:t>
            </w:r>
          </w:p>
        </w:tc>
      </w:tr>
      <w:tr w:rsidR="002258BF" w:rsidRPr="00ED22D7" w:rsidTr="00165489">
        <w:trPr>
          <w:jc w:val="center"/>
        </w:trPr>
        <w:tc>
          <w:tcPr>
            <w:tcW w:w="10201" w:type="dxa"/>
            <w:gridSpan w:val="3"/>
            <w:shd w:val="clear" w:color="auto" w:fill="auto"/>
            <w:vAlign w:val="center"/>
          </w:tcPr>
          <w:p w:rsidR="002258BF" w:rsidRPr="00ED22D7" w:rsidRDefault="002258BF" w:rsidP="002258BF">
            <w:pPr>
              <w:rPr>
                <w:b/>
                <w:noProof/>
                <w:szCs w:val="22"/>
                <w:lang w:val="hr-HR"/>
              </w:rPr>
            </w:pPr>
            <w:r w:rsidRPr="00ED22D7">
              <w:rPr>
                <w:b/>
                <w:noProof/>
                <w:szCs w:val="22"/>
                <w:lang w:val="hr-HR"/>
              </w:rPr>
              <w:t>SVRHA MODULA</w:t>
            </w:r>
            <w:r w:rsidR="004D007D" w:rsidRPr="00ED22D7">
              <w:rPr>
                <w:b/>
                <w:noProof/>
                <w:szCs w:val="22"/>
                <w:lang w:val="hr-HR"/>
              </w:rPr>
              <w:t>:</w:t>
            </w:r>
          </w:p>
        </w:tc>
      </w:tr>
      <w:tr w:rsidR="002258BF" w:rsidRPr="00ED22D7" w:rsidTr="00165489">
        <w:trPr>
          <w:jc w:val="center"/>
        </w:trPr>
        <w:tc>
          <w:tcPr>
            <w:tcW w:w="10201" w:type="dxa"/>
            <w:gridSpan w:val="3"/>
            <w:tcBorders>
              <w:bottom w:val="single" w:sz="4" w:space="0" w:color="auto"/>
            </w:tcBorders>
            <w:shd w:val="clear" w:color="auto" w:fill="auto"/>
            <w:vAlign w:val="center"/>
          </w:tcPr>
          <w:p w:rsidR="002258BF" w:rsidRPr="00ED22D7" w:rsidRDefault="004D007D" w:rsidP="002258BF">
            <w:pPr>
              <w:rPr>
                <w:b/>
                <w:noProof/>
                <w:szCs w:val="22"/>
                <w:lang w:val="hr-HR"/>
              </w:rPr>
            </w:pPr>
            <w:r w:rsidRPr="00ED22D7">
              <w:rPr>
                <w:bCs/>
                <w:color w:val="252525"/>
                <w:szCs w:val="22"/>
              </w:rPr>
              <w:t>-u</w:t>
            </w:r>
            <w:r w:rsidR="002258BF" w:rsidRPr="00ED22D7">
              <w:rPr>
                <w:bCs/>
                <w:color w:val="252525"/>
                <w:szCs w:val="22"/>
              </w:rPr>
              <w:t>čenik će biti osposoblјen za rad na računaru, korištenju računara u školi kao alata za učenje i korištenju računara van škole.</w:t>
            </w:r>
          </w:p>
        </w:tc>
      </w:tr>
      <w:tr w:rsidR="002258BF" w:rsidRPr="00ED22D7" w:rsidTr="00165489">
        <w:trPr>
          <w:jc w:val="center"/>
        </w:trPr>
        <w:tc>
          <w:tcPr>
            <w:tcW w:w="10201" w:type="dxa"/>
            <w:gridSpan w:val="3"/>
            <w:shd w:val="clear" w:color="auto" w:fill="auto"/>
            <w:vAlign w:val="center"/>
          </w:tcPr>
          <w:p w:rsidR="002258BF" w:rsidRPr="00ED22D7" w:rsidRDefault="002258BF" w:rsidP="002258BF">
            <w:pPr>
              <w:rPr>
                <w:b/>
                <w:noProof/>
                <w:szCs w:val="22"/>
                <w:lang w:val="hr-HR"/>
              </w:rPr>
            </w:pPr>
            <w:r w:rsidRPr="00ED22D7">
              <w:rPr>
                <w:b/>
                <w:noProof/>
                <w:szCs w:val="22"/>
                <w:lang w:val="hr-HR"/>
              </w:rPr>
              <w:t>SPECIJALNI ZAHTJEVI / PREDUSLOVI</w:t>
            </w:r>
            <w:r w:rsidR="004D007D" w:rsidRPr="00ED22D7">
              <w:rPr>
                <w:b/>
                <w:noProof/>
                <w:szCs w:val="22"/>
                <w:lang w:val="hr-HR"/>
              </w:rPr>
              <w:t>:</w:t>
            </w:r>
          </w:p>
        </w:tc>
      </w:tr>
      <w:tr w:rsidR="002258BF" w:rsidRPr="00ED22D7" w:rsidTr="00165489">
        <w:trPr>
          <w:jc w:val="center"/>
        </w:trPr>
        <w:tc>
          <w:tcPr>
            <w:tcW w:w="10201" w:type="dxa"/>
            <w:gridSpan w:val="3"/>
            <w:tcBorders>
              <w:bottom w:val="single" w:sz="4" w:space="0" w:color="auto"/>
            </w:tcBorders>
            <w:shd w:val="clear" w:color="auto" w:fill="auto"/>
            <w:vAlign w:val="center"/>
          </w:tcPr>
          <w:p w:rsidR="002258BF" w:rsidRPr="00ED22D7" w:rsidRDefault="004D007D" w:rsidP="002258BF">
            <w:pPr>
              <w:rPr>
                <w:noProof/>
                <w:szCs w:val="22"/>
                <w:lang w:val="hr-HR"/>
              </w:rPr>
            </w:pPr>
            <w:r w:rsidRPr="00ED22D7">
              <w:rPr>
                <w:bCs/>
                <w:color w:val="252525"/>
                <w:szCs w:val="22"/>
                <w:lang w:val="hr-HR"/>
              </w:rPr>
              <w:t>-m</w:t>
            </w:r>
            <w:r w:rsidR="002258BF" w:rsidRPr="00ED22D7">
              <w:rPr>
                <w:bCs/>
                <w:color w:val="252525"/>
                <w:szCs w:val="22"/>
                <w:lang w:val="hr-HR"/>
              </w:rPr>
              <w:t>inimalno</w:t>
            </w:r>
            <w:r w:rsidR="002258BF" w:rsidRPr="00ED22D7">
              <w:rPr>
                <w:bCs/>
                <w:color w:val="252525"/>
                <w:szCs w:val="22"/>
                <w:lang w:val="sr-Cyrl-RS"/>
              </w:rPr>
              <w:t>,</w:t>
            </w:r>
            <w:r w:rsidR="002258BF" w:rsidRPr="00ED22D7">
              <w:rPr>
                <w:bCs/>
                <w:color w:val="252525"/>
                <w:szCs w:val="22"/>
                <w:lang w:val="hr-HR"/>
              </w:rPr>
              <w:t xml:space="preserve"> ali ne i neophodno poznavanje engleskog jezika. </w:t>
            </w:r>
          </w:p>
        </w:tc>
      </w:tr>
      <w:tr w:rsidR="002258BF" w:rsidRPr="00ED22D7" w:rsidTr="00165489">
        <w:trPr>
          <w:jc w:val="center"/>
        </w:trPr>
        <w:tc>
          <w:tcPr>
            <w:tcW w:w="10201" w:type="dxa"/>
            <w:gridSpan w:val="3"/>
            <w:shd w:val="clear" w:color="auto" w:fill="auto"/>
            <w:vAlign w:val="center"/>
          </w:tcPr>
          <w:p w:rsidR="002258BF" w:rsidRPr="00ED22D7" w:rsidRDefault="002258BF" w:rsidP="002258BF">
            <w:pPr>
              <w:rPr>
                <w:b/>
                <w:noProof/>
                <w:szCs w:val="22"/>
                <w:lang w:val="hr-HR"/>
              </w:rPr>
            </w:pPr>
            <w:r w:rsidRPr="00ED22D7">
              <w:rPr>
                <w:b/>
                <w:noProof/>
                <w:szCs w:val="22"/>
                <w:lang w:val="hr-HR"/>
              </w:rPr>
              <w:t>CILJEVI:</w:t>
            </w:r>
          </w:p>
        </w:tc>
      </w:tr>
      <w:tr w:rsidR="002258BF" w:rsidRPr="00ED22D7" w:rsidTr="00165489">
        <w:trPr>
          <w:jc w:val="center"/>
        </w:trPr>
        <w:tc>
          <w:tcPr>
            <w:tcW w:w="10201" w:type="dxa"/>
            <w:gridSpan w:val="3"/>
            <w:shd w:val="clear" w:color="auto" w:fill="auto"/>
            <w:vAlign w:val="center"/>
          </w:tcPr>
          <w:p w:rsidR="002258BF" w:rsidRPr="00ED22D7" w:rsidRDefault="002258BF" w:rsidP="002258BF">
            <w:pPr>
              <w:rPr>
                <w:noProof/>
                <w:szCs w:val="22"/>
                <w:lang w:val="hr-HR"/>
              </w:rPr>
            </w:pPr>
            <w:r w:rsidRPr="00ED22D7">
              <w:rPr>
                <w:color w:val="1E1E1E"/>
                <w:szCs w:val="22"/>
                <w:lang w:val="hr-HR"/>
              </w:rPr>
              <w:t>- da ohrabri učenike da steknu vještine rada na računaru,</w:t>
            </w:r>
            <w:r w:rsidRPr="00ED22D7">
              <w:rPr>
                <w:color w:val="1E1E1E"/>
                <w:szCs w:val="22"/>
                <w:lang w:val="hr-HR"/>
              </w:rPr>
              <w:br/>
              <w:t>- da razviju sposobnost samostalnog rada,</w:t>
            </w:r>
            <w:r w:rsidRPr="00ED22D7">
              <w:rPr>
                <w:color w:val="1E1E1E"/>
                <w:szCs w:val="22"/>
                <w:lang w:val="hr-HR"/>
              </w:rPr>
              <w:br/>
              <w:t>- da razviju potrebu rada u grupi,</w:t>
            </w:r>
            <w:r w:rsidRPr="00ED22D7">
              <w:rPr>
                <w:color w:val="1E1E1E"/>
                <w:szCs w:val="22"/>
                <w:lang w:val="hr-HR"/>
              </w:rPr>
              <w:br/>
              <w:t>- da steknu odnos prema opremi,</w:t>
            </w:r>
            <w:r w:rsidRPr="00ED22D7">
              <w:rPr>
                <w:color w:val="1E1E1E"/>
                <w:szCs w:val="22"/>
                <w:lang w:val="hr-HR"/>
              </w:rPr>
              <w:br/>
              <w:t>- da steknu potrebu za dalјim učenjem i nadogradnjom znanja,</w:t>
            </w:r>
            <w:r w:rsidRPr="00ED22D7">
              <w:rPr>
                <w:color w:val="1E1E1E"/>
                <w:szCs w:val="22"/>
                <w:lang w:val="hr-HR"/>
              </w:rPr>
              <w:br/>
              <w:t>- da ohrabri učenike za primjenu novih tehnologija i komunikacija,</w:t>
            </w:r>
            <w:r w:rsidRPr="00ED22D7">
              <w:rPr>
                <w:color w:val="1E1E1E"/>
                <w:szCs w:val="22"/>
                <w:lang w:val="hr-HR"/>
              </w:rPr>
              <w:br/>
              <w:t>- da nauče pravilnu upotrebu računara.</w:t>
            </w:r>
          </w:p>
        </w:tc>
      </w:tr>
      <w:tr w:rsidR="002258BF" w:rsidRPr="00ED22D7" w:rsidTr="00165489">
        <w:trPr>
          <w:jc w:val="center"/>
        </w:trPr>
        <w:tc>
          <w:tcPr>
            <w:tcW w:w="10201" w:type="dxa"/>
            <w:gridSpan w:val="3"/>
            <w:shd w:val="clear" w:color="auto" w:fill="auto"/>
            <w:vAlign w:val="center"/>
          </w:tcPr>
          <w:p w:rsidR="002258BF" w:rsidRPr="00ED22D7" w:rsidRDefault="002258BF" w:rsidP="002258BF">
            <w:pPr>
              <w:rPr>
                <w:b/>
                <w:noProof/>
                <w:szCs w:val="22"/>
                <w:lang w:val="hr-HR"/>
              </w:rPr>
            </w:pPr>
            <w:r w:rsidRPr="00ED22D7">
              <w:rPr>
                <w:b/>
                <w:noProof/>
                <w:szCs w:val="22"/>
                <w:lang w:val="hr-HR"/>
              </w:rPr>
              <w:t>JEDINICE</w:t>
            </w:r>
          </w:p>
        </w:tc>
      </w:tr>
      <w:tr w:rsidR="002258BF" w:rsidRPr="00ED22D7" w:rsidTr="00165489">
        <w:trPr>
          <w:jc w:val="center"/>
        </w:trPr>
        <w:tc>
          <w:tcPr>
            <w:tcW w:w="10201" w:type="dxa"/>
            <w:gridSpan w:val="3"/>
            <w:shd w:val="clear" w:color="auto" w:fill="auto"/>
            <w:vAlign w:val="center"/>
          </w:tcPr>
          <w:p w:rsidR="002258BF" w:rsidRPr="00ED22D7" w:rsidRDefault="002258BF" w:rsidP="002258BF">
            <w:pPr>
              <w:rPr>
                <w:noProof/>
                <w:szCs w:val="22"/>
                <w:lang w:val="hr-HR"/>
              </w:rPr>
            </w:pPr>
            <w:r w:rsidRPr="00ED22D7">
              <w:rPr>
                <w:color w:val="1E1E1E"/>
                <w:szCs w:val="22"/>
                <w:lang w:val="hr-HR"/>
              </w:rPr>
              <w:t>1. Računarski sistemi.</w:t>
            </w:r>
            <w:r w:rsidRPr="00ED22D7">
              <w:rPr>
                <w:color w:val="1E1E1E"/>
                <w:szCs w:val="22"/>
                <w:lang w:val="hr-HR"/>
              </w:rPr>
              <w:br/>
              <w:t>2. Operativni sistem.</w:t>
            </w:r>
            <w:r w:rsidRPr="00ED22D7">
              <w:rPr>
                <w:color w:val="1E1E1E"/>
                <w:szCs w:val="22"/>
                <w:lang w:val="hr-HR"/>
              </w:rPr>
              <w:br/>
              <w:t>3. Rad sa datotekama.</w:t>
            </w:r>
            <w:r w:rsidRPr="00ED22D7">
              <w:rPr>
                <w:color w:val="1E1E1E"/>
                <w:szCs w:val="22"/>
                <w:lang w:val="hr-HR"/>
              </w:rPr>
              <w:br/>
              <w:t>4. Primjena osnovnih (gotovih) programa.</w:t>
            </w:r>
            <w:r w:rsidRPr="00ED22D7">
              <w:rPr>
                <w:noProof/>
                <w:szCs w:val="22"/>
                <w:lang w:val="hr-HR"/>
              </w:rPr>
              <w:t xml:space="preserve"> </w:t>
            </w:r>
          </w:p>
        </w:tc>
      </w:tr>
      <w:tr w:rsidR="002258BF" w:rsidRPr="00ED22D7" w:rsidTr="00165489">
        <w:trPr>
          <w:jc w:val="center"/>
        </w:trPr>
        <w:tc>
          <w:tcPr>
            <w:tcW w:w="4644" w:type="dxa"/>
            <w:gridSpan w:val="2"/>
            <w:shd w:val="clear" w:color="auto" w:fill="auto"/>
            <w:vAlign w:val="center"/>
          </w:tcPr>
          <w:p w:rsidR="002258BF" w:rsidRPr="00ED22D7" w:rsidRDefault="002258BF" w:rsidP="002258BF">
            <w:pPr>
              <w:jc w:val="center"/>
              <w:rPr>
                <w:b/>
                <w:noProof/>
                <w:szCs w:val="22"/>
                <w:lang w:val="sr-Cyrl-BA"/>
              </w:rPr>
            </w:pPr>
            <w:r w:rsidRPr="00ED22D7">
              <w:rPr>
                <w:b/>
                <w:noProof/>
                <w:szCs w:val="22"/>
                <w:lang w:val="sr-Cyrl-BA"/>
              </w:rPr>
              <w:t>ISHODI UČEN</w:t>
            </w:r>
            <w:r w:rsidRPr="00ED22D7">
              <w:rPr>
                <w:b/>
                <w:noProof/>
                <w:szCs w:val="22"/>
              </w:rPr>
              <w:t>J</w:t>
            </w:r>
            <w:r w:rsidRPr="00ED22D7">
              <w:rPr>
                <w:b/>
                <w:noProof/>
                <w:szCs w:val="22"/>
                <w:lang w:val="sr-Cyrl-BA"/>
              </w:rPr>
              <w:t>A</w:t>
            </w:r>
          </w:p>
        </w:tc>
        <w:tc>
          <w:tcPr>
            <w:tcW w:w="5557" w:type="dxa"/>
            <w:shd w:val="clear" w:color="auto" w:fill="auto"/>
            <w:vAlign w:val="center"/>
          </w:tcPr>
          <w:p w:rsidR="002258BF" w:rsidRPr="00ED22D7" w:rsidRDefault="002258BF" w:rsidP="002258BF">
            <w:pPr>
              <w:jc w:val="center"/>
              <w:rPr>
                <w:b/>
                <w:noProof/>
                <w:szCs w:val="22"/>
                <w:lang w:val="sr-Cyrl-BA"/>
              </w:rPr>
            </w:pPr>
            <w:r w:rsidRPr="00ED22D7">
              <w:rPr>
                <w:b/>
                <w:noProof/>
                <w:szCs w:val="22"/>
                <w:lang w:val="hr-HR"/>
              </w:rPr>
              <w:t>SMJERNICE</w:t>
            </w:r>
            <w:r w:rsidRPr="00ED22D7">
              <w:rPr>
                <w:b/>
                <w:noProof/>
                <w:szCs w:val="22"/>
                <w:lang w:val="sr-Cyrl-BA"/>
              </w:rPr>
              <w:t xml:space="preserve"> ZA NASTAVNIKE</w:t>
            </w:r>
          </w:p>
        </w:tc>
      </w:tr>
      <w:tr w:rsidR="002258BF" w:rsidRPr="00ED22D7" w:rsidTr="00165489">
        <w:trPr>
          <w:jc w:val="center"/>
        </w:trPr>
        <w:tc>
          <w:tcPr>
            <w:tcW w:w="4644" w:type="dxa"/>
            <w:gridSpan w:val="2"/>
            <w:shd w:val="clear" w:color="auto" w:fill="auto"/>
            <w:vAlign w:val="center"/>
          </w:tcPr>
          <w:p w:rsidR="002258BF" w:rsidRPr="00ED22D7" w:rsidRDefault="002258BF" w:rsidP="002258BF">
            <w:pPr>
              <w:rPr>
                <w:color w:val="1E1E1E"/>
                <w:szCs w:val="22"/>
                <w:lang w:val="sr-Cyrl-BA"/>
              </w:rPr>
            </w:pPr>
            <w:r w:rsidRPr="00ED22D7">
              <w:rPr>
                <w:color w:val="1E1E1E"/>
                <w:szCs w:val="22"/>
                <w:lang w:val="sr-Cyrl-BA"/>
              </w:rPr>
              <w:t>Jedinica 1.</w:t>
            </w:r>
          </w:p>
          <w:p w:rsidR="002258BF" w:rsidRPr="00ED22D7" w:rsidRDefault="002258BF" w:rsidP="002258BF">
            <w:pPr>
              <w:rPr>
                <w:color w:val="1E1E1E"/>
                <w:szCs w:val="22"/>
                <w:lang w:val="hr-HR"/>
              </w:rPr>
            </w:pPr>
            <w:r w:rsidRPr="00ED22D7">
              <w:rPr>
                <w:color w:val="1E1E1E"/>
                <w:szCs w:val="22"/>
                <w:lang w:val="hr-HR"/>
              </w:rPr>
              <w:t>Učenik će biti sposoban da:</w:t>
            </w:r>
          </w:p>
          <w:p w:rsidR="002258BF" w:rsidRPr="00ED22D7" w:rsidRDefault="002258BF" w:rsidP="00DB2C8F">
            <w:pPr>
              <w:numPr>
                <w:ilvl w:val="0"/>
                <w:numId w:val="235"/>
              </w:numPr>
              <w:ind w:left="204" w:hanging="204"/>
              <w:contextualSpacing/>
              <w:rPr>
                <w:color w:val="1E1E1E"/>
                <w:szCs w:val="22"/>
                <w:lang w:val="hr-HR"/>
              </w:rPr>
            </w:pPr>
            <w:r w:rsidRPr="00ED22D7">
              <w:rPr>
                <w:color w:val="1E1E1E"/>
                <w:szCs w:val="22"/>
                <w:lang w:val="hr-HR"/>
              </w:rPr>
              <w:t>identificira potrebu za radom na računaru,</w:t>
            </w:r>
          </w:p>
          <w:p w:rsidR="002258BF" w:rsidRPr="00ED22D7" w:rsidRDefault="002258BF" w:rsidP="00DB2C8F">
            <w:pPr>
              <w:numPr>
                <w:ilvl w:val="0"/>
                <w:numId w:val="235"/>
              </w:numPr>
              <w:ind w:left="204" w:hanging="204"/>
              <w:contextualSpacing/>
              <w:rPr>
                <w:color w:val="1E1E1E"/>
                <w:szCs w:val="22"/>
                <w:lang w:val="hr-HR"/>
              </w:rPr>
            </w:pPr>
            <w:r w:rsidRPr="00ED22D7">
              <w:rPr>
                <w:color w:val="1E1E1E"/>
                <w:szCs w:val="22"/>
                <w:lang w:val="hr-HR"/>
              </w:rPr>
              <w:t>prepozna osnovne komponente računara,</w:t>
            </w:r>
          </w:p>
          <w:p w:rsidR="002258BF" w:rsidRPr="00ED22D7" w:rsidRDefault="002258BF" w:rsidP="00DB2C8F">
            <w:pPr>
              <w:numPr>
                <w:ilvl w:val="0"/>
                <w:numId w:val="235"/>
              </w:numPr>
              <w:ind w:left="204" w:hanging="204"/>
              <w:contextualSpacing/>
              <w:rPr>
                <w:color w:val="1E1E1E"/>
                <w:szCs w:val="22"/>
                <w:lang w:val="hr-HR"/>
              </w:rPr>
            </w:pPr>
            <w:r w:rsidRPr="00ED22D7">
              <w:rPr>
                <w:color w:val="1E1E1E"/>
                <w:szCs w:val="22"/>
                <w:lang w:val="hr-HR"/>
              </w:rPr>
              <w:t>rukuje osnovnim komponentama računara,</w:t>
            </w:r>
          </w:p>
          <w:p w:rsidR="002258BF" w:rsidRPr="00ED22D7" w:rsidRDefault="002258BF" w:rsidP="00DB2C8F">
            <w:pPr>
              <w:numPr>
                <w:ilvl w:val="0"/>
                <w:numId w:val="235"/>
              </w:numPr>
              <w:ind w:left="204" w:hanging="204"/>
              <w:contextualSpacing/>
              <w:rPr>
                <w:color w:val="1E1E1E"/>
                <w:szCs w:val="22"/>
                <w:lang w:val="hr-HR"/>
              </w:rPr>
            </w:pPr>
            <w:r w:rsidRPr="00ED22D7">
              <w:rPr>
                <w:color w:val="1E1E1E"/>
                <w:szCs w:val="22"/>
                <w:lang w:val="hr-HR"/>
              </w:rPr>
              <w:t xml:space="preserve">objasni termine </w:t>
            </w:r>
            <w:r w:rsidRPr="00ED22D7">
              <w:rPr>
                <w:i/>
                <w:color w:val="1E1E1E"/>
                <w:szCs w:val="22"/>
                <w:lang w:val="sr-Latn-BA"/>
              </w:rPr>
              <w:t>hardware</w:t>
            </w:r>
            <w:r w:rsidRPr="00ED22D7">
              <w:rPr>
                <w:color w:val="1E1E1E"/>
                <w:szCs w:val="22"/>
                <w:lang w:val="hr-HR"/>
              </w:rPr>
              <w:t xml:space="preserve"> i </w:t>
            </w:r>
            <w:r w:rsidRPr="00ED22D7">
              <w:rPr>
                <w:i/>
                <w:color w:val="1E1E1E"/>
                <w:szCs w:val="22"/>
                <w:lang w:val="hr-HR"/>
              </w:rPr>
              <w:t>software</w:t>
            </w:r>
            <w:r w:rsidRPr="00ED22D7">
              <w:rPr>
                <w:color w:val="1E1E1E"/>
                <w:szCs w:val="22"/>
                <w:lang w:val="hr-HR"/>
              </w:rPr>
              <w:t>,</w:t>
            </w:r>
          </w:p>
          <w:p w:rsidR="002258BF" w:rsidRPr="00ED22D7" w:rsidRDefault="002258BF" w:rsidP="00DB2C8F">
            <w:pPr>
              <w:numPr>
                <w:ilvl w:val="0"/>
                <w:numId w:val="235"/>
              </w:numPr>
              <w:ind w:left="204" w:hanging="204"/>
              <w:contextualSpacing/>
              <w:rPr>
                <w:color w:val="1E1E1E"/>
                <w:szCs w:val="22"/>
                <w:lang w:val="hr-HR"/>
              </w:rPr>
            </w:pPr>
            <w:r w:rsidRPr="00ED22D7">
              <w:rPr>
                <w:color w:val="1E1E1E"/>
                <w:szCs w:val="22"/>
                <w:lang w:val="hr-HR"/>
              </w:rPr>
              <w:t>poveže osnovne komponente računara,</w:t>
            </w:r>
          </w:p>
          <w:p w:rsidR="002258BF" w:rsidRPr="00ED22D7" w:rsidRDefault="002258BF" w:rsidP="00DB2C8F">
            <w:pPr>
              <w:numPr>
                <w:ilvl w:val="0"/>
                <w:numId w:val="235"/>
              </w:numPr>
              <w:ind w:left="204" w:hanging="204"/>
              <w:contextualSpacing/>
              <w:rPr>
                <w:color w:val="1E1E1E"/>
                <w:szCs w:val="22"/>
                <w:lang w:val="hr-HR"/>
              </w:rPr>
            </w:pPr>
            <w:r w:rsidRPr="00ED22D7">
              <w:rPr>
                <w:color w:val="1E1E1E"/>
                <w:szCs w:val="22"/>
                <w:lang w:val="hr-HR"/>
              </w:rPr>
              <w:t>izvede uklјučivanje-isklјučivanje računara,</w:t>
            </w:r>
          </w:p>
          <w:p w:rsidR="002258BF" w:rsidRPr="00ED22D7" w:rsidRDefault="002258BF" w:rsidP="00DB2C8F">
            <w:pPr>
              <w:numPr>
                <w:ilvl w:val="0"/>
                <w:numId w:val="235"/>
              </w:numPr>
              <w:ind w:left="204" w:hanging="204"/>
              <w:contextualSpacing/>
              <w:rPr>
                <w:color w:val="1E1E1E"/>
                <w:szCs w:val="22"/>
                <w:lang w:val="hr-HR"/>
              </w:rPr>
            </w:pPr>
            <w:r w:rsidRPr="00ED22D7">
              <w:rPr>
                <w:color w:val="1E1E1E"/>
                <w:szCs w:val="22"/>
                <w:lang w:val="hr-HR"/>
              </w:rPr>
              <w:t>objasni i prepozna jedinice kapaciteta.</w:t>
            </w:r>
          </w:p>
          <w:p w:rsidR="002258BF" w:rsidRPr="00ED22D7" w:rsidRDefault="002258BF" w:rsidP="002258BF">
            <w:pPr>
              <w:ind w:left="204"/>
              <w:contextualSpacing/>
              <w:rPr>
                <w:color w:val="1E1E1E"/>
                <w:szCs w:val="22"/>
                <w:lang w:val="hr-HR"/>
              </w:rPr>
            </w:pPr>
          </w:p>
          <w:p w:rsidR="002258BF" w:rsidRPr="00ED22D7" w:rsidRDefault="002258BF" w:rsidP="002258BF">
            <w:pPr>
              <w:rPr>
                <w:color w:val="1E1E1E"/>
                <w:szCs w:val="22"/>
                <w:lang w:val="sr-Cyrl-BA"/>
              </w:rPr>
            </w:pPr>
            <w:r w:rsidRPr="00ED22D7">
              <w:rPr>
                <w:color w:val="1E1E1E"/>
                <w:szCs w:val="22"/>
                <w:lang w:val="sr-Cyrl-BA"/>
              </w:rPr>
              <w:t>Jedinica 2.</w:t>
            </w:r>
          </w:p>
          <w:p w:rsidR="002258BF" w:rsidRPr="00ED22D7" w:rsidRDefault="002258BF" w:rsidP="002258BF">
            <w:pPr>
              <w:rPr>
                <w:color w:val="1E1E1E"/>
                <w:szCs w:val="22"/>
                <w:lang w:val="hr-HR"/>
              </w:rPr>
            </w:pPr>
            <w:r w:rsidRPr="00ED22D7">
              <w:rPr>
                <w:color w:val="1E1E1E"/>
                <w:szCs w:val="22"/>
                <w:lang w:val="hr-HR"/>
              </w:rPr>
              <w:t>Učenik će biti sposoban da:</w:t>
            </w:r>
          </w:p>
          <w:p w:rsidR="002258BF" w:rsidRPr="00ED22D7" w:rsidRDefault="002258BF" w:rsidP="00DB2C8F">
            <w:pPr>
              <w:numPr>
                <w:ilvl w:val="0"/>
                <w:numId w:val="238"/>
              </w:numPr>
              <w:contextualSpacing/>
              <w:rPr>
                <w:color w:val="1E1E1E"/>
                <w:szCs w:val="22"/>
                <w:lang w:val="hr-HR"/>
              </w:rPr>
            </w:pPr>
            <w:r w:rsidRPr="00ED22D7">
              <w:rPr>
                <w:color w:val="1E1E1E"/>
                <w:szCs w:val="22"/>
                <w:lang w:val="hr-HR"/>
              </w:rPr>
              <w:t>definira ulogu OS-a,</w:t>
            </w:r>
          </w:p>
          <w:p w:rsidR="002258BF" w:rsidRPr="00ED22D7" w:rsidRDefault="002258BF" w:rsidP="00DB2C8F">
            <w:pPr>
              <w:numPr>
                <w:ilvl w:val="0"/>
                <w:numId w:val="238"/>
              </w:numPr>
              <w:contextualSpacing/>
              <w:rPr>
                <w:color w:val="1E1E1E"/>
                <w:szCs w:val="22"/>
                <w:lang w:val="hr-HR"/>
              </w:rPr>
            </w:pPr>
            <w:r w:rsidRPr="00ED22D7">
              <w:rPr>
                <w:color w:val="1E1E1E"/>
                <w:szCs w:val="22"/>
                <w:lang w:val="hr-HR"/>
              </w:rPr>
              <w:t>nabroji vrste OS-a,</w:t>
            </w:r>
          </w:p>
          <w:p w:rsidR="002258BF" w:rsidRPr="00ED22D7" w:rsidRDefault="002258BF" w:rsidP="00DB2C8F">
            <w:pPr>
              <w:numPr>
                <w:ilvl w:val="0"/>
                <w:numId w:val="238"/>
              </w:numPr>
              <w:contextualSpacing/>
              <w:rPr>
                <w:color w:val="1E1E1E"/>
                <w:szCs w:val="22"/>
                <w:lang w:val="hr-HR"/>
              </w:rPr>
            </w:pPr>
            <w:r w:rsidRPr="00ED22D7">
              <w:rPr>
                <w:color w:val="1E1E1E"/>
                <w:szCs w:val="22"/>
                <w:lang w:val="hr-HR"/>
              </w:rPr>
              <w:t>objasni osnovne karakteristike OS,</w:t>
            </w:r>
          </w:p>
          <w:p w:rsidR="002258BF" w:rsidRPr="00ED22D7" w:rsidRDefault="002258BF" w:rsidP="00DB2C8F">
            <w:pPr>
              <w:numPr>
                <w:ilvl w:val="0"/>
                <w:numId w:val="238"/>
              </w:numPr>
              <w:contextualSpacing/>
              <w:rPr>
                <w:color w:val="1E1E1E"/>
                <w:szCs w:val="22"/>
                <w:lang w:val="hr-HR"/>
              </w:rPr>
            </w:pPr>
            <w:r w:rsidRPr="00ED22D7">
              <w:rPr>
                <w:i/>
                <w:color w:val="1E1E1E"/>
                <w:szCs w:val="22"/>
                <w:lang w:val="sr-Latn-BA"/>
              </w:rPr>
              <w:t>Windows</w:t>
            </w:r>
            <w:r w:rsidRPr="00ED22D7">
              <w:rPr>
                <w:color w:val="1E1E1E"/>
                <w:szCs w:val="22"/>
                <w:lang w:val="hr-HR"/>
              </w:rPr>
              <w:t xml:space="preserve"> 95/98/2000,</w:t>
            </w:r>
          </w:p>
          <w:p w:rsidR="002258BF" w:rsidRPr="00ED22D7" w:rsidRDefault="002258BF" w:rsidP="00DB2C8F">
            <w:pPr>
              <w:numPr>
                <w:ilvl w:val="0"/>
                <w:numId w:val="238"/>
              </w:numPr>
              <w:contextualSpacing/>
              <w:rPr>
                <w:color w:val="1E1E1E"/>
                <w:szCs w:val="22"/>
                <w:lang w:val="hr-HR"/>
              </w:rPr>
            </w:pPr>
            <w:r w:rsidRPr="00ED22D7">
              <w:rPr>
                <w:color w:val="1E1E1E"/>
                <w:szCs w:val="22"/>
                <w:lang w:val="hr-HR"/>
              </w:rPr>
              <w:t xml:space="preserve">rukuje </w:t>
            </w:r>
            <w:r w:rsidRPr="00ED22D7">
              <w:rPr>
                <w:i/>
                <w:color w:val="1E1E1E"/>
                <w:szCs w:val="22"/>
                <w:lang w:val="sr-Latn-BA"/>
              </w:rPr>
              <w:t>Windows</w:t>
            </w:r>
            <w:r w:rsidRPr="00ED22D7">
              <w:rPr>
                <w:color w:val="1E1E1E"/>
                <w:szCs w:val="22"/>
                <w:lang w:val="hr-HR"/>
              </w:rPr>
              <w:t xml:space="preserve"> radnim prostorom:</w:t>
            </w:r>
            <w:r w:rsidRPr="00ED22D7">
              <w:rPr>
                <w:color w:val="1E1E1E"/>
                <w:szCs w:val="22"/>
                <w:lang w:val="hr-HR"/>
              </w:rPr>
              <w:br/>
              <w:t xml:space="preserve">- desktop, </w:t>
            </w:r>
            <w:r w:rsidRPr="00ED22D7">
              <w:rPr>
                <w:color w:val="1E1E1E"/>
                <w:szCs w:val="22"/>
                <w:lang w:val="hr-HR"/>
              </w:rPr>
              <w:br/>
              <w:t>- ikone,</w:t>
            </w:r>
            <w:r w:rsidRPr="00ED22D7">
              <w:rPr>
                <w:color w:val="1E1E1E"/>
                <w:szCs w:val="22"/>
                <w:lang w:val="hr-HR"/>
              </w:rPr>
              <w:br/>
              <w:t xml:space="preserve">- start, </w:t>
            </w:r>
            <w:r w:rsidRPr="00ED22D7">
              <w:rPr>
                <w:color w:val="1E1E1E"/>
                <w:szCs w:val="22"/>
                <w:lang w:val="sr-Cyrl-RS"/>
              </w:rPr>
              <w:t>otvori/zatvori</w:t>
            </w:r>
            <w:r w:rsidRPr="00ED22D7">
              <w:rPr>
                <w:color w:val="1E1E1E"/>
                <w:szCs w:val="22"/>
                <w:lang w:val="hr-HR"/>
              </w:rPr>
              <w:t xml:space="preserve"> aplikaciju,</w:t>
            </w:r>
            <w:r w:rsidRPr="00ED22D7">
              <w:rPr>
                <w:color w:val="1E1E1E"/>
                <w:szCs w:val="22"/>
                <w:lang w:val="hr-HR"/>
              </w:rPr>
              <w:br/>
              <w:t xml:space="preserve">- rad sa </w:t>
            </w:r>
            <w:r w:rsidRPr="00ED22D7">
              <w:rPr>
                <w:i/>
                <w:color w:val="1E1E1E"/>
                <w:szCs w:val="22"/>
                <w:lang w:val="hr-HR"/>
              </w:rPr>
              <w:t>prozorima</w:t>
            </w:r>
            <w:r w:rsidRPr="00ED22D7">
              <w:rPr>
                <w:color w:val="1E1E1E"/>
                <w:szCs w:val="22"/>
                <w:lang w:val="hr-HR"/>
              </w:rPr>
              <w:t>,</w:t>
            </w:r>
            <w:r w:rsidRPr="00ED22D7">
              <w:rPr>
                <w:color w:val="1E1E1E"/>
                <w:szCs w:val="22"/>
                <w:lang w:val="hr-HR"/>
              </w:rPr>
              <w:br/>
              <w:t xml:space="preserve">- </w:t>
            </w:r>
            <w:r w:rsidRPr="00ED22D7">
              <w:rPr>
                <w:color w:val="1E1E1E"/>
                <w:szCs w:val="22"/>
                <w:lang w:val="sr-Cyrl-RS"/>
              </w:rPr>
              <w:t>ugasi</w:t>
            </w:r>
            <w:r w:rsidRPr="00ED22D7">
              <w:rPr>
                <w:color w:val="1E1E1E"/>
                <w:szCs w:val="22"/>
              </w:rPr>
              <w:t>.</w:t>
            </w:r>
          </w:p>
          <w:p w:rsidR="002258BF" w:rsidRPr="00ED22D7" w:rsidRDefault="002258BF" w:rsidP="002258BF">
            <w:pPr>
              <w:ind w:left="360"/>
              <w:contextualSpacing/>
              <w:rPr>
                <w:color w:val="1E1E1E"/>
                <w:szCs w:val="22"/>
                <w:lang w:val="hr-HR"/>
              </w:rPr>
            </w:pPr>
          </w:p>
          <w:p w:rsidR="002258BF" w:rsidRPr="00ED22D7" w:rsidRDefault="002258BF" w:rsidP="002258BF">
            <w:pPr>
              <w:rPr>
                <w:color w:val="1E1E1E"/>
                <w:szCs w:val="22"/>
                <w:lang w:val="sr-Cyrl-BA"/>
              </w:rPr>
            </w:pPr>
            <w:r w:rsidRPr="00ED22D7">
              <w:rPr>
                <w:color w:val="1E1E1E"/>
                <w:szCs w:val="22"/>
                <w:lang w:val="sr-Cyrl-BA"/>
              </w:rPr>
              <w:t>Jedinica 3.</w:t>
            </w:r>
          </w:p>
          <w:p w:rsidR="002258BF" w:rsidRPr="00ED22D7" w:rsidRDefault="002258BF" w:rsidP="002258BF">
            <w:pPr>
              <w:rPr>
                <w:color w:val="1E1E1E"/>
                <w:szCs w:val="22"/>
                <w:lang w:val="hr-HR"/>
              </w:rPr>
            </w:pPr>
            <w:r w:rsidRPr="00ED22D7">
              <w:rPr>
                <w:color w:val="1E1E1E"/>
                <w:szCs w:val="22"/>
                <w:lang w:val="hr-HR"/>
              </w:rPr>
              <w:t>Učenik će biti sposoban da:</w:t>
            </w:r>
          </w:p>
          <w:p w:rsidR="002258BF" w:rsidRPr="00ED22D7" w:rsidRDefault="002258BF" w:rsidP="00DB2C8F">
            <w:pPr>
              <w:numPr>
                <w:ilvl w:val="0"/>
                <w:numId w:val="240"/>
              </w:numPr>
              <w:contextualSpacing/>
              <w:rPr>
                <w:color w:val="1E1E1E"/>
                <w:szCs w:val="22"/>
                <w:lang w:val="hr-HR"/>
              </w:rPr>
            </w:pPr>
            <w:r w:rsidRPr="00ED22D7">
              <w:rPr>
                <w:color w:val="1E1E1E"/>
                <w:szCs w:val="22"/>
                <w:lang w:val="hr-HR"/>
              </w:rPr>
              <w:t xml:space="preserve">definira ulogu </w:t>
            </w:r>
            <w:r w:rsidRPr="00ED22D7">
              <w:rPr>
                <w:i/>
                <w:color w:val="1E1E1E"/>
                <w:szCs w:val="22"/>
                <w:lang w:val="hr-HR"/>
              </w:rPr>
              <w:t>Windows Explorera</w:t>
            </w:r>
            <w:r w:rsidRPr="00ED22D7">
              <w:rPr>
                <w:color w:val="1E1E1E"/>
                <w:szCs w:val="22"/>
                <w:lang w:val="hr-HR"/>
              </w:rPr>
              <w:t>,</w:t>
            </w:r>
          </w:p>
          <w:p w:rsidR="002258BF" w:rsidRPr="00ED22D7" w:rsidRDefault="002258BF" w:rsidP="00DB2C8F">
            <w:pPr>
              <w:numPr>
                <w:ilvl w:val="0"/>
                <w:numId w:val="240"/>
              </w:numPr>
              <w:contextualSpacing/>
              <w:rPr>
                <w:color w:val="1E1E1E"/>
                <w:szCs w:val="22"/>
                <w:lang w:val="hr-HR"/>
              </w:rPr>
            </w:pPr>
            <w:r w:rsidRPr="00ED22D7">
              <w:rPr>
                <w:color w:val="1E1E1E"/>
                <w:szCs w:val="22"/>
                <w:lang w:val="hr-HR"/>
              </w:rPr>
              <w:t xml:space="preserve">objasni radni prostor </w:t>
            </w:r>
            <w:r w:rsidRPr="00ED22D7">
              <w:rPr>
                <w:i/>
                <w:color w:val="1E1E1E"/>
                <w:szCs w:val="22"/>
                <w:lang w:val="hr-HR"/>
              </w:rPr>
              <w:t>Windows Explorera</w:t>
            </w:r>
            <w:r w:rsidRPr="00ED22D7">
              <w:rPr>
                <w:color w:val="1E1E1E"/>
                <w:szCs w:val="22"/>
                <w:lang w:val="hr-HR"/>
              </w:rPr>
              <w:t>,</w:t>
            </w:r>
          </w:p>
          <w:p w:rsidR="002258BF" w:rsidRPr="00ED22D7" w:rsidRDefault="002258BF" w:rsidP="00DB2C8F">
            <w:pPr>
              <w:numPr>
                <w:ilvl w:val="0"/>
                <w:numId w:val="240"/>
              </w:numPr>
              <w:contextualSpacing/>
              <w:rPr>
                <w:color w:val="1E1E1E"/>
                <w:szCs w:val="22"/>
                <w:lang w:val="hr-HR"/>
              </w:rPr>
            </w:pPr>
            <w:r w:rsidRPr="00ED22D7">
              <w:rPr>
                <w:color w:val="1E1E1E"/>
                <w:szCs w:val="22"/>
                <w:lang w:val="hr-HR"/>
              </w:rPr>
              <w:t>identificira memorijske uređaje,</w:t>
            </w:r>
          </w:p>
          <w:p w:rsidR="002258BF" w:rsidRPr="00ED22D7" w:rsidRDefault="002258BF" w:rsidP="00DB2C8F">
            <w:pPr>
              <w:numPr>
                <w:ilvl w:val="0"/>
                <w:numId w:val="240"/>
              </w:numPr>
              <w:contextualSpacing/>
              <w:rPr>
                <w:color w:val="1E1E1E"/>
                <w:szCs w:val="22"/>
                <w:lang w:val="hr-HR"/>
              </w:rPr>
            </w:pPr>
            <w:r w:rsidRPr="00ED22D7">
              <w:rPr>
                <w:color w:val="1E1E1E"/>
                <w:szCs w:val="22"/>
                <w:lang w:val="hr-HR"/>
              </w:rPr>
              <w:t>objasni pojam datoteke,</w:t>
            </w:r>
          </w:p>
          <w:p w:rsidR="002258BF" w:rsidRPr="00ED22D7" w:rsidRDefault="002258BF" w:rsidP="00DB2C8F">
            <w:pPr>
              <w:numPr>
                <w:ilvl w:val="0"/>
                <w:numId w:val="240"/>
              </w:numPr>
              <w:contextualSpacing/>
              <w:rPr>
                <w:color w:val="1E1E1E"/>
                <w:szCs w:val="22"/>
                <w:lang w:val="hr-HR"/>
              </w:rPr>
            </w:pPr>
            <w:r w:rsidRPr="00ED22D7">
              <w:rPr>
                <w:color w:val="1E1E1E"/>
                <w:szCs w:val="22"/>
                <w:lang w:val="hr-HR"/>
              </w:rPr>
              <w:t xml:space="preserve">objasni potrebu za </w:t>
            </w:r>
            <w:r w:rsidRPr="00ED22D7">
              <w:rPr>
                <w:i/>
                <w:color w:val="1E1E1E"/>
                <w:szCs w:val="22"/>
                <w:lang w:val="hr-HR"/>
              </w:rPr>
              <w:t>folderom</w:t>
            </w:r>
            <w:r w:rsidRPr="00ED22D7">
              <w:rPr>
                <w:color w:val="1E1E1E"/>
                <w:szCs w:val="22"/>
                <w:lang w:val="hr-HR"/>
              </w:rPr>
              <w:t>,</w:t>
            </w:r>
          </w:p>
          <w:p w:rsidR="002258BF" w:rsidRPr="00ED22D7" w:rsidRDefault="002258BF" w:rsidP="00DB2C8F">
            <w:pPr>
              <w:numPr>
                <w:ilvl w:val="0"/>
                <w:numId w:val="240"/>
              </w:numPr>
              <w:contextualSpacing/>
              <w:rPr>
                <w:color w:val="1E1E1E"/>
                <w:szCs w:val="22"/>
                <w:lang w:val="hr-HR"/>
              </w:rPr>
            </w:pPr>
            <w:r w:rsidRPr="00ED22D7">
              <w:rPr>
                <w:color w:val="1E1E1E"/>
                <w:szCs w:val="22"/>
                <w:lang w:val="hr-HR"/>
              </w:rPr>
              <w:t xml:space="preserve">napravi prvi </w:t>
            </w:r>
            <w:r w:rsidRPr="00ED22D7">
              <w:rPr>
                <w:i/>
                <w:color w:val="1E1E1E"/>
                <w:szCs w:val="22"/>
                <w:lang w:val="hr-HR"/>
              </w:rPr>
              <w:t>folder</w:t>
            </w:r>
            <w:r w:rsidRPr="00ED22D7">
              <w:rPr>
                <w:color w:val="1E1E1E"/>
                <w:szCs w:val="22"/>
                <w:lang w:val="hr-HR"/>
              </w:rPr>
              <w:t>,</w:t>
            </w:r>
          </w:p>
          <w:p w:rsidR="002258BF" w:rsidRPr="00ED22D7" w:rsidRDefault="002258BF" w:rsidP="00DB2C8F">
            <w:pPr>
              <w:numPr>
                <w:ilvl w:val="0"/>
                <w:numId w:val="240"/>
              </w:numPr>
              <w:contextualSpacing/>
              <w:rPr>
                <w:color w:val="1E1E1E"/>
                <w:szCs w:val="22"/>
                <w:lang w:val="hr-HR"/>
              </w:rPr>
            </w:pPr>
            <w:r w:rsidRPr="00ED22D7">
              <w:rPr>
                <w:color w:val="1E1E1E"/>
                <w:szCs w:val="22"/>
                <w:lang w:val="hr-HR"/>
              </w:rPr>
              <w:t xml:space="preserve">napravi prvu datoteku (u </w:t>
            </w:r>
            <w:r w:rsidRPr="00ED22D7">
              <w:rPr>
                <w:i/>
                <w:color w:val="1E1E1E"/>
                <w:szCs w:val="22"/>
                <w:lang w:val="hr-HR"/>
              </w:rPr>
              <w:t>Notepad</w:t>
            </w:r>
            <w:r w:rsidRPr="00ED22D7">
              <w:rPr>
                <w:color w:val="1E1E1E"/>
                <w:szCs w:val="22"/>
                <w:lang w:val="hr-HR"/>
              </w:rPr>
              <w:t xml:space="preserve">-u ili </w:t>
            </w:r>
            <w:r w:rsidRPr="00ED22D7">
              <w:rPr>
                <w:i/>
                <w:color w:val="1E1E1E"/>
                <w:szCs w:val="22"/>
                <w:lang w:val="hr-HR"/>
              </w:rPr>
              <w:t>Wordpad</w:t>
            </w:r>
            <w:r w:rsidRPr="00ED22D7">
              <w:rPr>
                <w:color w:val="1E1E1E"/>
                <w:szCs w:val="22"/>
                <w:lang w:val="hr-HR"/>
              </w:rPr>
              <w:t>-u),</w:t>
            </w:r>
          </w:p>
          <w:p w:rsidR="002258BF" w:rsidRPr="00ED22D7" w:rsidRDefault="002258BF" w:rsidP="00DB2C8F">
            <w:pPr>
              <w:numPr>
                <w:ilvl w:val="0"/>
                <w:numId w:val="240"/>
              </w:numPr>
              <w:contextualSpacing/>
              <w:rPr>
                <w:color w:val="1E1E1E"/>
                <w:szCs w:val="22"/>
                <w:lang w:val="hr-HR"/>
              </w:rPr>
            </w:pPr>
            <w:r w:rsidRPr="00ED22D7">
              <w:rPr>
                <w:color w:val="1E1E1E"/>
                <w:szCs w:val="22"/>
                <w:lang w:val="hr-HR"/>
              </w:rPr>
              <w:lastRenderedPageBreak/>
              <w:t>sačuva datoteku,</w:t>
            </w:r>
          </w:p>
          <w:p w:rsidR="002258BF" w:rsidRPr="00ED22D7" w:rsidRDefault="002258BF" w:rsidP="00DB2C8F">
            <w:pPr>
              <w:numPr>
                <w:ilvl w:val="0"/>
                <w:numId w:val="240"/>
              </w:numPr>
              <w:contextualSpacing/>
              <w:rPr>
                <w:color w:val="1E1E1E"/>
                <w:szCs w:val="22"/>
                <w:lang w:val="hr-HR"/>
              </w:rPr>
            </w:pPr>
            <w:r w:rsidRPr="00ED22D7">
              <w:rPr>
                <w:color w:val="1E1E1E"/>
                <w:szCs w:val="22"/>
                <w:lang w:val="hr-HR"/>
              </w:rPr>
              <w:t>kopira dokument (sa/na A:, C:...),</w:t>
            </w:r>
          </w:p>
          <w:p w:rsidR="002258BF" w:rsidRPr="00ED22D7" w:rsidRDefault="002258BF" w:rsidP="00DB2C8F">
            <w:pPr>
              <w:numPr>
                <w:ilvl w:val="0"/>
                <w:numId w:val="240"/>
              </w:numPr>
              <w:contextualSpacing/>
              <w:rPr>
                <w:color w:val="1E1E1E"/>
                <w:szCs w:val="22"/>
                <w:lang w:val="hr-HR"/>
              </w:rPr>
            </w:pPr>
            <w:r w:rsidRPr="00ED22D7">
              <w:rPr>
                <w:color w:val="1E1E1E"/>
                <w:szCs w:val="22"/>
                <w:lang w:val="hr-HR"/>
              </w:rPr>
              <w:t>otvori dokument,</w:t>
            </w:r>
          </w:p>
          <w:p w:rsidR="002258BF" w:rsidRPr="00ED22D7" w:rsidRDefault="002258BF" w:rsidP="00DB2C8F">
            <w:pPr>
              <w:numPr>
                <w:ilvl w:val="0"/>
                <w:numId w:val="240"/>
              </w:numPr>
              <w:contextualSpacing/>
              <w:rPr>
                <w:color w:val="1E1E1E"/>
                <w:szCs w:val="22"/>
                <w:lang w:val="hr-HR"/>
              </w:rPr>
            </w:pPr>
            <w:r w:rsidRPr="00ED22D7">
              <w:rPr>
                <w:color w:val="1E1E1E"/>
                <w:szCs w:val="22"/>
                <w:lang w:val="hr-HR"/>
              </w:rPr>
              <w:t>obriše dokumet,</w:t>
            </w:r>
          </w:p>
          <w:p w:rsidR="002258BF" w:rsidRPr="00ED22D7" w:rsidRDefault="002258BF" w:rsidP="00DB2C8F">
            <w:pPr>
              <w:numPr>
                <w:ilvl w:val="0"/>
                <w:numId w:val="240"/>
              </w:numPr>
              <w:contextualSpacing/>
              <w:rPr>
                <w:color w:val="1E1E1E"/>
                <w:szCs w:val="22"/>
                <w:lang w:val="hr-HR"/>
              </w:rPr>
            </w:pPr>
            <w:r w:rsidRPr="00ED22D7">
              <w:rPr>
                <w:color w:val="1E1E1E"/>
                <w:szCs w:val="22"/>
                <w:lang w:val="hr-HR"/>
              </w:rPr>
              <w:t>obriše folder.</w:t>
            </w:r>
          </w:p>
          <w:p w:rsidR="002258BF" w:rsidRPr="00ED22D7" w:rsidRDefault="002258BF" w:rsidP="002258BF">
            <w:pPr>
              <w:ind w:left="360"/>
              <w:contextualSpacing/>
              <w:rPr>
                <w:color w:val="1E1E1E"/>
                <w:szCs w:val="22"/>
                <w:lang w:val="hr-HR"/>
              </w:rPr>
            </w:pPr>
          </w:p>
          <w:p w:rsidR="002258BF" w:rsidRPr="00ED22D7" w:rsidRDefault="002258BF" w:rsidP="002258BF">
            <w:pPr>
              <w:rPr>
                <w:color w:val="1E1E1E"/>
                <w:szCs w:val="22"/>
                <w:lang w:val="sr-Cyrl-BA"/>
              </w:rPr>
            </w:pPr>
            <w:r w:rsidRPr="00ED22D7">
              <w:rPr>
                <w:color w:val="1E1E1E"/>
                <w:szCs w:val="22"/>
                <w:lang w:val="sr-Cyrl-BA"/>
              </w:rPr>
              <w:t>Jedinica 4.</w:t>
            </w:r>
          </w:p>
          <w:p w:rsidR="002258BF" w:rsidRPr="00ED22D7" w:rsidRDefault="002258BF" w:rsidP="002258BF">
            <w:pPr>
              <w:rPr>
                <w:color w:val="1E1E1E"/>
                <w:szCs w:val="22"/>
                <w:lang w:val="hr-HR"/>
              </w:rPr>
            </w:pPr>
            <w:r w:rsidRPr="00ED22D7">
              <w:rPr>
                <w:color w:val="1E1E1E"/>
                <w:szCs w:val="22"/>
                <w:lang w:val="hr-HR"/>
              </w:rPr>
              <w:t>Učenik će biti sposoban da:</w:t>
            </w:r>
          </w:p>
          <w:p w:rsidR="002258BF" w:rsidRPr="00ED22D7" w:rsidRDefault="002258BF" w:rsidP="00DB2C8F">
            <w:pPr>
              <w:numPr>
                <w:ilvl w:val="0"/>
                <w:numId w:val="241"/>
              </w:numPr>
              <w:contextualSpacing/>
              <w:rPr>
                <w:color w:val="1E1E1E"/>
                <w:szCs w:val="22"/>
                <w:lang w:val="hr-HR"/>
              </w:rPr>
            </w:pPr>
            <w:r w:rsidRPr="00ED22D7">
              <w:rPr>
                <w:color w:val="1E1E1E"/>
                <w:szCs w:val="22"/>
                <w:lang w:val="hr-HR"/>
              </w:rPr>
              <w:t xml:space="preserve">rukuje programom </w:t>
            </w:r>
            <w:r w:rsidRPr="00ED22D7">
              <w:rPr>
                <w:i/>
                <w:color w:val="1E1E1E"/>
                <w:szCs w:val="22"/>
                <w:lang w:val="sr-Cyrl-RS"/>
              </w:rPr>
              <w:t>Digitron</w:t>
            </w:r>
            <w:r w:rsidRPr="00ED22D7">
              <w:rPr>
                <w:color w:val="1E1E1E"/>
                <w:szCs w:val="22"/>
              </w:rPr>
              <w:t>,</w:t>
            </w:r>
          </w:p>
          <w:p w:rsidR="002258BF" w:rsidRPr="00ED22D7" w:rsidRDefault="002258BF" w:rsidP="00DB2C8F">
            <w:pPr>
              <w:numPr>
                <w:ilvl w:val="0"/>
                <w:numId w:val="241"/>
              </w:numPr>
              <w:contextualSpacing/>
              <w:rPr>
                <w:color w:val="1E1E1E"/>
                <w:szCs w:val="22"/>
                <w:lang w:val="hr-HR"/>
              </w:rPr>
            </w:pPr>
            <w:r w:rsidRPr="00ED22D7">
              <w:rPr>
                <w:color w:val="1E1E1E"/>
                <w:szCs w:val="22"/>
                <w:lang w:val="hr-HR"/>
              </w:rPr>
              <w:t xml:space="preserve">rukuje programom za crtanje </w:t>
            </w:r>
            <w:r w:rsidRPr="00ED22D7">
              <w:rPr>
                <w:i/>
                <w:color w:val="1E1E1E"/>
                <w:szCs w:val="22"/>
                <w:lang w:val="sr-Latn-BA"/>
              </w:rPr>
              <w:t>Paint</w:t>
            </w:r>
            <w:r w:rsidRPr="00ED22D7">
              <w:rPr>
                <w:color w:val="1E1E1E"/>
                <w:szCs w:val="22"/>
                <w:lang w:val="sr-Latn-BA"/>
              </w:rPr>
              <w:t>,</w:t>
            </w:r>
          </w:p>
          <w:p w:rsidR="002258BF" w:rsidRPr="00ED22D7" w:rsidRDefault="002258BF" w:rsidP="00DB2C8F">
            <w:pPr>
              <w:numPr>
                <w:ilvl w:val="0"/>
                <w:numId w:val="241"/>
              </w:numPr>
              <w:contextualSpacing/>
              <w:rPr>
                <w:color w:val="1E1E1E"/>
                <w:szCs w:val="22"/>
                <w:lang w:val="hr-HR"/>
              </w:rPr>
            </w:pPr>
            <w:r w:rsidRPr="00ED22D7">
              <w:rPr>
                <w:color w:val="1E1E1E"/>
                <w:szCs w:val="22"/>
                <w:lang w:val="hr-HR"/>
              </w:rPr>
              <w:t xml:space="preserve">rukuje programom za pisanje </w:t>
            </w:r>
            <w:r w:rsidRPr="00ED22D7">
              <w:rPr>
                <w:i/>
                <w:color w:val="1E1E1E"/>
                <w:szCs w:val="22"/>
                <w:lang w:val="hr-HR"/>
              </w:rPr>
              <w:t>Note</w:t>
            </w:r>
            <w:r w:rsidRPr="00ED22D7">
              <w:rPr>
                <w:i/>
                <w:color w:val="1E1E1E"/>
                <w:szCs w:val="22"/>
                <w:lang w:val="sr-Latn-BA"/>
              </w:rPr>
              <w:t>p</w:t>
            </w:r>
            <w:r w:rsidRPr="00ED22D7">
              <w:rPr>
                <w:i/>
                <w:color w:val="1E1E1E"/>
                <w:szCs w:val="22"/>
                <w:lang w:val="hr-HR"/>
              </w:rPr>
              <w:t>ad</w:t>
            </w:r>
            <w:r w:rsidRPr="00ED22D7">
              <w:rPr>
                <w:color w:val="1E1E1E"/>
                <w:szCs w:val="22"/>
                <w:lang w:val="hr-HR"/>
              </w:rPr>
              <w:t xml:space="preserve"> ili </w:t>
            </w:r>
            <w:r w:rsidRPr="00ED22D7">
              <w:rPr>
                <w:i/>
                <w:color w:val="1E1E1E"/>
                <w:szCs w:val="22"/>
                <w:lang w:val="hr-HR"/>
              </w:rPr>
              <w:t>Wordpad</w:t>
            </w:r>
            <w:r w:rsidRPr="00ED22D7">
              <w:rPr>
                <w:color w:val="1E1E1E"/>
                <w:szCs w:val="22"/>
                <w:lang w:val="hr-HR"/>
              </w:rPr>
              <w:t>,</w:t>
            </w:r>
          </w:p>
          <w:p w:rsidR="002258BF" w:rsidRPr="00ED22D7" w:rsidRDefault="002258BF" w:rsidP="00DB2C8F">
            <w:pPr>
              <w:numPr>
                <w:ilvl w:val="0"/>
                <w:numId w:val="241"/>
              </w:numPr>
              <w:contextualSpacing/>
              <w:rPr>
                <w:color w:val="1E1E1E"/>
                <w:szCs w:val="22"/>
                <w:lang w:val="hr-HR"/>
              </w:rPr>
            </w:pPr>
            <w:r w:rsidRPr="00ED22D7">
              <w:rPr>
                <w:color w:val="1E1E1E"/>
                <w:szCs w:val="22"/>
                <w:lang w:val="hr-HR"/>
              </w:rPr>
              <w:t>sačuva dokument (Sa</w:t>
            </w:r>
            <w:r w:rsidRPr="00ED22D7">
              <w:rPr>
                <w:color w:val="1E1E1E"/>
                <w:szCs w:val="22"/>
                <w:lang w:val="sr-Cyrl-RS"/>
              </w:rPr>
              <w:t>čuvaj</w:t>
            </w:r>
            <w:r w:rsidRPr="00ED22D7">
              <w:rPr>
                <w:color w:val="1E1E1E"/>
                <w:szCs w:val="22"/>
                <w:lang w:val="hr-HR"/>
              </w:rPr>
              <w:t>, Sačuvaj kao),</w:t>
            </w:r>
          </w:p>
          <w:p w:rsidR="002258BF" w:rsidRPr="00ED22D7" w:rsidRDefault="002258BF" w:rsidP="00DB2C8F">
            <w:pPr>
              <w:numPr>
                <w:ilvl w:val="0"/>
                <w:numId w:val="241"/>
              </w:numPr>
              <w:contextualSpacing/>
              <w:rPr>
                <w:color w:val="1E1E1E"/>
                <w:szCs w:val="22"/>
                <w:lang w:val="hr-HR"/>
              </w:rPr>
            </w:pPr>
            <w:r w:rsidRPr="00ED22D7">
              <w:rPr>
                <w:color w:val="1E1E1E"/>
                <w:szCs w:val="22"/>
                <w:lang w:val="hr-HR"/>
              </w:rPr>
              <w:t>izvede rad u više programa istovremeno (</w:t>
            </w:r>
            <w:r w:rsidRPr="00ED22D7">
              <w:rPr>
                <w:i/>
                <w:color w:val="1E1E1E"/>
                <w:szCs w:val="22"/>
                <w:lang w:val="hr-HR"/>
              </w:rPr>
              <w:t>multitasking</w:t>
            </w:r>
            <w:r w:rsidRPr="00ED22D7">
              <w:rPr>
                <w:color w:val="1E1E1E"/>
                <w:szCs w:val="22"/>
                <w:lang w:val="hr-HR"/>
              </w:rPr>
              <w:t>),</w:t>
            </w:r>
          </w:p>
          <w:p w:rsidR="002258BF" w:rsidRPr="00ED22D7" w:rsidRDefault="002258BF" w:rsidP="00DB2C8F">
            <w:pPr>
              <w:numPr>
                <w:ilvl w:val="0"/>
                <w:numId w:val="241"/>
              </w:numPr>
              <w:contextualSpacing/>
              <w:rPr>
                <w:color w:val="1E1E1E"/>
                <w:szCs w:val="22"/>
                <w:lang w:val="hr-HR"/>
              </w:rPr>
            </w:pPr>
            <w:r w:rsidRPr="00ED22D7">
              <w:rPr>
                <w:color w:val="1E1E1E"/>
                <w:szCs w:val="22"/>
                <w:lang w:val="hr-HR"/>
              </w:rPr>
              <w:t xml:space="preserve">napredna upotreba </w:t>
            </w:r>
            <w:r w:rsidRPr="00ED22D7">
              <w:rPr>
                <w:i/>
                <w:color w:val="1E1E1E"/>
                <w:szCs w:val="22"/>
                <w:lang w:val="hr-HR"/>
              </w:rPr>
              <w:t>Explorera</w:t>
            </w:r>
            <w:r w:rsidRPr="00ED22D7">
              <w:rPr>
                <w:color w:val="1E1E1E"/>
                <w:szCs w:val="22"/>
                <w:lang w:val="hr-HR"/>
              </w:rPr>
              <w:t>.</w:t>
            </w:r>
          </w:p>
        </w:tc>
        <w:tc>
          <w:tcPr>
            <w:tcW w:w="5557" w:type="dxa"/>
            <w:shd w:val="clear" w:color="auto" w:fill="auto"/>
            <w:vAlign w:val="center"/>
          </w:tcPr>
          <w:p w:rsidR="002258BF" w:rsidRPr="00ED22D7" w:rsidRDefault="002258BF" w:rsidP="002258BF">
            <w:pPr>
              <w:rPr>
                <w:color w:val="1E1E1E"/>
                <w:szCs w:val="22"/>
                <w:lang w:val="sr-Cyrl-BA"/>
              </w:rPr>
            </w:pPr>
            <w:r w:rsidRPr="00ED22D7">
              <w:rPr>
                <w:color w:val="1E1E1E"/>
                <w:szCs w:val="22"/>
                <w:lang w:val="sr-Cyrl-BA"/>
              </w:rPr>
              <w:lastRenderedPageBreak/>
              <w:t>Jedinica 1.</w:t>
            </w:r>
          </w:p>
          <w:p w:rsidR="002258BF" w:rsidRPr="00ED22D7" w:rsidRDefault="002258BF" w:rsidP="00DB2C8F">
            <w:pPr>
              <w:numPr>
                <w:ilvl w:val="0"/>
                <w:numId w:val="236"/>
              </w:numPr>
              <w:ind w:left="204" w:hanging="204"/>
              <w:contextualSpacing/>
              <w:rPr>
                <w:color w:val="1E1E1E"/>
                <w:szCs w:val="22"/>
                <w:lang w:val="hr-HR"/>
              </w:rPr>
            </w:pPr>
            <w:r w:rsidRPr="00ED22D7">
              <w:rPr>
                <w:color w:val="1E1E1E"/>
                <w:szCs w:val="22"/>
                <w:lang w:val="hr-HR"/>
              </w:rPr>
              <w:t>Učenici kažu/napišu svoje potrebe za upotrebom računara i zaklјuče glavne, video/</w:t>
            </w:r>
            <w:r w:rsidRPr="00ED22D7">
              <w:rPr>
                <w:color w:val="1E1E1E"/>
                <w:szCs w:val="22"/>
                <w:lang w:val="sr-Latn-BA"/>
              </w:rPr>
              <w:t>LCD</w:t>
            </w:r>
            <w:r w:rsidRPr="00ED22D7">
              <w:rPr>
                <w:color w:val="1E1E1E"/>
                <w:szCs w:val="22"/>
                <w:lang w:val="hr-HR"/>
              </w:rPr>
              <w:t>/folije.</w:t>
            </w:r>
          </w:p>
          <w:p w:rsidR="002258BF" w:rsidRPr="00ED22D7" w:rsidRDefault="002258BF" w:rsidP="00DB2C8F">
            <w:pPr>
              <w:numPr>
                <w:ilvl w:val="0"/>
                <w:numId w:val="236"/>
              </w:numPr>
              <w:ind w:left="204" w:hanging="204"/>
              <w:contextualSpacing/>
              <w:rPr>
                <w:color w:val="1E1E1E"/>
                <w:szCs w:val="22"/>
                <w:lang w:val="hr-HR"/>
              </w:rPr>
            </w:pPr>
            <w:r w:rsidRPr="00ED22D7">
              <w:rPr>
                <w:color w:val="1E1E1E"/>
                <w:szCs w:val="22"/>
                <w:lang w:val="hr-HR"/>
              </w:rPr>
              <w:t>Računar za vježbu - rastaviti i sastaviti uz objašnjenje osnovnih komponenti.</w:t>
            </w:r>
          </w:p>
          <w:p w:rsidR="002258BF" w:rsidRPr="00ED22D7" w:rsidRDefault="002258BF" w:rsidP="00DB2C8F">
            <w:pPr>
              <w:numPr>
                <w:ilvl w:val="0"/>
                <w:numId w:val="236"/>
              </w:numPr>
              <w:ind w:left="204" w:hanging="204"/>
              <w:contextualSpacing/>
              <w:rPr>
                <w:color w:val="1E1E1E"/>
                <w:szCs w:val="22"/>
                <w:lang w:val="hr-HR"/>
              </w:rPr>
            </w:pPr>
            <w:r w:rsidRPr="00ED22D7">
              <w:rPr>
                <w:color w:val="1E1E1E"/>
                <w:szCs w:val="22"/>
                <w:lang w:val="hr-HR"/>
              </w:rPr>
              <w:t>Dati tabelu SI - jedinica i uporediti sa jedinicama u IT (bit, Byte, KB, MB...).</w:t>
            </w:r>
          </w:p>
          <w:p w:rsidR="002258BF" w:rsidRPr="00ED22D7" w:rsidRDefault="002258BF" w:rsidP="002258BF">
            <w:pPr>
              <w:ind w:left="384"/>
              <w:contextualSpacing/>
              <w:rPr>
                <w:color w:val="1E1E1E"/>
                <w:szCs w:val="22"/>
                <w:lang w:val="hr-HR"/>
              </w:rPr>
            </w:pPr>
          </w:p>
          <w:p w:rsidR="002258BF" w:rsidRPr="00ED22D7" w:rsidRDefault="002258BF" w:rsidP="002258BF">
            <w:pPr>
              <w:ind w:left="384"/>
              <w:contextualSpacing/>
              <w:rPr>
                <w:color w:val="1E1E1E"/>
                <w:szCs w:val="22"/>
                <w:lang w:val="hr-HR"/>
              </w:rPr>
            </w:pPr>
          </w:p>
          <w:p w:rsidR="002258BF" w:rsidRPr="00ED22D7" w:rsidRDefault="002258BF" w:rsidP="002258BF">
            <w:pPr>
              <w:ind w:left="384"/>
              <w:contextualSpacing/>
              <w:rPr>
                <w:color w:val="1E1E1E"/>
                <w:szCs w:val="22"/>
                <w:lang w:val="hr-HR"/>
              </w:rPr>
            </w:pPr>
          </w:p>
          <w:p w:rsidR="002258BF" w:rsidRPr="00ED22D7" w:rsidRDefault="002258BF" w:rsidP="002258BF">
            <w:pPr>
              <w:rPr>
                <w:color w:val="1E1E1E"/>
                <w:szCs w:val="22"/>
                <w:lang w:val="sr-Cyrl-BA"/>
              </w:rPr>
            </w:pPr>
            <w:r w:rsidRPr="00ED22D7">
              <w:rPr>
                <w:color w:val="1E1E1E"/>
                <w:szCs w:val="22"/>
                <w:lang w:val="sr-Cyrl-BA"/>
              </w:rPr>
              <w:t>Jedinica 2.</w:t>
            </w:r>
          </w:p>
          <w:p w:rsidR="002258BF" w:rsidRPr="00ED22D7" w:rsidRDefault="002258BF" w:rsidP="00DB2C8F">
            <w:pPr>
              <w:numPr>
                <w:ilvl w:val="0"/>
                <w:numId w:val="237"/>
              </w:numPr>
              <w:contextualSpacing/>
              <w:rPr>
                <w:color w:val="1E1E1E"/>
                <w:szCs w:val="22"/>
                <w:lang w:val="hr-HR"/>
              </w:rPr>
            </w:pPr>
            <w:r w:rsidRPr="00ED22D7">
              <w:rPr>
                <w:color w:val="1E1E1E"/>
                <w:szCs w:val="22"/>
                <w:lang w:val="hr-HR"/>
              </w:rPr>
              <w:t xml:space="preserve">Prikazati </w:t>
            </w:r>
            <w:r w:rsidRPr="00ED22D7">
              <w:rPr>
                <w:i/>
                <w:color w:val="1E1E1E"/>
                <w:szCs w:val="22"/>
                <w:lang w:val="hr-HR"/>
              </w:rPr>
              <w:t>vezu</w:t>
            </w:r>
            <w:r w:rsidRPr="00ED22D7">
              <w:rPr>
                <w:color w:val="1E1E1E"/>
                <w:szCs w:val="22"/>
                <w:lang w:val="hr-HR"/>
              </w:rPr>
              <w:t xml:space="preserve"> funkcija mozga i OS-a.</w:t>
            </w:r>
            <w:r w:rsidRPr="00ED22D7">
              <w:rPr>
                <w:color w:val="1E1E1E"/>
                <w:szCs w:val="22"/>
                <w:lang w:val="hr-HR"/>
              </w:rPr>
              <w:br/>
              <w:t>Razvoj IT i OS 1970-2000.</w:t>
            </w:r>
          </w:p>
          <w:p w:rsidR="002258BF" w:rsidRPr="00ED22D7" w:rsidRDefault="002258BF" w:rsidP="00DB2C8F">
            <w:pPr>
              <w:numPr>
                <w:ilvl w:val="0"/>
                <w:numId w:val="237"/>
              </w:numPr>
              <w:contextualSpacing/>
              <w:rPr>
                <w:color w:val="1E1E1E"/>
                <w:szCs w:val="22"/>
                <w:lang w:val="hr-HR"/>
              </w:rPr>
            </w:pPr>
            <w:r w:rsidRPr="00ED22D7">
              <w:rPr>
                <w:color w:val="1E1E1E"/>
                <w:szCs w:val="22"/>
                <w:lang w:val="hr-HR"/>
              </w:rPr>
              <w:t>Video/LCD/folije – prikaz.</w:t>
            </w:r>
          </w:p>
          <w:p w:rsidR="002258BF" w:rsidRPr="00ED22D7" w:rsidRDefault="002258BF" w:rsidP="00DB2C8F">
            <w:pPr>
              <w:numPr>
                <w:ilvl w:val="0"/>
                <w:numId w:val="237"/>
              </w:numPr>
              <w:contextualSpacing/>
              <w:rPr>
                <w:color w:val="1E1E1E"/>
                <w:szCs w:val="22"/>
                <w:lang w:val="hr-HR"/>
              </w:rPr>
            </w:pPr>
            <w:r w:rsidRPr="00ED22D7">
              <w:rPr>
                <w:color w:val="1E1E1E"/>
                <w:szCs w:val="22"/>
                <w:lang w:val="hr-HR"/>
              </w:rPr>
              <w:t xml:space="preserve">Učenici identificiraju svoj radni sto kod kuće i uporede sa radnim prostorom OS </w:t>
            </w:r>
            <w:r w:rsidRPr="00ED22D7">
              <w:rPr>
                <w:i/>
                <w:color w:val="1E1E1E"/>
                <w:szCs w:val="22"/>
                <w:lang w:val="hr-HR"/>
              </w:rPr>
              <w:t>Windows</w:t>
            </w:r>
            <w:r w:rsidRPr="00ED22D7">
              <w:rPr>
                <w:color w:val="1E1E1E"/>
                <w:szCs w:val="22"/>
                <w:lang w:val="hr-HR"/>
              </w:rPr>
              <w:t>.</w:t>
            </w:r>
          </w:p>
          <w:p w:rsidR="002258BF" w:rsidRPr="00ED22D7" w:rsidRDefault="002258BF" w:rsidP="002258BF">
            <w:pPr>
              <w:ind w:left="384"/>
              <w:contextualSpacing/>
              <w:rPr>
                <w:color w:val="1E1E1E"/>
                <w:szCs w:val="22"/>
                <w:lang w:val="hr-HR"/>
              </w:rPr>
            </w:pPr>
          </w:p>
          <w:p w:rsidR="002258BF" w:rsidRPr="00ED22D7" w:rsidRDefault="002258BF" w:rsidP="002258BF">
            <w:pPr>
              <w:ind w:left="384"/>
              <w:contextualSpacing/>
              <w:rPr>
                <w:color w:val="1E1E1E"/>
                <w:szCs w:val="22"/>
                <w:lang w:val="hr-HR"/>
              </w:rPr>
            </w:pPr>
          </w:p>
          <w:p w:rsidR="002258BF" w:rsidRPr="00ED22D7" w:rsidRDefault="002258BF" w:rsidP="002258BF">
            <w:pPr>
              <w:rPr>
                <w:color w:val="1E1E1E"/>
                <w:szCs w:val="22"/>
                <w:lang w:val="sr-Cyrl-BA"/>
              </w:rPr>
            </w:pPr>
            <w:r w:rsidRPr="00ED22D7">
              <w:rPr>
                <w:color w:val="1E1E1E"/>
                <w:szCs w:val="22"/>
                <w:lang w:val="sr-Cyrl-BA"/>
              </w:rPr>
              <w:t>Jedinica 3.</w:t>
            </w:r>
          </w:p>
          <w:p w:rsidR="002258BF" w:rsidRPr="00ED22D7" w:rsidRDefault="002258BF" w:rsidP="00DB2C8F">
            <w:pPr>
              <w:numPr>
                <w:ilvl w:val="0"/>
                <w:numId w:val="239"/>
              </w:numPr>
              <w:contextualSpacing/>
              <w:rPr>
                <w:color w:val="1E1E1E"/>
                <w:szCs w:val="22"/>
                <w:lang w:val="hr-HR"/>
              </w:rPr>
            </w:pPr>
            <w:r w:rsidRPr="00ED22D7">
              <w:rPr>
                <w:color w:val="1E1E1E"/>
                <w:szCs w:val="22"/>
                <w:lang w:val="hr-HR"/>
              </w:rPr>
              <w:t>Učenici nabroje memorijske uređaje kod kuće (video i audio kasete i sl.), pronađu sličnost i razlike sa računarskim memorijskim uređajima (hard disk, disketa, CD Rom, zip...).</w:t>
            </w:r>
            <w:r w:rsidRPr="00ED22D7">
              <w:rPr>
                <w:color w:val="1E1E1E"/>
                <w:szCs w:val="22"/>
                <w:lang w:val="hr-HR"/>
              </w:rPr>
              <w:br/>
              <w:t xml:space="preserve">Ukazati na razlike memorije RAM-a i čvrstog diska i kasnije vezati za komandu </w:t>
            </w:r>
            <w:r w:rsidRPr="00ED22D7">
              <w:rPr>
                <w:color w:val="1E1E1E"/>
                <w:szCs w:val="22"/>
                <w:lang w:val="sr-Cyrl-RS"/>
              </w:rPr>
              <w:t xml:space="preserve">sačuvati- </w:t>
            </w:r>
            <w:r w:rsidRPr="00ED22D7">
              <w:rPr>
                <w:i/>
                <w:color w:val="1E1E1E"/>
                <w:szCs w:val="22"/>
                <w:lang w:val="sr-Latn-BA"/>
              </w:rPr>
              <w:t>Save</w:t>
            </w:r>
            <w:r w:rsidRPr="00ED22D7">
              <w:rPr>
                <w:color w:val="1E1E1E"/>
                <w:szCs w:val="22"/>
                <w:lang w:val="hr-HR"/>
              </w:rPr>
              <w:t>.</w:t>
            </w:r>
          </w:p>
          <w:p w:rsidR="002258BF" w:rsidRPr="00ED22D7" w:rsidRDefault="002258BF" w:rsidP="00DB2C8F">
            <w:pPr>
              <w:numPr>
                <w:ilvl w:val="0"/>
                <w:numId w:val="239"/>
              </w:numPr>
              <w:contextualSpacing/>
              <w:rPr>
                <w:color w:val="1E1E1E"/>
                <w:szCs w:val="22"/>
                <w:lang w:val="hr-HR"/>
              </w:rPr>
            </w:pPr>
            <w:r w:rsidRPr="00ED22D7">
              <w:rPr>
                <w:color w:val="1E1E1E"/>
                <w:szCs w:val="22"/>
                <w:lang w:val="hr-HR"/>
              </w:rPr>
              <w:t>Učenici nabroje datoteke koje svakodnevno koriste (knjige, časopise, pjesme, sveske...), ukazati na vezu sa datotekama na računaru i način prikaza</w:t>
            </w:r>
            <w:r w:rsidRPr="00ED22D7">
              <w:rPr>
                <w:color w:val="1E1E1E"/>
                <w:szCs w:val="22"/>
                <w:lang w:val="hr-HR"/>
              </w:rPr>
              <w:br/>
              <w:t xml:space="preserve">video/LCD/folije prikaz kućnih </w:t>
            </w:r>
            <w:r w:rsidRPr="00ED22D7">
              <w:rPr>
                <w:i/>
                <w:color w:val="1E1E1E"/>
                <w:szCs w:val="22"/>
                <w:lang w:val="hr-HR"/>
              </w:rPr>
              <w:t>foldera</w:t>
            </w:r>
            <w:r w:rsidRPr="00ED22D7">
              <w:rPr>
                <w:color w:val="1E1E1E"/>
                <w:szCs w:val="22"/>
                <w:lang w:val="hr-HR"/>
              </w:rPr>
              <w:t xml:space="preserve"> (ladica u stolu, polica...), objasniti stablo i organizaciju </w:t>
            </w:r>
            <w:r w:rsidRPr="00ED22D7">
              <w:rPr>
                <w:i/>
                <w:color w:val="1E1E1E"/>
                <w:szCs w:val="22"/>
                <w:lang w:val="hr-HR"/>
              </w:rPr>
              <w:t>foldera</w:t>
            </w:r>
            <w:r w:rsidRPr="00ED22D7">
              <w:rPr>
                <w:color w:val="1E1E1E"/>
                <w:szCs w:val="22"/>
                <w:lang w:val="hr-HR"/>
              </w:rPr>
              <w:t xml:space="preserve"> u računaru.</w:t>
            </w:r>
          </w:p>
          <w:p w:rsidR="002258BF" w:rsidRPr="00ED22D7" w:rsidRDefault="002258BF" w:rsidP="00DB2C8F">
            <w:pPr>
              <w:numPr>
                <w:ilvl w:val="0"/>
                <w:numId w:val="239"/>
              </w:numPr>
              <w:contextualSpacing/>
              <w:rPr>
                <w:color w:val="1E1E1E"/>
                <w:szCs w:val="22"/>
                <w:lang w:val="hr-HR"/>
              </w:rPr>
            </w:pPr>
            <w:r w:rsidRPr="00ED22D7">
              <w:rPr>
                <w:color w:val="1E1E1E"/>
                <w:szCs w:val="22"/>
                <w:lang w:val="hr-HR"/>
              </w:rPr>
              <w:lastRenderedPageBreak/>
              <w:t>Vježbom pokazati navedene operacije i upozoriti na mogućnost greške i uništenja OS-a, aplikacija i dokumenata.</w:t>
            </w:r>
          </w:p>
          <w:p w:rsidR="002258BF" w:rsidRPr="00ED22D7" w:rsidRDefault="002258BF" w:rsidP="002258BF">
            <w:pPr>
              <w:rPr>
                <w:color w:val="1E1E1E"/>
                <w:szCs w:val="22"/>
                <w:lang w:val="hr-HR"/>
              </w:rPr>
            </w:pPr>
          </w:p>
          <w:p w:rsidR="002258BF" w:rsidRPr="00ED22D7" w:rsidRDefault="002258BF" w:rsidP="002258BF">
            <w:pPr>
              <w:rPr>
                <w:color w:val="1E1E1E"/>
                <w:szCs w:val="22"/>
                <w:lang w:val="hr-HR"/>
              </w:rPr>
            </w:pPr>
          </w:p>
          <w:p w:rsidR="002258BF" w:rsidRPr="00ED22D7" w:rsidRDefault="002258BF" w:rsidP="002258BF">
            <w:pPr>
              <w:rPr>
                <w:color w:val="1E1E1E"/>
                <w:szCs w:val="22"/>
                <w:lang w:val="hr-HR"/>
              </w:rPr>
            </w:pPr>
          </w:p>
          <w:p w:rsidR="002258BF" w:rsidRPr="00ED22D7" w:rsidRDefault="002258BF" w:rsidP="002258BF">
            <w:pPr>
              <w:rPr>
                <w:color w:val="1E1E1E"/>
                <w:szCs w:val="22"/>
                <w:lang w:val="sr-Cyrl-BA"/>
              </w:rPr>
            </w:pPr>
            <w:r w:rsidRPr="00ED22D7">
              <w:rPr>
                <w:color w:val="1E1E1E"/>
                <w:szCs w:val="22"/>
                <w:lang w:val="sr-Cyrl-BA"/>
              </w:rPr>
              <w:t>Jedinica 4.</w:t>
            </w:r>
          </w:p>
          <w:p w:rsidR="002258BF" w:rsidRPr="00ED22D7" w:rsidRDefault="002258BF" w:rsidP="00DB2C8F">
            <w:pPr>
              <w:numPr>
                <w:ilvl w:val="0"/>
                <w:numId w:val="239"/>
              </w:numPr>
              <w:contextualSpacing/>
              <w:rPr>
                <w:noProof/>
                <w:szCs w:val="22"/>
                <w:lang w:val="sr-Latn-BA"/>
              </w:rPr>
            </w:pPr>
            <w:r w:rsidRPr="00ED22D7">
              <w:rPr>
                <w:color w:val="1E1E1E"/>
                <w:szCs w:val="22"/>
                <w:lang w:val="hr-HR"/>
              </w:rPr>
              <w:t xml:space="preserve">Upoređivanje ručnog </w:t>
            </w:r>
            <w:r w:rsidRPr="00ED22D7">
              <w:rPr>
                <w:color w:val="1E1E1E"/>
                <w:szCs w:val="22"/>
                <w:lang w:val="sr-Cyrl-RS"/>
              </w:rPr>
              <w:t>digitrona</w:t>
            </w:r>
            <w:r w:rsidRPr="00ED22D7">
              <w:rPr>
                <w:color w:val="1E1E1E"/>
                <w:szCs w:val="22"/>
                <w:lang w:val="hr-HR"/>
              </w:rPr>
              <w:t xml:space="preserve"> i rada sa </w:t>
            </w:r>
            <w:r w:rsidRPr="00ED22D7">
              <w:rPr>
                <w:color w:val="1E1E1E"/>
                <w:szCs w:val="22"/>
                <w:lang w:val="sr-Cyrl-RS"/>
              </w:rPr>
              <w:t xml:space="preserve">digitrona </w:t>
            </w:r>
            <w:r w:rsidRPr="00ED22D7">
              <w:rPr>
                <w:color w:val="1E1E1E"/>
                <w:szCs w:val="22"/>
                <w:lang w:val="hr-HR"/>
              </w:rPr>
              <w:t>na računaru.</w:t>
            </w:r>
          </w:p>
          <w:p w:rsidR="002258BF" w:rsidRPr="00ED22D7" w:rsidRDefault="002258BF" w:rsidP="00DB2C8F">
            <w:pPr>
              <w:numPr>
                <w:ilvl w:val="0"/>
                <w:numId w:val="239"/>
              </w:numPr>
              <w:contextualSpacing/>
              <w:rPr>
                <w:noProof/>
                <w:szCs w:val="22"/>
                <w:lang w:val="sr-Latn-BA"/>
              </w:rPr>
            </w:pPr>
            <w:r w:rsidRPr="00ED22D7">
              <w:rPr>
                <w:color w:val="1E1E1E"/>
                <w:szCs w:val="22"/>
                <w:lang w:val="hr-HR"/>
              </w:rPr>
              <w:t>Video/LCD/folije - prikaz savremene primjene, vježbe: omilјeni crtež i prvi tekst.</w:t>
            </w:r>
          </w:p>
          <w:p w:rsidR="002258BF" w:rsidRPr="00ED22D7" w:rsidRDefault="002258BF" w:rsidP="00DB2C8F">
            <w:pPr>
              <w:numPr>
                <w:ilvl w:val="0"/>
                <w:numId w:val="239"/>
              </w:numPr>
              <w:contextualSpacing/>
              <w:rPr>
                <w:noProof/>
                <w:szCs w:val="22"/>
                <w:lang w:val="sr-Latn-BA"/>
              </w:rPr>
            </w:pPr>
            <w:r w:rsidRPr="00ED22D7">
              <w:rPr>
                <w:color w:val="1E1E1E"/>
                <w:szCs w:val="22"/>
                <w:lang w:val="hr-HR"/>
              </w:rPr>
              <w:t xml:space="preserve">Vježbe </w:t>
            </w:r>
            <w:r w:rsidRPr="00ED22D7">
              <w:rPr>
                <w:i/>
                <w:color w:val="1E1E1E"/>
                <w:szCs w:val="22"/>
                <w:lang w:val="hr-HR"/>
              </w:rPr>
              <w:t>New</w:t>
            </w:r>
            <w:r w:rsidRPr="00ED22D7">
              <w:rPr>
                <w:color w:val="1E1E1E"/>
                <w:szCs w:val="22"/>
                <w:lang w:val="hr-HR"/>
              </w:rPr>
              <w:t>/</w:t>
            </w:r>
            <w:r w:rsidRPr="00ED22D7">
              <w:rPr>
                <w:i/>
                <w:color w:val="1E1E1E"/>
                <w:szCs w:val="22"/>
                <w:lang w:val="hr-HR"/>
              </w:rPr>
              <w:t>Open</w:t>
            </w:r>
            <w:r w:rsidRPr="00ED22D7">
              <w:rPr>
                <w:color w:val="1E1E1E"/>
                <w:szCs w:val="22"/>
                <w:lang w:val="hr-HR"/>
              </w:rPr>
              <w:t>/</w:t>
            </w:r>
            <w:r w:rsidRPr="00ED22D7">
              <w:rPr>
                <w:i/>
                <w:color w:val="1E1E1E"/>
                <w:szCs w:val="22"/>
                <w:lang w:val="hr-HR"/>
              </w:rPr>
              <w:t>Save</w:t>
            </w:r>
            <w:r w:rsidRPr="00ED22D7">
              <w:rPr>
                <w:color w:val="1E1E1E"/>
                <w:szCs w:val="22"/>
                <w:lang w:val="hr-HR"/>
              </w:rPr>
              <w:t>/</w:t>
            </w:r>
            <w:r w:rsidRPr="00ED22D7">
              <w:rPr>
                <w:i/>
                <w:color w:val="1E1E1E"/>
                <w:szCs w:val="22"/>
                <w:lang w:val="hr-HR"/>
              </w:rPr>
              <w:t>Save as</w:t>
            </w:r>
            <w:r w:rsidRPr="00ED22D7">
              <w:rPr>
                <w:color w:val="1E1E1E"/>
                <w:szCs w:val="22"/>
                <w:lang w:val="hr-HR"/>
              </w:rPr>
              <w:t>.</w:t>
            </w:r>
          </w:p>
          <w:p w:rsidR="002258BF" w:rsidRPr="00ED22D7" w:rsidRDefault="002258BF" w:rsidP="00DB2C8F">
            <w:pPr>
              <w:numPr>
                <w:ilvl w:val="0"/>
                <w:numId w:val="239"/>
              </w:numPr>
              <w:contextualSpacing/>
              <w:rPr>
                <w:noProof/>
                <w:szCs w:val="22"/>
                <w:lang w:val="sr-Latn-BA"/>
              </w:rPr>
            </w:pPr>
            <w:r w:rsidRPr="00ED22D7">
              <w:rPr>
                <w:color w:val="1E1E1E"/>
                <w:szCs w:val="22"/>
                <w:lang w:val="hr-HR"/>
              </w:rPr>
              <w:t xml:space="preserve">Analizirati rad u više programa u OS </w:t>
            </w:r>
            <w:r w:rsidRPr="00ED22D7">
              <w:rPr>
                <w:i/>
                <w:color w:val="1E1E1E"/>
                <w:szCs w:val="22"/>
                <w:lang w:val="hr-HR"/>
              </w:rPr>
              <w:t>Windows</w:t>
            </w:r>
            <w:r w:rsidRPr="00ED22D7">
              <w:rPr>
                <w:color w:val="1E1E1E"/>
                <w:szCs w:val="22"/>
                <w:lang w:val="hr-HR"/>
              </w:rPr>
              <w:t>.</w:t>
            </w:r>
          </w:p>
          <w:p w:rsidR="002258BF" w:rsidRPr="00ED22D7" w:rsidRDefault="002258BF" w:rsidP="00DB2C8F">
            <w:pPr>
              <w:numPr>
                <w:ilvl w:val="0"/>
                <w:numId w:val="239"/>
              </w:numPr>
              <w:contextualSpacing/>
              <w:rPr>
                <w:noProof/>
                <w:szCs w:val="22"/>
                <w:lang w:val="sr-Latn-BA"/>
              </w:rPr>
            </w:pPr>
            <w:r w:rsidRPr="00ED22D7">
              <w:rPr>
                <w:color w:val="1E1E1E"/>
                <w:szCs w:val="22"/>
                <w:lang w:val="hr-HR"/>
              </w:rPr>
              <w:t xml:space="preserve">Objasniti alate </w:t>
            </w:r>
            <w:r w:rsidRPr="00ED22D7">
              <w:rPr>
                <w:i/>
                <w:color w:val="1E1E1E"/>
                <w:szCs w:val="22"/>
                <w:lang w:val="hr-HR"/>
              </w:rPr>
              <w:t>Explorera</w:t>
            </w:r>
            <w:r w:rsidRPr="00ED22D7">
              <w:rPr>
                <w:color w:val="1E1E1E"/>
                <w:szCs w:val="22"/>
                <w:lang w:val="hr-HR"/>
              </w:rPr>
              <w:t xml:space="preserve"> (</w:t>
            </w:r>
            <w:r w:rsidRPr="00ED22D7">
              <w:rPr>
                <w:i/>
                <w:color w:val="1E1E1E"/>
                <w:szCs w:val="22"/>
                <w:lang w:val="hr-HR"/>
              </w:rPr>
              <w:t>find, undo, edit, view</w:t>
            </w:r>
            <w:r w:rsidRPr="00ED22D7">
              <w:rPr>
                <w:color w:val="1E1E1E"/>
                <w:szCs w:val="22"/>
                <w:lang w:val="hr-HR"/>
              </w:rPr>
              <w:t>.. ).</w:t>
            </w:r>
          </w:p>
        </w:tc>
      </w:tr>
      <w:tr w:rsidR="002258BF" w:rsidRPr="00ED22D7" w:rsidTr="00165489">
        <w:trPr>
          <w:jc w:val="center"/>
        </w:trPr>
        <w:tc>
          <w:tcPr>
            <w:tcW w:w="10201" w:type="dxa"/>
            <w:gridSpan w:val="3"/>
            <w:shd w:val="clear" w:color="auto" w:fill="auto"/>
            <w:vAlign w:val="center"/>
          </w:tcPr>
          <w:p w:rsidR="002258BF" w:rsidRPr="00ED22D7" w:rsidRDefault="002258BF" w:rsidP="002258BF">
            <w:pPr>
              <w:rPr>
                <w:b/>
                <w:noProof/>
                <w:szCs w:val="22"/>
              </w:rPr>
            </w:pPr>
            <w:r w:rsidRPr="00ED22D7">
              <w:rPr>
                <w:b/>
                <w:noProof/>
                <w:szCs w:val="22"/>
                <w:lang w:val="hr-HR"/>
              </w:rPr>
              <w:t>I</w:t>
            </w:r>
            <w:r w:rsidRPr="00ED22D7">
              <w:rPr>
                <w:b/>
                <w:noProof/>
                <w:szCs w:val="22"/>
                <w:lang w:val="sr-Cyrl-BA"/>
              </w:rPr>
              <w:t>ntegracija sa drugim nastavnim predmetima</w:t>
            </w:r>
            <w:r w:rsidR="00B630C2" w:rsidRPr="00ED22D7">
              <w:rPr>
                <w:b/>
                <w:noProof/>
                <w:szCs w:val="22"/>
              </w:rPr>
              <w:t>:</w:t>
            </w:r>
          </w:p>
        </w:tc>
      </w:tr>
      <w:tr w:rsidR="002258BF" w:rsidRPr="00ED22D7" w:rsidTr="00165489">
        <w:trPr>
          <w:jc w:val="center"/>
        </w:trPr>
        <w:tc>
          <w:tcPr>
            <w:tcW w:w="10201" w:type="dxa"/>
            <w:gridSpan w:val="3"/>
            <w:shd w:val="clear" w:color="auto" w:fill="auto"/>
            <w:vAlign w:val="center"/>
          </w:tcPr>
          <w:p w:rsidR="002258BF" w:rsidRPr="00ED22D7" w:rsidRDefault="004D007D" w:rsidP="002258BF">
            <w:pPr>
              <w:rPr>
                <w:noProof/>
                <w:szCs w:val="22"/>
                <w:lang w:val="hr-HR"/>
              </w:rPr>
            </w:pPr>
            <w:r w:rsidRPr="00ED22D7">
              <w:rPr>
                <w:color w:val="1E1E1E"/>
                <w:szCs w:val="22"/>
                <w:lang w:val="hr-HR"/>
              </w:rPr>
              <w:t>-</w:t>
            </w:r>
            <w:r w:rsidR="00B630C2" w:rsidRPr="00ED22D7">
              <w:rPr>
                <w:color w:val="1E1E1E"/>
                <w:szCs w:val="22"/>
                <w:lang w:val="hr-HR"/>
              </w:rPr>
              <w:t>o</w:t>
            </w:r>
            <w:r w:rsidR="002258BF" w:rsidRPr="00ED22D7">
              <w:rPr>
                <w:color w:val="1E1E1E"/>
                <w:szCs w:val="22"/>
                <w:lang w:val="hr-HR"/>
              </w:rPr>
              <w:t>pćeobrazovni predmeti</w:t>
            </w:r>
            <w:r w:rsidR="002258BF" w:rsidRPr="00ED22D7">
              <w:rPr>
                <w:color w:val="1E1E1E"/>
                <w:szCs w:val="22"/>
                <w:lang w:val="sr-Cyrl-BA"/>
              </w:rPr>
              <w:t xml:space="preserve">, </w:t>
            </w:r>
            <w:r w:rsidR="002258BF" w:rsidRPr="00ED22D7">
              <w:rPr>
                <w:color w:val="1E1E1E"/>
                <w:szCs w:val="22"/>
                <w:lang w:val="hr-HR"/>
              </w:rPr>
              <w:t xml:space="preserve"> strani jezici</w:t>
            </w:r>
            <w:r w:rsidR="002258BF" w:rsidRPr="00ED22D7">
              <w:rPr>
                <w:color w:val="1E1E1E"/>
                <w:szCs w:val="22"/>
                <w:lang w:val="sr-Cyrl-BA"/>
              </w:rPr>
              <w:t>,</w:t>
            </w:r>
            <w:r w:rsidRPr="00ED22D7">
              <w:rPr>
                <w:color w:val="1E1E1E"/>
                <w:szCs w:val="22"/>
                <w:lang w:val="hr-HR"/>
              </w:rPr>
              <w:t xml:space="preserve"> stručno-teorijska nastava</w:t>
            </w:r>
            <w:r w:rsidR="002258BF" w:rsidRPr="00ED22D7">
              <w:rPr>
                <w:color w:val="1E1E1E"/>
                <w:szCs w:val="22"/>
                <w:lang w:val="hr-HR"/>
              </w:rPr>
              <w:t xml:space="preserve"> i Praktičn</w:t>
            </w:r>
            <w:r w:rsidR="002258BF" w:rsidRPr="00ED22D7">
              <w:rPr>
                <w:color w:val="1E1E1E"/>
                <w:szCs w:val="22"/>
                <w:lang w:val="sr-Cyrl-BA"/>
              </w:rPr>
              <w:t>a</w:t>
            </w:r>
            <w:r w:rsidR="00B630C2" w:rsidRPr="00ED22D7">
              <w:rPr>
                <w:color w:val="1E1E1E"/>
                <w:szCs w:val="22"/>
                <w:lang w:val="hr-HR"/>
              </w:rPr>
              <w:t xml:space="preserve"> nastava</w:t>
            </w:r>
            <w:r w:rsidR="002258BF" w:rsidRPr="00ED22D7">
              <w:rPr>
                <w:color w:val="1E1E1E"/>
                <w:szCs w:val="22"/>
                <w:lang w:val="hr-HR"/>
              </w:rPr>
              <w:t>.</w:t>
            </w:r>
          </w:p>
        </w:tc>
      </w:tr>
      <w:tr w:rsidR="002258BF" w:rsidRPr="00ED22D7" w:rsidTr="00165489">
        <w:trPr>
          <w:jc w:val="center"/>
        </w:trPr>
        <w:tc>
          <w:tcPr>
            <w:tcW w:w="10201" w:type="dxa"/>
            <w:gridSpan w:val="3"/>
            <w:shd w:val="clear" w:color="auto" w:fill="auto"/>
            <w:vAlign w:val="center"/>
          </w:tcPr>
          <w:p w:rsidR="002258BF" w:rsidRPr="00ED22D7" w:rsidRDefault="002258BF" w:rsidP="002258BF">
            <w:pPr>
              <w:rPr>
                <w:b/>
                <w:noProof/>
                <w:szCs w:val="22"/>
              </w:rPr>
            </w:pPr>
            <w:r w:rsidRPr="00ED22D7">
              <w:rPr>
                <w:b/>
                <w:noProof/>
                <w:szCs w:val="22"/>
                <w:lang w:val="sr-Cyrl-BA"/>
              </w:rPr>
              <w:t>Izvori za nastavnike</w:t>
            </w:r>
            <w:r w:rsidR="00B630C2" w:rsidRPr="00ED22D7">
              <w:rPr>
                <w:b/>
                <w:noProof/>
                <w:szCs w:val="22"/>
              </w:rPr>
              <w:t>:</w:t>
            </w:r>
          </w:p>
        </w:tc>
      </w:tr>
      <w:tr w:rsidR="002258BF" w:rsidRPr="00ED22D7" w:rsidTr="00165489">
        <w:trPr>
          <w:jc w:val="center"/>
        </w:trPr>
        <w:tc>
          <w:tcPr>
            <w:tcW w:w="10201" w:type="dxa"/>
            <w:gridSpan w:val="3"/>
            <w:shd w:val="clear" w:color="auto" w:fill="auto"/>
            <w:vAlign w:val="center"/>
          </w:tcPr>
          <w:p w:rsidR="002258BF" w:rsidRPr="00ED22D7" w:rsidRDefault="004D007D" w:rsidP="002258BF">
            <w:pPr>
              <w:rPr>
                <w:color w:val="1E1E1E"/>
                <w:szCs w:val="22"/>
                <w:lang w:val="hr-HR"/>
              </w:rPr>
            </w:pPr>
            <w:r w:rsidRPr="00ED22D7">
              <w:rPr>
                <w:color w:val="1E1E1E"/>
                <w:szCs w:val="22"/>
                <w:lang w:val="hr-HR"/>
              </w:rPr>
              <w:t>-</w:t>
            </w:r>
            <w:r w:rsidR="002258BF" w:rsidRPr="00ED22D7">
              <w:rPr>
                <w:color w:val="1E1E1E"/>
                <w:szCs w:val="22"/>
                <w:lang w:val="hr-HR"/>
              </w:rPr>
              <w:t>video/LCD/grafoskop, knjige,</w:t>
            </w:r>
            <w:r w:rsidR="002258BF" w:rsidRPr="00ED22D7">
              <w:rPr>
                <w:color w:val="1E1E1E"/>
                <w:szCs w:val="22"/>
                <w:lang w:val="sr-Cyrl-BA"/>
              </w:rPr>
              <w:t xml:space="preserve"> </w:t>
            </w:r>
            <w:r w:rsidR="002258BF" w:rsidRPr="00ED22D7">
              <w:rPr>
                <w:color w:val="1E1E1E"/>
                <w:szCs w:val="22"/>
                <w:lang w:val="hr-HR"/>
              </w:rPr>
              <w:t>stručni časopisi,</w:t>
            </w:r>
            <w:r w:rsidR="002258BF" w:rsidRPr="00ED22D7">
              <w:rPr>
                <w:color w:val="1E1E1E"/>
                <w:szCs w:val="22"/>
                <w:lang w:val="sr-Cyrl-BA"/>
              </w:rPr>
              <w:t xml:space="preserve"> </w:t>
            </w:r>
            <w:r w:rsidR="002258BF" w:rsidRPr="00ED22D7">
              <w:rPr>
                <w:color w:val="1E1E1E"/>
                <w:szCs w:val="22"/>
                <w:lang w:val="sr-Cyrl-RS"/>
              </w:rPr>
              <w:t>internet</w:t>
            </w:r>
            <w:r w:rsidR="002258BF" w:rsidRPr="00ED22D7">
              <w:rPr>
                <w:color w:val="1E1E1E"/>
                <w:szCs w:val="22"/>
                <w:lang w:val="hr-HR"/>
              </w:rPr>
              <w:t xml:space="preserve"> stranice</w:t>
            </w:r>
            <w:r w:rsidR="00B630C2" w:rsidRPr="00ED22D7">
              <w:rPr>
                <w:color w:val="1E1E1E"/>
                <w:szCs w:val="22"/>
                <w:lang w:val="hr-HR"/>
              </w:rPr>
              <w:t>.</w:t>
            </w:r>
          </w:p>
        </w:tc>
      </w:tr>
    </w:tbl>
    <w:p w:rsidR="002258BF" w:rsidRPr="00ED22D7" w:rsidRDefault="002258BF" w:rsidP="002258BF">
      <w:pPr>
        <w:rPr>
          <w:szCs w:val="22"/>
          <w:lang w:val="hr-HR"/>
        </w:rPr>
      </w:pPr>
    </w:p>
    <w:p w:rsidR="002258BF" w:rsidRPr="00ED22D7" w:rsidRDefault="002258BF" w:rsidP="002258BF">
      <w:pPr>
        <w:rPr>
          <w:noProof/>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2015"/>
        <w:gridCol w:w="5465"/>
      </w:tblGrid>
      <w:tr w:rsidR="002258BF" w:rsidRPr="00ED22D7" w:rsidTr="00165489">
        <w:trPr>
          <w:trHeight w:val="333"/>
          <w:jc w:val="center"/>
        </w:trPr>
        <w:tc>
          <w:tcPr>
            <w:tcW w:w="2845" w:type="dxa"/>
            <w:tcBorders>
              <w:right w:val="single" w:sz="4" w:space="0" w:color="auto"/>
            </w:tcBorders>
            <w:shd w:val="clear" w:color="auto" w:fill="auto"/>
            <w:vAlign w:val="center"/>
          </w:tcPr>
          <w:p w:rsidR="002258BF" w:rsidRPr="00ED22D7" w:rsidRDefault="002258BF" w:rsidP="002258BF">
            <w:pPr>
              <w:rPr>
                <w:b/>
                <w:noProof/>
                <w:szCs w:val="22"/>
                <w:lang w:val="sr-Cyrl-BA"/>
              </w:rPr>
            </w:pPr>
            <w:r w:rsidRPr="00ED22D7">
              <w:rPr>
                <w:b/>
                <w:noProof/>
                <w:szCs w:val="22"/>
                <w:lang w:val="hr-HR"/>
              </w:rPr>
              <w:t>MODUL</w:t>
            </w:r>
            <w:r w:rsidRPr="00ED22D7">
              <w:rPr>
                <w:b/>
                <w:noProof/>
                <w:szCs w:val="22"/>
                <w:lang w:val="sr-Cyrl-BA"/>
              </w:rPr>
              <w:t xml:space="preserve"> (naziv)</w:t>
            </w:r>
          </w:p>
        </w:tc>
        <w:tc>
          <w:tcPr>
            <w:tcW w:w="7480" w:type="dxa"/>
            <w:gridSpan w:val="2"/>
            <w:tcBorders>
              <w:left w:val="single" w:sz="4" w:space="0" w:color="auto"/>
            </w:tcBorders>
            <w:shd w:val="clear" w:color="auto" w:fill="auto"/>
            <w:vAlign w:val="center"/>
          </w:tcPr>
          <w:p w:rsidR="002258BF" w:rsidRPr="00ED22D7" w:rsidRDefault="002258BF" w:rsidP="002258BF">
            <w:pPr>
              <w:rPr>
                <w:noProof/>
                <w:szCs w:val="22"/>
                <w:lang w:val="hr-HR"/>
              </w:rPr>
            </w:pPr>
            <w:r w:rsidRPr="00ED22D7">
              <w:rPr>
                <w:noProof/>
                <w:szCs w:val="22"/>
                <w:lang w:val="hr-HR"/>
              </w:rPr>
              <w:t>Poslovna primjena računara (standardna primjena računara)</w:t>
            </w:r>
          </w:p>
        </w:tc>
      </w:tr>
      <w:tr w:rsidR="002258BF" w:rsidRPr="00ED22D7" w:rsidTr="00165489">
        <w:trPr>
          <w:trHeight w:val="405"/>
          <w:jc w:val="center"/>
        </w:trPr>
        <w:tc>
          <w:tcPr>
            <w:tcW w:w="2845" w:type="dxa"/>
            <w:tcBorders>
              <w:right w:val="single" w:sz="4" w:space="0" w:color="auto"/>
            </w:tcBorders>
            <w:shd w:val="clear" w:color="auto" w:fill="auto"/>
            <w:vAlign w:val="center"/>
          </w:tcPr>
          <w:p w:rsidR="002258BF" w:rsidRPr="00ED22D7" w:rsidRDefault="002258BF" w:rsidP="002258BF">
            <w:pPr>
              <w:rPr>
                <w:b/>
                <w:noProof/>
                <w:szCs w:val="22"/>
                <w:lang w:val="sr-Cyrl-BA"/>
              </w:rPr>
            </w:pPr>
            <w:r w:rsidRPr="00ED22D7">
              <w:rPr>
                <w:b/>
                <w:noProof/>
                <w:szCs w:val="22"/>
                <w:lang w:val="sr-Cyrl-BA"/>
              </w:rPr>
              <w:t>Redni broj modula</w:t>
            </w:r>
          </w:p>
        </w:tc>
        <w:tc>
          <w:tcPr>
            <w:tcW w:w="7480" w:type="dxa"/>
            <w:gridSpan w:val="2"/>
            <w:tcBorders>
              <w:left w:val="single" w:sz="4" w:space="0" w:color="auto"/>
            </w:tcBorders>
            <w:shd w:val="clear" w:color="auto" w:fill="auto"/>
            <w:vAlign w:val="center"/>
          </w:tcPr>
          <w:p w:rsidR="002258BF" w:rsidRPr="00ED22D7" w:rsidRDefault="002258BF" w:rsidP="002258BF">
            <w:pPr>
              <w:rPr>
                <w:b/>
                <w:noProof/>
                <w:szCs w:val="22"/>
                <w:lang w:val="hr-HR"/>
              </w:rPr>
            </w:pPr>
            <w:r w:rsidRPr="00ED22D7">
              <w:rPr>
                <w:bCs/>
                <w:color w:val="252525"/>
                <w:szCs w:val="22"/>
              </w:rPr>
              <w:t>2</w:t>
            </w:r>
          </w:p>
        </w:tc>
      </w:tr>
      <w:tr w:rsidR="002258BF" w:rsidRPr="00ED22D7" w:rsidTr="00165489">
        <w:trPr>
          <w:jc w:val="center"/>
        </w:trPr>
        <w:tc>
          <w:tcPr>
            <w:tcW w:w="10325" w:type="dxa"/>
            <w:gridSpan w:val="3"/>
            <w:shd w:val="clear" w:color="auto" w:fill="auto"/>
            <w:vAlign w:val="center"/>
          </w:tcPr>
          <w:p w:rsidR="002258BF" w:rsidRPr="00ED22D7" w:rsidRDefault="002258BF" w:rsidP="002258BF">
            <w:pPr>
              <w:rPr>
                <w:b/>
                <w:noProof/>
                <w:szCs w:val="22"/>
                <w:lang w:val="hr-HR"/>
              </w:rPr>
            </w:pPr>
            <w:r w:rsidRPr="00ED22D7">
              <w:rPr>
                <w:b/>
                <w:noProof/>
                <w:szCs w:val="22"/>
                <w:lang w:val="hr-HR"/>
              </w:rPr>
              <w:t>SVRHA</w:t>
            </w:r>
            <w:r w:rsidR="004D007D" w:rsidRPr="00ED22D7">
              <w:rPr>
                <w:b/>
                <w:noProof/>
                <w:szCs w:val="22"/>
                <w:lang w:val="hr-HR"/>
              </w:rPr>
              <w:t>:</w:t>
            </w:r>
          </w:p>
        </w:tc>
      </w:tr>
      <w:tr w:rsidR="002258BF" w:rsidRPr="00ED22D7" w:rsidTr="00165489">
        <w:trPr>
          <w:jc w:val="center"/>
        </w:trPr>
        <w:tc>
          <w:tcPr>
            <w:tcW w:w="10325" w:type="dxa"/>
            <w:gridSpan w:val="3"/>
            <w:tcBorders>
              <w:bottom w:val="single" w:sz="4" w:space="0" w:color="auto"/>
            </w:tcBorders>
            <w:shd w:val="clear" w:color="auto" w:fill="auto"/>
            <w:vAlign w:val="center"/>
          </w:tcPr>
          <w:p w:rsidR="002258BF" w:rsidRPr="00ED22D7" w:rsidRDefault="004D007D" w:rsidP="002258BF">
            <w:pPr>
              <w:rPr>
                <w:b/>
                <w:szCs w:val="22"/>
                <w:lang w:val="hr-HR"/>
              </w:rPr>
            </w:pPr>
            <w:r w:rsidRPr="00ED22D7">
              <w:rPr>
                <w:szCs w:val="22"/>
              </w:rPr>
              <w:t>o</w:t>
            </w:r>
            <w:r w:rsidR="002258BF" w:rsidRPr="00ED22D7">
              <w:rPr>
                <w:szCs w:val="22"/>
                <w:lang w:val="sr-Cyrl-CS"/>
              </w:rPr>
              <w:t>sposobiti učenika za rad na računaru i za</w:t>
            </w:r>
            <w:r w:rsidR="002258BF" w:rsidRPr="00ED22D7">
              <w:rPr>
                <w:szCs w:val="22"/>
                <w:lang w:val="hr-BA"/>
              </w:rPr>
              <w:t xml:space="preserve"> njegovo</w:t>
            </w:r>
            <w:r w:rsidR="002258BF" w:rsidRPr="00ED22D7">
              <w:rPr>
                <w:szCs w:val="22"/>
                <w:lang w:val="sr-Cyrl-CS"/>
              </w:rPr>
              <w:t xml:space="preserve"> kori</w:t>
            </w:r>
            <w:r w:rsidR="002258BF" w:rsidRPr="00ED22D7">
              <w:rPr>
                <w:szCs w:val="22"/>
                <w:lang w:val="sr-Latn-BA"/>
              </w:rPr>
              <w:t>štenje</w:t>
            </w:r>
            <w:r w:rsidR="002258BF" w:rsidRPr="00ED22D7">
              <w:rPr>
                <w:szCs w:val="22"/>
                <w:lang w:val="sr-Cyrl-CS"/>
              </w:rPr>
              <w:t xml:space="preserve"> tokom daljeg </w:t>
            </w:r>
            <w:r w:rsidR="002258BF" w:rsidRPr="00ED22D7">
              <w:rPr>
                <w:szCs w:val="22"/>
                <w:lang w:val="hr-BA"/>
              </w:rPr>
              <w:t>obrazo</w:t>
            </w:r>
            <w:r w:rsidR="002258BF" w:rsidRPr="00ED22D7">
              <w:rPr>
                <w:szCs w:val="22"/>
                <w:lang w:val="sr-Cyrl-CS"/>
              </w:rPr>
              <w:t>vanja i neposrednog rada</w:t>
            </w:r>
            <w:r w:rsidR="002258BF" w:rsidRPr="00ED22D7">
              <w:rPr>
                <w:lang w:val="sr-Latn-BA"/>
              </w:rPr>
              <w:t>.</w:t>
            </w:r>
          </w:p>
        </w:tc>
      </w:tr>
      <w:tr w:rsidR="002258BF" w:rsidRPr="00ED22D7" w:rsidTr="00165489">
        <w:trPr>
          <w:jc w:val="center"/>
        </w:trPr>
        <w:tc>
          <w:tcPr>
            <w:tcW w:w="10325" w:type="dxa"/>
            <w:gridSpan w:val="3"/>
            <w:shd w:val="clear" w:color="auto" w:fill="auto"/>
            <w:vAlign w:val="center"/>
          </w:tcPr>
          <w:p w:rsidR="002258BF" w:rsidRPr="00ED22D7" w:rsidRDefault="002258BF" w:rsidP="002258BF">
            <w:pPr>
              <w:rPr>
                <w:b/>
                <w:noProof/>
                <w:szCs w:val="22"/>
                <w:lang w:val="hr-HR"/>
              </w:rPr>
            </w:pPr>
            <w:r w:rsidRPr="00ED22D7">
              <w:rPr>
                <w:b/>
                <w:noProof/>
                <w:szCs w:val="22"/>
                <w:lang w:val="hr-HR"/>
              </w:rPr>
              <w:t>SPECIJALNI ZAHTJEVI / PREDUSLOVI</w:t>
            </w:r>
            <w:r w:rsidR="004D007D" w:rsidRPr="00ED22D7">
              <w:rPr>
                <w:b/>
                <w:noProof/>
                <w:szCs w:val="22"/>
                <w:lang w:val="hr-HR"/>
              </w:rPr>
              <w:t>:</w:t>
            </w:r>
          </w:p>
        </w:tc>
      </w:tr>
      <w:tr w:rsidR="002258BF" w:rsidRPr="00ED22D7" w:rsidTr="00165489">
        <w:trPr>
          <w:jc w:val="center"/>
        </w:trPr>
        <w:tc>
          <w:tcPr>
            <w:tcW w:w="10325" w:type="dxa"/>
            <w:gridSpan w:val="3"/>
            <w:tcBorders>
              <w:bottom w:val="single" w:sz="4" w:space="0" w:color="auto"/>
            </w:tcBorders>
            <w:shd w:val="clear" w:color="auto" w:fill="auto"/>
            <w:vAlign w:val="center"/>
          </w:tcPr>
          <w:p w:rsidR="002258BF" w:rsidRPr="00ED22D7" w:rsidRDefault="004D007D" w:rsidP="002258BF">
            <w:pPr>
              <w:rPr>
                <w:noProof/>
                <w:szCs w:val="22"/>
              </w:rPr>
            </w:pPr>
            <w:r w:rsidRPr="00ED22D7">
              <w:rPr>
                <w:bCs/>
                <w:color w:val="252525"/>
                <w:szCs w:val="22"/>
              </w:rPr>
              <w:t>p</w:t>
            </w:r>
            <w:r w:rsidR="002258BF" w:rsidRPr="00ED22D7">
              <w:rPr>
                <w:bCs/>
                <w:color w:val="252525"/>
                <w:szCs w:val="22"/>
                <w:lang w:val="sr-Cyrl-BA"/>
              </w:rPr>
              <w:t>redznanje iz prethodnog modula</w:t>
            </w:r>
            <w:r w:rsidR="002258BF" w:rsidRPr="00ED22D7">
              <w:rPr>
                <w:bCs/>
                <w:color w:val="252525"/>
                <w:szCs w:val="22"/>
              </w:rPr>
              <w:t>.</w:t>
            </w:r>
          </w:p>
        </w:tc>
      </w:tr>
      <w:tr w:rsidR="002258BF" w:rsidRPr="00ED22D7" w:rsidTr="00165489">
        <w:trPr>
          <w:jc w:val="center"/>
        </w:trPr>
        <w:tc>
          <w:tcPr>
            <w:tcW w:w="10325" w:type="dxa"/>
            <w:gridSpan w:val="3"/>
            <w:shd w:val="clear" w:color="auto" w:fill="auto"/>
            <w:vAlign w:val="center"/>
          </w:tcPr>
          <w:p w:rsidR="002258BF" w:rsidRPr="00ED22D7" w:rsidRDefault="002258BF" w:rsidP="002258BF">
            <w:pPr>
              <w:rPr>
                <w:b/>
                <w:noProof/>
                <w:szCs w:val="22"/>
                <w:lang w:val="hr-HR"/>
              </w:rPr>
            </w:pPr>
            <w:r w:rsidRPr="00ED22D7">
              <w:rPr>
                <w:b/>
                <w:noProof/>
                <w:szCs w:val="22"/>
                <w:lang w:val="hr-HR"/>
              </w:rPr>
              <w:t>CILJEVI:</w:t>
            </w:r>
          </w:p>
        </w:tc>
      </w:tr>
      <w:tr w:rsidR="002258BF" w:rsidRPr="00ED22D7" w:rsidTr="00165489">
        <w:trPr>
          <w:jc w:val="center"/>
        </w:trPr>
        <w:tc>
          <w:tcPr>
            <w:tcW w:w="10325" w:type="dxa"/>
            <w:gridSpan w:val="3"/>
            <w:shd w:val="clear" w:color="auto" w:fill="auto"/>
            <w:vAlign w:val="center"/>
          </w:tcPr>
          <w:p w:rsidR="002258BF" w:rsidRPr="00ED22D7" w:rsidRDefault="002258BF" w:rsidP="00DB2C8F">
            <w:pPr>
              <w:numPr>
                <w:ilvl w:val="0"/>
                <w:numId w:val="242"/>
              </w:numPr>
              <w:contextualSpacing/>
              <w:rPr>
                <w:color w:val="1E1E1E"/>
                <w:szCs w:val="22"/>
                <w:lang w:val="hr-HR"/>
              </w:rPr>
            </w:pPr>
            <w:r w:rsidRPr="00ED22D7">
              <w:rPr>
                <w:color w:val="1E1E1E"/>
                <w:szCs w:val="22"/>
                <w:lang w:val="hr-HR"/>
              </w:rPr>
              <w:t>da steknu vještine za poslovnu primjenu računara,</w:t>
            </w:r>
          </w:p>
          <w:p w:rsidR="002258BF" w:rsidRPr="00ED22D7" w:rsidRDefault="002258BF" w:rsidP="00DB2C8F">
            <w:pPr>
              <w:numPr>
                <w:ilvl w:val="0"/>
                <w:numId w:val="242"/>
              </w:numPr>
              <w:contextualSpacing/>
              <w:rPr>
                <w:color w:val="1E1E1E"/>
                <w:szCs w:val="22"/>
                <w:lang w:val="hr-HR"/>
              </w:rPr>
            </w:pPr>
            <w:r w:rsidRPr="00ED22D7">
              <w:rPr>
                <w:color w:val="1E1E1E"/>
                <w:szCs w:val="22"/>
                <w:lang w:val="hr-HR"/>
              </w:rPr>
              <w:t>da razviju sposobnost samostalnog rada,</w:t>
            </w:r>
          </w:p>
          <w:p w:rsidR="002258BF" w:rsidRPr="00ED22D7" w:rsidRDefault="002258BF" w:rsidP="00DB2C8F">
            <w:pPr>
              <w:numPr>
                <w:ilvl w:val="0"/>
                <w:numId w:val="242"/>
              </w:numPr>
              <w:contextualSpacing/>
              <w:rPr>
                <w:color w:val="1E1E1E"/>
                <w:szCs w:val="22"/>
                <w:lang w:val="hr-HR"/>
              </w:rPr>
            </w:pPr>
            <w:r w:rsidRPr="00ED22D7">
              <w:rPr>
                <w:color w:val="1E1E1E"/>
                <w:szCs w:val="22"/>
                <w:lang w:val="hr-HR"/>
              </w:rPr>
              <w:t>da razviju potrebu rada u grupi,</w:t>
            </w:r>
          </w:p>
          <w:p w:rsidR="002258BF" w:rsidRPr="00ED22D7" w:rsidRDefault="002258BF" w:rsidP="00DB2C8F">
            <w:pPr>
              <w:numPr>
                <w:ilvl w:val="0"/>
                <w:numId w:val="242"/>
              </w:numPr>
              <w:contextualSpacing/>
              <w:rPr>
                <w:color w:val="1E1E1E"/>
                <w:szCs w:val="22"/>
                <w:lang w:val="hr-HR"/>
              </w:rPr>
            </w:pPr>
            <w:r w:rsidRPr="00ED22D7">
              <w:rPr>
                <w:color w:val="1E1E1E"/>
                <w:szCs w:val="22"/>
                <w:lang w:val="hr-HR"/>
              </w:rPr>
              <w:t>da steknu sposobnost korištenja gotovih aplikacija,</w:t>
            </w:r>
          </w:p>
          <w:p w:rsidR="002258BF" w:rsidRPr="00ED22D7" w:rsidRDefault="002258BF" w:rsidP="00DB2C8F">
            <w:pPr>
              <w:numPr>
                <w:ilvl w:val="0"/>
                <w:numId w:val="242"/>
              </w:numPr>
              <w:contextualSpacing/>
              <w:rPr>
                <w:color w:val="1E1E1E"/>
                <w:szCs w:val="22"/>
                <w:lang w:val="hr-HR"/>
              </w:rPr>
            </w:pPr>
            <w:r w:rsidRPr="00ED22D7">
              <w:rPr>
                <w:color w:val="1E1E1E"/>
                <w:szCs w:val="22"/>
                <w:lang w:val="hr-HR"/>
              </w:rPr>
              <w:t>da steknu potrebu za dalјe učenje i nadogradnju znanja,</w:t>
            </w:r>
          </w:p>
          <w:p w:rsidR="002258BF" w:rsidRPr="00ED22D7" w:rsidRDefault="002258BF" w:rsidP="00DB2C8F">
            <w:pPr>
              <w:numPr>
                <w:ilvl w:val="0"/>
                <w:numId w:val="242"/>
              </w:numPr>
              <w:contextualSpacing/>
              <w:rPr>
                <w:color w:val="1E1E1E"/>
                <w:szCs w:val="22"/>
                <w:lang w:val="hr-HR"/>
              </w:rPr>
            </w:pPr>
            <w:r w:rsidRPr="00ED22D7">
              <w:rPr>
                <w:color w:val="1E1E1E"/>
                <w:szCs w:val="22"/>
                <w:lang w:val="hr-HR"/>
              </w:rPr>
              <w:t>da razviju sposobnost samoposlovanja,</w:t>
            </w:r>
          </w:p>
          <w:p w:rsidR="002258BF" w:rsidRPr="00ED22D7" w:rsidRDefault="002258BF" w:rsidP="00DB2C8F">
            <w:pPr>
              <w:numPr>
                <w:ilvl w:val="0"/>
                <w:numId w:val="242"/>
              </w:numPr>
              <w:contextualSpacing/>
              <w:rPr>
                <w:color w:val="1E1E1E"/>
                <w:szCs w:val="22"/>
                <w:lang w:val="hr-HR"/>
              </w:rPr>
            </w:pPr>
            <w:r w:rsidRPr="00ED22D7">
              <w:rPr>
                <w:color w:val="1E1E1E"/>
                <w:szCs w:val="22"/>
                <w:lang w:val="hr-HR"/>
              </w:rPr>
              <w:t>da nauče pravilnu upotrebu računara.</w:t>
            </w:r>
          </w:p>
        </w:tc>
      </w:tr>
      <w:tr w:rsidR="002258BF" w:rsidRPr="00ED22D7" w:rsidTr="00165489">
        <w:trPr>
          <w:jc w:val="center"/>
        </w:trPr>
        <w:tc>
          <w:tcPr>
            <w:tcW w:w="10325" w:type="dxa"/>
            <w:gridSpan w:val="3"/>
            <w:shd w:val="clear" w:color="auto" w:fill="auto"/>
            <w:vAlign w:val="center"/>
          </w:tcPr>
          <w:p w:rsidR="002258BF" w:rsidRPr="00ED22D7" w:rsidRDefault="002258BF" w:rsidP="002258BF">
            <w:pPr>
              <w:rPr>
                <w:b/>
                <w:noProof/>
                <w:szCs w:val="22"/>
                <w:lang w:val="hr-HR"/>
              </w:rPr>
            </w:pPr>
            <w:r w:rsidRPr="00ED22D7">
              <w:rPr>
                <w:b/>
                <w:noProof/>
                <w:szCs w:val="22"/>
                <w:lang w:val="hr-HR"/>
              </w:rPr>
              <w:t>JEDINICE</w:t>
            </w:r>
          </w:p>
        </w:tc>
      </w:tr>
      <w:tr w:rsidR="002258BF" w:rsidRPr="00ED22D7" w:rsidTr="00165489">
        <w:trPr>
          <w:jc w:val="center"/>
        </w:trPr>
        <w:tc>
          <w:tcPr>
            <w:tcW w:w="10325" w:type="dxa"/>
            <w:gridSpan w:val="3"/>
            <w:shd w:val="clear" w:color="auto" w:fill="auto"/>
            <w:vAlign w:val="center"/>
          </w:tcPr>
          <w:p w:rsidR="002258BF" w:rsidRPr="00ED22D7" w:rsidRDefault="002258BF" w:rsidP="002258BF">
            <w:pPr>
              <w:rPr>
                <w:noProof/>
                <w:szCs w:val="22"/>
                <w:lang w:val="hr-HR"/>
              </w:rPr>
            </w:pPr>
            <w:r w:rsidRPr="00ED22D7">
              <w:rPr>
                <w:color w:val="1E1E1E"/>
                <w:szCs w:val="22"/>
                <w:lang w:val="hr-HR"/>
              </w:rPr>
              <w:t>1. Tekst procesor - MS Word.</w:t>
            </w:r>
            <w:r w:rsidRPr="00ED22D7">
              <w:rPr>
                <w:color w:val="1E1E1E"/>
                <w:szCs w:val="22"/>
                <w:lang w:val="hr-HR"/>
              </w:rPr>
              <w:br/>
              <w:t xml:space="preserve">2. Obrada tabela - MS Excel.  </w:t>
            </w:r>
          </w:p>
        </w:tc>
      </w:tr>
      <w:tr w:rsidR="002258BF" w:rsidRPr="00ED22D7" w:rsidTr="00165489">
        <w:trPr>
          <w:jc w:val="center"/>
        </w:trPr>
        <w:tc>
          <w:tcPr>
            <w:tcW w:w="4860" w:type="dxa"/>
            <w:gridSpan w:val="2"/>
            <w:shd w:val="clear" w:color="auto" w:fill="auto"/>
            <w:vAlign w:val="center"/>
          </w:tcPr>
          <w:p w:rsidR="002258BF" w:rsidRPr="00ED22D7" w:rsidRDefault="002258BF" w:rsidP="002258BF">
            <w:pPr>
              <w:jc w:val="center"/>
              <w:rPr>
                <w:b/>
                <w:noProof/>
                <w:szCs w:val="22"/>
                <w:lang w:val="sr-Cyrl-BA"/>
              </w:rPr>
            </w:pPr>
            <w:r w:rsidRPr="00ED22D7">
              <w:rPr>
                <w:b/>
                <w:noProof/>
                <w:szCs w:val="22"/>
                <w:lang w:val="sr-Cyrl-BA"/>
              </w:rPr>
              <w:t>ISHODI UČEN</w:t>
            </w:r>
            <w:r w:rsidRPr="00ED22D7">
              <w:rPr>
                <w:b/>
                <w:noProof/>
                <w:szCs w:val="22"/>
              </w:rPr>
              <w:t>J</w:t>
            </w:r>
            <w:r w:rsidRPr="00ED22D7">
              <w:rPr>
                <w:b/>
                <w:noProof/>
                <w:szCs w:val="22"/>
                <w:lang w:val="sr-Cyrl-BA"/>
              </w:rPr>
              <w:t>A</w:t>
            </w:r>
          </w:p>
        </w:tc>
        <w:tc>
          <w:tcPr>
            <w:tcW w:w="5465" w:type="dxa"/>
            <w:shd w:val="clear" w:color="auto" w:fill="auto"/>
            <w:vAlign w:val="center"/>
          </w:tcPr>
          <w:p w:rsidR="002258BF" w:rsidRPr="00ED22D7" w:rsidRDefault="002258BF" w:rsidP="002258BF">
            <w:pPr>
              <w:jc w:val="center"/>
              <w:rPr>
                <w:b/>
                <w:noProof/>
                <w:szCs w:val="22"/>
                <w:lang w:val="sr-Cyrl-BA"/>
              </w:rPr>
            </w:pPr>
            <w:r w:rsidRPr="00ED22D7">
              <w:rPr>
                <w:b/>
                <w:noProof/>
                <w:szCs w:val="22"/>
                <w:lang w:val="hr-HR"/>
              </w:rPr>
              <w:t>SMJERNICE</w:t>
            </w:r>
            <w:r w:rsidRPr="00ED22D7">
              <w:rPr>
                <w:b/>
                <w:noProof/>
                <w:szCs w:val="22"/>
                <w:lang w:val="sr-Cyrl-BA"/>
              </w:rPr>
              <w:t xml:space="preserve"> ZA NASTAVNIKE</w:t>
            </w:r>
          </w:p>
        </w:tc>
      </w:tr>
      <w:tr w:rsidR="002258BF" w:rsidRPr="00ED22D7" w:rsidTr="00165489">
        <w:trPr>
          <w:jc w:val="center"/>
        </w:trPr>
        <w:tc>
          <w:tcPr>
            <w:tcW w:w="4860" w:type="dxa"/>
            <w:gridSpan w:val="2"/>
            <w:shd w:val="clear" w:color="auto" w:fill="auto"/>
            <w:vAlign w:val="center"/>
          </w:tcPr>
          <w:p w:rsidR="002258BF" w:rsidRPr="00ED22D7" w:rsidRDefault="002258BF" w:rsidP="002258BF">
            <w:pPr>
              <w:rPr>
                <w:b/>
                <w:color w:val="1E1E1E"/>
                <w:szCs w:val="22"/>
                <w:lang w:val="sr-Cyrl-BA"/>
              </w:rPr>
            </w:pPr>
            <w:r w:rsidRPr="00ED22D7">
              <w:rPr>
                <w:b/>
                <w:color w:val="1E1E1E"/>
                <w:szCs w:val="22"/>
                <w:lang w:val="sr-Cyrl-BA"/>
              </w:rPr>
              <w:t>Jedinica 1.</w:t>
            </w:r>
          </w:p>
          <w:p w:rsidR="002258BF" w:rsidRPr="00ED22D7" w:rsidRDefault="002258BF" w:rsidP="002258BF">
            <w:pPr>
              <w:rPr>
                <w:color w:val="1E1E1E"/>
                <w:szCs w:val="22"/>
                <w:lang w:val="hr-HR"/>
              </w:rPr>
            </w:pPr>
            <w:r w:rsidRPr="00ED22D7">
              <w:rPr>
                <w:color w:val="1E1E1E"/>
                <w:szCs w:val="22"/>
                <w:lang w:val="hr-HR"/>
              </w:rPr>
              <w:t>Učenik će biti sposoban da:</w:t>
            </w:r>
          </w:p>
          <w:p w:rsidR="002258BF" w:rsidRPr="00ED22D7" w:rsidRDefault="002258BF" w:rsidP="00DB2C8F">
            <w:pPr>
              <w:numPr>
                <w:ilvl w:val="0"/>
                <w:numId w:val="244"/>
              </w:numPr>
              <w:contextualSpacing/>
              <w:rPr>
                <w:color w:val="1E1E1E"/>
                <w:szCs w:val="22"/>
                <w:lang w:val="hr-HR"/>
              </w:rPr>
            </w:pPr>
            <w:r w:rsidRPr="00ED22D7">
              <w:rPr>
                <w:color w:val="1E1E1E"/>
                <w:szCs w:val="22"/>
                <w:lang w:val="hr-HR"/>
              </w:rPr>
              <w:t>identificira softver i pristup softveru,</w:t>
            </w:r>
          </w:p>
          <w:p w:rsidR="002258BF" w:rsidRPr="00ED22D7" w:rsidRDefault="002258BF" w:rsidP="00DB2C8F">
            <w:pPr>
              <w:numPr>
                <w:ilvl w:val="0"/>
                <w:numId w:val="244"/>
              </w:numPr>
              <w:contextualSpacing/>
              <w:rPr>
                <w:color w:val="1E1E1E"/>
                <w:szCs w:val="22"/>
                <w:lang w:val="hr-HR"/>
              </w:rPr>
            </w:pPr>
            <w:r w:rsidRPr="00ED22D7">
              <w:rPr>
                <w:color w:val="1E1E1E"/>
                <w:szCs w:val="22"/>
                <w:lang w:val="hr-HR"/>
              </w:rPr>
              <w:t>ukucava tekst,</w:t>
            </w:r>
          </w:p>
          <w:p w:rsidR="002258BF" w:rsidRPr="00ED22D7" w:rsidRDefault="002258BF" w:rsidP="00DB2C8F">
            <w:pPr>
              <w:numPr>
                <w:ilvl w:val="0"/>
                <w:numId w:val="244"/>
              </w:numPr>
              <w:contextualSpacing/>
              <w:rPr>
                <w:color w:val="1E1E1E"/>
                <w:szCs w:val="22"/>
                <w:lang w:val="hr-HR"/>
              </w:rPr>
            </w:pPr>
            <w:r w:rsidRPr="00ED22D7">
              <w:rPr>
                <w:color w:val="1E1E1E"/>
                <w:szCs w:val="22"/>
                <w:lang w:val="hr-HR"/>
              </w:rPr>
              <w:t>uređuje tekst,</w:t>
            </w:r>
          </w:p>
          <w:p w:rsidR="002258BF" w:rsidRPr="00ED22D7" w:rsidRDefault="002258BF" w:rsidP="00DB2C8F">
            <w:pPr>
              <w:numPr>
                <w:ilvl w:val="0"/>
                <w:numId w:val="244"/>
              </w:numPr>
              <w:contextualSpacing/>
              <w:rPr>
                <w:color w:val="1E1E1E"/>
                <w:szCs w:val="22"/>
                <w:lang w:val="hr-HR"/>
              </w:rPr>
            </w:pPr>
            <w:r w:rsidRPr="00ED22D7">
              <w:rPr>
                <w:color w:val="1E1E1E"/>
                <w:szCs w:val="22"/>
                <w:lang w:val="hr-HR"/>
              </w:rPr>
              <w:t>izvršava formatiranje teksta,</w:t>
            </w:r>
          </w:p>
          <w:p w:rsidR="002258BF" w:rsidRPr="00ED22D7" w:rsidRDefault="002258BF" w:rsidP="00DB2C8F">
            <w:pPr>
              <w:numPr>
                <w:ilvl w:val="0"/>
                <w:numId w:val="244"/>
              </w:numPr>
              <w:contextualSpacing/>
              <w:rPr>
                <w:color w:val="1E1E1E"/>
                <w:szCs w:val="22"/>
                <w:lang w:val="hr-HR"/>
              </w:rPr>
            </w:pPr>
            <w:r w:rsidRPr="00ED22D7">
              <w:rPr>
                <w:color w:val="1E1E1E"/>
                <w:szCs w:val="22"/>
                <w:lang w:val="hr-HR"/>
              </w:rPr>
              <w:t>isijeca i lijepi tekst,</w:t>
            </w:r>
          </w:p>
          <w:p w:rsidR="002258BF" w:rsidRPr="00ED22D7" w:rsidRDefault="002258BF" w:rsidP="00DB2C8F">
            <w:pPr>
              <w:numPr>
                <w:ilvl w:val="0"/>
                <w:numId w:val="244"/>
              </w:numPr>
              <w:contextualSpacing/>
              <w:rPr>
                <w:color w:val="1E1E1E"/>
                <w:szCs w:val="22"/>
                <w:lang w:val="hr-HR"/>
              </w:rPr>
            </w:pPr>
            <w:r w:rsidRPr="00ED22D7">
              <w:rPr>
                <w:color w:val="1E1E1E"/>
                <w:szCs w:val="22"/>
                <w:lang w:val="hr-HR"/>
              </w:rPr>
              <w:t>briše i ispravlјa tekst,</w:t>
            </w:r>
          </w:p>
          <w:p w:rsidR="002258BF" w:rsidRPr="00ED22D7" w:rsidRDefault="002258BF" w:rsidP="00DB2C8F">
            <w:pPr>
              <w:numPr>
                <w:ilvl w:val="0"/>
                <w:numId w:val="244"/>
              </w:numPr>
              <w:contextualSpacing/>
              <w:rPr>
                <w:color w:val="1E1E1E"/>
                <w:szCs w:val="22"/>
                <w:lang w:val="hr-HR"/>
              </w:rPr>
            </w:pPr>
            <w:r w:rsidRPr="00ED22D7">
              <w:rPr>
                <w:color w:val="1E1E1E"/>
                <w:szCs w:val="22"/>
                <w:lang w:val="hr-HR"/>
              </w:rPr>
              <w:t>pretražuje tekst,</w:t>
            </w:r>
          </w:p>
          <w:p w:rsidR="002258BF" w:rsidRPr="00ED22D7" w:rsidRDefault="002258BF" w:rsidP="00DB2C8F">
            <w:pPr>
              <w:numPr>
                <w:ilvl w:val="0"/>
                <w:numId w:val="244"/>
              </w:numPr>
              <w:contextualSpacing/>
              <w:rPr>
                <w:color w:val="1E1E1E"/>
                <w:szCs w:val="22"/>
                <w:lang w:val="hr-HR"/>
              </w:rPr>
            </w:pPr>
            <w:r w:rsidRPr="00ED22D7">
              <w:rPr>
                <w:color w:val="1E1E1E"/>
                <w:szCs w:val="22"/>
                <w:lang w:val="hr-HR"/>
              </w:rPr>
              <w:t>Otvara i sačuva dokument,</w:t>
            </w:r>
          </w:p>
          <w:p w:rsidR="002258BF" w:rsidRPr="00ED22D7" w:rsidRDefault="002258BF" w:rsidP="00DB2C8F">
            <w:pPr>
              <w:numPr>
                <w:ilvl w:val="0"/>
                <w:numId w:val="244"/>
              </w:numPr>
              <w:contextualSpacing/>
              <w:rPr>
                <w:color w:val="1E1E1E"/>
                <w:szCs w:val="22"/>
                <w:lang w:val="hr-HR"/>
              </w:rPr>
            </w:pPr>
            <w:r w:rsidRPr="00ED22D7">
              <w:rPr>
                <w:color w:val="1E1E1E"/>
                <w:szCs w:val="22"/>
                <w:lang w:val="hr-HR"/>
              </w:rPr>
              <w:t>uradi šablon (template),</w:t>
            </w:r>
          </w:p>
          <w:p w:rsidR="002258BF" w:rsidRPr="00ED22D7" w:rsidRDefault="002258BF" w:rsidP="00DB2C8F">
            <w:pPr>
              <w:numPr>
                <w:ilvl w:val="0"/>
                <w:numId w:val="244"/>
              </w:numPr>
              <w:contextualSpacing/>
              <w:rPr>
                <w:color w:val="1E1E1E"/>
                <w:szCs w:val="22"/>
                <w:lang w:val="hr-HR"/>
              </w:rPr>
            </w:pPr>
            <w:r w:rsidRPr="00ED22D7">
              <w:rPr>
                <w:color w:val="1E1E1E"/>
                <w:szCs w:val="22"/>
                <w:lang w:val="hr-HR"/>
              </w:rPr>
              <w:t>priprema dokumente za štampu,</w:t>
            </w:r>
          </w:p>
          <w:p w:rsidR="002258BF" w:rsidRPr="00ED22D7" w:rsidRDefault="002258BF" w:rsidP="00DB2C8F">
            <w:pPr>
              <w:numPr>
                <w:ilvl w:val="0"/>
                <w:numId w:val="244"/>
              </w:numPr>
              <w:contextualSpacing/>
              <w:rPr>
                <w:color w:val="1E1E1E"/>
                <w:szCs w:val="22"/>
                <w:lang w:val="hr-HR"/>
              </w:rPr>
            </w:pPr>
            <w:r w:rsidRPr="00ED22D7">
              <w:rPr>
                <w:color w:val="1E1E1E"/>
                <w:szCs w:val="22"/>
                <w:lang w:val="hr-HR"/>
              </w:rPr>
              <w:t>izlazi iz aplikacije.</w:t>
            </w:r>
          </w:p>
          <w:p w:rsidR="002258BF" w:rsidRPr="00ED22D7" w:rsidRDefault="002258BF" w:rsidP="002258BF">
            <w:pPr>
              <w:rPr>
                <w:color w:val="1E1E1E"/>
                <w:szCs w:val="22"/>
                <w:lang w:val="hr-HR"/>
              </w:rPr>
            </w:pPr>
          </w:p>
          <w:p w:rsidR="002258BF" w:rsidRPr="00ED22D7" w:rsidRDefault="002258BF" w:rsidP="002258BF">
            <w:pPr>
              <w:rPr>
                <w:color w:val="1E1E1E"/>
                <w:szCs w:val="22"/>
                <w:lang w:val="hr-HR"/>
              </w:rPr>
            </w:pPr>
          </w:p>
          <w:p w:rsidR="002258BF" w:rsidRPr="00ED22D7" w:rsidRDefault="002258BF" w:rsidP="002258BF">
            <w:pPr>
              <w:rPr>
                <w:b/>
                <w:color w:val="1E1E1E"/>
                <w:szCs w:val="22"/>
                <w:lang w:val="sr-Cyrl-BA"/>
              </w:rPr>
            </w:pPr>
            <w:r w:rsidRPr="00ED22D7">
              <w:rPr>
                <w:b/>
                <w:color w:val="1E1E1E"/>
                <w:szCs w:val="22"/>
                <w:lang w:val="sr-Cyrl-BA"/>
              </w:rPr>
              <w:lastRenderedPageBreak/>
              <w:t>Jedinica 2.</w:t>
            </w:r>
          </w:p>
          <w:p w:rsidR="002258BF" w:rsidRPr="00ED22D7" w:rsidRDefault="002258BF" w:rsidP="00DB2C8F">
            <w:pPr>
              <w:numPr>
                <w:ilvl w:val="0"/>
                <w:numId w:val="245"/>
              </w:numPr>
              <w:contextualSpacing/>
              <w:rPr>
                <w:color w:val="1E1E1E"/>
                <w:szCs w:val="22"/>
                <w:lang w:val="hr-HR"/>
              </w:rPr>
            </w:pPr>
            <w:r w:rsidRPr="00ED22D7">
              <w:rPr>
                <w:color w:val="1E1E1E"/>
                <w:szCs w:val="22"/>
                <w:lang w:val="hr-HR"/>
              </w:rPr>
              <w:t>Učenik će biti sposoban da:</w:t>
            </w:r>
            <w:r w:rsidRPr="00ED22D7">
              <w:rPr>
                <w:color w:val="1E1E1E"/>
                <w:szCs w:val="22"/>
                <w:lang w:val="hr-HR"/>
              </w:rPr>
              <w:br/>
              <w:t>identificira softver i pristup softveru,</w:t>
            </w:r>
          </w:p>
          <w:p w:rsidR="002258BF" w:rsidRPr="00ED22D7" w:rsidRDefault="002258BF" w:rsidP="00DB2C8F">
            <w:pPr>
              <w:numPr>
                <w:ilvl w:val="0"/>
                <w:numId w:val="245"/>
              </w:numPr>
              <w:contextualSpacing/>
              <w:rPr>
                <w:color w:val="1E1E1E"/>
                <w:szCs w:val="22"/>
                <w:lang w:val="hr-HR"/>
              </w:rPr>
            </w:pPr>
            <w:r w:rsidRPr="00ED22D7">
              <w:rPr>
                <w:color w:val="1E1E1E"/>
                <w:szCs w:val="22"/>
                <w:lang w:val="hr-HR"/>
              </w:rPr>
              <w:t>definira osnovne pojmove ćelija, red, kolona,</w:t>
            </w:r>
          </w:p>
          <w:p w:rsidR="002258BF" w:rsidRPr="00ED22D7" w:rsidRDefault="002258BF" w:rsidP="00DB2C8F">
            <w:pPr>
              <w:numPr>
                <w:ilvl w:val="0"/>
                <w:numId w:val="245"/>
              </w:numPr>
              <w:contextualSpacing/>
              <w:rPr>
                <w:color w:val="1E1E1E"/>
                <w:szCs w:val="22"/>
                <w:lang w:val="hr-HR"/>
              </w:rPr>
            </w:pPr>
            <w:r w:rsidRPr="00ED22D7">
              <w:rPr>
                <w:color w:val="1E1E1E"/>
                <w:szCs w:val="22"/>
                <w:lang w:val="hr-HR"/>
              </w:rPr>
              <w:t xml:space="preserve">adresira </w:t>
            </w:r>
            <w:r w:rsidRPr="00ED22D7">
              <w:rPr>
                <w:i/>
                <w:color w:val="1E1E1E"/>
                <w:szCs w:val="22"/>
                <w:lang w:val="hr-HR"/>
              </w:rPr>
              <w:t>ćeliju</w:t>
            </w:r>
            <w:r w:rsidRPr="00ED22D7">
              <w:rPr>
                <w:color w:val="1E1E1E"/>
                <w:szCs w:val="22"/>
                <w:lang w:val="hr-HR"/>
              </w:rPr>
              <w:t>,</w:t>
            </w:r>
          </w:p>
          <w:p w:rsidR="002258BF" w:rsidRPr="00ED22D7" w:rsidRDefault="002258BF" w:rsidP="00DB2C8F">
            <w:pPr>
              <w:numPr>
                <w:ilvl w:val="0"/>
                <w:numId w:val="245"/>
              </w:numPr>
              <w:contextualSpacing/>
              <w:rPr>
                <w:color w:val="1E1E1E"/>
                <w:szCs w:val="22"/>
                <w:lang w:val="hr-HR"/>
              </w:rPr>
            </w:pPr>
            <w:r w:rsidRPr="00ED22D7">
              <w:rPr>
                <w:color w:val="1E1E1E"/>
                <w:szCs w:val="22"/>
                <w:lang w:val="hr-HR"/>
              </w:rPr>
              <w:t>unosi podatke,</w:t>
            </w:r>
          </w:p>
          <w:p w:rsidR="002258BF" w:rsidRPr="00ED22D7" w:rsidRDefault="002258BF" w:rsidP="00DB2C8F">
            <w:pPr>
              <w:numPr>
                <w:ilvl w:val="0"/>
                <w:numId w:val="245"/>
              </w:numPr>
              <w:contextualSpacing/>
              <w:rPr>
                <w:color w:val="1E1E1E"/>
                <w:szCs w:val="22"/>
                <w:lang w:val="hr-HR"/>
              </w:rPr>
            </w:pPr>
            <w:r w:rsidRPr="00ED22D7">
              <w:rPr>
                <w:color w:val="1E1E1E"/>
                <w:szCs w:val="22"/>
                <w:lang w:val="hr-HR"/>
              </w:rPr>
              <w:t xml:space="preserve">formatira </w:t>
            </w:r>
            <w:r w:rsidRPr="00ED22D7">
              <w:rPr>
                <w:i/>
                <w:color w:val="1E1E1E"/>
                <w:szCs w:val="22"/>
                <w:lang w:val="hr-HR"/>
              </w:rPr>
              <w:t>ćelije</w:t>
            </w:r>
            <w:r w:rsidRPr="00ED22D7">
              <w:rPr>
                <w:color w:val="1E1E1E"/>
                <w:szCs w:val="22"/>
                <w:lang w:val="hr-HR"/>
              </w:rPr>
              <w:t>,</w:t>
            </w:r>
          </w:p>
          <w:p w:rsidR="002258BF" w:rsidRPr="00ED22D7" w:rsidRDefault="002258BF" w:rsidP="00DB2C8F">
            <w:pPr>
              <w:numPr>
                <w:ilvl w:val="0"/>
                <w:numId w:val="245"/>
              </w:numPr>
              <w:contextualSpacing/>
              <w:rPr>
                <w:color w:val="1E1E1E"/>
                <w:szCs w:val="22"/>
                <w:lang w:val="hr-HR"/>
              </w:rPr>
            </w:pPr>
            <w:r w:rsidRPr="00ED22D7">
              <w:rPr>
                <w:color w:val="1E1E1E"/>
                <w:szCs w:val="22"/>
                <w:lang w:val="hr-HR"/>
              </w:rPr>
              <w:t>unosi formule,</w:t>
            </w:r>
          </w:p>
          <w:p w:rsidR="002258BF" w:rsidRPr="00ED22D7" w:rsidRDefault="002258BF" w:rsidP="00DB2C8F">
            <w:pPr>
              <w:numPr>
                <w:ilvl w:val="0"/>
                <w:numId w:val="245"/>
              </w:numPr>
              <w:contextualSpacing/>
              <w:rPr>
                <w:color w:val="1E1E1E"/>
                <w:szCs w:val="22"/>
                <w:lang w:val="hr-HR"/>
              </w:rPr>
            </w:pPr>
            <w:r w:rsidRPr="00ED22D7">
              <w:rPr>
                <w:color w:val="1E1E1E"/>
                <w:szCs w:val="22"/>
                <w:lang w:val="hr-HR"/>
              </w:rPr>
              <w:t>umeće i briše redove/kolone,</w:t>
            </w:r>
          </w:p>
          <w:p w:rsidR="002258BF" w:rsidRPr="00ED22D7" w:rsidRDefault="002258BF" w:rsidP="00DB2C8F">
            <w:pPr>
              <w:numPr>
                <w:ilvl w:val="0"/>
                <w:numId w:val="245"/>
              </w:numPr>
              <w:contextualSpacing/>
              <w:rPr>
                <w:color w:val="1E1E1E"/>
                <w:szCs w:val="22"/>
                <w:lang w:val="hr-HR"/>
              </w:rPr>
            </w:pPr>
            <w:r w:rsidRPr="00ED22D7">
              <w:rPr>
                <w:color w:val="1E1E1E"/>
                <w:szCs w:val="22"/>
                <w:lang w:val="hr-HR"/>
              </w:rPr>
              <w:t>formira okvire</w:t>
            </w:r>
            <w:r w:rsidR="004D007D" w:rsidRPr="00ED22D7">
              <w:rPr>
                <w:color w:val="1E1E1E"/>
                <w:szCs w:val="22"/>
                <w:lang w:val="hr-HR"/>
              </w:rPr>
              <w:t xml:space="preserve"> </w:t>
            </w:r>
            <w:r w:rsidRPr="00ED22D7">
              <w:rPr>
                <w:color w:val="1E1E1E"/>
                <w:szCs w:val="22"/>
                <w:lang w:val="hr-HR"/>
              </w:rPr>
              <w:t>-</w:t>
            </w:r>
            <w:r w:rsidR="004D007D" w:rsidRPr="00ED22D7">
              <w:rPr>
                <w:color w:val="1E1E1E"/>
                <w:szCs w:val="22"/>
                <w:lang w:val="hr-HR"/>
              </w:rPr>
              <w:t xml:space="preserve"> </w:t>
            </w:r>
            <w:r w:rsidRPr="00ED22D7">
              <w:rPr>
                <w:i/>
                <w:color w:val="1E1E1E"/>
                <w:szCs w:val="22"/>
                <w:lang w:val="hr-HR"/>
              </w:rPr>
              <w:t>bordere</w:t>
            </w:r>
            <w:r w:rsidRPr="00ED22D7">
              <w:rPr>
                <w:color w:val="1E1E1E"/>
                <w:szCs w:val="22"/>
                <w:lang w:val="hr-HR"/>
              </w:rPr>
              <w:t>,</w:t>
            </w:r>
          </w:p>
          <w:p w:rsidR="002258BF" w:rsidRPr="00ED22D7" w:rsidRDefault="002258BF" w:rsidP="00DB2C8F">
            <w:pPr>
              <w:numPr>
                <w:ilvl w:val="0"/>
                <w:numId w:val="245"/>
              </w:numPr>
              <w:contextualSpacing/>
              <w:rPr>
                <w:color w:val="1E1E1E"/>
                <w:szCs w:val="22"/>
                <w:lang w:val="hr-HR"/>
              </w:rPr>
            </w:pPr>
            <w:r w:rsidRPr="00ED22D7">
              <w:rPr>
                <w:color w:val="1E1E1E"/>
                <w:szCs w:val="22"/>
                <w:lang w:val="hr-HR"/>
              </w:rPr>
              <w:t>koristi osnovne funkcije (SUM, AVERAGE..),</w:t>
            </w:r>
          </w:p>
          <w:p w:rsidR="002258BF" w:rsidRPr="00ED22D7" w:rsidRDefault="002258BF" w:rsidP="00DB2C8F">
            <w:pPr>
              <w:numPr>
                <w:ilvl w:val="0"/>
                <w:numId w:val="245"/>
              </w:numPr>
              <w:contextualSpacing/>
              <w:rPr>
                <w:color w:val="1E1E1E"/>
                <w:szCs w:val="22"/>
                <w:lang w:val="hr-HR"/>
              </w:rPr>
            </w:pPr>
            <w:r w:rsidRPr="00ED22D7">
              <w:rPr>
                <w:color w:val="1E1E1E"/>
                <w:szCs w:val="22"/>
                <w:lang w:val="hr-HR"/>
              </w:rPr>
              <w:t>izrađuje grafikone,</w:t>
            </w:r>
          </w:p>
          <w:p w:rsidR="002258BF" w:rsidRPr="00ED22D7" w:rsidRDefault="002258BF" w:rsidP="00DB2C8F">
            <w:pPr>
              <w:numPr>
                <w:ilvl w:val="0"/>
                <w:numId w:val="245"/>
              </w:numPr>
              <w:contextualSpacing/>
              <w:rPr>
                <w:color w:val="1E1E1E"/>
                <w:szCs w:val="22"/>
                <w:lang w:val="hr-HR"/>
              </w:rPr>
            </w:pPr>
            <w:r w:rsidRPr="00ED22D7">
              <w:rPr>
                <w:color w:val="1E1E1E"/>
                <w:szCs w:val="22"/>
                <w:lang w:val="hr-HR"/>
              </w:rPr>
              <w:t>otvara i čuva tabelu,</w:t>
            </w:r>
          </w:p>
          <w:p w:rsidR="002258BF" w:rsidRPr="00ED22D7" w:rsidRDefault="002258BF" w:rsidP="00DB2C8F">
            <w:pPr>
              <w:numPr>
                <w:ilvl w:val="0"/>
                <w:numId w:val="245"/>
              </w:numPr>
              <w:contextualSpacing/>
              <w:rPr>
                <w:color w:val="1E1E1E"/>
                <w:szCs w:val="22"/>
                <w:lang w:val="hr-HR"/>
              </w:rPr>
            </w:pPr>
            <w:r w:rsidRPr="00ED22D7">
              <w:rPr>
                <w:color w:val="1E1E1E"/>
                <w:szCs w:val="22"/>
                <w:lang w:val="hr-HR"/>
              </w:rPr>
              <w:t>priprema tabelu za štampu,</w:t>
            </w:r>
          </w:p>
          <w:p w:rsidR="002258BF" w:rsidRPr="00ED22D7" w:rsidRDefault="002258BF" w:rsidP="00DB2C8F">
            <w:pPr>
              <w:numPr>
                <w:ilvl w:val="0"/>
                <w:numId w:val="245"/>
              </w:numPr>
              <w:contextualSpacing/>
              <w:rPr>
                <w:color w:val="1E1E1E"/>
                <w:szCs w:val="22"/>
                <w:lang w:val="hr-HR"/>
              </w:rPr>
            </w:pPr>
            <w:r w:rsidRPr="00ED22D7">
              <w:rPr>
                <w:color w:val="1E1E1E"/>
                <w:szCs w:val="22"/>
                <w:lang w:val="hr-HR"/>
              </w:rPr>
              <w:t>izlazi iz aplikacije.</w:t>
            </w:r>
          </w:p>
        </w:tc>
        <w:tc>
          <w:tcPr>
            <w:tcW w:w="5465" w:type="dxa"/>
            <w:shd w:val="clear" w:color="auto" w:fill="auto"/>
            <w:vAlign w:val="center"/>
          </w:tcPr>
          <w:p w:rsidR="002258BF" w:rsidRPr="00ED22D7" w:rsidRDefault="002258BF" w:rsidP="002258BF">
            <w:pPr>
              <w:rPr>
                <w:b/>
                <w:color w:val="1E1E1E"/>
                <w:szCs w:val="22"/>
                <w:lang w:val="sr-Cyrl-BA"/>
              </w:rPr>
            </w:pPr>
            <w:r w:rsidRPr="00ED22D7">
              <w:rPr>
                <w:b/>
                <w:color w:val="1E1E1E"/>
                <w:szCs w:val="22"/>
                <w:lang w:val="sr-Cyrl-BA"/>
              </w:rPr>
              <w:lastRenderedPageBreak/>
              <w:t>Jedinica 1.</w:t>
            </w:r>
          </w:p>
          <w:p w:rsidR="002258BF" w:rsidRPr="00ED22D7" w:rsidRDefault="002258BF" w:rsidP="002258BF">
            <w:pPr>
              <w:rPr>
                <w:noProof/>
                <w:szCs w:val="22"/>
                <w:lang w:val="hr-HR"/>
              </w:rPr>
            </w:pPr>
          </w:p>
          <w:p w:rsidR="002258BF" w:rsidRPr="00ED22D7" w:rsidRDefault="002258BF" w:rsidP="00DB2C8F">
            <w:pPr>
              <w:numPr>
                <w:ilvl w:val="0"/>
                <w:numId w:val="243"/>
              </w:numPr>
              <w:contextualSpacing/>
              <w:rPr>
                <w:noProof/>
                <w:szCs w:val="22"/>
                <w:lang w:val="hr-HR"/>
              </w:rPr>
            </w:pPr>
            <w:r w:rsidRPr="00ED22D7">
              <w:rPr>
                <w:color w:val="1E1E1E"/>
                <w:szCs w:val="22"/>
              </w:rPr>
              <w:t>N</w:t>
            </w:r>
            <w:r w:rsidRPr="00ED22D7">
              <w:rPr>
                <w:color w:val="1E1E1E"/>
                <w:szCs w:val="22"/>
                <w:lang w:val="hr-HR"/>
              </w:rPr>
              <w:t>avesti primjenu tekst procesora</w:t>
            </w:r>
            <w:r w:rsidRPr="00ED22D7">
              <w:rPr>
                <w:color w:val="1E1E1E"/>
                <w:szCs w:val="22"/>
                <w:lang w:val="sr-Cyrl-BA"/>
              </w:rPr>
              <w:t>,</w:t>
            </w:r>
          </w:p>
          <w:p w:rsidR="002258BF" w:rsidRPr="00ED22D7" w:rsidRDefault="002258BF" w:rsidP="00DB2C8F">
            <w:pPr>
              <w:numPr>
                <w:ilvl w:val="0"/>
                <w:numId w:val="243"/>
              </w:numPr>
              <w:contextualSpacing/>
              <w:rPr>
                <w:noProof/>
                <w:szCs w:val="22"/>
                <w:lang w:val="hr-HR"/>
              </w:rPr>
            </w:pPr>
            <w:r w:rsidRPr="00ED22D7">
              <w:rPr>
                <w:color w:val="1E1E1E"/>
                <w:szCs w:val="22"/>
                <w:lang w:val="hr-HR"/>
              </w:rPr>
              <w:t>obratiti pažnju na položaj tastature, tijela i ruku za duži rad,</w:t>
            </w:r>
          </w:p>
          <w:p w:rsidR="002258BF" w:rsidRPr="00ED22D7" w:rsidRDefault="002258BF" w:rsidP="00DB2C8F">
            <w:pPr>
              <w:numPr>
                <w:ilvl w:val="0"/>
                <w:numId w:val="243"/>
              </w:numPr>
              <w:contextualSpacing/>
              <w:rPr>
                <w:noProof/>
                <w:szCs w:val="22"/>
                <w:lang w:val="hr-HR"/>
              </w:rPr>
            </w:pPr>
            <w:r w:rsidRPr="00ED22D7">
              <w:rPr>
                <w:color w:val="1E1E1E"/>
                <w:szCs w:val="22"/>
                <w:lang w:val="hr-HR"/>
              </w:rPr>
              <w:t>pripremiti tekstove za vježbu iz struke/budućeg posla.</w:t>
            </w:r>
          </w:p>
          <w:p w:rsidR="002258BF" w:rsidRPr="00ED22D7" w:rsidRDefault="002258BF" w:rsidP="002258BF">
            <w:pPr>
              <w:ind w:left="360"/>
              <w:contextualSpacing/>
              <w:rPr>
                <w:noProof/>
                <w:szCs w:val="22"/>
                <w:lang w:val="hr-HR"/>
              </w:rPr>
            </w:pPr>
          </w:p>
          <w:p w:rsidR="002258BF" w:rsidRPr="00ED22D7" w:rsidRDefault="002258BF" w:rsidP="002258BF">
            <w:pPr>
              <w:ind w:left="360"/>
              <w:contextualSpacing/>
              <w:rPr>
                <w:noProof/>
                <w:szCs w:val="22"/>
                <w:lang w:val="hr-HR"/>
              </w:rPr>
            </w:pPr>
          </w:p>
          <w:p w:rsidR="002258BF" w:rsidRPr="00ED22D7" w:rsidRDefault="002258BF" w:rsidP="002258BF">
            <w:pPr>
              <w:ind w:left="360"/>
              <w:contextualSpacing/>
              <w:rPr>
                <w:noProof/>
                <w:szCs w:val="22"/>
                <w:lang w:val="hr-HR"/>
              </w:rPr>
            </w:pPr>
          </w:p>
          <w:p w:rsidR="002258BF" w:rsidRPr="00ED22D7" w:rsidRDefault="002258BF" w:rsidP="002258BF">
            <w:pPr>
              <w:ind w:left="360"/>
              <w:contextualSpacing/>
              <w:rPr>
                <w:noProof/>
                <w:szCs w:val="22"/>
                <w:lang w:val="hr-HR"/>
              </w:rPr>
            </w:pPr>
          </w:p>
          <w:p w:rsidR="002258BF" w:rsidRPr="00ED22D7" w:rsidRDefault="002258BF" w:rsidP="002258BF">
            <w:pPr>
              <w:ind w:left="360"/>
              <w:contextualSpacing/>
              <w:rPr>
                <w:noProof/>
                <w:szCs w:val="22"/>
                <w:lang w:val="hr-HR"/>
              </w:rPr>
            </w:pPr>
          </w:p>
          <w:p w:rsidR="002258BF" w:rsidRPr="00ED22D7" w:rsidRDefault="002258BF" w:rsidP="002258BF">
            <w:pPr>
              <w:ind w:left="360"/>
              <w:contextualSpacing/>
              <w:rPr>
                <w:noProof/>
                <w:szCs w:val="22"/>
                <w:lang w:val="hr-HR"/>
              </w:rPr>
            </w:pPr>
          </w:p>
          <w:p w:rsidR="002258BF" w:rsidRPr="00ED22D7" w:rsidRDefault="002258BF" w:rsidP="002258BF">
            <w:pPr>
              <w:ind w:left="360"/>
              <w:contextualSpacing/>
              <w:rPr>
                <w:noProof/>
                <w:szCs w:val="22"/>
                <w:lang w:val="hr-HR"/>
              </w:rPr>
            </w:pPr>
          </w:p>
          <w:p w:rsidR="002258BF" w:rsidRPr="00ED22D7" w:rsidRDefault="002258BF" w:rsidP="002258BF">
            <w:pPr>
              <w:ind w:left="360"/>
              <w:contextualSpacing/>
              <w:rPr>
                <w:noProof/>
                <w:szCs w:val="22"/>
                <w:lang w:val="hr-HR"/>
              </w:rPr>
            </w:pPr>
          </w:p>
          <w:p w:rsidR="002258BF" w:rsidRPr="00ED22D7" w:rsidRDefault="002258BF" w:rsidP="002258BF">
            <w:pPr>
              <w:ind w:left="360"/>
              <w:contextualSpacing/>
              <w:rPr>
                <w:noProof/>
                <w:szCs w:val="22"/>
                <w:lang w:val="hr-HR"/>
              </w:rPr>
            </w:pPr>
          </w:p>
          <w:p w:rsidR="002258BF" w:rsidRPr="00ED22D7" w:rsidRDefault="002258BF" w:rsidP="002258BF">
            <w:pPr>
              <w:rPr>
                <w:b/>
                <w:color w:val="1E1E1E"/>
                <w:szCs w:val="22"/>
                <w:lang w:val="sr-Cyrl-BA"/>
              </w:rPr>
            </w:pPr>
            <w:r w:rsidRPr="00ED22D7">
              <w:rPr>
                <w:b/>
                <w:color w:val="1E1E1E"/>
                <w:szCs w:val="22"/>
                <w:lang w:val="sr-Cyrl-BA"/>
              </w:rPr>
              <w:lastRenderedPageBreak/>
              <w:t>Jedinica 2.</w:t>
            </w:r>
          </w:p>
          <w:p w:rsidR="002258BF" w:rsidRPr="00ED22D7" w:rsidRDefault="002258BF" w:rsidP="002258BF">
            <w:pPr>
              <w:ind w:left="360"/>
              <w:contextualSpacing/>
              <w:rPr>
                <w:noProof/>
                <w:szCs w:val="22"/>
                <w:lang w:val="hr-HR"/>
              </w:rPr>
            </w:pPr>
          </w:p>
          <w:p w:rsidR="002258BF" w:rsidRPr="00ED22D7" w:rsidRDefault="002258BF" w:rsidP="002258BF">
            <w:pPr>
              <w:ind w:left="360"/>
              <w:contextualSpacing/>
              <w:rPr>
                <w:noProof/>
                <w:szCs w:val="22"/>
                <w:lang w:val="hr-HR"/>
              </w:rPr>
            </w:pPr>
          </w:p>
          <w:p w:rsidR="002258BF" w:rsidRPr="00ED22D7" w:rsidRDefault="002258BF" w:rsidP="00DB2C8F">
            <w:pPr>
              <w:numPr>
                <w:ilvl w:val="0"/>
                <w:numId w:val="243"/>
              </w:numPr>
              <w:contextualSpacing/>
              <w:rPr>
                <w:noProof/>
                <w:szCs w:val="22"/>
                <w:lang w:val="hr-HR"/>
              </w:rPr>
            </w:pPr>
            <w:r w:rsidRPr="00ED22D7">
              <w:rPr>
                <w:color w:val="1E1E1E"/>
                <w:szCs w:val="22"/>
                <w:lang w:val="hr-HR"/>
              </w:rPr>
              <w:t>Navesti primjenu programa za obradu tabela,</w:t>
            </w:r>
          </w:p>
          <w:p w:rsidR="002258BF" w:rsidRPr="00ED22D7" w:rsidRDefault="002258BF" w:rsidP="00DB2C8F">
            <w:pPr>
              <w:numPr>
                <w:ilvl w:val="0"/>
                <w:numId w:val="243"/>
              </w:numPr>
              <w:contextualSpacing/>
              <w:rPr>
                <w:noProof/>
                <w:szCs w:val="22"/>
                <w:lang w:val="hr-HR"/>
              </w:rPr>
            </w:pPr>
            <w:r w:rsidRPr="00ED22D7">
              <w:rPr>
                <w:color w:val="1E1E1E"/>
                <w:szCs w:val="22"/>
                <w:lang w:val="hr-HR"/>
              </w:rPr>
              <w:t>obratiti pažnju na položaj tastature, tijela i ruku za duži rad,</w:t>
            </w:r>
          </w:p>
          <w:p w:rsidR="002258BF" w:rsidRPr="00ED22D7" w:rsidRDefault="002258BF" w:rsidP="00DB2C8F">
            <w:pPr>
              <w:numPr>
                <w:ilvl w:val="0"/>
                <w:numId w:val="243"/>
              </w:numPr>
              <w:contextualSpacing/>
              <w:rPr>
                <w:noProof/>
                <w:szCs w:val="22"/>
                <w:lang w:val="hr-HR"/>
              </w:rPr>
            </w:pPr>
            <w:r w:rsidRPr="00ED22D7">
              <w:rPr>
                <w:color w:val="1E1E1E"/>
                <w:szCs w:val="22"/>
                <w:lang w:val="hr-HR"/>
              </w:rPr>
              <w:t>pripremiti tekstove za vježbu iz struke - budućeg posla,</w:t>
            </w:r>
          </w:p>
          <w:p w:rsidR="002258BF" w:rsidRPr="00ED22D7" w:rsidRDefault="002258BF" w:rsidP="00DB2C8F">
            <w:pPr>
              <w:numPr>
                <w:ilvl w:val="0"/>
                <w:numId w:val="243"/>
              </w:numPr>
              <w:contextualSpacing/>
              <w:rPr>
                <w:noProof/>
                <w:szCs w:val="22"/>
                <w:lang w:val="hr-HR"/>
              </w:rPr>
            </w:pPr>
            <w:r w:rsidRPr="00ED22D7">
              <w:rPr>
                <w:color w:val="1E1E1E"/>
                <w:szCs w:val="22"/>
                <w:lang w:val="hr-HR"/>
              </w:rPr>
              <w:t>grafički prikaz uspjeha učenika.</w:t>
            </w:r>
          </w:p>
          <w:p w:rsidR="002258BF" w:rsidRPr="00ED22D7" w:rsidRDefault="002258BF" w:rsidP="002258BF">
            <w:pPr>
              <w:rPr>
                <w:noProof/>
                <w:szCs w:val="22"/>
                <w:lang w:val="hr-HR"/>
              </w:rPr>
            </w:pPr>
          </w:p>
        </w:tc>
      </w:tr>
      <w:tr w:rsidR="002258BF" w:rsidRPr="00ED22D7" w:rsidTr="00165489">
        <w:trPr>
          <w:jc w:val="center"/>
        </w:trPr>
        <w:tc>
          <w:tcPr>
            <w:tcW w:w="10325" w:type="dxa"/>
            <w:gridSpan w:val="3"/>
            <w:shd w:val="clear" w:color="auto" w:fill="auto"/>
            <w:vAlign w:val="center"/>
          </w:tcPr>
          <w:p w:rsidR="002258BF" w:rsidRPr="00ED22D7" w:rsidRDefault="002258BF" w:rsidP="002258BF">
            <w:pPr>
              <w:rPr>
                <w:b/>
                <w:noProof/>
                <w:szCs w:val="22"/>
              </w:rPr>
            </w:pPr>
            <w:r w:rsidRPr="00ED22D7">
              <w:rPr>
                <w:b/>
                <w:noProof/>
                <w:szCs w:val="22"/>
                <w:lang w:val="hr-HR"/>
              </w:rPr>
              <w:t>INTEGRACIJA</w:t>
            </w:r>
            <w:r w:rsidRPr="00ED22D7">
              <w:rPr>
                <w:b/>
                <w:noProof/>
                <w:szCs w:val="22"/>
                <w:lang w:val="sr-Cyrl-BA"/>
              </w:rPr>
              <w:t xml:space="preserve"> SA DRUGIM NASTAVNIM PREDMETIMA</w:t>
            </w:r>
            <w:r w:rsidR="00B630C2" w:rsidRPr="00ED22D7">
              <w:rPr>
                <w:b/>
                <w:noProof/>
                <w:szCs w:val="22"/>
              </w:rPr>
              <w:t>:</w:t>
            </w:r>
          </w:p>
        </w:tc>
      </w:tr>
      <w:tr w:rsidR="002258BF" w:rsidRPr="00ED22D7" w:rsidTr="00165489">
        <w:trPr>
          <w:jc w:val="center"/>
        </w:trPr>
        <w:tc>
          <w:tcPr>
            <w:tcW w:w="10325" w:type="dxa"/>
            <w:gridSpan w:val="3"/>
            <w:shd w:val="clear" w:color="auto" w:fill="auto"/>
            <w:vAlign w:val="center"/>
          </w:tcPr>
          <w:p w:rsidR="002258BF" w:rsidRPr="00ED22D7" w:rsidRDefault="004D007D" w:rsidP="002258BF">
            <w:pPr>
              <w:rPr>
                <w:noProof/>
                <w:szCs w:val="22"/>
                <w:lang w:val="hr-HR"/>
              </w:rPr>
            </w:pPr>
            <w:r w:rsidRPr="00ED22D7">
              <w:rPr>
                <w:color w:val="1E1E1E"/>
                <w:szCs w:val="22"/>
                <w:lang w:val="hr-HR"/>
              </w:rPr>
              <w:t>-</w:t>
            </w:r>
            <w:r w:rsidR="00B630C2" w:rsidRPr="00ED22D7">
              <w:rPr>
                <w:color w:val="1E1E1E"/>
                <w:szCs w:val="22"/>
                <w:lang w:val="hr-HR"/>
              </w:rPr>
              <w:t>o</w:t>
            </w:r>
            <w:r w:rsidR="002258BF" w:rsidRPr="00ED22D7">
              <w:rPr>
                <w:color w:val="1E1E1E"/>
                <w:szCs w:val="22"/>
                <w:lang w:val="hr-HR"/>
              </w:rPr>
              <w:t>pćeobrazovni</w:t>
            </w:r>
            <w:r w:rsidR="002258BF" w:rsidRPr="00ED22D7">
              <w:rPr>
                <w:color w:val="1E1E1E"/>
                <w:szCs w:val="22"/>
                <w:lang w:val="sr-Cyrl-BA"/>
              </w:rPr>
              <w:t xml:space="preserve"> i stručno-teorijski</w:t>
            </w:r>
            <w:r w:rsidR="002258BF" w:rsidRPr="00ED22D7">
              <w:rPr>
                <w:color w:val="1E1E1E"/>
                <w:szCs w:val="22"/>
                <w:lang w:val="hr-HR"/>
              </w:rPr>
              <w:t xml:space="preserve"> predmet</w:t>
            </w:r>
            <w:r w:rsidR="002258BF" w:rsidRPr="00ED22D7">
              <w:rPr>
                <w:color w:val="1E1E1E"/>
                <w:szCs w:val="22"/>
                <w:lang w:val="sr-Cyrl-BA"/>
              </w:rPr>
              <w:t>i</w:t>
            </w:r>
            <w:r w:rsidR="002258BF" w:rsidRPr="00ED22D7">
              <w:rPr>
                <w:color w:val="1E1E1E"/>
                <w:szCs w:val="22"/>
                <w:lang w:val="hr-HR"/>
              </w:rPr>
              <w:t xml:space="preserve">. </w:t>
            </w:r>
          </w:p>
        </w:tc>
      </w:tr>
      <w:tr w:rsidR="002258BF" w:rsidRPr="00ED22D7" w:rsidTr="00165489">
        <w:trPr>
          <w:jc w:val="center"/>
        </w:trPr>
        <w:tc>
          <w:tcPr>
            <w:tcW w:w="10325" w:type="dxa"/>
            <w:gridSpan w:val="3"/>
            <w:shd w:val="clear" w:color="auto" w:fill="auto"/>
            <w:vAlign w:val="center"/>
          </w:tcPr>
          <w:p w:rsidR="002258BF" w:rsidRPr="00ED22D7" w:rsidRDefault="002258BF" w:rsidP="002258BF">
            <w:pPr>
              <w:rPr>
                <w:b/>
                <w:noProof/>
                <w:szCs w:val="22"/>
              </w:rPr>
            </w:pPr>
            <w:r w:rsidRPr="00ED22D7">
              <w:rPr>
                <w:b/>
                <w:noProof/>
                <w:szCs w:val="22"/>
                <w:lang w:val="hr-HR"/>
              </w:rPr>
              <w:t>IZVORI</w:t>
            </w:r>
            <w:r w:rsidRPr="00ED22D7">
              <w:rPr>
                <w:b/>
                <w:noProof/>
                <w:szCs w:val="22"/>
                <w:lang w:val="sr-Cyrl-BA"/>
              </w:rPr>
              <w:t xml:space="preserve"> ZA NASTAVNIKE</w:t>
            </w:r>
            <w:r w:rsidR="00B630C2" w:rsidRPr="00ED22D7">
              <w:rPr>
                <w:b/>
                <w:noProof/>
                <w:szCs w:val="22"/>
              </w:rPr>
              <w:t>:</w:t>
            </w:r>
          </w:p>
        </w:tc>
      </w:tr>
      <w:tr w:rsidR="002258BF" w:rsidRPr="00ED22D7" w:rsidTr="00165489">
        <w:trPr>
          <w:trHeight w:val="345"/>
          <w:jc w:val="center"/>
        </w:trPr>
        <w:tc>
          <w:tcPr>
            <w:tcW w:w="10325" w:type="dxa"/>
            <w:gridSpan w:val="3"/>
            <w:shd w:val="clear" w:color="auto" w:fill="auto"/>
            <w:vAlign w:val="center"/>
          </w:tcPr>
          <w:p w:rsidR="002258BF" w:rsidRPr="00ED22D7" w:rsidRDefault="004D007D" w:rsidP="002258BF">
            <w:pPr>
              <w:rPr>
                <w:color w:val="1E1E1E"/>
                <w:szCs w:val="22"/>
                <w:lang w:val="hr-HR"/>
              </w:rPr>
            </w:pPr>
            <w:r w:rsidRPr="00ED22D7">
              <w:rPr>
                <w:color w:val="1E1E1E"/>
                <w:szCs w:val="22"/>
                <w:lang w:val="hr-HR"/>
              </w:rPr>
              <w:t>-</w:t>
            </w:r>
            <w:r w:rsidR="00B630C2" w:rsidRPr="00ED22D7">
              <w:rPr>
                <w:color w:val="1E1E1E"/>
                <w:szCs w:val="22"/>
                <w:lang w:val="hr-HR"/>
              </w:rPr>
              <w:t>k</w:t>
            </w:r>
            <w:r w:rsidR="002258BF" w:rsidRPr="00ED22D7">
              <w:rPr>
                <w:color w:val="1E1E1E"/>
                <w:szCs w:val="22"/>
                <w:lang w:val="hr-HR"/>
              </w:rPr>
              <w:t xml:space="preserve">njige, stručni časopisi i </w:t>
            </w:r>
            <w:r w:rsidR="002258BF" w:rsidRPr="00ED22D7">
              <w:rPr>
                <w:color w:val="1E1E1E"/>
                <w:szCs w:val="22"/>
                <w:lang w:val="sr-Cyrl-RS"/>
              </w:rPr>
              <w:t>internet</w:t>
            </w:r>
            <w:r w:rsidR="002258BF" w:rsidRPr="00ED22D7">
              <w:rPr>
                <w:color w:val="1E1E1E"/>
                <w:szCs w:val="22"/>
                <w:lang w:val="hr-HR"/>
              </w:rPr>
              <w:t xml:space="preserve"> stranice.</w:t>
            </w:r>
          </w:p>
        </w:tc>
      </w:tr>
      <w:tr w:rsidR="002258BF" w:rsidRPr="00ED22D7" w:rsidTr="00165489">
        <w:trPr>
          <w:trHeight w:val="135"/>
          <w:jc w:val="center"/>
        </w:trPr>
        <w:tc>
          <w:tcPr>
            <w:tcW w:w="10325" w:type="dxa"/>
            <w:gridSpan w:val="3"/>
            <w:shd w:val="clear" w:color="auto" w:fill="auto"/>
            <w:vAlign w:val="center"/>
          </w:tcPr>
          <w:p w:rsidR="002258BF" w:rsidRPr="00ED22D7" w:rsidRDefault="002258BF" w:rsidP="002258BF">
            <w:pPr>
              <w:rPr>
                <w:b/>
                <w:color w:val="1E1E1E"/>
                <w:szCs w:val="22"/>
              </w:rPr>
            </w:pPr>
            <w:r w:rsidRPr="00ED22D7">
              <w:rPr>
                <w:b/>
                <w:color w:val="1E1E1E"/>
                <w:szCs w:val="22"/>
                <w:lang w:val="sr-Cyrl-BA"/>
              </w:rPr>
              <w:t>PROFIL I STRUČNA SPREMA NASTAVNIKA</w:t>
            </w:r>
            <w:r w:rsidRPr="00ED22D7">
              <w:rPr>
                <w:b/>
                <w:color w:val="1E1E1E"/>
                <w:szCs w:val="22"/>
              </w:rPr>
              <w:t>:</w:t>
            </w:r>
          </w:p>
        </w:tc>
      </w:tr>
      <w:tr w:rsidR="002258BF" w:rsidRPr="00ED22D7" w:rsidTr="00165489">
        <w:trPr>
          <w:trHeight w:val="270"/>
          <w:jc w:val="center"/>
        </w:trPr>
        <w:tc>
          <w:tcPr>
            <w:tcW w:w="10325" w:type="dxa"/>
            <w:gridSpan w:val="3"/>
            <w:shd w:val="clear" w:color="auto" w:fill="auto"/>
            <w:vAlign w:val="center"/>
          </w:tcPr>
          <w:p w:rsidR="002258BF" w:rsidRPr="00ED22D7" w:rsidRDefault="002258BF" w:rsidP="002258BF">
            <w:pPr>
              <w:jc w:val="both"/>
              <w:rPr>
                <w:szCs w:val="22"/>
                <w:lang w:val="sr-Cyrl-RS"/>
              </w:rPr>
            </w:pPr>
          </w:p>
          <w:p w:rsidR="002258BF" w:rsidRPr="00ED22D7" w:rsidRDefault="002258BF" w:rsidP="00D77F80">
            <w:pPr>
              <w:numPr>
                <w:ilvl w:val="0"/>
                <w:numId w:val="1"/>
              </w:numPr>
              <w:rPr>
                <w:color w:val="000000" w:themeColor="text1"/>
                <w:lang w:val="sr-Latn-RS"/>
              </w:rPr>
            </w:pPr>
            <w:r w:rsidRPr="00ED22D7">
              <w:rPr>
                <w:color w:val="000000" w:themeColor="text1"/>
                <w:lang w:val="sr-Latn-RS"/>
              </w:rPr>
              <w:t>profesor informatike,</w:t>
            </w:r>
          </w:p>
          <w:p w:rsidR="00D77F80" w:rsidRPr="00ED22D7" w:rsidRDefault="00D77F80" w:rsidP="00D77F80">
            <w:pPr>
              <w:numPr>
                <w:ilvl w:val="0"/>
                <w:numId w:val="1"/>
              </w:numPr>
              <w:suppressAutoHyphens/>
              <w:autoSpaceDN w:val="0"/>
              <w:spacing w:line="276" w:lineRule="auto"/>
              <w:jc w:val="both"/>
              <w:textAlignment w:val="baseline"/>
              <w:rPr>
                <w:rFonts w:eastAsia="Calibri"/>
                <w:kern w:val="3"/>
                <w:szCs w:val="22"/>
                <w:lang w:val="en-US" w:bidi="hi-IN"/>
              </w:rPr>
            </w:pPr>
            <w:r w:rsidRPr="00ED22D7">
              <w:rPr>
                <w:rFonts w:eastAsia="Calibri"/>
                <w:kern w:val="3"/>
                <w:szCs w:val="22"/>
                <w:lang w:val="en-US" w:bidi="hi-IN"/>
              </w:rPr>
              <w:t xml:space="preserve">profesor dvopredmetnog studija u kojemu je </w:t>
            </w:r>
            <w:r w:rsidRPr="00ED22D7">
              <w:rPr>
                <w:rFonts w:eastAsia="Calibri"/>
                <w:kern w:val="3"/>
                <w:szCs w:val="22"/>
                <w:lang w:val="sr-Latn-BA" w:bidi="hi-IN"/>
              </w:rPr>
              <w:t xml:space="preserve">informatika </w:t>
            </w:r>
            <w:r w:rsidRPr="00ED22D7">
              <w:rPr>
                <w:rFonts w:eastAsia="Calibri"/>
                <w:kern w:val="3"/>
                <w:szCs w:val="22"/>
                <w:lang w:val="en-US" w:bidi="hi-IN"/>
              </w:rPr>
              <w:t>glavni ili ravnopravan predmet.</w:t>
            </w:r>
          </w:p>
          <w:p w:rsidR="002258BF" w:rsidRPr="00ED22D7" w:rsidRDefault="002258BF" w:rsidP="00D77F80">
            <w:pPr>
              <w:numPr>
                <w:ilvl w:val="0"/>
                <w:numId w:val="1"/>
              </w:numPr>
              <w:rPr>
                <w:color w:val="000000" w:themeColor="text1"/>
                <w:lang w:val="sr-Latn-RS"/>
              </w:rPr>
            </w:pPr>
            <w:r w:rsidRPr="00ED22D7">
              <w:rPr>
                <w:color w:val="000000" w:themeColor="text1"/>
                <w:lang w:val="sr-Latn-RS"/>
              </w:rPr>
              <w:t>diplomirani informatičar.</w:t>
            </w:r>
          </w:p>
          <w:p w:rsidR="002258BF" w:rsidRPr="00ED22D7" w:rsidRDefault="002258BF" w:rsidP="002258BF">
            <w:pPr>
              <w:ind w:left="720"/>
              <w:rPr>
                <w:color w:val="000000" w:themeColor="text1"/>
                <w:lang w:val="sr-Latn-RS"/>
              </w:rPr>
            </w:pPr>
          </w:p>
          <w:p w:rsidR="002258BF" w:rsidRPr="00ED22D7" w:rsidRDefault="002258BF" w:rsidP="002258BF">
            <w:pPr>
              <w:spacing w:after="60" w:line="276" w:lineRule="auto"/>
              <w:rPr>
                <w:rFonts w:eastAsia="Calibri"/>
                <w:noProof/>
                <w:color w:val="000000" w:themeColor="text1"/>
                <w:lang w:val="hr-BA"/>
              </w:rPr>
            </w:pPr>
            <w:r w:rsidRPr="00ED22D7">
              <w:rPr>
                <w:rFonts w:eastAsia="Calibri"/>
                <w:noProof/>
                <w:color w:val="000000" w:themeColor="text1"/>
                <w:lang w:val="sr-Cyrl-BA"/>
              </w:rPr>
              <w:t>Navedeni profili visoke stručne spreme (</w:t>
            </w:r>
            <w:r w:rsidRPr="00ED22D7">
              <w:rPr>
                <w:rFonts w:eastAsia="Calibri"/>
                <w:noProof/>
                <w:color w:val="000000" w:themeColor="text1"/>
                <w:lang w:val="sr-Latn-RS"/>
              </w:rPr>
              <w:t>VII</w:t>
            </w:r>
            <w:r w:rsidRPr="00ED22D7">
              <w:rPr>
                <w:rFonts w:eastAsia="Calibri"/>
                <w:noProof/>
                <w:color w:val="000000" w:themeColor="text1"/>
                <w:lang w:val="hr-BA"/>
              </w:rPr>
              <w:t>/1)</w:t>
            </w:r>
            <w:r w:rsidRPr="00ED22D7">
              <w:rPr>
                <w:rFonts w:eastAsia="Calibri"/>
                <w:noProof/>
                <w:color w:val="000000" w:themeColor="text1"/>
                <w:lang w:val="sr-Cyrl-BA"/>
              </w:rPr>
              <w:t xml:space="preserve"> moraju proizlaziti iz studijskog programa u trajanju od najmanje četiri godine</w:t>
            </w:r>
            <w:r w:rsidRPr="00ED22D7">
              <w:rPr>
                <w:rFonts w:eastAsia="Calibri"/>
                <w:noProof/>
                <w:color w:val="000000" w:themeColor="text1"/>
                <w:lang w:val="hr-BA"/>
              </w:rPr>
              <w:t>.</w:t>
            </w:r>
          </w:p>
          <w:p w:rsidR="002258BF" w:rsidRPr="00ED22D7" w:rsidRDefault="002258BF" w:rsidP="002258BF">
            <w:pPr>
              <w:spacing w:after="60" w:line="276" w:lineRule="auto"/>
              <w:jc w:val="both"/>
              <w:rPr>
                <w:rFonts w:eastAsia="Calibri"/>
                <w:color w:val="000000" w:themeColor="text1"/>
                <w:lang w:val="en-US"/>
              </w:rPr>
            </w:pPr>
            <w:r w:rsidRPr="00ED22D7">
              <w:rPr>
                <w:rFonts w:eastAsia="Calibri"/>
                <w:noProof/>
                <w:color w:val="000000" w:themeColor="text1"/>
                <w:lang w:val="hr-BA"/>
              </w:rPr>
              <w:t>Nastavu mogu izvoditi</w:t>
            </w:r>
            <w:r w:rsidRPr="00ED22D7">
              <w:rPr>
                <w:rFonts w:eastAsia="Calibri"/>
                <w:noProof/>
                <w:color w:val="000000" w:themeColor="text1"/>
                <w:lang w:val="sr-Cyrl-BA"/>
              </w:rPr>
              <w:t xml:space="preserve"> i drug</w:t>
            </w:r>
            <w:r w:rsidRPr="00ED22D7">
              <w:rPr>
                <w:rFonts w:eastAsia="Calibri"/>
                <w:noProof/>
                <w:color w:val="000000" w:themeColor="text1"/>
              </w:rPr>
              <w:t xml:space="preserve">i ekvivalentni profili </w:t>
            </w:r>
            <w:r w:rsidRPr="00ED22D7">
              <w:rPr>
                <w:rFonts w:eastAsia="Calibri"/>
                <w:noProof/>
                <w:color w:val="000000" w:themeColor="text1"/>
                <w:lang w:val="hr-BA"/>
              </w:rPr>
              <w:t>gore navedenim profilima</w:t>
            </w:r>
            <w:r w:rsidRPr="00ED22D7">
              <w:rPr>
                <w:rFonts w:eastAsia="Calibri"/>
                <w:noProof/>
                <w:color w:val="000000" w:themeColor="text1"/>
              </w:rPr>
              <w:t>,</w:t>
            </w:r>
            <w:r w:rsidRPr="00ED22D7">
              <w:rPr>
                <w:rFonts w:eastAsia="Calibri"/>
                <w:noProof/>
                <w:color w:val="000000" w:themeColor="text1"/>
                <w:lang w:val="sr-Cyrl-BA"/>
              </w:rPr>
              <w:t xml:space="preserve"> stečeni pohađanjem studijskog programa </w:t>
            </w:r>
            <w:r w:rsidRPr="00ED22D7">
              <w:rPr>
                <w:rFonts w:eastAsia="Calibri"/>
                <w:noProof/>
                <w:color w:val="000000" w:themeColor="text1"/>
                <w:lang w:val="hr-BA"/>
              </w:rPr>
              <w:t xml:space="preserve">informatike </w:t>
            </w:r>
            <w:r w:rsidRPr="00ED22D7">
              <w:rPr>
                <w:rFonts w:eastAsia="Calibri"/>
                <w:noProof/>
                <w:color w:val="000000" w:themeColor="text1"/>
                <w:lang w:val="sr-Cyrl-BA"/>
              </w:rPr>
              <w:t>u istom ili dužem trajanju u bolonjskom visokoobrazovnom procesu, s diplomom i dodatkom diplome, iz kojih se može utvrditi osposobljenost za rad u nastavi, a izdaje se i prilaže uz diplomu visokoškolske ustanove radi detaljnijeg uvida u nivo, prirodu, sadržaj, sistem i pravila studiranja.</w:t>
            </w:r>
          </w:p>
          <w:p w:rsidR="002258BF" w:rsidRPr="00ED22D7" w:rsidRDefault="002258BF" w:rsidP="002258BF">
            <w:pPr>
              <w:jc w:val="both"/>
              <w:rPr>
                <w:szCs w:val="22"/>
              </w:rPr>
            </w:pPr>
            <w:r w:rsidRPr="00ED22D7">
              <w:rPr>
                <w:b/>
                <w:noProof/>
                <w:szCs w:val="22"/>
              </w:rPr>
              <w:t>Napomena:</w:t>
            </w:r>
            <w:r w:rsidRPr="00ED22D7">
              <w:rPr>
                <w:noProof/>
                <w:szCs w:val="22"/>
              </w:rPr>
              <w:t xml:space="preserve"> Nastavnici čiji profili nisu nabrojani, koji su primlјeni u radni odnos do primjene ovog Nastavnog plana i programa u srednjim školama Brčko distrikta BiH, mogu i dalјe izvoditi nastavu.</w:t>
            </w:r>
          </w:p>
          <w:p w:rsidR="002258BF" w:rsidRPr="00ED22D7" w:rsidRDefault="002258BF" w:rsidP="002258BF">
            <w:pPr>
              <w:rPr>
                <w:color w:val="1E1E1E"/>
                <w:szCs w:val="22"/>
                <w:lang w:val="hr-HR"/>
              </w:rPr>
            </w:pPr>
          </w:p>
        </w:tc>
      </w:tr>
    </w:tbl>
    <w:p w:rsidR="009A4B85" w:rsidRPr="00ED22D7" w:rsidRDefault="009A4B85"/>
    <w:p w:rsidR="009A4B85" w:rsidRPr="00ED22D7" w:rsidRDefault="009A4B85"/>
    <w:p w:rsidR="009A4B85" w:rsidRPr="00ED22D7" w:rsidRDefault="009A4B85"/>
    <w:p w:rsidR="009A4B85" w:rsidRPr="00ED22D7" w:rsidRDefault="009A4B85"/>
    <w:p w:rsidR="009A4B85" w:rsidRPr="00ED22D7" w:rsidRDefault="009A4B85"/>
    <w:p w:rsidR="009A4B85" w:rsidRPr="00ED22D7" w:rsidRDefault="009A4B85"/>
    <w:p w:rsidR="009A4B85" w:rsidRPr="00ED22D7" w:rsidRDefault="009A4B85"/>
    <w:p w:rsidR="009A4B85" w:rsidRPr="00ED22D7" w:rsidRDefault="009A4B85"/>
    <w:p w:rsidR="009A4B85" w:rsidRPr="00ED22D7" w:rsidRDefault="009A4B85"/>
    <w:p w:rsidR="009A4B85" w:rsidRPr="00ED22D7" w:rsidRDefault="009A4B85"/>
    <w:p w:rsidR="009A4B85" w:rsidRPr="00ED22D7" w:rsidRDefault="009A4B85"/>
    <w:p w:rsidR="009A4B85" w:rsidRPr="00ED22D7" w:rsidRDefault="009A4B85"/>
    <w:p w:rsidR="009A4B85" w:rsidRPr="00ED22D7" w:rsidRDefault="009A4B85"/>
    <w:p w:rsidR="009A4B85" w:rsidRPr="00ED22D7" w:rsidRDefault="009A4B85"/>
    <w:p w:rsidR="009A4B85" w:rsidRPr="00ED22D7" w:rsidRDefault="009A4B85"/>
    <w:p w:rsidR="009A4B85" w:rsidRPr="00ED22D7" w:rsidRDefault="009A4B85"/>
    <w:p w:rsidR="009A4B85" w:rsidRPr="00ED22D7" w:rsidRDefault="009A4B85"/>
    <w:p w:rsidR="009A4B85" w:rsidRPr="00ED22D7" w:rsidRDefault="009A4B85"/>
    <w:p w:rsidR="009A4B85" w:rsidRPr="00ED22D7" w:rsidRDefault="009A4B85"/>
    <w:p w:rsidR="009A4B85" w:rsidRPr="00ED22D7" w:rsidRDefault="009A4B85" w:rsidP="00354E99"/>
    <w:p w:rsidR="00354E99" w:rsidRPr="00ED22D7" w:rsidRDefault="00354E99" w:rsidP="00354E99"/>
    <w:p w:rsidR="009A4B85" w:rsidRPr="00ED22D7" w:rsidRDefault="009A4B85"/>
    <w:p w:rsidR="009A4B85" w:rsidRPr="00ED22D7" w:rsidRDefault="009A4B85"/>
    <w:p w:rsidR="002258BF" w:rsidRPr="00ED22D7" w:rsidRDefault="002258BF" w:rsidP="002258BF">
      <w:pPr>
        <w:ind w:left="357" w:hanging="357"/>
        <w:jc w:val="center"/>
        <w:rPr>
          <w:b/>
          <w:bCs/>
          <w:szCs w:val="22"/>
          <w:lang w:val="hr-BA"/>
        </w:rPr>
      </w:pPr>
      <w:r w:rsidRPr="00ED22D7">
        <w:rPr>
          <w:b/>
          <w:bCs/>
          <w:szCs w:val="22"/>
          <w:lang w:val="hr-BA"/>
        </w:rPr>
        <w:t>NASTAVNI PROGRAM</w:t>
      </w:r>
    </w:p>
    <w:p w:rsidR="002258BF" w:rsidRPr="00ED22D7" w:rsidRDefault="002258BF" w:rsidP="002258BF">
      <w:pPr>
        <w:keepNext/>
        <w:jc w:val="center"/>
        <w:outlineLvl w:val="0"/>
        <w:rPr>
          <w:b/>
          <w:bCs/>
          <w:szCs w:val="32"/>
          <w:lang w:val="sr-Cyrl-BA"/>
        </w:rPr>
      </w:pPr>
      <w:bookmarkStart w:id="16" w:name="_Toc109371127"/>
      <w:r w:rsidRPr="00ED22D7">
        <w:rPr>
          <w:rFonts w:eastAsiaTheme="majorEastAsia"/>
          <w:b/>
          <w:bCs/>
          <w:szCs w:val="32"/>
          <w:lang w:val="sr-Cyrl-BA"/>
        </w:rPr>
        <w:t>HISTORIJA</w:t>
      </w:r>
      <w:bookmarkEnd w:id="16"/>
    </w:p>
    <w:p w:rsidR="002258BF" w:rsidRPr="00ED22D7" w:rsidRDefault="002258BF" w:rsidP="002258BF">
      <w:pPr>
        <w:ind w:left="357" w:hanging="357"/>
        <w:jc w:val="center"/>
        <w:rPr>
          <w:bCs/>
          <w:szCs w:val="22"/>
          <w:lang w:val="bs-Cyrl-BA"/>
        </w:rPr>
      </w:pPr>
      <w:r w:rsidRPr="00ED22D7">
        <w:rPr>
          <w:bCs/>
          <w:szCs w:val="22"/>
          <w:lang w:val="bs-Cyrl-BA"/>
        </w:rPr>
        <w:t>GODIŠN</w:t>
      </w:r>
      <w:r w:rsidRPr="00ED22D7">
        <w:rPr>
          <w:bCs/>
          <w:szCs w:val="22"/>
        </w:rPr>
        <w:t>J</w:t>
      </w:r>
      <w:r w:rsidRPr="00ED22D7">
        <w:rPr>
          <w:bCs/>
          <w:szCs w:val="22"/>
          <w:lang w:val="bs-Cyrl-BA"/>
        </w:rPr>
        <w:t xml:space="preserve">I BROJ </w:t>
      </w:r>
      <w:r w:rsidRPr="00ED22D7">
        <w:rPr>
          <w:bCs/>
          <w:szCs w:val="22"/>
          <w:lang w:val="hr-BA"/>
        </w:rPr>
        <w:t xml:space="preserve">NASTAVNIH </w:t>
      </w:r>
      <w:r w:rsidRPr="00ED22D7">
        <w:rPr>
          <w:bCs/>
          <w:szCs w:val="22"/>
          <w:lang w:val="bs-Cyrl-BA"/>
        </w:rPr>
        <w:t>ČASOVA: 70</w:t>
      </w:r>
    </w:p>
    <w:p w:rsidR="002258BF" w:rsidRPr="00ED22D7" w:rsidRDefault="002258BF" w:rsidP="002258BF">
      <w:pPr>
        <w:ind w:left="357" w:hanging="357"/>
        <w:jc w:val="center"/>
        <w:rPr>
          <w:bCs/>
          <w:szCs w:val="22"/>
          <w:lang w:val="hr-BA"/>
        </w:rPr>
      </w:pPr>
      <w:r w:rsidRPr="00ED22D7">
        <w:rPr>
          <w:szCs w:val="22"/>
          <w:lang w:val="hr-BA"/>
        </w:rPr>
        <w:t xml:space="preserve">SEDMIČNI BROJ NASTAVNIH ČASOVA: </w:t>
      </w:r>
      <w:r w:rsidRPr="00ED22D7">
        <w:rPr>
          <w:bCs/>
          <w:szCs w:val="22"/>
          <w:lang w:val="hr-BA"/>
        </w:rPr>
        <w:t>2</w:t>
      </w:r>
    </w:p>
    <w:p w:rsidR="002258BF" w:rsidRPr="00ED22D7" w:rsidRDefault="002258BF" w:rsidP="002258BF">
      <w:pPr>
        <w:ind w:left="357" w:hanging="357"/>
        <w:jc w:val="center"/>
        <w:rPr>
          <w:bCs/>
          <w:szCs w:val="22"/>
          <w:lang w:val="bs-Cyrl-BA"/>
        </w:rPr>
      </w:pPr>
      <w:r w:rsidRPr="00ED22D7">
        <w:rPr>
          <w:bCs/>
          <w:szCs w:val="22"/>
          <w:lang w:val="hr-BA"/>
        </w:rPr>
        <w:t xml:space="preserve">BROJ MODULA: </w:t>
      </w:r>
      <w:r w:rsidRPr="00ED22D7">
        <w:rPr>
          <w:bCs/>
          <w:szCs w:val="22"/>
          <w:lang w:val="bs-Cyrl-BA"/>
        </w:rPr>
        <w:t>2</w:t>
      </w:r>
    </w:p>
    <w:p w:rsidR="002258BF" w:rsidRPr="00ED22D7" w:rsidRDefault="002258BF" w:rsidP="002258BF">
      <w:pPr>
        <w:jc w:val="center"/>
        <w:rPr>
          <w:szCs w:val="22"/>
        </w:rPr>
      </w:pPr>
    </w:p>
    <w:p w:rsidR="002258BF" w:rsidRPr="00ED22D7" w:rsidRDefault="002258BF" w:rsidP="002258BF">
      <w:pPr>
        <w:rPr>
          <w:szCs w:val="22"/>
          <w:lang w:val="sr-Latn-BA"/>
        </w:rPr>
      </w:pPr>
      <w:r w:rsidRPr="00ED22D7">
        <w:rPr>
          <w:szCs w:val="22"/>
        </w:rPr>
        <w:br w:type="page"/>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1987"/>
        <w:gridCol w:w="6805"/>
      </w:tblGrid>
      <w:tr w:rsidR="002258BF" w:rsidRPr="00ED22D7" w:rsidTr="00165489">
        <w:trPr>
          <w:jc w:val="center"/>
        </w:trPr>
        <w:tc>
          <w:tcPr>
            <w:tcW w:w="2123" w:type="dxa"/>
            <w:shd w:val="clear" w:color="auto" w:fill="auto"/>
          </w:tcPr>
          <w:p w:rsidR="002258BF" w:rsidRPr="00ED22D7" w:rsidRDefault="002258BF" w:rsidP="002258BF">
            <w:pPr>
              <w:tabs>
                <w:tab w:val="left" w:pos="5472"/>
              </w:tabs>
              <w:rPr>
                <w:b/>
                <w:szCs w:val="22"/>
              </w:rPr>
            </w:pPr>
            <w:r w:rsidRPr="00ED22D7">
              <w:rPr>
                <w:b/>
                <w:szCs w:val="22"/>
              </w:rPr>
              <w:lastRenderedPageBreak/>
              <w:t>Predmet</w:t>
            </w:r>
            <w:r w:rsidRPr="00ED22D7">
              <w:rPr>
                <w:b/>
                <w:szCs w:val="22"/>
                <w:lang w:val="sr-Cyrl-BA"/>
              </w:rPr>
              <w:t xml:space="preserve"> (naziv)</w:t>
            </w:r>
          </w:p>
        </w:tc>
        <w:tc>
          <w:tcPr>
            <w:tcW w:w="8792" w:type="dxa"/>
            <w:gridSpan w:val="2"/>
          </w:tcPr>
          <w:p w:rsidR="002258BF" w:rsidRPr="00ED22D7" w:rsidRDefault="002258BF" w:rsidP="002258BF">
            <w:pPr>
              <w:tabs>
                <w:tab w:val="left" w:pos="5472"/>
              </w:tabs>
              <w:rPr>
                <w:szCs w:val="22"/>
              </w:rPr>
            </w:pPr>
            <w:r w:rsidRPr="00ED22D7">
              <w:rPr>
                <w:szCs w:val="22"/>
                <w:lang w:val="sr-Cyrl-BA"/>
              </w:rPr>
              <w:t>H</w:t>
            </w:r>
            <w:r w:rsidRPr="00ED22D7">
              <w:rPr>
                <w:szCs w:val="22"/>
              </w:rPr>
              <w:t>istorija</w:t>
            </w:r>
          </w:p>
        </w:tc>
      </w:tr>
      <w:tr w:rsidR="002258BF" w:rsidRPr="00ED22D7" w:rsidTr="00165489">
        <w:trPr>
          <w:trHeight w:val="215"/>
          <w:jc w:val="center"/>
        </w:trPr>
        <w:tc>
          <w:tcPr>
            <w:tcW w:w="2123" w:type="dxa"/>
            <w:tcBorders>
              <w:bottom w:val="single" w:sz="4" w:space="0" w:color="auto"/>
            </w:tcBorders>
            <w:shd w:val="clear" w:color="auto" w:fill="auto"/>
          </w:tcPr>
          <w:p w:rsidR="002258BF" w:rsidRPr="00ED22D7" w:rsidRDefault="002258BF" w:rsidP="002258BF">
            <w:pPr>
              <w:tabs>
                <w:tab w:val="left" w:pos="5472"/>
              </w:tabs>
              <w:rPr>
                <w:b/>
                <w:szCs w:val="22"/>
              </w:rPr>
            </w:pPr>
            <w:r w:rsidRPr="00ED22D7">
              <w:rPr>
                <w:b/>
                <w:szCs w:val="22"/>
              </w:rPr>
              <w:t>Modul</w:t>
            </w:r>
            <w:r w:rsidRPr="00ED22D7">
              <w:rPr>
                <w:b/>
                <w:szCs w:val="22"/>
                <w:lang w:val="sr-Cyrl-BA"/>
              </w:rPr>
              <w:t>v (naziv)</w:t>
            </w:r>
          </w:p>
        </w:tc>
        <w:tc>
          <w:tcPr>
            <w:tcW w:w="8792" w:type="dxa"/>
            <w:gridSpan w:val="2"/>
            <w:tcBorders>
              <w:bottom w:val="single" w:sz="4" w:space="0" w:color="auto"/>
            </w:tcBorders>
          </w:tcPr>
          <w:p w:rsidR="002258BF" w:rsidRPr="00ED22D7" w:rsidRDefault="002258BF" w:rsidP="002258BF">
            <w:pPr>
              <w:tabs>
                <w:tab w:val="left" w:pos="5472"/>
              </w:tabs>
              <w:rPr>
                <w:szCs w:val="22"/>
                <w:lang w:val="es-ES"/>
              </w:rPr>
            </w:pPr>
            <w:r w:rsidRPr="00ED22D7">
              <w:rPr>
                <w:szCs w:val="22"/>
                <w:lang w:val="es-ES"/>
              </w:rPr>
              <w:t xml:space="preserve">Od prahistorije do građanskog društva </w:t>
            </w:r>
          </w:p>
        </w:tc>
      </w:tr>
      <w:tr w:rsidR="002258BF" w:rsidRPr="00ED22D7" w:rsidTr="00165489">
        <w:trPr>
          <w:trHeight w:val="287"/>
          <w:jc w:val="center"/>
        </w:trPr>
        <w:tc>
          <w:tcPr>
            <w:tcW w:w="2123" w:type="dxa"/>
          </w:tcPr>
          <w:p w:rsidR="002258BF" w:rsidRPr="00ED22D7" w:rsidRDefault="002258BF" w:rsidP="002258BF">
            <w:pPr>
              <w:tabs>
                <w:tab w:val="left" w:pos="5472"/>
              </w:tabs>
              <w:rPr>
                <w:b/>
                <w:szCs w:val="22"/>
                <w:lang w:val="ru-RU"/>
              </w:rPr>
            </w:pPr>
            <w:r w:rsidRPr="00ED22D7">
              <w:rPr>
                <w:b/>
                <w:szCs w:val="22"/>
                <w:lang w:val="ru-RU"/>
              </w:rPr>
              <w:t>Redni broj modula</w:t>
            </w:r>
          </w:p>
        </w:tc>
        <w:tc>
          <w:tcPr>
            <w:tcW w:w="8792" w:type="dxa"/>
            <w:gridSpan w:val="2"/>
          </w:tcPr>
          <w:p w:rsidR="002258BF" w:rsidRPr="00ED22D7" w:rsidRDefault="002258BF" w:rsidP="002258BF">
            <w:pPr>
              <w:tabs>
                <w:tab w:val="left" w:pos="5472"/>
              </w:tabs>
              <w:rPr>
                <w:szCs w:val="22"/>
                <w:lang w:val="ru-RU"/>
              </w:rPr>
            </w:pPr>
            <w:r w:rsidRPr="00ED22D7">
              <w:rPr>
                <w:szCs w:val="22"/>
                <w:lang w:val="ru-RU"/>
              </w:rPr>
              <w:t>1</w:t>
            </w:r>
          </w:p>
        </w:tc>
      </w:tr>
      <w:tr w:rsidR="002258BF" w:rsidRPr="00ED22D7" w:rsidTr="00165489">
        <w:trPr>
          <w:trHeight w:val="255"/>
          <w:jc w:val="center"/>
        </w:trPr>
        <w:tc>
          <w:tcPr>
            <w:tcW w:w="10915" w:type="dxa"/>
            <w:gridSpan w:val="3"/>
            <w:shd w:val="clear" w:color="auto" w:fill="auto"/>
          </w:tcPr>
          <w:p w:rsidR="002258BF" w:rsidRPr="00ED22D7" w:rsidRDefault="002258BF" w:rsidP="002258BF">
            <w:pPr>
              <w:tabs>
                <w:tab w:val="left" w:pos="5472"/>
              </w:tabs>
              <w:rPr>
                <w:b/>
                <w:szCs w:val="22"/>
              </w:rPr>
            </w:pPr>
            <w:r w:rsidRPr="00ED22D7">
              <w:rPr>
                <w:b/>
                <w:szCs w:val="22"/>
              </w:rPr>
              <w:t>Svrha</w:t>
            </w:r>
          </w:p>
        </w:tc>
      </w:tr>
      <w:tr w:rsidR="002258BF" w:rsidRPr="00ED22D7" w:rsidTr="00165489">
        <w:trPr>
          <w:trHeight w:val="302"/>
          <w:jc w:val="center"/>
        </w:trPr>
        <w:tc>
          <w:tcPr>
            <w:tcW w:w="10915" w:type="dxa"/>
            <w:gridSpan w:val="3"/>
          </w:tcPr>
          <w:p w:rsidR="002258BF" w:rsidRPr="00ED22D7" w:rsidRDefault="002258BF" w:rsidP="002258BF">
            <w:pPr>
              <w:tabs>
                <w:tab w:val="left" w:pos="5472"/>
              </w:tabs>
              <w:rPr>
                <w:szCs w:val="22"/>
                <w:lang w:val="ru-RU"/>
              </w:rPr>
            </w:pPr>
            <w:r w:rsidRPr="00ED22D7">
              <w:rPr>
                <w:szCs w:val="22"/>
                <w:lang w:val="ru-RU"/>
              </w:rPr>
              <w:t>Svrha modula je da se učenici upoznaju sa glavnim historijskim epohama, krupnim historijskim događajima i značajnim historijskim ličnostima te da kod učenika razvije lјubav prema slobodarskim tradicijama svog naroda i vrijednostima kulturnog naslјeđa.</w:t>
            </w:r>
          </w:p>
        </w:tc>
      </w:tr>
      <w:tr w:rsidR="002258BF" w:rsidRPr="00ED22D7" w:rsidTr="00165489">
        <w:trPr>
          <w:trHeight w:val="192"/>
          <w:jc w:val="center"/>
        </w:trPr>
        <w:tc>
          <w:tcPr>
            <w:tcW w:w="10915" w:type="dxa"/>
            <w:gridSpan w:val="3"/>
            <w:shd w:val="clear" w:color="auto" w:fill="auto"/>
          </w:tcPr>
          <w:p w:rsidR="002258BF" w:rsidRPr="00ED22D7" w:rsidRDefault="002258BF" w:rsidP="002258BF">
            <w:pPr>
              <w:tabs>
                <w:tab w:val="left" w:pos="5472"/>
              </w:tabs>
              <w:rPr>
                <w:b/>
                <w:szCs w:val="22"/>
              </w:rPr>
            </w:pPr>
            <w:r w:rsidRPr="00ED22D7">
              <w:rPr>
                <w:b/>
                <w:szCs w:val="22"/>
              </w:rPr>
              <w:t>Specijalni zahtjevi / Preduslovi</w:t>
            </w:r>
            <w:r w:rsidR="004D007D" w:rsidRPr="00ED22D7">
              <w:rPr>
                <w:b/>
                <w:szCs w:val="22"/>
              </w:rPr>
              <w:t>:</w:t>
            </w:r>
          </w:p>
        </w:tc>
      </w:tr>
      <w:tr w:rsidR="002258BF" w:rsidRPr="00ED22D7" w:rsidTr="00165489">
        <w:trPr>
          <w:trHeight w:val="225"/>
          <w:jc w:val="center"/>
        </w:trPr>
        <w:tc>
          <w:tcPr>
            <w:tcW w:w="10915" w:type="dxa"/>
            <w:gridSpan w:val="3"/>
          </w:tcPr>
          <w:p w:rsidR="002258BF" w:rsidRPr="00ED22D7" w:rsidRDefault="004D007D" w:rsidP="002258BF">
            <w:pPr>
              <w:tabs>
                <w:tab w:val="left" w:pos="5472"/>
              </w:tabs>
              <w:rPr>
                <w:szCs w:val="22"/>
                <w:lang w:val="ru-RU"/>
              </w:rPr>
            </w:pPr>
            <w:r w:rsidRPr="00ED22D7">
              <w:rPr>
                <w:szCs w:val="22"/>
              </w:rPr>
              <w:t>-o</w:t>
            </w:r>
            <w:r w:rsidR="002258BF" w:rsidRPr="00ED22D7">
              <w:rPr>
                <w:szCs w:val="22"/>
                <w:lang w:val="ru-RU"/>
              </w:rPr>
              <w:t xml:space="preserve">snovno znanje stečeno u prethodnom školovanju. </w:t>
            </w:r>
          </w:p>
        </w:tc>
      </w:tr>
      <w:tr w:rsidR="002258BF" w:rsidRPr="00ED22D7" w:rsidTr="00165489">
        <w:trPr>
          <w:trHeight w:val="273"/>
          <w:jc w:val="center"/>
        </w:trPr>
        <w:tc>
          <w:tcPr>
            <w:tcW w:w="10915" w:type="dxa"/>
            <w:gridSpan w:val="3"/>
            <w:shd w:val="clear" w:color="auto" w:fill="auto"/>
          </w:tcPr>
          <w:p w:rsidR="002258BF" w:rsidRPr="00ED22D7" w:rsidRDefault="002258BF" w:rsidP="002258BF">
            <w:pPr>
              <w:tabs>
                <w:tab w:val="left" w:pos="5472"/>
              </w:tabs>
              <w:rPr>
                <w:b/>
                <w:szCs w:val="22"/>
                <w:lang w:val="de-DE"/>
              </w:rPr>
            </w:pPr>
            <w:r w:rsidRPr="00ED22D7">
              <w:rPr>
                <w:b/>
                <w:szCs w:val="22"/>
                <w:lang w:val="de-DE"/>
              </w:rPr>
              <w:t>Cilјevi:</w:t>
            </w:r>
          </w:p>
        </w:tc>
      </w:tr>
      <w:tr w:rsidR="002258BF" w:rsidRPr="00ED22D7" w:rsidTr="00165489">
        <w:trPr>
          <w:trHeight w:val="767"/>
          <w:jc w:val="center"/>
        </w:trPr>
        <w:tc>
          <w:tcPr>
            <w:tcW w:w="10915" w:type="dxa"/>
            <w:gridSpan w:val="3"/>
          </w:tcPr>
          <w:p w:rsidR="002258BF" w:rsidRPr="00ED22D7" w:rsidRDefault="002258BF" w:rsidP="002258BF">
            <w:pPr>
              <w:tabs>
                <w:tab w:val="num" w:pos="432"/>
                <w:tab w:val="left" w:pos="5472"/>
              </w:tabs>
              <w:rPr>
                <w:szCs w:val="22"/>
                <w:lang w:val="es-ES"/>
              </w:rPr>
            </w:pPr>
            <w:r w:rsidRPr="00ED22D7">
              <w:rPr>
                <w:szCs w:val="22"/>
                <w:lang w:val="es-ES"/>
              </w:rPr>
              <w:t xml:space="preserve">- </w:t>
            </w:r>
            <w:r w:rsidRPr="00ED22D7">
              <w:rPr>
                <w:szCs w:val="22"/>
                <w:lang w:val="sr-Cyrl-BA"/>
              </w:rPr>
              <w:t>s</w:t>
            </w:r>
            <w:r w:rsidRPr="00ED22D7">
              <w:rPr>
                <w:szCs w:val="22"/>
                <w:lang w:val="es-ES"/>
              </w:rPr>
              <w:t>ticanje znanja o čovjeku kao razumnom, kreativnom</w:t>
            </w:r>
            <w:r w:rsidRPr="00ED22D7">
              <w:rPr>
                <w:szCs w:val="22"/>
                <w:lang w:val="sr-Cyrl-BA"/>
              </w:rPr>
              <w:t xml:space="preserve">, </w:t>
            </w:r>
            <w:r w:rsidRPr="00ED22D7">
              <w:rPr>
                <w:szCs w:val="22"/>
                <w:lang w:val="es-ES"/>
              </w:rPr>
              <w:t xml:space="preserve"> društvenom biću, kao nosiocu historijskih događaja i tvorcu historije,</w:t>
            </w:r>
          </w:p>
          <w:p w:rsidR="002258BF" w:rsidRPr="00ED22D7" w:rsidRDefault="002258BF" w:rsidP="002258BF">
            <w:pPr>
              <w:tabs>
                <w:tab w:val="num" w:pos="432"/>
                <w:tab w:val="left" w:pos="5472"/>
              </w:tabs>
              <w:rPr>
                <w:szCs w:val="22"/>
                <w:lang w:val="es-ES"/>
              </w:rPr>
            </w:pPr>
            <w:r w:rsidRPr="00ED22D7">
              <w:rPr>
                <w:szCs w:val="22"/>
                <w:lang w:val="es-ES"/>
              </w:rPr>
              <w:t xml:space="preserve">- </w:t>
            </w:r>
            <w:r w:rsidRPr="00ED22D7">
              <w:rPr>
                <w:szCs w:val="22"/>
                <w:lang w:val="sr-Cyrl-BA"/>
              </w:rPr>
              <w:t>r</w:t>
            </w:r>
            <w:r w:rsidRPr="00ED22D7">
              <w:rPr>
                <w:szCs w:val="22"/>
                <w:lang w:val="es-ES"/>
              </w:rPr>
              <w:t>azum</w:t>
            </w:r>
            <w:r w:rsidRPr="00ED22D7">
              <w:rPr>
                <w:szCs w:val="22"/>
                <w:lang w:val="sr-Cyrl-BA"/>
              </w:rPr>
              <w:t>i</w:t>
            </w:r>
            <w:r w:rsidRPr="00ED22D7">
              <w:rPr>
                <w:szCs w:val="22"/>
                <w:lang w:val="es-ES"/>
              </w:rPr>
              <w:t>jevanje razdoblјa i</w:t>
            </w:r>
            <w:r w:rsidRPr="00ED22D7">
              <w:rPr>
                <w:szCs w:val="22"/>
                <w:lang w:val="sr-Cyrl-BA"/>
              </w:rPr>
              <w:t xml:space="preserve"> </w:t>
            </w:r>
            <w:r w:rsidRPr="00ED22D7">
              <w:rPr>
                <w:szCs w:val="22"/>
                <w:lang w:val="es-ES"/>
              </w:rPr>
              <w:t>društveno-ekonomskih formacija</w:t>
            </w:r>
            <w:r w:rsidRPr="00ED22D7">
              <w:rPr>
                <w:szCs w:val="22"/>
                <w:lang w:val="sr-Cyrl-BA"/>
              </w:rPr>
              <w:t xml:space="preserve"> </w:t>
            </w:r>
            <w:r w:rsidRPr="00ED22D7">
              <w:rPr>
                <w:szCs w:val="22"/>
                <w:lang w:val="es-ES"/>
              </w:rPr>
              <w:t xml:space="preserve"> te da svako razdoblјe ima svoj sistem vrijednosti,</w:t>
            </w:r>
          </w:p>
          <w:p w:rsidR="002258BF" w:rsidRPr="00ED22D7" w:rsidRDefault="002258BF" w:rsidP="002258BF">
            <w:pPr>
              <w:tabs>
                <w:tab w:val="num" w:pos="432"/>
                <w:tab w:val="left" w:pos="5472"/>
              </w:tabs>
              <w:rPr>
                <w:szCs w:val="22"/>
                <w:lang w:val="it-IT"/>
              </w:rPr>
            </w:pPr>
            <w:r w:rsidRPr="00ED22D7">
              <w:rPr>
                <w:szCs w:val="22"/>
                <w:lang w:val="it-IT"/>
              </w:rPr>
              <w:t xml:space="preserve">- </w:t>
            </w:r>
            <w:r w:rsidRPr="00ED22D7">
              <w:rPr>
                <w:szCs w:val="22"/>
                <w:lang w:val="sr-Cyrl-BA"/>
              </w:rPr>
              <w:t>r</w:t>
            </w:r>
            <w:r w:rsidRPr="00ED22D7">
              <w:rPr>
                <w:szCs w:val="22"/>
                <w:lang w:val="it-IT"/>
              </w:rPr>
              <w:t>azvijanje patriotskih osjećanja kod učenika na primjerima velikih bitaka, ustanaka i buna, oslobodilačkih ratova protiv tuđinske vlasti,</w:t>
            </w:r>
          </w:p>
          <w:p w:rsidR="002258BF" w:rsidRPr="00ED22D7" w:rsidRDefault="002258BF" w:rsidP="002258BF">
            <w:pPr>
              <w:tabs>
                <w:tab w:val="num" w:pos="432"/>
                <w:tab w:val="left" w:pos="5472"/>
              </w:tabs>
              <w:rPr>
                <w:szCs w:val="22"/>
                <w:lang w:val="it-IT"/>
              </w:rPr>
            </w:pPr>
            <w:r w:rsidRPr="00ED22D7">
              <w:rPr>
                <w:szCs w:val="22"/>
                <w:lang w:val="it-IT"/>
              </w:rPr>
              <w:t xml:space="preserve">- </w:t>
            </w:r>
            <w:r w:rsidRPr="00ED22D7">
              <w:rPr>
                <w:szCs w:val="22"/>
                <w:lang w:val="sr-Cyrl-BA"/>
              </w:rPr>
              <w:t>u</w:t>
            </w:r>
            <w:r w:rsidRPr="00ED22D7">
              <w:rPr>
                <w:szCs w:val="22"/>
                <w:lang w:val="it-IT"/>
              </w:rPr>
              <w:t>kazati da se ratni heroizam ne iskazuje samo u pobjedama, da i poraz može biti častan u punom lјudskom i nacionalnom dostojanstvu,</w:t>
            </w:r>
          </w:p>
          <w:p w:rsidR="002258BF" w:rsidRPr="00ED22D7" w:rsidRDefault="002258BF" w:rsidP="002258BF">
            <w:pPr>
              <w:tabs>
                <w:tab w:val="num" w:pos="432"/>
                <w:tab w:val="left" w:pos="5472"/>
              </w:tabs>
              <w:rPr>
                <w:szCs w:val="22"/>
                <w:lang w:val="it-IT"/>
              </w:rPr>
            </w:pPr>
            <w:r w:rsidRPr="00ED22D7">
              <w:rPr>
                <w:szCs w:val="22"/>
                <w:lang w:val="it-IT"/>
              </w:rPr>
              <w:t xml:space="preserve">- </w:t>
            </w:r>
            <w:r w:rsidRPr="00ED22D7">
              <w:rPr>
                <w:szCs w:val="22"/>
                <w:lang w:val="sr-Cyrl-BA"/>
              </w:rPr>
              <w:t>s</w:t>
            </w:r>
            <w:r w:rsidRPr="00ED22D7">
              <w:rPr>
                <w:szCs w:val="22"/>
                <w:lang w:val="it-IT"/>
              </w:rPr>
              <w:t>poznaja da u prošlosti ništa nije bilo vječno i nepromjenlјivo,</w:t>
            </w:r>
          </w:p>
          <w:p w:rsidR="002258BF" w:rsidRPr="00ED22D7" w:rsidRDefault="002258BF" w:rsidP="002258BF">
            <w:pPr>
              <w:tabs>
                <w:tab w:val="num" w:pos="432"/>
                <w:tab w:val="left" w:pos="5472"/>
              </w:tabs>
              <w:rPr>
                <w:szCs w:val="22"/>
                <w:lang w:val="it-IT"/>
              </w:rPr>
            </w:pPr>
            <w:r w:rsidRPr="00ED22D7">
              <w:rPr>
                <w:szCs w:val="22"/>
                <w:lang w:val="it-IT"/>
              </w:rPr>
              <w:t xml:space="preserve">- </w:t>
            </w:r>
            <w:r w:rsidRPr="00ED22D7">
              <w:rPr>
                <w:szCs w:val="22"/>
                <w:lang w:val="sr-Cyrl-BA"/>
              </w:rPr>
              <w:t>p</w:t>
            </w:r>
            <w:r w:rsidRPr="00ED22D7">
              <w:rPr>
                <w:szCs w:val="22"/>
                <w:lang w:val="it-IT"/>
              </w:rPr>
              <w:t>otvrditi tezu da je svaki narod sam odgovoran za svoju sudbinu,</w:t>
            </w:r>
          </w:p>
          <w:p w:rsidR="002258BF" w:rsidRPr="00ED22D7" w:rsidRDefault="002258BF" w:rsidP="002258BF">
            <w:pPr>
              <w:tabs>
                <w:tab w:val="num" w:pos="432"/>
                <w:tab w:val="left" w:pos="5472"/>
              </w:tabs>
              <w:rPr>
                <w:szCs w:val="22"/>
                <w:lang w:val="it-IT"/>
              </w:rPr>
            </w:pPr>
            <w:r w:rsidRPr="00ED22D7">
              <w:rPr>
                <w:szCs w:val="22"/>
                <w:lang w:val="it-IT"/>
              </w:rPr>
              <w:t xml:space="preserve">- </w:t>
            </w:r>
            <w:r w:rsidRPr="00ED22D7">
              <w:rPr>
                <w:szCs w:val="22"/>
                <w:lang w:val="sr-Cyrl-BA"/>
              </w:rPr>
              <w:t>d</w:t>
            </w:r>
            <w:r w:rsidRPr="00ED22D7">
              <w:rPr>
                <w:szCs w:val="22"/>
                <w:lang w:val="it-IT"/>
              </w:rPr>
              <w:t xml:space="preserve">a razviju spoznaju o kulturnom identitetu svoje sredine, uz istovremeno </w:t>
            </w:r>
            <w:r w:rsidRPr="00ED22D7">
              <w:rPr>
                <w:szCs w:val="22"/>
                <w:lang w:val="sr-Cyrl-BA"/>
              </w:rPr>
              <w:t xml:space="preserve">poštovanje </w:t>
            </w:r>
            <w:r w:rsidRPr="00ED22D7">
              <w:rPr>
                <w:szCs w:val="22"/>
                <w:lang w:val="it-IT"/>
              </w:rPr>
              <w:t xml:space="preserve"> osobenosti drugih kultura,</w:t>
            </w:r>
          </w:p>
          <w:p w:rsidR="002258BF" w:rsidRPr="00ED22D7" w:rsidRDefault="002258BF" w:rsidP="002258BF">
            <w:pPr>
              <w:tabs>
                <w:tab w:val="num" w:pos="432"/>
                <w:tab w:val="left" w:pos="5472"/>
              </w:tabs>
              <w:rPr>
                <w:szCs w:val="22"/>
                <w:lang w:val="it-IT"/>
              </w:rPr>
            </w:pPr>
            <w:r w:rsidRPr="00ED22D7">
              <w:rPr>
                <w:szCs w:val="22"/>
                <w:lang w:val="it-IT"/>
              </w:rPr>
              <w:t xml:space="preserve">- </w:t>
            </w:r>
            <w:r w:rsidRPr="00ED22D7">
              <w:rPr>
                <w:szCs w:val="22"/>
                <w:lang w:val="sr-Cyrl-BA"/>
              </w:rPr>
              <w:t>d</w:t>
            </w:r>
            <w:r w:rsidRPr="00ED22D7">
              <w:rPr>
                <w:szCs w:val="22"/>
                <w:lang w:val="it-IT"/>
              </w:rPr>
              <w:t>a razviju duh tolerancije i demokratsko pravo na različita mišlјenja,</w:t>
            </w:r>
          </w:p>
          <w:p w:rsidR="002258BF" w:rsidRPr="00ED22D7" w:rsidRDefault="002258BF" w:rsidP="002258BF">
            <w:pPr>
              <w:tabs>
                <w:tab w:val="num" w:pos="432"/>
                <w:tab w:val="left" w:pos="5472"/>
              </w:tabs>
              <w:rPr>
                <w:szCs w:val="22"/>
                <w:lang w:val="it-IT"/>
              </w:rPr>
            </w:pPr>
            <w:r w:rsidRPr="00ED22D7">
              <w:rPr>
                <w:szCs w:val="22"/>
                <w:lang w:val="it-IT"/>
              </w:rPr>
              <w:t xml:space="preserve">- </w:t>
            </w:r>
            <w:r w:rsidRPr="00ED22D7">
              <w:rPr>
                <w:szCs w:val="22"/>
                <w:lang w:val="sr-Cyrl-BA"/>
              </w:rPr>
              <w:t>d</w:t>
            </w:r>
            <w:r w:rsidRPr="00ED22D7">
              <w:rPr>
                <w:szCs w:val="22"/>
                <w:lang w:val="it-IT"/>
              </w:rPr>
              <w:t>a kod učenika razvije sposobnost samostalnog rasuđivanja i odgovornost za vlastito djelovanje u društvenoj sredini u kojoj žive.</w:t>
            </w:r>
          </w:p>
        </w:tc>
      </w:tr>
      <w:tr w:rsidR="002258BF" w:rsidRPr="00ED22D7" w:rsidTr="00165489">
        <w:trPr>
          <w:trHeight w:val="262"/>
          <w:jc w:val="center"/>
        </w:trPr>
        <w:tc>
          <w:tcPr>
            <w:tcW w:w="10915" w:type="dxa"/>
            <w:gridSpan w:val="3"/>
            <w:shd w:val="clear" w:color="auto" w:fill="auto"/>
          </w:tcPr>
          <w:p w:rsidR="002258BF" w:rsidRPr="00ED22D7" w:rsidRDefault="002258BF" w:rsidP="002258BF">
            <w:pPr>
              <w:tabs>
                <w:tab w:val="left" w:pos="5472"/>
              </w:tabs>
              <w:rPr>
                <w:b/>
                <w:szCs w:val="22"/>
              </w:rPr>
            </w:pPr>
            <w:r w:rsidRPr="00ED22D7">
              <w:rPr>
                <w:b/>
                <w:szCs w:val="22"/>
              </w:rPr>
              <w:t>Jedinice:</w:t>
            </w:r>
          </w:p>
        </w:tc>
      </w:tr>
      <w:tr w:rsidR="002258BF" w:rsidRPr="00ED22D7" w:rsidTr="00165489">
        <w:trPr>
          <w:trHeight w:val="735"/>
          <w:jc w:val="center"/>
        </w:trPr>
        <w:tc>
          <w:tcPr>
            <w:tcW w:w="10915" w:type="dxa"/>
            <w:gridSpan w:val="3"/>
          </w:tcPr>
          <w:p w:rsidR="002258BF" w:rsidRPr="00ED22D7" w:rsidRDefault="002258BF" w:rsidP="002258BF">
            <w:pPr>
              <w:tabs>
                <w:tab w:val="left" w:pos="5472"/>
              </w:tabs>
              <w:rPr>
                <w:szCs w:val="22"/>
                <w:lang w:val="es-ES"/>
              </w:rPr>
            </w:pPr>
            <w:r w:rsidRPr="00ED22D7">
              <w:rPr>
                <w:szCs w:val="22"/>
                <w:lang w:val="es-ES"/>
              </w:rPr>
              <w:t>1. Prahistorija.</w:t>
            </w:r>
          </w:p>
          <w:p w:rsidR="002258BF" w:rsidRPr="00ED22D7" w:rsidRDefault="002258BF" w:rsidP="002258BF">
            <w:pPr>
              <w:tabs>
                <w:tab w:val="left" w:pos="5472"/>
              </w:tabs>
              <w:rPr>
                <w:szCs w:val="22"/>
                <w:lang w:val="es-ES"/>
              </w:rPr>
            </w:pPr>
            <w:r w:rsidRPr="00ED22D7">
              <w:rPr>
                <w:szCs w:val="22"/>
                <w:lang w:val="es-ES"/>
              </w:rPr>
              <w:t>2. Stari vijek.</w:t>
            </w:r>
          </w:p>
          <w:p w:rsidR="002258BF" w:rsidRPr="00ED22D7" w:rsidRDefault="002258BF" w:rsidP="002258BF">
            <w:pPr>
              <w:tabs>
                <w:tab w:val="left" w:pos="5472"/>
              </w:tabs>
              <w:rPr>
                <w:szCs w:val="22"/>
                <w:lang w:val="es-ES"/>
              </w:rPr>
            </w:pPr>
            <w:r w:rsidRPr="00ED22D7">
              <w:rPr>
                <w:szCs w:val="22"/>
                <w:lang w:val="es-ES"/>
              </w:rPr>
              <w:t>3. Opći srednji vijek.</w:t>
            </w:r>
          </w:p>
          <w:p w:rsidR="002258BF" w:rsidRPr="00ED22D7" w:rsidRDefault="002258BF" w:rsidP="002258BF">
            <w:pPr>
              <w:tabs>
                <w:tab w:val="left" w:pos="5472"/>
              </w:tabs>
              <w:rPr>
                <w:szCs w:val="22"/>
                <w:lang w:val="es-ES"/>
              </w:rPr>
            </w:pPr>
            <w:r w:rsidRPr="00ED22D7">
              <w:rPr>
                <w:szCs w:val="22"/>
                <w:lang w:val="es-ES"/>
              </w:rPr>
              <w:t>4. Srednji vijek – nacionalna historija.</w:t>
            </w:r>
          </w:p>
          <w:p w:rsidR="002258BF" w:rsidRPr="00ED22D7" w:rsidRDefault="002258BF" w:rsidP="002258BF">
            <w:pPr>
              <w:tabs>
                <w:tab w:val="left" w:pos="5472"/>
              </w:tabs>
              <w:rPr>
                <w:szCs w:val="22"/>
                <w:lang w:val="es-ES"/>
              </w:rPr>
            </w:pPr>
            <w:r w:rsidRPr="00ED22D7">
              <w:rPr>
                <w:szCs w:val="22"/>
                <w:lang w:val="es-ES"/>
              </w:rPr>
              <w:t>5. Novi vijek – Evropa i svijet od XV do XVIII stoljeća.</w:t>
            </w:r>
          </w:p>
          <w:p w:rsidR="002258BF" w:rsidRPr="00ED22D7" w:rsidRDefault="002258BF" w:rsidP="002258BF">
            <w:pPr>
              <w:tabs>
                <w:tab w:val="left" w:pos="5472"/>
              </w:tabs>
              <w:rPr>
                <w:szCs w:val="22"/>
                <w:lang w:val="it-IT"/>
              </w:rPr>
            </w:pPr>
            <w:r w:rsidRPr="00ED22D7">
              <w:rPr>
                <w:szCs w:val="22"/>
                <w:lang w:val="es-ES"/>
              </w:rPr>
              <w:t>6. Južnoslovenski narodi od XV doXVIII stoljeća.</w:t>
            </w:r>
            <w:r w:rsidRPr="00ED22D7">
              <w:rPr>
                <w:szCs w:val="22"/>
                <w:lang w:val="it-IT"/>
              </w:rPr>
              <w:t xml:space="preserve"> </w:t>
            </w:r>
          </w:p>
        </w:tc>
      </w:tr>
      <w:tr w:rsidR="002258BF" w:rsidRPr="00ED22D7" w:rsidTr="00165489">
        <w:trPr>
          <w:jc w:val="center"/>
        </w:trPr>
        <w:tc>
          <w:tcPr>
            <w:tcW w:w="4110" w:type="dxa"/>
            <w:gridSpan w:val="2"/>
            <w:shd w:val="clear" w:color="auto" w:fill="auto"/>
            <w:vAlign w:val="center"/>
          </w:tcPr>
          <w:p w:rsidR="002258BF" w:rsidRPr="00ED22D7" w:rsidRDefault="002258BF" w:rsidP="002258BF">
            <w:pPr>
              <w:tabs>
                <w:tab w:val="left" w:pos="5472"/>
              </w:tabs>
              <w:jc w:val="center"/>
              <w:rPr>
                <w:b/>
                <w:szCs w:val="22"/>
              </w:rPr>
            </w:pPr>
            <w:r w:rsidRPr="00ED22D7">
              <w:rPr>
                <w:b/>
                <w:szCs w:val="22"/>
                <w:lang w:val="sr-Cyrl-BA"/>
              </w:rPr>
              <w:t>Ishodi</w:t>
            </w:r>
            <w:r w:rsidRPr="00ED22D7">
              <w:rPr>
                <w:b/>
                <w:szCs w:val="22"/>
              </w:rPr>
              <w:t xml:space="preserve"> učenja:</w:t>
            </w:r>
          </w:p>
        </w:tc>
        <w:tc>
          <w:tcPr>
            <w:tcW w:w="6805" w:type="dxa"/>
            <w:shd w:val="clear" w:color="auto" w:fill="auto"/>
            <w:vAlign w:val="center"/>
          </w:tcPr>
          <w:p w:rsidR="002258BF" w:rsidRPr="00ED22D7" w:rsidRDefault="002258BF" w:rsidP="002258BF">
            <w:pPr>
              <w:tabs>
                <w:tab w:val="left" w:pos="5472"/>
              </w:tabs>
              <w:jc w:val="center"/>
              <w:rPr>
                <w:b/>
                <w:szCs w:val="22"/>
              </w:rPr>
            </w:pPr>
            <w:r w:rsidRPr="00ED22D7">
              <w:rPr>
                <w:b/>
                <w:szCs w:val="22"/>
              </w:rPr>
              <w:t>Smjernice za nastavnike:</w:t>
            </w:r>
          </w:p>
        </w:tc>
      </w:tr>
      <w:tr w:rsidR="002258BF" w:rsidRPr="00ED22D7" w:rsidTr="00165489">
        <w:trPr>
          <w:trHeight w:val="238"/>
          <w:jc w:val="center"/>
        </w:trPr>
        <w:tc>
          <w:tcPr>
            <w:tcW w:w="4110" w:type="dxa"/>
            <w:gridSpan w:val="2"/>
          </w:tcPr>
          <w:p w:rsidR="002258BF" w:rsidRPr="00ED22D7" w:rsidRDefault="002258BF" w:rsidP="002258BF">
            <w:pPr>
              <w:tabs>
                <w:tab w:val="left" w:pos="5472"/>
              </w:tabs>
              <w:rPr>
                <w:b/>
                <w:szCs w:val="22"/>
                <w:lang w:val="it-IT"/>
              </w:rPr>
            </w:pPr>
            <w:r w:rsidRPr="00ED22D7">
              <w:rPr>
                <w:b/>
                <w:szCs w:val="22"/>
                <w:lang w:val="it-IT"/>
              </w:rPr>
              <w:t xml:space="preserve">Jedinica 1. </w:t>
            </w:r>
          </w:p>
          <w:p w:rsidR="002258BF" w:rsidRPr="00ED22D7" w:rsidRDefault="002258BF" w:rsidP="002258BF">
            <w:pPr>
              <w:tabs>
                <w:tab w:val="left" w:pos="5472"/>
              </w:tabs>
              <w:rPr>
                <w:szCs w:val="22"/>
                <w:lang w:val="it-IT"/>
              </w:rPr>
            </w:pPr>
            <w:r w:rsidRPr="00ED22D7">
              <w:rPr>
                <w:szCs w:val="22"/>
                <w:lang w:val="it-IT"/>
              </w:rPr>
              <w:t>Učenik će biti sposoban da:</w:t>
            </w:r>
          </w:p>
          <w:p w:rsidR="002258BF" w:rsidRPr="00ED22D7" w:rsidRDefault="002258BF" w:rsidP="002258BF">
            <w:pPr>
              <w:tabs>
                <w:tab w:val="left" w:pos="5472"/>
              </w:tabs>
              <w:rPr>
                <w:szCs w:val="22"/>
                <w:lang w:val="it-IT"/>
              </w:rPr>
            </w:pPr>
            <w:r w:rsidRPr="00ED22D7">
              <w:rPr>
                <w:szCs w:val="22"/>
                <w:lang w:val="it-IT"/>
              </w:rPr>
              <w:t>- objasni zašto je historija društvena i humanistička nauka,</w:t>
            </w:r>
          </w:p>
          <w:p w:rsidR="002258BF" w:rsidRPr="00ED22D7" w:rsidRDefault="002258BF" w:rsidP="002258BF">
            <w:pPr>
              <w:tabs>
                <w:tab w:val="left" w:pos="5472"/>
              </w:tabs>
              <w:rPr>
                <w:szCs w:val="22"/>
                <w:lang w:val="it-IT"/>
              </w:rPr>
            </w:pPr>
            <w:r w:rsidRPr="00ED22D7">
              <w:rPr>
                <w:szCs w:val="22"/>
                <w:lang w:val="it-IT"/>
              </w:rPr>
              <w:t>- opiše zašto je historijska istina naučni ideal historičara,</w:t>
            </w:r>
          </w:p>
          <w:p w:rsidR="002258BF" w:rsidRPr="00ED22D7" w:rsidRDefault="002258BF" w:rsidP="002258BF">
            <w:pPr>
              <w:tabs>
                <w:tab w:val="left" w:pos="5472"/>
              </w:tabs>
              <w:rPr>
                <w:szCs w:val="22"/>
                <w:lang w:val="it-IT"/>
              </w:rPr>
            </w:pPr>
            <w:r w:rsidRPr="00ED22D7">
              <w:rPr>
                <w:szCs w:val="22"/>
                <w:lang w:val="it-IT"/>
              </w:rPr>
              <w:t>- objasni historijske izvore i njihovu podjelu, razlikuje historijska razdoblјa i društveno-ekonomske formacije koje im pripadaju,</w:t>
            </w:r>
          </w:p>
          <w:p w:rsidR="002258BF" w:rsidRPr="00ED22D7" w:rsidRDefault="002258BF" w:rsidP="002258BF">
            <w:pPr>
              <w:tabs>
                <w:tab w:val="left" w:pos="5472"/>
              </w:tabs>
              <w:rPr>
                <w:szCs w:val="22"/>
                <w:lang w:val="it-IT"/>
              </w:rPr>
            </w:pPr>
            <w:r w:rsidRPr="00ED22D7">
              <w:rPr>
                <w:szCs w:val="22"/>
                <w:lang w:val="it-IT"/>
              </w:rPr>
              <w:t>- da upozna razvoj lјudskog društva od pojave čovjeka kao razumnog lјudskog bića do pojava prvih država, civilizacija i pisanih spomenika.</w:t>
            </w:r>
          </w:p>
          <w:p w:rsidR="002258BF" w:rsidRPr="00ED22D7" w:rsidRDefault="002258BF" w:rsidP="002258BF">
            <w:pPr>
              <w:tabs>
                <w:tab w:val="left" w:pos="5472"/>
              </w:tabs>
              <w:rPr>
                <w:szCs w:val="22"/>
                <w:lang w:val="it-IT"/>
              </w:rPr>
            </w:pPr>
          </w:p>
          <w:p w:rsidR="002258BF" w:rsidRPr="00ED22D7" w:rsidRDefault="002258BF" w:rsidP="002258BF">
            <w:pPr>
              <w:tabs>
                <w:tab w:val="left" w:pos="5472"/>
              </w:tabs>
              <w:rPr>
                <w:b/>
                <w:szCs w:val="22"/>
                <w:lang w:val="it-IT"/>
              </w:rPr>
            </w:pPr>
            <w:r w:rsidRPr="00ED22D7">
              <w:rPr>
                <w:b/>
                <w:szCs w:val="22"/>
                <w:lang w:val="it-IT"/>
              </w:rPr>
              <w:t xml:space="preserve">Jedinica 2. </w:t>
            </w:r>
          </w:p>
          <w:p w:rsidR="002258BF" w:rsidRPr="00ED22D7" w:rsidRDefault="002258BF" w:rsidP="002258BF">
            <w:pPr>
              <w:tabs>
                <w:tab w:val="left" w:pos="5472"/>
              </w:tabs>
              <w:rPr>
                <w:szCs w:val="22"/>
                <w:lang w:val="it-IT"/>
              </w:rPr>
            </w:pPr>
            <w:r w:rsidRPr="00ED22D7">
              <w:rPr>
                <w:szCs w:val="22"/>
                <w:lang w:val="it-IT"/>
              </w:rPr>
              <w:t>Učenik će biti sposoban da:</w:t>
            </w:r>
          </w:p>
          <w:p w:rsidR="002258BF" w:rsidRPr="00ED22D7" w:rsidRDefault="002258BF" w:rsidP="002258BF">
            <w:pPr>
              <w:tabs>
                <w:tab w:val="left" w:pos="5472"/>
              </w:tabs>
              <w:rPr>
                <w:szCs w:val="22"/>
                <w:lang w:val="it-IT"/>
              </w:rPr>
            </w:pPr>
            <w:r w:rsidRPr="00ED22D7">
              <w:rPr>
                <w:szCs w:val="22"/>
                <w:lang w:val="it-IT"/>
              </w:rPr>
              <w:t>- opiše šta je utjecalo da se od prahistorijskog čovjeka razvije razuman čovjek,</w:t>
            </w:r>
          </w:p>
          <w:p w:rsidR="002258BF" w:rsidRPr="00ED22D7" w:rsidRDefault="002258BF" w:rsidP="002258BF">
            <w:pPr>
              <w:tabs>
                <w:tab w:val="left" w:pos="5472"/>
              </w:tabs>
              <w:rPr>
                <w:szCs w:val="22"/>
                <w:lang w:val="it-IT"/>
              </w:rPr>
            </w:pPr>
            <w:r w:rsidRPr="00ED22D7">
              <w:rPr>
                <w:szCs w:val="22"/>
                <w:lang w:val="it-IT"/>
              </w:rPr>
              <w:t>- opiše gdje su se pojavile prve države i kao su prirodni faktori utjecali na formiranje prvih država,</w:t>
            </w:r>
          </w:p>
          <w:p w:rsidR="002258BF" w:rsidRPr="00ED22D7" w:rsidRDefault="002258BF" w:rsidP="002258BF">
            <w:pPr>
              <w:tabs>
                <w:tab w:val="left" w:pos="5472"/>
              </w:tabs>
              <w:rPr>
                <w:szCs w:val="22"/>
                <w:lang w:val="it-IT"/>
              </w:rPr>
            </w:pPr>
            <w:r w:rsidRPr="00ED22D7">
              <w:rPr>
                <w:szCs w:val="22"/>
                <w:lang w:val="it-IT"/>
              </w:rPr>
              <w:t>- hronološki odredi razdoblјe starog vijeka,</w:t>
            </w:r>
          </w:p>
          <w:p w:rsidR="002258BF" w:rsidRPr="00ED22D7" w:rsidRDefault="002258BF" w:rsidP="002258BF">
            <w:pPr>
              <w:tabs>
                <w:tab w:val="left" w:pos="5472"/>
              </w:tabs>
              <w:rPr>
                <w:szCs w:val="22"/>
                <w:lang w:val="it-IT"/>
              </w:rPr>
            </w:pPr>
            <w:r w:rsidRPr="00ED22D7">
              <w:rPr>
                <w:szCs w:val="22"/>
                <w:lang w:val="it-IT"/>
              </w:rPr>
              <w:lastRenderedPageBreak/>
              <w:t>- nabroji države Starog istoka,</w:t>
            </w:r>
          </w:p>
          <w:p w:rsidR="002258BF" w:rsidRPr="00ED22D7" w:rsidRDefault="002258BF" w:rsidP="002258BF">
            <w:pPr>
              <w:tabs>
                <w:tab w:val="left" w:pos="5472"/>
              </w:tabs>
              <w:rPr>
                <w:szCs w:val="22"/>
                <w:lang w:val="it-IT"/>
              </w:rPr>
            </w:pPr>
            <w:r w:rsidRPr="00ED22D7">
              <w:rPr>
                <w:szCs w:val="22"/>
                <w:lang w:val="it-IT"/>
              </w:rPr>
              <w:t>- objasni karakteristike robovlasničkog društva,</w:t>
            </w:r>
          </w:p>
          <w:p w:rsidR="002258BF" w:rsidRPr="00ED22D7" w:rsidRDefault="002258BF" w:rsidP="002258BF">
            <w:pPr>
              <w:tabs>
                <w:tab w:val="left" w:pos="5472"/>
              </w:tabs>
              <w:rPr>
                <w:szCs w:val="22"/>
                <w:lang w:val="it-IT"/>
              </w:rPr>
            </w:pPr>
            <w:r w:rsidRPr="00ED22D7">
              <w:rPr>
                <w:szCs w:val="22"/>
                <w:lang w:val="it-IT"/>
              </w:rPr>
              <w:t>- opiše države i društvo starih Grka,</w:t>
            </w:r>
          </w:p>
          <w:p w:rsidR="002258BF" w:rsidRPr="00ED22D7" w:rsidRDefault="002258BF" w:rsidP="002258BF">
            <w:pPr>
              <w:tabs>
                <w:tab w:val="left" w:pos="5472"/>
              </w:tabs>
              <w:rPr>
                <w:szCs w:val="22"/>
                <w:lang w:val="it-IT"/>
              </w:rPr>
            </w:pPr>
            <w:r w:rsidRPr="00ED22D7">
              <w:rPr>
                <w:szCs w:val="22"/>
                <w:lang w:val="it-IT"/>
              </w:rPr>
              <w:t>- objasni državu i društvo starog Rima,</w:t>
            </w:r>
          </w:p>
          <w:p w:rsidR="002258BF" w:rsidRPr="00ED22D7" w:rsidRDefault="002258BF" w:rsidP="002258BF">
            <w:pPr>
              <w:tabs>
                <w:tab w:val="left" w:pos="5472"/>
              </w:tabs>
              <w:rPr>
                <w:szCs w:val="22"/>
                <w:lang w:val="it-IT"/>
              </w:rPr>
            </w:pPr>
            <w:r w:rsidRPr="00ED22D7">
              <w:rPr>
                <w:szCs w:val="22"/>
                <w:lang w:val="it-IT"/>
              </w:rPr>
              <w:t>- navede koji su narodi u antičko doba živjeli na Balkanskom poluostrvu,</w:t>
            </w:r>
          </w:p>
          <w:p w:rsidR="002258BF" w:rsidRPr="00ED22D7" w:rsidRDefault="002258BF" w:rsidP="002258BF">
            <w:pPr>
              <w:tabs>
                <w:tab w:val="left" w:pos="5472"/>
              </w:tabs>
              <w:rPr>
                <w:szCs w:val="22"/>
                <w:lang w:val="it-IT"/>
              </w:rPr>
            </w:pPr>
            <w:r w:rsidRPr="00ED22D7">
              <w:rPr>
                <w:szCs w:val="22"/>
                <w:lang w:val="it-IT"/>
              </w:rPr>
              <w:t xml:space="preserve">- uoči razliku između monoteističkih i politeističkih religija, </w:t>
            </w:r>
          </w:p>
          <w:p w:rsidR="002258BF" w:rsidRPr="00ED22D7" w:rsidRDefault="002258BF" w:rsidP="002258BF">
            <w:pPr>
              <w:tabs>
                <w:tab w:val="left" w:pos="5472"/>
              </w:tabs>
              <w:rPr>
                <w:szCs w:val="22"/>
                <w:lang w:val="it-IT"/>
              </w:rPr>
            </w:pPr>
            <w:r w:rsidRPr="00ED22D7">
              <w:rPr>
                <w:szCs w:val="22"/>
                <w:lang w:val="it-IT"/>
              </w:rPr>
              <w:t>- navede doprinos antičkih naroda razvitku svjetske kulture.</w:t>
            </w:r>
          </w:p>
          <w:p w:rsidR="002258BF" w:rsidRPr="00ED22D7" w:rsidRDefault="002258BF" w:rsidP="002258BF">
            <w:pPr>
              <w:tabs>
                <w:tab w:val="left" w:pos="5472"/>
              </w:tabs>
              <w:rPr>
                <w:szCs w:val="22"/>
                <w:lang w:val="it-IT"/>
              </w:rPr>
            </w:pPr>
          </w:p>
          <w:p w:rsidR="002258BF" w:rsidRPr="00ED22D7" w:rsidRDefault="002258BF" w:rsidP="002258BF">
            <w:pPr>
              <w:tabs>
                <w:tab w:val="left" w:pos="5472"/>
              </w:tabs>
              <w:rPr>
                <w:b/>
                <w:szCs w:val="22"/>
                <w:lang w:val="it-IT"/>
              </w:rPr>
            </w:pPr>
            <w:r w:rsidRPr="00ED22D7">
              <w:rPr>
                <w:b/>
                <w:szCs w:val="22"/>
                <w:lang w:val="it-IT"/>
              </w:rPr>
              <w:t xml:space="preserve">Jedinica 3. </w:t>
            </w:r>
          </w:p>
          <w:p w:rsidR="002258BF" w:rsidRPr="00ED22D7" w:rsidRDefault="002258BF" w:rsidP="002258BF">
            <w:pPr>
              <w:tabs>
                <w:tab w:val="left" w:pos="5472"/>
              </w:tabs>
              <w:rPr>
                <w:szCs w:val="22"/>
                <w:lang w:val="it-IT"/>
              </w:rPr>
            </w:pPr>
            <w:r w:rsidRPr="00ED22D7">
              <w:rPr>
                <w:szCs w:val="22"/>
                <w:lang w:val="it-IT"/>
              </w:rPr>
              <w:t>Učenik će biti sposoban da:</w:t>
            </w:r>
          </w:p>
          <w:p w:rsidR="002258BF" w:rsidRPr="00ED22D7" w:rsidRDefault="002258BF" w:rsidP="002258BF">
            <w:pPr>
              <w:tabs>
                <w:tab w:val="left" w:pos="5472"/>
              </w:tabs>
              <w:rPr>
                <w:szCs w:val="22"/>
                <w:lang w:val="it-IT"/>
              </w:rPr>
            </w:pPr>
            <w:r w:rsidRPr="00ED22D7">
              <w:rPr>
                <w:szCs w:val="22"/>
                <w:lang w:val="it-IT"/>
              </w:rPr>
              <w:t xml:space="preserve">- objasni </w:t>
            </w:r>
            <w:r w:rsidRPr="00ED22D7">
              <w:rPr>
                <w:szCs w:val="22"/>
                <w:lang w:val="sr-Cyrl-RS"/>
              </w:rPr>
              <w:t>V</w:t>
            </w:r>
            <w:r w:rsidRPr="00ED22D7">
              <w:rPr>
                <w:szCs w:val="22"/>
                <w:lang w:val="it-IT"/>
              </w:rPr>
              <w:t>eliku seobu naroda,</w:t>
            </w:r>
          </w:p>
          <w:p w:rsidR="002258BF" w:rsidRPr="00ED22D7" w:rsidRDefault="002258BF" w:rsidP="002258BF">
            <w:pPr>
              <w:tabs>
                <w:tab w:val="left" w:pos="5472"/>
              </w:tabs>
              <w:rPr>
                <w:szCs w:val="22"/>
                <w:lang w:val="it-IT"/>
              </w:rPr>
            </w:pPr>
            <w:r w:rsidRPr="00ED22D7">
              <w:rPr>
                <w:szCs w:val="22"/>
                <w:lang w:val="it-IT"/>
              </w:rPr>
              <w:t>- opiše kako je palo Zapadno rimsko carstvo i koje su ranofeudalne države formirane u Evropi,</w:t>
            </w:r>
          </w:p>
          <w:p w:rsidR="002258BF" w:rsidRPr="00ED22D7" w:rsidRDefault="002258BF" w:rsidP="002258BF">
            <w:pPr>
              <w:tabs>
                <w:tab w:val="left" w:pos="5472"/>
              </w:tabs>
              <w:rPr>
                <w:szCs w:val="22"/>
                <w:lang w:val="it-IT"/>
              </w:rPr>
            </w:pPr>
            <w:r w:rsidRPr="00ED22D7">
              <w:rPr>
                <w:szCs w:val="22"/>
                <w:lang w:val="it-IT"/>
              </w:rPr>
              <w:t>- objasni suštinu feudalnih društvenih odnosa,</w:t>
            </w:r>
          </w:p>
          <w:p w:rsidR="002258BF" w:rsidRPr="00ED22D7" w:rsidRDefault="002258BF" w:rsidP="002258BF">
            <w:pPr>
              <w:tabs>
                <w:tab w:val="left" w:pos="5472"/>
              </w:tabs>
              <w:rPr>
                <w:szCs w:val="22"/>
                <w:lang w:val="it-IT"/>
              </w:rPr>
            </w:pPr>
            <w:r w:rsidRPr="00ED22D7">
              <w:rPr>
                <w:szCs w:val="22"/>
                <w:lang w:val="it-IT"/>
              </w:rPr>
              <w:t>- navede razloge zašto su vođeni krstaški ratovi,</w:t>
            </w:r>
          </w:p>
          <w:p w:rsidR="002258BF" w:rsidRPr="00ED22D7" w:rsidRDefault="002258BF" w:rsidP="002258BF">
            <w:pPr>
              <w:tabs>
                <w:tab w:val="left" w:pos="5472"/>
              </w:tabs>
              <w:rPr>
                <w:szCs w:val="22"/>
                <w:lang w:val="it-IT"/>
              </w:rPr>
            </w:pPr>
            <w:r w:rsidRPr="00ED22D7">
              <w:rPr>
                <w:szCs w:val="22"/>
                <w:lang w:val="it-IT"/>
              </w:rPr>
              <w:t>- objasni osobeno</w:t>
            </w:r>
            <w:r w:rsidR="00B630C2" w:rsidRPr="00ED22D7">
              <w:rPr>
                <w:szCs w:val="22"/>
                <w:lang w:val="it-IT"/>
              </w:rPr>
              <w:t>sti razvoja države i društva u B</w:t>
            </w:r>
            <w:r w:rsidRPr="00ED22D7">
              <w:rPr>
                <w:szCs w:val="22"/>
                <w:lang w:val="it-IT"/>
              </w:rPr>
              <w:t>izantiji,</w:t>
            </w:r>
          </w:p>
          <w:p w:rsidR="002258BF" w:rsidRPr="00ED22D7" w:rsidRDefault="002258BF" w:rsidP="002258BF">
            <w:pPr>
              <w:tabs>
                <w:tab w:val="left" w:pos="5472"/>
              </w:tabs>
              <w:rPr>
                <w:szCs w:val="22"/>
                <w:lang w:val="it-IT"/>
              </w:rPr>
            </w:pPr>
            <w:r w:rsidRPr="00ED22D7">
              <w:rPr>
                <w:szCs w:val="22"/>
                <w:lang w:val="it-IT"/>
              </w:rPr>
              <w:t>- uoči kakav je bio utjecaj religije na srednjovjekovni svijet,</w:t>
            </w:r>
          </w:p>
          <w:p w:rsidR="002258BF" w:rsidRPr="00ED22D7" w:rsidRDefault="002258BF" w:rsidP="002258BF">
            <w:pPr>
              <w:tabs>
                <w:tab w:val="left" w:pos="5472"/>
              </w:tabs>
              <w:rPr>
                <w:szCs w:val="22"/>
                <w:lang w:val="it-IT"/>
              </w:rPr>
            </w:pPr>
            <w:r w:rsidRPr="00ED22D7">
              <w:rPr>
                <w:szCs w:val="22"/>
                <w:lang w:val="it-IT"/>
              </w:rPr>
              <w:t>- opiše karakter srednjovjekovne kulture i navede kulturna područja.</w:t>
            </w:r>
          </w:p>
          <w:p w:rsidR="002258BF" w:rsidRPr="00ED22D7" w:rsidRDefault="002258BF" w:rsidP="002258BF">
            <w:pPr>
              <w:tabs>
                <w:tab w:val="left" w:pos="5472"/>
              </w:tabs>
              <w:rPr>
                <w:szCs w:val="22"/>
                <w:lang w:val="it-IT"/>
              </w:rPr>
            </w:pPr>
          </w:p>
          <w:p w:rsidR="002258BF" w:rsidRPr="00ED22D7" w:rsidRDefault="002258BF" w:rsidP="002258BF">
            <w:pPr>
              <w:tabs>
                <w:tab w:val="left" w:pos="5472"/>
              </w:tabs>
              <w:rPr>
                <w:b/>
                <w:szCs w:val="22"/>
                <w:lang w:val="it-IT"/>
              </w:rPr>
            </w:pPr>
            <w:r w:rsidRPr="00ED22D7">
              <w:rPr>
                <w:b/>
                <w:szCs w:val="22"/>
                <w:lang w:val="it-IT"/>
              </w:rPr>
              <w:t xml:space="preserve">Jedinica 4. </w:t>
            </w:r>
          </w:p>
          <w:p w:rsidR="002258BF" w:rsidRPr="00ED22D7" w:rsidRDefault="002258BF" w:rsidP="002258BF">
            <w:pPr>
              <w:tabs>
                <w:tab w:val="left" w:pos="5472"/>
              </w:tabs>
              <w:rPr>
                <w:szCs w:val="22"/>
                <w:lang w:val="it-IT"/>
              </w:rPr>
            </w:pPr>
            <w:r w:rsidRPr="00ED22D7">
              <w:rPr>
                <w:szCs w:val="22"/>
                <w:lang w:val="it-IT"/>
              </w:rPr>
              <w:t>Učenik će biti sposoban da:</w:t>
            </w:r>
          </w:p>
          <w:p w:rsidR="002258BF" w:rsidRPr="00ED22D7" w:rsidRDefault="002258BF" w:rsidP="002258BF">
            <w:pPr>
              <w:tabs>
                <w:tab w:val="left" w:pos="5472"/>
              </w:tabs>
              <w:rPr>
                <w:szCs w:val="22"/>
                <w:lang w:val="it-IT"/>
              </w:rPr>
            </w:pPr>
            <w:r w:rsidRPr="00ED22D7">
              <w:rPr>
                <w:szCs w:val="22"/>
                <w:lang w:val="it-IT"/>
              </w:rPr>
              <w:t>- objasni gdje je bila prapostojbina Slovena, uzrok i pravce seobe,</w:t>
            </w:r>
          </w:p>
          <w:p w:rsidR="002258BF" w:rsidRPr="00ED22D7" w:rsidRDefault="002258BF" w:rsidP="002258BF">
            <w:pPr>
              <w:tabs>
                <w:tab w:val="left" w:pos="5472"/>
              </w:tabs>
              <w:rPr>
                <w:szCs w:val="22"/>
                <w:lang w:val="it-IT"/>
              </w:rPr>
            </w:pPr>
            <w:r w:rsidRPr="00ED22D7">
              <w:rPr>
                <w:szCs w:val="22"/>
                <w:lang w:val="it-IT"/>
              </w:rPr>
              <w:t>- navede značaj kristijanizacije Južnih Slovena,</w:t>
            </w:r>
          </w:p>
          <w:p w:rsidR="004D1229" w:rsidRPr="00ED22D7" w:rsidRDefault="002258BF" w:rsidP="002258BF">
            <w:pPr>
              <w:tabs>
                <w:tab w:val="left" w:pos="5472"/>
              </w:tabs>
              <w:rPr>
                <w:szCs w:val="22"/>
                <w:lang w:val="it-IT"/>
              </w:rPr>
            </w:pPr>
            <w:r w:rsidRPr="00ED22D7">
              <w:rPr>
                <w:szCs w:val="22"/>
                <w:lang w:val="it-IT"/>
              </w:rPr>
              <w:t>- opiše kako su susjedne države uticale na ubrzavanje procesa formiranja feudalnih država Južnih Slovena,</w:t>
            </w:r>
          </w:p>
          <w:p w:rsidR="004D1229" w:rsidRPr="00ED22D7" w:rsidRDefault="004D1229" w:rsidP="004D1229">
            <w:pPr>
              <w:pStyle w:val="ListParagraph"/>
              <w:numPr>
                <w:ilvl w:val="0"/>
                <w:numId w:val="290"/>
              </w:numPr>
              <w:tabs>
                <w:tab w:val="left" w:pos="5472"/>
              </w:tabs>
              <w:rPr>
                <w:rFonts w:ascii="Times New Roman" w:hAnsi="Times New Roman" w:cs="Times New Roman"/>
                <w:sz w:val="22"/>
                <w:szCs w:val="22"/>
                <w:lang w:val="it-IT"/>
              </w:rPr>
            </w:pPr>
            <w:r w:rsidRPr="00ED22D7">
              <w:rPr>
                <w:rFonts w:ascii="Times New Roman" w:hAnsi="Times New Roman" w:cs="Times New Roman"/>
                <w:sz w:val="22"/>
                <w:szCs w:val="22"/>
                <w:lang w:val="it-IT"/>
              </w:rPr>
              <w:t>ranofeudalna država Južnih Slovena (Hrvatska, Srbija, Bosna),</w:t>
            </w:r>
          </w:p>
          <w:p w:rsidR="004D1229" w:rsidRPr="00ED22D7" w:rsidRDefault="004D1229" w:rsidP="004D1229">
            <w:pPr>
              <w:pStyle w:val="ListParagraph"/>
              <w:numPr>
                <w:ilvl w:val="0"/>
                <w:numId w:val="290"/>
              </w:numPr>
              <w:tabs>
                <w:tab w:val="left" w:pos="5472"/>
              </w:tabs>
              <w:rPr>
                <w:rFonts w:ascii="Times New Roman" w:hAnsi="Times New Roman" w:cs="Times New Roman"/>
                <w:sz w:val="22"/>
                <w:szCs w:val="22"/>
                <w:lang w:val="it-IT"/>
              </w:rPr>
            </w:pPr>
            <w:r w:rsidRPr="00ED22D7">
              <w:rPr>
                <w:rFonts w:ascii="Times New Roman" w:hAnsi="Times New Roman" w:cs="Times New Roman"/>
                <w:sz w:val="22"/>
                <w:szCs w:val="22"/>
                <w:lang w:val="it-IT"/>
              </w:rPr>
              <w:t>Dubrovnik u srednjem vijeku,</w:t>
            </w:r>
          </w:p>
          <w:p w:rsidR="004D1229" w:rsidRPr="00ED22D7" w:rsidRDefault="004D1229" w:rsidP="002258BF">
            <w:pPr>
              <w:pStyle w:val="ListParagraph"/>
              <w:numPr>
                <w:ilvl w:val="0"/>
                <w:numId w:val="290"/>
              </w:numPr>
              <w:tabs>
                <w:tab w:val="left" w:pos="5472"/>
              </w:tabs>
              <w:rPr>
                <w:rFonts w:ascii="Times New Roman" w:hAnsi="Times New Roman" w:cs="Times New Roman"/>
                <w:sz w:val="22"/>
                <w:szCs w:val="22"/>
                <w:lang w:val="it-IT"/>
              </w:rPr>
            </w:pPr>
            <w:r w:rsidRPr="00ED22D7">
              <w:rPr>
                <w:rFonts w:ascii="Times New Roman" w:hAnsi="Times New Roman" w:cs="Times New Roman"/>
                <w:sz w:val="22"/>
                <w:szCs w:val="22"/>
                <w:lang w:val="it-IT"/>
              </w:rPr>
              <w:t>Hrvatska u ranom srednjem vijeku ( od VII do XII stoljeća),</w:t>
            </w:r>
          </w:p>
          <w:p w:rsidR="002258BF" w:rsidRPr="00ED22D7" w:rsidRDefault="002258BF" w:rsidP="002258BF">
            <w:pPr>
              <w:tabs>
                <w:tab w:val="left" w:pos="5472"/>
              </w:tabs>
              <w:rPr>
                <w:szCs w:val="22"/>
                <w:lang w:val="it-IT"/>
              </w:rPr>
            </w:pPr>
            <w:r w:rsidRPr="00ED22D7">
              <w:rPr>
                <w:szCs w:val="22"/>
                <w:lang w:val="it-IT"/>
              </w:rPr>
              <w:t>- nabroji najznačajnije tekovine Srbije za vrijeme vladavine Nemanjića,</w:t>
            </w:r>
          </w:p>
          <w:p w:rsidR="002258BF" w:rsidRPr="00ED22D7" w:rsidRDefault="002258BF" w:rsidP="002258BF">
            <w:pPr>
              <w:tabs>
                <w:tab w:val="left" w:pos="5472"/>
              </w:tabs>
              <w:rPr>
                <w:szCs w:val="22"/>
                <w:lang w:val="it-IT"/>
              </w:rPr>
            </w:pPr>
            <w:r w:rsidRPr="00ED22D7">
              <w:rPr>
                <w:szCs w:val="22"/>
                <w:lang w:val="it-IT"/>
              </w:rPr>
              <w:t>- objasni zašto je kasnije nastala bosanska država i kada je dostigla vrhunac u svom razvitku,</w:t>
            </w:r>
          </w:p>
          <w:p w:rsidR="002258BF" w:rsidRPr="00ED22D7" w:rsidRDefault="002258BF" w:rsidP="002258BF">
            <w:pPr>
              <w:tabs>
                <w:tab w:val="left" w:pos="5472"/>
              </w:tabs>
              <w:rPr>
                <w:szCs w:val="22"/>
                <w:lang w:val="it-IT"/>
              </w:rPr>
            </w:pPr>
            <w:r w:rsidRPr="00ED22D7">
              <w:rPr>
                <w:szCs w:val="22"/>
                <w:lang w:val="it-IT"/>
              </w:rPr>
              <w:t xml:space="preserve">- opiše ko su bili Turci Osmanlije, šta su sve osvojili od 1371. </w:t>
            </w:r>
            <w:r w:rsidRPr="00ED22D7">
              <w:rPr>
                <w:szCs w:val="22"/>
                <w:lang w:val="sr-Cyrl-BA"/>
              </w:rPr>
              <w:t xml:space="preserve">do </w:t>
            </w:r>
            <w:r w:rsidRPr="00ED22D7">
              <w:rPr>
                <w:szCs w:val="22"/>
                <w:lang w:val="it-IT"/>
              </w:rPr>
              <w:t>1526. god. i kakve su bile poslјedice,</w:t>
            </w:r>
          </w:p>
          <w:p w:rsidR="002258BF" w:rsidRPr="00ED22D7" w:rsidRDefault="002258BF" w:rsidP="002258BF">
            <w:pPr>
              <w:tabs>
                <w:tab w:val="left" w:pos="5472"/>
              </w:tabs>
              <w:rPr>
                <w:szCs w:val="22"/>
                <w:lang w:val="it-IT"/>
              </w:rPr>
            </w:pPr>
            <w:r w:rsidRPr="00ED22D7">
              <w:rPr>
                <w:szCs w:val="22"/>
                <w:lang w:val="it-IT"/>
              </w:rPr>
              <w:t>- objasni pod čijim utjecajem se razvila srednjovjekovna kultura Južnih Slovena,</w:t>
            </w:r>
          </w:p>
          <w:p w:rsidR="002258BF" w:rsidRPr="00ED22D7" w:rsidRDefault="002258BF" w:rsidP="002258BF">
            <w:pPr>
              <w:tabs>
                <w:tab w:val="left" w:pos="5472"/>
              </w:tabs>
              <w:rPr>
                <w:szCs w:val="22"/>
                <w:lang w:val="it-IT"/>
              </w:rPr>
            </w:pPr>
            <w:r w:rsidRPr="00ED22D7">
              <w:rPr>
                <w:szCs w:val="22"/>
                <w:lang w:val="it-IT"/>
              </w:rPr>
              <w:t>- navede u čemu je specifičnost razvitka kulture u srednjovjekovnoj Bosni,</w:t>
            </w:r>
          </w:p>
          <w:p w:rsidR="002258BF" w:rsidRPr="00ED22D7" w:rsidRDefault="002258BF" w:rsidP="002258BF">
            <w:pPr>
              <w:tabs>
                <w:tab w:val="left" w:pos="5472"/>
              </w:tabs>
              <w:rPr>
                <w:szCs w:val="22"/>
                <w:lang w:val="it-IT"/>
              </w:rPr>
            </w:pPr>
            <w:r w:rsidRPr="00ED22D7">
              <w:rPr>
                <w:szCs w:val="22"/>
                <w:lang w:val="it-IT"/>
              </w:rPr>
              <w:lastRenderedPageBreak/>
              <w:t>- navede najvažnije kulturno-historijske spomenike srednjovjekovnih južnoslovenskih država.</w:t>
            </w:r>
          </w:p>
          <w:p w:rsidR="002258BF" w:rsidRPr="00ED22D7" w:rsidRDefault="002258BF" w:rsidP="002258BF">
            <w:pPr>
              <w:tabs>
                <w:tab w:val="left" w:pos="5472"/>
              </w:tabs>
              <w:rPr>
                <w:szCs w:val="22"/>
                <w:lang w:val="it-IT"/>
              </w:rPr>
            </w:pPr>
          </w:p>
          <w:p w:rsidR="002258BF" w:rsidRPr="00ED22D7" w:rsidRDefault="002258BF" w:rsidP="002258BF">
            <w:pPr>
              <w:tabs>
                <w:tab w:val="left" w:pos="5472"/>
              </w:tabs>
              <w:rPr>
                <w:szCs w:val="22"/>
                <w:lang w:val="it-IT"/>
              </w:rPr>
            </w:pPr>
          </w:p>
          <w:p w:rsidR="002258BF" w:rsidRPr="00ED22D7" w:rsidRDefault="002258BF" w:rsidP="002258BF">
            <w:pPr>
              <w:tabs>
                <w:tab w:val="left" w:pos="5472"/>
              </w:tabs>
              <w:rPr>
                <w:b/>
                <w:szCs w:val="22"/>
                <w:lang w:val="it-IT"/>
              </w:rPr>
            </w:pPr>
            <w:r w:rsidRPr="00ED22D7">
              <w:rPr>
                <w:b/>
                <w:szCs w:val="22"/>
                <w:lang w:val="it-IT"/>
              </w:rPr>
              <w:t xml:space="preserve">Jedinica 5. </w:t>
            </w:r>
          </w:p>
          <w:p w:rsidR="002258BF" w:rsidRPr="00ED22D7" w:rsidRDefault="002258BF" w:rsidP="002258BF">
            <w:pPr>
              <w:tabs>
                <w:tab w:val="left" w:pos="5472"/>
              </w:tabs>
              <w:rPr>
                <w:szCs w:val="22"/>
                <w:lang w:val="it-IT"/>
              </w:rPr>
            </w:pPr>
            <w:r w:rsidRPr="00ED22D7">
              <w:rPr>
                <w:szCs w:val="22"/>
                <w:lang w:val="it-IT"/>
              </w:rPr>
              <w:t>Učenik će biti sposoban da:</w:t>
            </w:r>
          </w:p>
          <w:p w:rsidR="002258BF" w:rsidRPr="00ED22D7" w:rsidRDefault="002258BF" w:rsidP="002258BF">
            <w:pPr>
              <w:tabs>
                <w:tab w:val="left" w:pos="5472"/>
              </w:tabs>
              <w:rPr>
                <w:szCs w:val="22"/>
                <w:lang w:val="it-IT"/>
              </w:rPr>
            </w:pPr>
            <w:r w:rsidRPr="00ED22D7">
              <w:rPr>
                <w:szCs w:val="22"/>
                <w:lang w:val="it-IT"/>
              </w:rPr>
              <w:t>- opiše kako je otkrivena Amerika,</w:t>
            </w:r>
          </w:p>
          <w:p w:rsidR="002258BF" w:rsidRPr="00ED22D7" w:rsidRDefault="002258BF" w:rsidP="002258BF">
            <w:pPr>
              <w:tabs>
                <w:tab w:val="left" w:pos="5472"/>
              </w:tabs>
              <w:rPr>
                <w:szCs w:val="22"/>
                <w:lang w:val="it-IT"/>
              </w:rPr>
            </w:pPr>
            <w:r w:rsidRPr="00ED22D7">
              <w:rPr>
                <w:szCs w:val="22"/>
                <w:lang w:val="it-IT"/>
              </w:rPr>
              <w:t>- navede koje su zemlјe prve počele da formiraju kolonijalno carstvo,</w:t>
            </w:r>
          </w:p>
          <w:p w:rsidR="002258BF" w:rsidRPr="00ED22D7" w:rsidRDefault="002258BF" w:rsidP="002258BF">
            <w:pPr>
              <w:tabs>
                <w:tab w:val="left" w:pos="5472"/>
              </w:tabs>
              <w:rPr>
                <w:szCs w:val="22"/>
                <w:lang w:val="it-IT"/>
              </w:rPr>
            </w:pPr>
            <w:r w:rsidRPr="00ED22D7">
              <w:rPr>
                <w:szCs w:val="22"/>
                <w:lang w:val="it-IT"/>
              </w:rPr>
              <w:t>- objasni privredne odlike poznog feudalizma,</w:t>
            </w:r>
          </w:p>
          <w:p w:rsidR="002258BF" w:rsidRPr="00ED22D7" w:rsidRDefault="002258BF" w:rsidP="002258BF">
            <w:pPr>
              <w:tabs>
                <w:tab w:val="left" w:pos="5472"/>
              </w:tabs>
              <w:rPr>
                <w:szCs w:val="22"/>
                <w:lang w:val="it-IT"/>
              </w:rPr>
            </w:pPr>
            <w:r w:rsidRPr="00ED22D7">
              <w:rPr>
                <w:szCs w:val="22"/>
                <w:lang w:val="it-IT"/>
              </w:rPr>
              <w:t>- navede nove pojave u kulturi i religiji Zapadne Evrope,</w:t>
            </w:r>
          </w:p>
          <w:p w:rsidR="002258BF" w:rsidRPr="00ED22D7" w:rsidRDefault="002258BF" w:rsidP="002258BF">
            <w:pPr>
              <w:tabs>
                <w:tab w:val="left" w:pos="5472"/>
              </w:tabs>
              <w:rPr>
                <w:szCs w:val="22"/>
                <w:lang w:val="it-IT"/>
              </w:rPr>
            </w:pPr>
            <w:r w:rsidRPr="00ED22D7">
              <w:rPr>
                <w:szCs w:val="22"/>
                <w:lang w:val="it-IT"/>
              </w:rPr>
              <w:t>- objasni pojam apsolutistička monarhija,</w:t>
            </w:r>
          </w:p>
          <w:p w:rsidR="002258BF" w:rsidRPr="00ED22D7" w:rsidRDefault="002258BF" w:rsidP="002258BF">
            <w:pPr>
              <w:tabs>
                <w:tab w:val="left" w:pos="5472"/>
              </w:tabs>
              <w:rPr>
                <w:szCs w:val="22"/>
                <w:lang w:val="it-IT"/>
              </w:rPr>
            </w:pPr>
            <w:r w:rsidRPr="00ED22D7">
              <w:rPr>
                <w:szCs w:val="22"/>
                <w:lang w:val="it-IT"/>
              </w:rPr>
              <w:t xml:space="preserve">- navede specifičnost buržoaskih revolucija u </w:t>
            </w:r>
            <w:r w:rsidRPr="00ED22D7">
              <w:rPr>
                <w:szCs w:val="22"/>
                <w:lang w:val="sr-Cyrl-BA"/>
              </w:rPr>
              <w:t>Holandiji</w:t>
            </w:r>
            <w:r w:rsidRPr="00ED22D7">
              <w:rPr>
                <w:szCs w:val="22"/>
                <w:lang w:val="it-IT"/>
              </w:rPr>
              <w:t>, Engleskoj, Sjevernoj Americi i Francuskoj,</w:t>
            </w:r>
          </w:p>
          <w:p w:rsidR="002258BF" w:rsidRPr="00ED22D7" w:rsidRDefault="002258BF" w:rsidP="002258BF">
            <w:pPr>
              <w:tabs>
                <w:tab w:val="left" w:pos="5472"/>
              </w:tabs>
              <w:rPr>
                <w:szCs w:val="22"/>
                <w:lang w:val="it-IT"/>
              </w:rPr>
            </w:pPr>
            <w:r w:rsidRPr="00ED22D7">
              <w:rPr>
                <w:szCs w:val="22"/>
                <w:lang w:val="it-IT"/>
              </w:rPr>
              <w:t>- objasni šta je nacija.</w:t>
            </w:r>
          </w:p>
          <w:p w:rsidR="002258BF" w:rsidRPr="00ED22D7" w:rsidRDefault="002258BF" w:rsidP="002258BF">
            <w:pPr>
              <w:tabs>
                <w:tab w:val="left" w:pos="5472"/>
              </w:tabs>
              <w:rPr>
                <w:szCs w:val="22"/>
                <w:lang w:val="it-IT"/>
              </w:rPr>
            </w:pPr>
          </w:p>
          <w:p w:rsidR="002258BF" w:rsidRPr="00ED22D7" w:rsidRDefault="002258BF" w:rsidP="002258BF">
            <w:pPr>
              <w:tabs>
                <w:tab w:val="left" w:pos="5472"/>
              </w:tabs>
              <w:rPr>
                <w:b/>
                <w:szCs w:val="22"/>
                <w:lang w:val="it-IT"/>
              </w:rPr>
            </w:pPr>
            <w:r w:rsidRPr="00ED22D7">
              <w:rPr>
                <w:b/>
                <w:szCs w:val="22"/>
                <w:lang w:val="it-IT"/>
              </w:rPr>
              <w:t xml:space="preserve">Jedinica 6. </w:t>
            </w:r>
          </w:p>
          <w:p w:rsidR="002258BF" w:rsidRPr="00ED22D7" w:rsidRDefault="002258BF" w:rsidP="002258BF">
            <w:pPr>
              <w:tabs>
                <w:tab w:val="left" w:pos="5472"/>
              </w:tabs>
              <w:rPr>
                <w:szCs w:val="22"/>
                <w:lang w:val="it-IT"/>
              </w:rPr>
            </w:pPr>
            <w:r w:rsidRPr="00ED22D7">
              <w:rPr>
                <w:szCs w:val="22"/>
                <w:lang w:val="it-IT"/>
              </w:rPr>
              <w:t>Učenik će biti sposoban da:</w:t>
            </w:r>
          </w:p>
          <w:p w:rsidR="002258BF" w:rsidRPr="00ED22D7" w:rsidRDefault="002258BF" w:rsidP="002258BF">
            <w:pPr>
              <w:tabs>
                <w:tab w:val="left" w:pos="5472"/>
              </w:tabs>
              <w:rPr>
                <w:szCs w:val="22"/>
                <w:lang w:val="it-IT"/>
              </w:rPr>
            </w:pPr>
            <w:r w:rsidRPr="00ED22D7">
              <w:rPr>
                <w:szCs w:val="22"/>
                <w:lang w:val="it-IT"/>
              </w:rPr>
              <w:t>- objasni osnovne karakteristike državnog i društvenog uređenja Osmanlijskog carstva,</w:t>
            </w:r>
          </w:p>
          <w:p w:rsidR="002258BF" w:rsidRPr="00ED22D7" w:rsidRDefault="002258BF" w:rsidP="002258BF">
            <w:pPr>
              <w:tabs>
                <w:tab w:val="left" w:pos="5472"/>
              </w:tabs>
              <w:rPr>
                <w:szCs w:val="22"/>
                <w:lang w:val="it-IT"/>
              </w:rPr>
            </w:pPr>
            <w:r w:rsidRPr="00ED22D7">
              <w:rPr>
                <w:szCs w:val="22"/>
                <w:lang w:val="it-IT"/>
              </w:rPr>
              <w:t>- opiše kakav je bio položaj pokorenih balkanskih naroda pod turskom vlašću,</w:t>
            </w:r>
          </w:p>
          <w:p w:rsidR="002258BF" w:rsidRPr="00ED22D7" w:rsidRDefault="002258BF" w:rsidP="002258BF">
            <w:pPr>
              <w:tabs>
                <w:tab w:val="left" w:pos="5472"/>
              </w:tabs>
              <w:rPr>
                <w:szCs w:val="22"/>
                <w:lang w:val="it-IT"/>
              </w:rPr>
            </w:pPr>
            <w:r w:rsidRPr="00ED22D7">
              <w:rPr>
                <w:szCs w:val="22"/>
                <w:lang w:val="it-IT"/>
              </w:rPr>
              <w:t>- navede kakva je bila uloga Pećke patrijaršije u historiji srpskog naroda,</w:t>
            </w:r>
          </w:p>
          <w:p w:rsidR="002258BF" w:rsidRPr="00ED22D7" w:rsidRDefault="002258BF" w:rsidP="002258BF">
            <w:pPr>
              <w:tabs>
                <w:tab w:val="left" w:pos="5472"/>
              </w:tabs>
              <w:rPr>
                <w:szCs w:val="22"/>
                <w:lang w:val="it-IT"/>
              </w:rPr>
            </w:pPr>
            <w:r w:rsidRPr="00ED22D7">
              <w:rPr>
                <w:szCs w:val="22"/>
                <w:lang w:val="it-IT"/>
              </w:rPr>
              <w:t>- nabroji oblike otpora turskoj vlasti,</w:t>
            </w:r>
          </w:p>
          <w:p w:rsidR="002258BF" w:rsidRPr="00ED22D7" w:rsidRDefault="002258BF" w:rsidP="002258BF">
            <w:pPr>
              <w:tabs>
                <w:tab w:val="left" w:pos="5472"/>
              </w:tabs>
              <w:rPr>
                <w:szCs w:val="22"/>
                <w:lang w:val="it-IT"/>
              </w:rPr>
            </w:pPr>
            <w:r w:rsidRPr="00ED22D7">
              <w:rPr>
                <w:szCs w:val="22"/>
                <w:lang w:val="it-IT"/>
              </w:rPr>
              <w:t xml:space="preserve">- objasni prilike u Bosanskom pašaluku od </w:t>
            </w:r>
            <w:r w:rsidRPr="00ED22D7">
              <w:rPr>
                <w:szCs w:val="22"/>
              </w:rPr>
              <w:t>XV</w:t>
            </w:r>
            <w:r w:rsidRPr="00ED22D7">
              <w:rPr>
                <w:szCs w:val="22"/>
                <w:lang w:val="it-IT"/>
              </w:rPr>
              <w:t xml:space="preserve"> do XVIII stoljeća,</w:t>
            </w:r>
          </w:p>
          <w:p w:rsidR="002258BF" w:rsidRPr="00ED22D7" w:rsidRDefault="002258BF" w:rsidP="002258BF">
            <w:pPr>
              <w:tabs>
                <w:tab w:val="left" w:pos="5472"/>
              </w:tabs>
              <w:rPr>
                <w:szCs w:val="22"/>
                <w:lang w:val="it-IT"/>
              </w:rPr>
            </w:pPr>
            <w:r w:rsidRPr="00ED22D7">
              <w:rPr>
                <w:szCs w:val="22"/>
                <w:lang w:val="it-IT"/>
              </w:rPr>
              <w:t xml:space="preserve">- opiše </w:t>
            </w:r>
            <w:r w:rsidRPr="00ED22D7">
              <w:rPr>
                <w:szCs w:val="22"/>
                <w:lang w:val="sr-Cyrl-RS"/>
              </w:rPr>
              <w:t>P</w:t>
            </w:r>
            <w:r w:rsidRPr="00ED22D7">
              <w:rPr>
                <w:szCs w:val="22"/>
                <w:lang w:val="it-IT"/>
              </w:rPr>
              <w:t xml:space="preserve">rvu i </w:t>
            </w:r>
            <w:r w:rsidRPr="00ED22D7">
              <w:rPr>
                <w:szCs w:val="22"/>
                <w:lang w:val="sr-Cyrl-RS"/>
              </w:rPr>
              <w:t>D</w:t>
            </w:r>
            <w:r w:rsidRPr="00ED22D7">
              <w:rPr>
                <w:szCs w:val="22"/>
                <w:lang w:val="it-IT"/>
              </w:rPr>
              <w:t>rugu seobu Srba,</w:t>
            </w:r>
          </w:p>
          <w:p w:rsidR="002258BF" w:rsidRPr="00ED22D7" w:rsidRDefault="002258BF" w:rsidP="002258BF">
            <w:pPr>
              <w:tabs>
                <w:tab w:val="left" w:pos="5472"/>
              </w:tabs>
              <w:rPr>
                <w:szCs w:val="22"/>
                <w:lang w:val="it-IT"/>
              </w:rPr>
            </w:pPr>
            <w:r w:rsidRPr="00ED22D7">
              <w:rPr>
                <w:szCs w:val="22"/>
                <w:lang w:val="it-IT"/>
              </w:rPr>
              <w:t xml:space="preserve">- objasni položaj </w:t>
            </w:r>
            <w:r w:rsidRPr="00ED22D7">
              <w:rPr>
                <w:szCs w:val="22"/>
                <w:lang w:val="sr-Cyrl-BA"/>
              </w:rPr>
              <w:t>j</w:t>
            </w:r>
            <w:r w:rsidRPr="00ED22D7">
              <w:rPr>
                <w:szCs w:val="22"/>
                <w:lang w:val="it-IT"/>
              </w:rPr>
              <w:t>užnoslovenskih naroda u okviru Habzburške monarhije i Mletačke republike.</w:t>
            </w:r>
          </w:p>
        </w:tc>
        <w:tc>
          <w:tcPr>
            <w:tcW w:w="6805" w:type="dxa"/>
          </w:tcPr>
          <w:p w:rsidR="002258BF" w:rsidRPr="00ED22D7" w:rsidRDefault="004D007D" w:rsidP="002258BF">
            <w:pPr>
              <w:tabs>
                <w:tab w:val="left" w:pos="5472"/>
              </w:tabs>
              <w:rPr>
                <w:b/>
                <w:color w:val="000000" w:themeColor="text1"/>
                <w:szCs w:val="22"/>
                <w:lang w:val="it-IT"/>
              </w:rPr>
            </w:pPr>
            <w:r w:rsidRPr="00ED22D7">
              <w:rPr>
                <w:b/>
                <w:color w:val="000000" w:themeColor="text1"/>
                <w:szCs w:val="22"/>
                <w:lang w:val="it-IT"/>
              </w:rPr>
              <w:lastRenderedPageBreak/>
              <w:t>Jedinica 1:</w:t>
            </w:r>
          </w:p>
          <w:p w:rsidR="002258BF" w:rsidRPr="00ED22D7" w:rsidRDefault="002258BF" w:rsidP="002258BF">
            <w:pPr>
              <w:tabs>
                <w:tab w:val="left" w:pos="5472"/>
              </w:tabs>
              <w:rPr>
                <w:color w:val="000000" w:themeColor="text1"/>
                <w:szCs w:val="22"/>
                <w:lang w:val="it-IT"/>
              </w:rPr>
            </w:pPr>
            <w:r w:rsidRPr="00ED22D7">
              <w:rPr>
                <w:color w:val="000000" w:themeColor="text1"/>
                <w:szCs w:val="22"/>
                <w:lang w:val="it-IT"/>
              </w:rPr>
              <w:t xml:space="preserve">- </w:t>
            </w:r>
            <w:r w:rsidRPr="00ED22D7">
              <w:rPr>
                <w:color w:val="000000" w:themeColor="text1"/>
                <w:szCs w:val="22"/>
                <w:lang w:val="sr-Cyrl-BA"/>
              </w:rPr>
              <w:t>p</w:t>
            </w:r>
            <w:r w:rsidRPr="00ED22D7">
              <w:rPr>
                <w:color w:val="000000" w:themeColor="text1"/>
                <w:szCs w:val="22"/>
                <w:lang w:val="it-IT"/>
              </w:rPr>
              <w:t>ovesti razgovor o društvenim naukama i mjestu historije među društvenim naukama,</w:t>
            </w:r>
          </w:p>
          <w:p w:rsidR="002258BF" w:rsidRPr="00ED22D7" w:rsidRDefault="002258BF" w:rsidP="002258BF">
            <w:pPr>
              <w:tabs>
                <w:tab w:val="left" w:pos="5472"/>
              </w:tabs>
              <w:rPr>
                <w:color w:val="000000" w:themeColor="text1"/>
                <w:szCs w:val="22"/>
                <w:lang w:val="it-IT"/>
              </w:rPr>
            </w:pPr>
            <w:r w:rsidRPr="00ED22D7">
              <w:rPr>
                <w:color w:val="000000" w:themeColor="text1"/>
                <w:szCs w:val="22"/>
                <w:lang w:val="it-IT"/>
              </w:rPr>
              <w:t xml:space="preserve">- </w:t>
            </w:r>
            <w:r w:rsidRPr="00ED22D7">
              <w:rPr>
                <w:color w:val="000000" w:themeColor="text1"/>
                <w:szCs w:val="22"/>
                <w:lang w:val="sr-Cyrl-BA"/>
              </w:rPr>
              <w:t>n</w:t>
            </w:r>
            <w:r w:rsidRPr="00ED22D7">
              <w:rPr>
                <w:color w:val="000000" w:themeColor="text1"/>
                <w:szCs w:val="22"/>
                <w:lang w:val="it-IT"/>
              </w:rPr>
              <w:t xml:space="preserve">avesti latinsku izreku </w:t>
            </w:r>
            <w:r w:rsidRPr="00ED22D7">
              <w:rPr>
                <w:i/>
                <w:color w:val="000000" w:themeColor="text1"/>
                <w:szCs w:val="22"/>
                <w:lang w:val="it-IT"/>
              </w:rPr>
              <w:t>Sine ira et studio</w:t>
            </w:r>
            <w:r w:rsidRPr="00ED22D7">
              <w:rPr>
                <w:color w:val="000000" w:themeColor="text1"/>
                <w:szCs w:val="22"/>
                <w:lang w:val="it-IT"/>
              </w:rPr>
              <w:t xml:space="preserve"> kao moto svakog historičara,</w:t>
            </w:r>
          </w:p>
          <w:p w:rsidR="002258BF" w:rsidRPr="00ED22D7" w:rsidRDefault="002258BF" w:rsidP="002258BF">
            <w:pPr>
              <w:tabs>
                <w:tab w:val="left" w:pos="5472"/>
              </w:tabs>
              <w:rPr>
                <w:color w:val="000000" w:themeColor="text1"/>
                <w:szCs w:val="22"/>
                <w:lang w:val="it-IT"/>
              </w:rPr>
            </w:pPr>
            <w:r w:rsidRPr="00ED22D7">
              <w:rPr>
                <w:color w:val="000000" w:themeColor="text1"/>
                <w:szCs w:val="22"/>
                <w:lang w:val="it-IT"/>
              </w:rPr>
              <w:t xml:space="preserve">- </w:t>
            </w:r>
            <w:r w:rsidRPr="00ED22D7">
              <w:rPr>
                <w:color w:val="000000" w:themeColor="text1"/>
                <w:szCs w:val="22"/>
                <w:lang w:val="sr-Cyrl-BA"/>
              </w:rPr>
              <w:t>p</w:t>
            </w:r>
            <w:r w:rsidRPr="00ED22D7">
              <w:rPr>
                <w:color w:val="000000" w:themeColor="text1"/>
                <w:szCs w:val="22"/>
                <w:lang w:val="it-IT"/>
              </w:rPr>
              <w:t>ripremiti primjerke historijskih izvora: memoari, dnevnici, novac,</w:t>
            </w:r>
          </w:p>
          <w:p w:rsidR="002258BF" w:rsidRPr="00ED22D7" w:rsidRDefault="002258BF" w:rsidP="002258BF">
            <w:pPr>
              <w:tabs>
                <w:tab w:val="left" w:pos="5472"/>
              </w:tabs>
              <w:rPr>
                <w:color w:val="000000" w:themeColor="text1"/>
                <w:szCs w:val="22"/>
                <w:lang w:val="it-IT"/>
              </w:rPr>
            </w:pPr>
            <w:r w:rsidRPr="00ED22D7">
              <w:rPr>
                <w:color w:val="000000" w:themeColor="text1"/>
                <w:szCs w:val="22"/>
                <w:lang w:val="it-IT"/>
              </w:rPr>
              <w:t xml:space="preserve">- </w:t>
            </w:r>
            <w:r w:rsidRPr="00ED22D7">
              <w:rPr>
                <w:color w:val="000000" w:themeColor="text1"/>
                <w:szCs w:val="22"/>
                <w:lang w:val="sr-Cyrl-BA"/>
              </w:rPr>
              <w:t>n</w:t>
            </w:r>
            <w:r w:rsidRPr="00ED22D7">
              <w:rPr>
                <w:color w:val="000000" w:themeColor="text1"/>
                <w:szCs w:val="22"/>
                <w:lang w:val="it-IT"/>
              </w:rPr>
              <w:t>a panou pripremiti i periodizaciju historije.</w:t>
            </w:r>
          </w:p>
          <w:p w:rsidR="002258BF" w:rsidRPr="00ED22D7" w:rsidRDefault="002258BF" w:rsidP="002258BF">
            <w:pPr>
              <w:tabs>
                <w:tab w:val="left" w:pos="5472"/>
              </w:tabs>
              <w:rPr>
                <w:color w:val="000000" w:themeColor="text1"/>
                <w:szCs w:val="22"/>
                <w:lang w:val="it-IT"/>
              </w:rPr>
            </w:pPr>
          </w:p>
          <w:p w:rsidR="002258BF" w:rsidRPr="00ED22D7" w:rsidRDefault="004D007D" w:rsidP="002258BF">
            <w:pPr>
              <w:tabs>
                <w:tab w:val="left" w:pos="5472"/>
              </w:tabs>
              <w:rPr>
                <w:b/>
                <w:color w:val="000000" w:themeColor="text1"/>
                <w:szCs w:val="22"/>
                <w:lang w:val="it-IT"/>
              </w:rPr>
            </w:pPr>
            <w:r w:rsidRPr="00ED22D7">
              <w:rPr>
                <w:b/>
                <w:color w:val="000000" w:themeColor="text1"/>
                <w:szCs w:val="22"/>
                <w:lang w:val="it-IT"/>
              </w:rPr>
              <w:t>Jedinica 2:</w:t>
            </w:r>
          </w:p>
          <w:p w:rsidR="002258BF" w:rsidRPr="00ED22D7" w:rsidRDefault="002258BF" w:rsidP="002258BF">
            <w:pPr>
              <w:tabs>
                <w:tab w:val="left" w:pos="5472"/>
              </w:tabs>
              <w:rPr>
                <w:color w:val="000000" w:themeColor="text1"/>
                <w:szCs w:val="22"/>
                <w:lang w:val="it-IT"/>
              </w:rPr>
            </w:pPr>
            <w:r w:rsidRPr="00ED22D7">
              <w:rPr>
                <w:color w:val="000000" w:themeColor="text1"/>
                <w:szCs w:val="22"/>
                <w:lang w:val="it-IT"/>
              </w:rPr>
              <w:t xml:space="preserve">- </w:t>
            </w:r>
            <w:r w:rsidRPr="00ED22D7">
              <w:rPr>
                <w:color w:val="000000" w:themeColor="text1"/>
                <w:szCs w:val="22"/>
                <w:lang w:val="sr-Cyrl-BA"/>
              </w:rPr>
              <w:t>t</w:t>
            </w:r>
            <w:r w:rsidRPr="00ED22D7">
              <w:rPr>
                <w:color w:val="000000" w:themeColor="text1"/>
                <w:szCs w:val="22"/>
                <w:lang w:val="it-IT"/>
              </w:rPr>
              <w:t xml:space="preserve">ražiti od učenika da objasni tezu: </w:t>
            </w:r>
            <w:r w:rsidRPr="00ED22D7">
              <w:rPr>
                <w:i/>
                <w:color w:val="000000" w:themeColor="text1"/>
                <w:szCs w:val="22"/>
                <w:lang w:val="it-IT"/>
              </w:rPr>
              <w:t>Rad je stvorio čovjeka</w:t>
            </w:r>
            <w:r w:rsidRPr="00ED22D7">
              <w:rPr>
                <w:color w:val="000000" w:themeColor="text1"/>
                <w:szCs w:val="22"/>
                <w:lang w:val="it-IT"/>
              </w:rPr>
              <w:t>,</w:t>
            </w:r>
          </w:p>
          <w:p w:rsidR="002258BF" w:rsidRPr="00ED22D7" w:rsidRDefault="002258BF" w:rsidP="002258BF">
            <w:pPr>
              <w:tabs>
                <w:tab w:val="left" w:pos="5472"/>
              </w:tabs>
              <w:rPr>
                <w:color w:val="000000" w:themeColor="text1"/>
                <w:szCs w:val="22"/>
                <w:lang w:val="it-IT"/>
              </w:rPr>
            </w:pPr>
            <w:r w:rsidRPr="00ED22D7">
              <w:rPr>
                <w:color w:val="000000" w:themeColor="text1"/>
                <w:szCs w:val="22"/>
                <w:lang w:val="it-IT"/>
              </w:rPr>
              <w:t xml:space="preserve">- </w:t>
            </w:r>
            <w:r w:rsidRPr="00ED22D7">
              <w:rPr>
                <w:color w:val="000000" w:themeColor="text1"/>
                <w:szCs w:val="22"/>
                <w:lang w:val="sr-Cyrl-BA"/>
              </w:rPr>
              <w:t>p</w:t>
            </w:r>
            <w:r w:rsidRPr="00ED22D7">
              <w:rPr>
                <w:color w:val="000000" w:themeColor="text1"/>
                <w:szCs w:val="22"/>
                <w:lang w:val="it-IT"/>
              </w:rPr>
              <w:t>ripremiti historijsku i geografsku kartu i ukazati na značaj klime i relјefa na čovjekovu egzistenciju,</w:t>
            </w:r>
          </w:p>
          <w:p w:rsidR="002258BF" w:rsidRPr="00ED22D7" w:rsidRDefault="002258BF" w:rsidP="002258BF">
            <w:pPr>
              <w:tabs>
                <w:tab w:val="left" w:pos="5472"/>
              </w:tabs>
              <w:rPr>
                <w:color w:val="000000" w:themeColor="text1"/>
                <w:szCs w:val="22"/>
                <w:lang w:val="it-IT"/>
              </w:rPr>
            </w:pPr>
            <w:r w:rsidRPr="00ED22D7">
              <w:rPr>
                <w:color w:val="000000" w:themeColor="text1"/>
                <w:szCs w:val="22"/>
                <w:lang w:val="it-IT"/>
              </w:rPr>
              <w:t xml:space="preserve">- </w:t>
            </w:r>
            <w:r w:rsidRPr="00ED22D7">
              <w:rPr>
                <w:color w:val="000000" w:themeColor="text1"/>
                <w:szCs w:val="22"/>
                <w:lang w:val="sr-Cyrl-BA"/>
              </w:rPr>
              <w:t>t</w:t>
            </w:r>
            <w:r w:rsidRPr="00ED22D7">
              <w:rPr>
                <w:color w:val="000000" w:themeColor="text1"/>
                <w:szCs w:val="22"/>
                <w:lang w:val="it-IT"/>
              </w:rPr>
              <w:t>ražiti od učenika da izvrši periodizaciju historije sa odgovarajućim društveno-ekonomskim formacijama,</w:t>
            </w:r>
          </w:p>
          <w:p w:rsidR="002258BF" w:rsidRPr="00ED22D7" w:rsidRDefault="002258BF" w:rsidP="002258BF">
            <w:pPr>
              <w:tabs>
                <w:tab w:val="left" w:pos="5472"/>
              </w:tabs>
              <w:rPr>
                <w:color w:val="000000" w:themeColor="text1"/>
                <w:szCs w:val="22"/>
                <w:lang w:val="it-IT"/>
              </w:rPr>
            </w:pPr>
            <w:r w:rsidRPr="00ED22D7">
              <w:rPr>
                <w:color w:val="000000" w:themeColor="text1"/>
                <w:szCs w:val="22"/>
                <w:lang w:val="it-IT"/>
              </w:rPr>
              <w:t xml:space="preserve">- </w:t>
            </w:r>
            <w:r w:rsidRPr="00ED22D7">
              <w:rPr>
                <w:color w:val="000000" w:themeColor="text1"/>
                <w:szCs w:val="22"/>
                <w:lang w:val="sr-Cyrl-BA"/>
              </w:rPr>
              <w:t>p</w:t>
            </w:r>
            <w:r w:rsidRPr="00ED22D7">
              <w:rPr>
                <w:color w:val="000000" w:themeColor="text1"/>
                <w:szCs w:val="22"/>
                <w:lang w:val="it-IT"/>
              </w:rPr>
              <w:t>ripremiti historijsku kartu i objasni</w:t>
            </w:r>
            <w:r w:rsidRPr="00ED22D7">
              <w:rPr>
                <w:color w:val="000000" w:themeColor="text1"/>
                <w:szCs w:val="22"/>
                <w:lang w:val="sr-Cyrl-BA"/>
              </w:rPr>
              <w:t>t</w:t>
            </w:r>
            <w:r w:rsidRPr="00ED22D7">
              <w:rPr>
                <w:color w:val="000000" w:themeColor="text1"/>
                <w:szCs w:val="22"/>
                <w:lang w:val="it-IT"/>
              </w:rPr>
              <w:t xml:space="preserve">i pojam </w:t>
            </w:r>
            <w:r w:rsidRPr="00ED22D7">
              <w:rPr>
                <w:i/>
                <w:color w:val="000000" w:themeColor="text1"/>
                <w:szCs w:val="22"/>
                <w:lang w:val="it-IT"/>
              </w:rPr>
              <w:t xml:space="preserve">Stari </w:t>
            </w:r>
            <w:r w:rsidRPr="00ED22D7">
              <w:rPr>
                <w:i/>
                <w:color w:val="000000" w:themeColor="text1"/>
                <w:szCs w:val="22"/>
                <w:lang w:val="sr-Cyrl-RS"/>
              </w:rPr>
              <w:t>i</w:t>
            </w:r>
            <w:r w:rsidRPr="00ED22D7">
              <w:rPr>
                <w:i/>
                <w:color w:val="000000" w:themeColor="text1"/>
                <w:szCs w:val="22"/>
                <w:lang w:val="it-IT"/>
              </w:rPr>
              <w:t>stok</w:t>
            </w:r>
            <w:r w:rsidRPr="00ED22D7">
              <w:rPr>
                <w:color w:val="000000" w:themeColor="text1"/>
                <w:szCs w:val="22"/>
                <w:lang w:val="it-IT"/>
              </w:rPr>
              <w:t>,</w:t>
            </w:r>
          </w:p>
          <w:p w:rsidR="002258BF" w:rsidRPr="00ED22D7" w:rsidRDefault="002258BF" w:rsidP="002258BF">
            <w:pPr>
              <w:tabs>
                <w:tab w:val="left" w:pos="5472"/>
              </w:tabs>
              <w:rPr>
                <w:color w:val="000000" w:themeColor="text1"/>
                <w:szCs w:val="22"/>
                <w:lang w:val="it-IT"/>
              </w:rPr>
            </w:pPr>
            <w:r w:rsidRPr="00ED22D7">
              <w:rPr>
                <w:color w:val="000000" w:themeColor="text1"/>
                <w:szCs w:val="22"/>
                <w:lang w:val="it-IT"/>
              </w:rPr>
              <w:t xml:space="preserve">- </w:t>
            </w:r>
            <w:r w:rsidRPr="00ED22D7">
              <w:rPr>
                <w:color w:val="000000" w:themeColor="text1"/>
                <w:szCs w:val="22"/>
                <w:lang w:val="sr-Cyrl-BA"/>
              </w:rPr>
              <w:t>u</w:t>
            </w:r>
            <w:r w:rsidRPr="00ED22D7">
              <w:rPr>
                <w:color w:val="000000" w:themeColor="text1"/>
                <w:szCs w:val="22"/>
                <w:lang w:val="it-IT"/>
              </w:rPr>
              <w:t>čenike podijeliti u grupe i zadati im zadatke: istočnjačko ropstvo, antičko ropstvo, ustanci robova, kolonat,</w:t>
            </w:r>
          </w:p>
          <w:p w:rsidR="002258BF" w:rsidRPr="00ED22D7" w:rsidRDefault="002258BF" w:rsidP="002258BF">
            <w:pPr>
              <w:tabs>
                <w:tab w:val="left" w:pos="5472"/>
              </w:tabs>
              <w:rPr>
                <w:color w:val="000000" w:themeColor="text1"/>
                <w:szCs w:val="22"/>
                <w:lang w:val="it-IT"/>
              </w:rPr>
            </w:pPr>
            <w:r w:rsidRPr="00ED22D7">
              <w:rPr>
                <w:color w:val="000000" w:themeColor="text1"/>
                <w:szCs w:val="22"/>
                <w:lang w:val="it-IT"/>
              </w:rPr>
              <w:t xml:space="preserve">- </w:t>
            </w:r>
            <w:r w:rsidRPr="00ED22D7">
              <w:rPr>
                <w:color w:val="000000" w:themeColor="text1"/>
                <w:szCs w:val="22"/>
                <w:lang w:val="sr-Cyrl-BA"/>
              </w:rPr>
              <w:t>p</w:t>
            </w:r>
            <w:r w:rsidRPr="00ED22D7">
              <w:rPr>
                <w:color w:val="000000" w:themeColor="text1"/>
                <w:szCs w:val="22"/>
                <w:lang w:val="it-IT"/>
              </w:rPr>
              <w:t xml:space="preserve">ripremiti metodu </w:t>
            </w:r>
            <w:r w:rsidRPr="00ED22D7">
              <w:rPr>
                <w:i/>
                <w:color w:val="000000" w:themeColor="text1"/>
                <w:szCs w:val="22"/>
                <w:lang w:val="it-IT"/>
              </w:rPr>
              <w:t>moždana oluja</w:t>
            </w:r>
            <w:r w:rsidRPr="00ED22D7">
              <w:rPr>
                <w:color w:val="000000" w:themeColor="text1"/>
                <w:szCs w:val="22"/>
                <w:lang w:val="it-IT"/>
              </w:rPr>
              <w:t>, ispitati šta učenici znaju o starim Grcima,</w:t>
            </w:r>
          </w:p>
          <w:p w:rsidR="002258BF" w:rsidRPr="00ED22D7" w:rsidRDefault="002258BF" w:rsidP="002258BF">
            <w:pPr>
              <w:tabs>
                <w:tab w:val="left" w:pos="5472"/>
              </w:tabs>
              <w:rPr>
                <w:color w:val="000000" w:themeColor="text1"/>
                <w:szCs w:val="22"/>
                <w:lang w:val="it-IT"/>
              </w:rPr>
            </w:pPr>
            <w:r w:rsidRPr="00ED22D7">
              <w:rPr>
                <w:color w:val="000000" w:themeColor="text1"/>
                <w:szCs w:val="22"/>
                <w:lang w:val="it-IT"/>
              </w:rPr>
              <w:t xml:space="preserve">- </w:t>
            </w:r>
            <w:r w:rsidRPr="00ED22D7">
              <w:rPr>
                <w:color w:val="000000" w:themeColor="text1"/>
                <w:szCs w:val="22"/>
                <w:lang w:val="sr-Cyrl-BA"/>
              </w:rPr>
              <w:t>p</w:t>
            </w:r>
            <w:r w:rsidRPr="00ED22D7">
              <w:rPr>
                <w:color w:val="000000" w:themeColor="text1"/>
                <w:szCs w:val="22"/>
                <w:lang w:val="it-IT"/>
              </w:rPr>
              <w:t>ripremiti prezentaciju o odlikama rimske države u doba kralјeva, republike i carstva,</w:t>
            </w:r>
          </w:p>
          <w:p w:rsidR="002258BF" w:rsidRPr="00ED22D7" w:rsidRDefault="002258BF" w:rsidP="002258BF">
            <w:pPr>
              <w:tabs>
                <w:tab w:val="left" w:pos="5472"/>
              </w:tabs>
              <w:rPr>
                <w:color w:val="000000" w:themeColor="text1"/>
                <w:szCs w:val="22"/>
                <w:lang w:val="it-IT"/>
              </w:rPr>
            </w:pPr>
            <w:r w:rsidRPr="00ED22D7">
              <w:rPr>
                <w:color w:val="000000" w:themeColor="text1"/>
                <w:szCs w:val="22"/>
                <w:lang w:val="it-IT"/>
              </w:rPr>
              <w:t xml:space="preserve">- </w:t>
            </w:r>
            <w:r w:rsidRPr="00ED22D7">
              <w:rPr>
                <w:color w:val="000000" w:themeColor="text1"/>
                <w:szCs w:val="22"/>
                <w:lang w:val="sr-Cyrl-BA"/>
              </w:rPr>
              <w:t>u</w:t>
            </w:r>
            <w:r w:rsidRPr="00ED22D7">
              <w:rPr>
                <w:color w:val="000000" w:themeColor="text1"/>
                <w:szCs w:val="22"/>
                <w:lang w:val="it-IT"/>
              </w:rPr>
              <w:t xml:space="preserve"> krupnom radu zadati temu: Iliri, Tračani, Kelti, Grci,</w:t>
            </w:r>
          </w:p>
          <w:p w:rsidR="002258BF" w:rsidRPr="00ED22D7" w:rsidRDefault="002258BF" w:rsidP="002258BF">
            <w:pPr>
              <w:tabs>
                <w:tab w:val="left" w:pos="5472"/>
              </w:tabs>
              <w:rPr>
                <w:color w:val="000000" w:themeColor="text1"/>
                <w:szCs w:val="22"/>
                <w:lang w:val="it-IT"/>
              </w:rPr>
            </w:pPr>
            <w:r w:rsidRPr="00ED22D7">
              <w:rPr>
                <w:color w:val="000000" w:themeColor="text1"/>
                <w:szCs w:val="22"/>
                <w:lang w:val="it-IT"/>
              </w:rPr>
              <w:t xml:space="preserve">- </w:t>
            </w:r>
            <w:r w:rsidRPr="00ED22D7">
              <w:rPr>
                <w:color w:val="000000" w:themeColor="text1"/>
                <w:szCs w:val="22"/>
                <w:lang w:val="sr-Cyrl-BA"/>
              </w:rPr>
              <w:t>p</w:t>
            </w:r>
            <w:r w:rsidRPr="00ED22D7">
              <w:rPr>
                <w:color w:val="000000" w:themeColor="text1"/>
                <w:szCs w:val="22"/>
                <w:lang w:val="it-IT"/>
              </w:rPr>
              <w:t>ovesti razgovor na temu religija i pojava hrišćanstva,</w:t>
            </w:r>
          </w:p>
          <w:p w:rsidR="002258BF" w:rsidRPr="00ED22D7" w:rsidRDefault="002258BF" w:rsidP="002258BF">
            <w:pPr>
              <w:tabs>
                <w:tab w:val="left" w:pos="5472"/>
              </w:tabs>
              <w:rPr>
                <w:color w:val="000000" w:themeColor="text1"/>
                <w:szCs w:val="22"/>
                <w:lang w:val="it-IT"/>
              </w:rPr>
            </w:pPr>
            <w:r w:rsidRPr="00ED22D7">
              <w:rPr>
                <w:color w:val="000000" w:themeColor="text1"/>
                <w:szCs w:val="22"/>
                <w:lang w:val="it-IT"/>
              </w:rPr>
              <w:t xml:space="preserve">- </w:t>
            </w:r>
            <w:r w:rsidRPr="00ED22D7">
              <w:rPr>
                <w:color w:val="000000" w:themeColor="text1"/>
                <w:szCs w:val="22"/>
                <w:lang w:val="sr-Cyrl-BA"/>
              </w:rPr>
              <w:t>p</w:t>
            </w:r>
            <w:r w:rsidRPr="00ED22D7">
              <w:rPr>
                <w:color w:val="000000" w:themeColor="text1"/>
                <w:szCs w:val="22"/>
                <w:lang w:val="it-IT"/>
              </w:rPr>
              <w:t>ripremiti tekstove iz poznatih djela grčke ili rimske književnosti.</w:t>
            </w:r>
          </w:p>
          <w:p w:rsidR="002258BF" w:rsidRPr="00ED22D7" w:rsidRDefault="002258BF" w:rsidP="002258BF">
            <w:pPr>
              <w:tabs>
                <w:tab w:val="left" w:pos="5472"/>
              </w:tabs>
              <w:rPr>
                <w:szCs w:val="22"/>
                <w:lang w:val="it-IT"/>
              </w:rPr>
            </w:pPr>
          </w:p>
          <w:p w:rsidR="002258BF" w:rsidRPr="00ED22D7" w:rsidRDefault="001F1EEC" w:rsidP="002258BF">
            <w:pPr>
              <w:tabs>
                <w:tab w:val="left" w:pos="5472"/>
              </w:tabs>
              <w:rPr>
                <w:b/>
                <w:szCs w:val="22"/>
                <w:lang w:val="it-IT"/>
              </w:rPr>
            </w:pPr>
            <w:r w:rsidRPr="00ED22D7">
              <w:rPr>
                <w:b/>
                <w:szCs w:val="22"/>
                <w:lang w:val="it-IT"/>
              </w:rPr>
              <w:t>Jedinica 3:</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p</w:t>
            </w:r>
            <w:r w:rsidRPr="00ED22D7">
              <w:rPr>
                <w:szCs w:val="22"/>
                <w:lang w:val="it-IT"/>
              </w:rPr>
              <w:t xml:space="preserve">ripremiti metodu </w:t>
            </w:r>
            <w:r w:rsidRPr="00ED22D7">
              <w:rPr>
                <w:i/>
                <w:szCs w:val="22"/>
                <w:lang w:val="it-IT"/>
              </w:rPr>
              <w:t>Vox populi</w:t>
            </w:r>
            <w:r w:rsidRPr="00ED22D7">
              <w:rPr>
                <w:szCs w:val="22"/>
                <w:lang w:val="it-IT"/>
              </w:rPr>
              <w:t xml:space="preserve"> i dati objašnjenje pojmova </w:t>
            </w:r>
            <w:r w:rsidRPr="00ED22D7">
              <w:rPr>
                <w:i/>
                <w:szCs w:val="22"/>
                <w:lang w:val="it-IT"/>
              </w:rPr>
              <w:t>barbari</w:t>
            </w:r>
            <w:r w:rsidRPr="00ED22D7">
              <w:rPr>
                <w:szCs w:val="22"/>
                <w:lang w:val="it-IT"/>
              </w:rPr>
              <w:t xml:space="preserve">, </w:t>
            </w:r>
            <w:r w:rsidRPr="00ED22D7">
              <w:rPr>
                <w:i/>
                <w:szCs w:val="22"/>
                <w:lang w:val="it-IT"/>
              </w:rPr>
              <w:t>vrata naroda</w:t>
            </w:r>
            <w:r w:rsidRPr="00ED22D7">
              <w:rPr>
                <w:szCs w:val="22"/>
                <w:lang w:val="it-IT"/>
              </w:rPr>
              <w:t xml:space="preserve">, </w:t>
            </w:r>
            <w:r w:rsidRPr="00ED22D7">
              <w:rPr>
                <w:i/>
                <w:szCs w:val="22"/>
                <w:lang w:val="it-IT"/>
              </w:rPr>
              <w:t>vandalizam</w:t>
            </w:r>
            <w:r w:rsidRPr="00ED22D7">
              <w:rPr>
                <w:szCs w:val="22"/>
                <w:lang w:val="it-IT"/>
              </w:rPr>
              <w:t xml:space="preserve"> i </w:t>
            </w:r>
            <w:r w:rsidRPr="00ED22D7">
              <w:rPr>
                <w:i/>
                <w:szCs w:val="22"/>
                <w:lang w:val="it-IT"/>
              </w:rPr>
              <w:t>bič Božiji</w:t>
            </w:r>
            <w:r w:rsidRPr="00ED22D7">
              <w:rPr>
                <w:szCs w:val="22"/>
                <w:lang w:val="it-IT"/>
              </w:rPr>
              <w:t>,</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p</w:t>
            </w:r>
            <w:r w:rsidRPr="00ED22D7">
              <w:rPr>
                <w:szCs w:val="22"/>
                <w:lang w:val="it-IT"/>
              </w:rPr>
              <w:t>ripremiti historijsku i geografsku kartu i napraviti poređenja država koje su nastale u srednjem vijeku</w:t>
            </w:r>
            <w:r w:rsidRPr="00ED22D7">
              <w:rPr>
                <w:szCs w:val="22"/>
                <w:lang w:val="sr-Cyrl-BA"/>
              </w:rPr>
              <w:t>,</w:t>
            </w:r>
            <w:r w:rsidRPr="00ED22D7">
              <w:rPr>
                <w:szCs w:val="22"/>
                <w:lang w:val="it-IT"/>
              </w:rPr>
              <w:t xml:space="preserve"> a koje postoje i danas,</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n</w:t>
            </w:r>
            <w:r w:rsidRPr="00ED22D7">
              <w:rPr>
                <w:szCs w:val="22"/>
                <w:lang w:val="it-IT"/>
              </w:rPr>
              <w:t>a prezentaciji prikazati feudalnu lјestvicu i feudalnu rentu,</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p</w:t>
            </w:r>
            <w:r w:rsidRPr="00ED22D7">
              <w:rPr>
                <w:szCs w:val="22"/>
                <w:lang w:val="it-IT"/>
              </w:rPr>
              <w:t xml:space="preserve">ripremiti niz pitanja </w:t>
            </w:r>
            <w:r w:rsidRPr="00ED22D7">
              <w:rPr>
                <w:szCs w:val="22"/>
                <w:lang w:val="sr-Cyrl-BA"/>
              </w:rPr>
              <w:t xml:space="preserve">u vezi sa </w:t>
            </w:r>
            <w:r w:rsidRPr="00ED22D7">
              <w:rPr>
                <w:szCs w:val="22"/>
              </w:rPr>
              <w:t>k</w:t>
            </w:r>
            <w:r w:rsidRPr="00ED22D7">
              <w:rPr>
                <w:szCs w:val="22"/>
                <w:lang w:val="sr-Cyrl-BA"/>
              </w:rPr>
              <w:t>ršćanstvom</w:t>
            </w:r>
            <w:r w:rsidRPr="00ED22D7">
              <w:rPr>
                <w:szCs w:val="22"/>
                <w:lang w:val="it-IT"/>
              </w:rPr>
              <w:t>, grob Isusa Krista i kršćanski raskol,</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g</w:t>
            </w:r>
            <w:r w:rsidRPr="00ED22D7">
              <w:rPr>
                <w:szCs w:val="22"/>
                <w:lang w:val="it-IT"/>
              </w:rPr>
              <w:t>rupno razmišlјanje o nazivu Bizantija, jeziku, običajima, kulturi Bizantije,</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p</w:t>
            </w:r>
            <w:r w:rsidRPr="00ED22D7">
              <w:rPr>
                <w:szCs w:val="22"/>
                <w:lang w:val="it-IT"/>
              </w:rPr>
              <w:t>ovesti razgovor o monoteističkim religijama srednjeg vijeka (kršćanstvo, islam, budizam),</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p</w:t>
            </w:r>
            <w:r w:rsidRPr="00ED22D7">
              <w:rPr>
                <w:szCs w:val="22"/>
                <w:lang w:val="it-IT"/>
              </w:rPr>
              <w:t xml:space="preserve">ripremiti historijske izvore </w:t>
            </w:r>
            <w:r w:rsidRPr="00ED22D7">
              <w:rPr>
                <w:szCs w:val="22"/>
                <w:lang w:val="sr-Cyrl-BA"/>
              </w:rPr>
              <w:t>u vezi sa ovom temom</w:t>
            </w:r>
            <w:r w:rsidRPr="00ED22D7">
              <w:rPr>
                <w:szCs w:val="22"/>
                <w:lang w:val="it-IT"/>
              </w:rPr>
              <w:t>.</w:t>
            </w:r>
          </w:p>
          <w:p w:rsidR="002258BF" w:rsidRPr="00ED22D7" w:rsidRDefault="002258BF" w:rsidP="002258BF">
            <w:pPr>
              <w:tabs>
                <w:tab w:val="left" w:pos="5472"/>
              </w:tabs>
              <w:rPr>
                <w:szCs w:val="22"/>
                <w:lang w:val="it-IT"/>
              </w:rPr>
            </w:pPr>
          </w:p>
          <w:p w:rsidR="002258BF" w:rsidRPr="00ED22D7" w:rsidRDefault="001F1EEC" w:rsidP="002258BF">
            <w:pPr>
              <w:tabs>
                <w:tab w:val="left" w:pos="5472"/>
              </w:tabs>
              <w:rPr>
                <w:b/>
                <w:szCs w:val="22"/>
                <w:lang w:val="it-IT"/>
              </w:rPr>
            </w:pPr>
            <w:r w:rsidRPr="00ED22D7">
              <w:rPr>
                <w:b/>
                <w:szCs w:val="22"/>
                <w:lang w:val="it-IT"/>
              </w:rPr>
              <w:t>Jedinica 4:</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n</w:t>
            </w:r>
            <w:r w:rsidRPr="00ED22D7">
              <w:rPr>
                <w:szCs w:val="22"/>
                <w:lang w:val="it-IT"/>
              </w:rPr>
              <w:t>a prezentaciji prikazati pravce kretanja Slovena sa posebnim osvrtom na Južne Slovene,</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p</w:t>
            </w:r>
            <w:r w:rsidRPr="00ED22D7">
              <w:rPr>
                <w:szCs w:val="22"/>
                <w:lang w:val="it-IT"/>
              </w:rPr>
              <w:t>ripremiti tekstove sa glagolјicom, ćirilicom i latinicom,</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i</w:t>
            </w:r>
            <w:r w:rsidRPr="00ED22D7">
              <w:rPr>
                <w:szCs w:val="22"/>
                <w:lang w:val="it-IT"/>
              </w:rPr>
              <w:t xml:space="preserve">spitati koji su susjedi Južnih Slovena bili na višem </w:t>
            </w:r>
            <w:r w:rsidRPr="00ED22D7">
              <w:rPr>
                <w:szCs w:val="22"/>
                <w:lang w:val="sr-Cyrl-BA"/>
              </w:rPr>
              <w:t>nivou</w:t>
            </w:r>
            <w:r w:rsidRPr="00ED22D7">
              <w:rPr>
                <w:szCs w:val="22"/>
                <w:lang w:val="it-IT"/>
              </w:rPr>
              <w:t xml:space="preserve"> društvenog i kulturnog razvitka,</w:t>
            </w:r>
          </w:p>
          <w:p w:rsidR="004D1229" w:rsidRPr="00ED22D7" w:rsidRDefault="004D1229" w:rsidP="002258BF">
            <w:pPr>
              <w:tabs>
                <w:tab w:val="left" w:pos="5472"/>
              </w:tabs>
              <w:rPr>
                <w:szCs w:val="22"/>
                <w:lang w:val="it-IT"/>
              </w:rPr>
            </w:pPr>
            <w:r w:rsidRPr="00ED22D7">
              <w:rPr>
                <w:szCs w:val="22"/>
                <w:lang w:val="it-IT"/>
              </w:rPr>
              <w:t>-</w:t>
            </w:r>
            <w:r w:rsidRPr="00ED22D7">
              <w:t xml:space="preserve"> </w:t>
            </w:r>
            <w:r w:rsidRPr="00ED22D7">
              <w:rPr>
                <w:szCs w:val="22"/>
                <w:lang w:val="it-IT"/>
              </w:rPr>
              <w:t>objasniti nastanak, širenje i značaj Dubrovnika,</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p</w:t>
            </w:r>
            <w:r w:rsidRPr="00ED22D7">
              <w:rPr>
                <w:szCs w:val="22"/>
                <w:lang w:val="it-IT"/>
              </w:rPr>
              <w:t>ripremiti pano sa dinastijom Nemanjića,</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o</w:t>
            </w:r>
            <w:r w:rsidRPr="00ED22D7">
              <w:rPr>
                <w:szCs w:val="22"/>
                <w:lang w:val="it-IT"/>
              </w:rPr>
              <w:t>rganizirati grupno razmišlјanje o nazivu Bosna i kako je geografski položaj srednjovjekovne Bosne utjecao na njen razvitak,</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a</w:t>
            </w:r>
            <w:r w:rsidRPr="00ED22D7">
              <w:rPr>
                <w:szCs w:val="22"/>
                <w:lang w:val="it-IT"/>
              </w:rPr>
              <w:t>nalizirati u čemu je bila prednost Turaka u sukobima sa balkanskim zemlјama,</w:t>
            </w:r>
          </w:p>
          <w:p w:rsidR="002258BF" w:rsidRPr="00ED22D7" w:rsidRDefault="002258BF" w:rsidP="002258BF">
            <w:pPr>
              <w:tabs>
                <w:tab w:val="left" w:pos="5472"/>
              </w:tabs>
              <w:rPr>
                <w:szCs w:val="22"/>
                <w:lang w:val="it-IT"/>
              </w:rPr>
            </w:pPr>
            <w:r w:rsidRPr="00ED22D7">
              <w:rPr>
                <w:szCs w:val="22"/>
                <w:lang w:val="it-IT"/>
              </w:rPr>
              <w:t xml:space="preserve"> - </w:t>
            </w:r>
            <w:r w:rsidRPr="00ED22D7">
              <w:rPr>
                <w:szCs w:val="22"/>
                <w:lang w:val="sr-Cyrl-BA"/>
              </w:rPr>
              <w:t>p</w:t>
            </w:r>
            <w:r w:rsidRPr="00ED22D7">
              <w:rPr>
                <w:szCs w:val="22"/>
                <w:lang w:val="it-IT"/>
              </w:rPr>
              <w:t>ripremiti pitanja na temu evropska vjerska i kulturna područja,</w:t>
            </w:r>
          </w:p>
          <w:p w:rsidR="002258BF" w:rsidRPr="00ED22D7" w:rsidRDefault="002258BF" w:rsidP="002258BF">
            <w:pPr>
              <w:tabs>
                <w:tab w:val="left" w:pos="5472"/>
              </w:tabs>
              <w:rPr>
                <w:szCs w:val="22"/>
                <w:lang w:val="it-IT"/>
              </w:rPr>
            </w:pPr>
            <w:r w:rsidRPr="00ED22D7">
              <w:rPr>
                <w:szCs w:val="22"/>
                <w:lang w:val="it-IT"/>
              </w:rPr>
              <w:t xml:space="preserve"> - </w:t>
            </w:r>
            <w:r w:rsidRPr="00ED22D7">
              <w:rPr>
                <w:szCs w:val="22"/>
                <w:lang w:val="sr-Cyrl-BA"/>
              </w:rPr>
              <w:t>u</w:t>
            </w:r>
            <w:r w:rsidRPr="00ED22D7">
              <w:rPr>
                <w:szCs w:val="22"/>
                <w:lang w:val="it-IT"/>
              </w:rPr>
              <w:t xml:space="preserve"> grupnom radu učenici otkrivaju pojmove </w:t>
            </w:r>
            <w:r w:rsidRPr="00ED22D7">
              <w:rPr>
                <w:i/>
                <w:szCs w:val="22"/>
                <w:lang w:val="it-IT"/>
              </w:rPr>
              <w:t>Crkva bosanska</w:t>
            </w:r>
            <w:r w:rsidRPr="00ED22D7">
              <w:rPr>
                <w:szCs w:val="22"/>
                <w:lang w:val="it-IT"/>
              </w:rPr>
              <w:t xml:space="preserve">, </w:t>
            </w:r>
            <w:r w:rsidRPr="00ED22D7">
              <w:rPr>
                <w:i/>
                <w:szCs w:val="22"/>
                <w:lang w:val="it-IT"/>
              </w:rPr>
              <w:t>stećci</w:t>
            </w:r>
            <w:r w:rsidRPr="00ED22D7">
              <w:rPr>
                <w:szCs w:val="22"/>
                <w:lang w:val="it-IT"/>
              </w:rPr>
              <w:t>,</w:t>
            </w:r>
          </w:p>
          <w:p w:rsidR="002258BF" w:rsidRPr="00ED22D7" w:rsidRDefault="002258BF" w:rsidP="002258BF">
            <w:pPr>
              <w:tabs>
                <w:tab w:val="left" w:pos="5472"/>
              </w:tabs>
              <w:rPr>
                <w:color w:val="000000" w:themeColor="text1"/>
                <w:szCs w:val="22"/>
                <w:lang w:val="sr-Latn-BA"/>
              </w:rPr>
            </w:pPr>
            <w:r w:rsidRPr="00ED22D7">
              <w:rPr>
                <w:szCs w:val="22"/>
                <w:lang w:val="it-IT"/>
              </w:rPr>
              <w:t xml:space="preserve">- </w:t>
            </w:r>
            <w:r w:rsidRPr="00ED22D7">
              <w:rPr>
                <w:color w:val="000000" w:themeColor="text1"/>
                <w:szCs w:val="22"/>
                <w:lang w:val="hr-HR"/>
              </w:rPr>
              <w:t xml:space="preserve">pripremiti tekst </w:t>
            </w:r>
            <w:r w:rsidRPr="00ED22D7">
              <w:rPr>
                <w:i/>
                <w:color w:val="000000" w:themeColor="text1"/>
                <w:szCs w:val="22"/>
                <w:lang w:val="hr-HR"/>
              </w:rPr>
              <w:t xml:space="preserve">iz Žitija svetog Save </w:t>
            </w:r>
            <w:r w:rsidRPr="00ED22D7">
              <w:rPr>
                <w:color w:val="000000" w:themeColor="text1"/>
                <w:szCs w:val="22"/>
                <w:lang w:val="hr-HR"/>
              </w:rPr>
              <w:t xml:space="preserve"> i </w:t>
            </w:r>
            <w:r w:rsidRPr="00ED22D7">
              <w:rPr>
                <w:i/>
                <w:color w:val="000000" w:themeColor="text1"/>
                <w:szCs w:val="22"/>
                <w:lang w:val="hr-HR"/>
              </w:rPr>
              <w:t>svetog Simeona</w:t>
            </w:r>
            <w:r w:rsidRPr="00ED22D7">
              <w:rPr>
                <w:color w:val="000000" w:themeColor="text1"/>
                <w:szCs w:val="22"/>
                <w:lang w:val="hr-HR"/>
              </w:rPr>
              <w:t xml:space="preserve"> (autori Domentijan i Teodosije) ili drugih odgovarajućih tekstova.</w:t>
            </w:r>
          </w:p>
          <w:p w:rsidR="002258BF" w:rsidRPr="00ED22D7" w:rsidRDefault="002258BF" w:rsidP="002258BF">
            <w:pPr>
              <w:tabs>
                <w:tab w:val="left" w:pos="5472"/>
              </w:tabs>
              <w:rPr>
                <w:szCs w:val="22"/>
                <w:lang w:val="it-IT"/>
              </w:rPr>
            </w:pPr>
          </w:p>
          <w:p w:rsidR="002258BF" w:rsidRPr="00ED22D7" w:rsidRDefault="002258BF" w:rsidP="002258BF">
            <w:pPr>
              <w:tabs>
                <w:tab w:val="left" w:pos="5472"/>
              </w:tabs>
              <w:rPr>
                <w:szCs w:val="22"/>
                <w:lang w:val="it-IT"/>
              </w:rPr>
            </w:pPr>
          </w:p>
          <w:p w:rsidR="001F1EEC" w:rsidRPr="00ED22D7" w:rsidRDefault="001F1EEC" w:rsidP="002258BF">
            <w:pPr>
              <w:tabs>
                <w:tab w:val="left" w:pos="5472"/>
              </w:tabs>
              <w:rPr>
                <w:szCs w:val="22"/>
                <w:lang w:val="it-IT"/>
              </w:rPr>
            </w:pPr>
          </w:p>
          <w:p w:rsidR="002258BF" w:rsidRPr="00ED22D7" w:rsidRDefault="001F1EEC" w:rsidP="002258BF">
            <w:pPr>
              <w:tabs>
                <w:tab w:val="left" w:pos="5472"/>
              </w:tabs>
              <w:rPr>
                <w:b/>
                <w:szCs w:val="22"/>
                <w:lang w:val="it-IT"/>
              </w:rPr>
            </w:pPr>
            <w:r w:rsidRPr="00ED22D7">
              <w:rPr>
                <w:b/>
                <w:szCs w:val="22"/>
                <w:lang w:val="it-IT"/>
              </w:rPr>
              <w:t>Jedinica 5:</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p</w:t>
            </w:r>
            <w:r w:rsidRPr="00ED22D7">
              <w:rPr>
                <w:szCs w:val="22"/>
                <w:lang w:val="it-IT"/>
              </w:rPr>
              <w:t>rim</w:t>
            </w:r>
            <w:r w:rsidRPr="00ED22D7">
              <w:rPr>
                <w:szCs w:val="22"/>
                <w:lang w:val="sr-Cyrl-BA"/>
              </w:rPr>
              <w:t>i</w:t>
            </w:r>
            <w:r w:rsidRPr="00ED22D7">
              <w:rPr>
                <w:szCs w:val="22"/>
                <w:lang w:val="it-IT"/>
              </w:rPr>
              <w:t xml:space="preserve">jeniti metodu </w:t>
            </w:r>
            <w:r w:rsidRPr="00ED22D7">
              <w:rPr>
                <w:i/>
                <w:szCs w:val="22"/>
                <w:lang w:val="it-IT"/>
              </w:rPr>
              <w:t>Pričanje priče</w:t>
            </w:r>
            <w:r w:rsidRPr="00ED22D7">
              <w:rPr>
                <w:szCs w:val="22"/>
                <w:lang w:val="it-IT"/>
              </w:rPr>
              <w:t>, odabrati pet učenika od kojih su četiri van učionice. Ispričati priču kako je K</w:t>
            </w:r>
            <w:r w:rsidRPr="00ED22D7">
              <w:rPr>
                <w:szCs w:val="22"/>
                <w:lang w:val="sr-Cyrl-BA"/>
              </w:rPr>
              <w:t>rist</w:t>
            </w:r>
            <w:r w:rsidRPr="00ED22D7">
              <w:rPr>
                <w:szCs w:val="22"/>
              </w:rPr>
              <w:t>o</w:t>
            </w:r>
            <w:r w:rsidRPr="00ED22D7">
              <w:rPr>
                <w:szCs w:val="22"/>
                <w:lang w:val="sr-Cyrl-BA"/>
              </w:rPr>
              <w:t xml:space="preserve">for  </w:t>
            </w:r>
            <w:r w:rsidRPr="00ED22D7">
              <w:rPr>
                <w:szCs w:val="22"/>
                <w:lang w:val="it-IT"/>
              </w:rPr>
              <w:t>Kolumbo otkrio novi kontinent. Prvi učenik iz grupe će ispričati učeniku koji je bio odsutan, a ovaj s</w:t>
            </w:r>
            <w:r w:rsidRPr="00ED22D7">
              <w:rPr>
                <w:szCs w:val="22"/>
                <w:lang w:val="sr-Cyrl-BA"/>
              </w:rPr>
              <w:t>lј</w:t>
            </w:r>
            <w:r w:rsidRPr="00ED22D7">
              <w:rPr>
                <w:szCs w:val="22"/>
                <w:lang w:val="it-IT"/>
              </w:rPr>
              <w:t>edećem itd.,</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o</w:t>
            </w:r>
            <w:r w:rsidRPr="00ED22D7">
              <w:rPr>
                <w:szCs w:val="22"/>
                <w:lang w:val="it-IT"/>
              </w:rPr>
              <w:t xml:space="preserve">bjasniti pojam </w:t>
            </w:r>
            <w:r w:rsidRPr="00ED22D7">
              <w:rPr>
                <w:i/>
                <w:szCs w:val="22"/>
                <w:lang w:val="it-IT"/>
              </w:rPr>
              <w:t>kolonija</w:t>
            </w:r>
            <w:r w:rsidRPr="00ED22D7">
              <w:rPr>
                <w:szCs w:val="22"/>
                <w:lang w:val="it-IT"/>
              </w:rPr>
              <w:t xml:space="preserve"> u starom vijeku i pojam </w:t>
            </w:r>
            <w:r w:rsidRPr="00ED22D7">
              <w:rPr>
                <w:i/>
                <w:szCs w:val="22"/>
                <w:lang w:val="it-IT"/>
              </w:rPr>
              <w:t>kolonija</w:t>
            </w:r>
            <w:r w:rsidRPr="00ED22D7">
              <w:rPr>
                <w:szCs w:val="22"/>
                <w:lang w:val="it-IT"/>
              </w:rPr>
              <w:t xml:space="preserve"> poslije velikih geografskih otkrića,</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o</w:t>
            </w:r>
            <w:r w:rsidRPr="00ED22D7">
              <w:rPr>
                <w:szCs w:val="22"/>
                <w:lang w:val="it-IT"/>
              </w:rPr>
              <w:t>rganizirati grupni rad sa zadacima: razvitak manufakturne proizvodnje, prvobitna akumulacija kapitala, razvoj trgovine i bankarstva, formiranje građanske klase,</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p</w:t>
            </w:r>
            <w:r w:rsidRPr="00ED22D7">
              <w:rPr>
                <w:szCs w:val="22"/>
                <w:lang w:val="it-IT"/>
              </w:rPr>
              <w:t>ovesti razgovor o bitnim obilјežjima novih kulturnih pravaca – humanizmu i renesansi, kao i reformaciji, vjerskom i</w:t>
            </w:r>
            <w:r w:rsidRPr="00ED22D7">
              <w:rPr>
                <w:szCs w:val="22"/>
                <w:lang w:val="sr-Cyrl-BA"/>
              </w:rPr>
              <w:t xml:space="preserve"> </w:t>
            </w:r>
            <w:r w:rsidRPr="00ED22D7">
              <w:rPr>
                <w:szCs w:val="22"/>
                <w:lang w:val="it-IT"/>
              </w:rPr>
              <w:t>društvenom pokretu,</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p</w:t>
            </w:r>
            <w:r w:rsidRPr="00ED22D7">
              <w:rPr>
                <w:szCs w:val="22"/>
                <w:lang w:val="it-IT"/>
              </w:rPr>
              <w:t xml:space="preserve">ripremiti vježbu na temu apsolutističke monarhije u Francuskoj, Engleskoj i Španiji, </w:t>
            </w:r>
            <w:r w:rsidRPr="00ED22D7">
              <w:rPr>
                <w:szCs w:val="22"/>
                <w:lang w:val="sr-Cyrl-BA"/>
              </w:rPr>
              <w:t xml:space="preserve"> </w:t>
            </w:r>
            <w:r w:rsidRPr="00ED22D7">
              <w:rPr>
                <w:szCs w:val="22"/>
                <w:lang w:val="it-IT"/>
              </w:rPr>
              <w:t>jedan učenik čita, ostali sastavlјaju zaklјučke u pisanom obliku,</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k</w:t>
            </w:r>
            <w:r w:rsidRPr="00ED22D7">
              <w:rPr>
                <w:szCs w:val="22"/>
                <w:lang w:val="it-IT"/>
              </w:rPr>
              <w:t xml:space="preserve">oristiti samostalne radove učenika na temu </w:t>
            </w:r>
            <w:r w:rsidRPr="00ED22D7">
              <w:rPr>
                <w:szCs w:val="22"/>
              </w:rPr>
              <w:t>b</w:t>
            </w:r>
            <w:r w:rsidRPr="00ED22D7">
              <w:rPr>
                <w:szCs w:val="22"/>
                <w:lang w:val="it-IT"/>
              </w:rPr>
              <w:t>uržoaske revolucije,</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u</w:t>
            </w:r>
            <w:r w:rsidRPr="00ED22D7">
              <w:rPr>
                <w:szCs w:val="22"/>
                <w:lang w:val="it-IT"/>
              </w:rPr>
              <w:t>kazati na ulogu nacionalnih pokreta u formiranju nacionalnih država.</w:t>
            </w:r>
          </w:p>
          <w:p w:rsidR="002258BF" w:rsidRPr="00ED22D7" w:rsidRDefault="002258BF" w:rsidP="002258BF">
            <w:pPr>
              <w:tabs>
                <w:tab w:val="left" w:pos="5472"/>
              </w:tabs>
              <w:rPr>
                <w:szCs w:val="22"/>
                <w:lang w:val="it-IT"/>
              </w:rPr>
            </w:pPr>
          </w:p>
          <w:p w:rsidR="002258BF" w:rsidRPr="00ED22D7" w:rsidRDefault="002258BF" w:rsidP="002258BF">
            <w:pPr>
              <w:tabs>
                <w:tab w:val="left" w:pos="5472"/>
              </w:tabs>
              <w:rPr>
                <w:b/>
                <w:szCs w:val="22"/>
                <w:lang w:val="it-IT"/>
              </w:rPr>
            </w:pPr>
            <w:r w:rsidRPr="00ED22D7">
              <w:rPr>
                <w:b/>
                <w:szCs w:val="22"/>
                <w:lang w:val="it-IT"/>
              </w:rPr>
              <w:t>Jedinica 6.</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p</w:t>
            </w:r>
            <w:r w:rsidRPr="00ED22D7">
              <w:rPr>
                <w:szCs w:val="22"/>
                <w:lang w:val="it-IT"/>
              </w:rPr>
              <w:t>rim</w:t>
            </w:r>
            <w:r w:rsidRPr="00ED22D7">
              <w:rPr>
                <w:szCs w:val="22"/>
                <w:lang w:val="sr-Cyrl-BA"/>
              </w:rPr>
              <w:t>i</w:t>
            </w:r>
            <w:r w:rsidRPr="00ED22D7">
              <w:rPr>
                <w:szCs w:val="22"/>
                <w:lang w:val="it-IT"/>
              </w:rPr>
              <w:t xml:space="preserve">jeniti metod </w:t>
            </w:r>
            <w:r w:rsidRPr="00ED22D7">
              <w:rPr>
                <w:i/>
                <w:szCs w:val="22"/>
                <w:lang w:val="it-IT"/>
              </w:rPr>
              <w:t>lista provjere</w:t>
            </w:r>
            <w:r w:rsidRPr="00ED22D7">
              <w:rPr>
                <w:szCs w:val="22"/>
                <w:lang w:val="it-IT"/>
              </w:rPr>
              <w:t xml:space="preserve"> gdje učenici t</w:t>
            </w:r>
            <w:r w:rsidRPr="00ED22D7">
              <w:rPr>
                <w:szCs w:val="22"/>
                <w:lang w:val="sr-Cyrl-BA"/>
              </w:rPr>
              <w:t xml:space="preserve">reba da objasne </w:t>
            </w:r>
            <w:r w:rsidRPr="00ED22D7">
              <w:rPr>
                <w:szCs w:val="22"/>
                <w:lang w:val="it-IT"/>
              </w:rPr>
              <w:t xml:space="preserve"> pojmove: spahija, timar, zijamet, has, vakuf, raja, divan, veliki vezir, pašaluk, sandžak, janičar,</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p</w:t>
            </w:r>
            <w:r w:rsidRPr="00ED22D7">
              <w:rPr>
                <w:szCs w:val="22"/>
                <w:lang w:val="it-IT"/>
              </w:rPr>
              <w:t>ovesti razgovor o islamizaciji Južnih Slovena,</w:t>
            </w:r>
          </w:p>
          <w:p w:rsidR="002258BF" w:rsidRPr="00ED22D7" w:rsidRDefault="002258BF" w:rsidP="002258BF">
            <w:pPr>
              <w:tabs>
                <w:tab w:val="left" w:pos="5472"/>
              </w:tabs>
              <w:rPr>
                <w:szCs w:val="22"/>
                <w:lang w:val="it-IT"/>
              </w:rPr>
            </w:pPr>
            <w:r w:rsidRPr="00ED22D7">
              <w:rPr>
                <w:szCs w:val="22"/>
                <w:lang w:val="it-IT"/>
              </w:rPr>
              <w:lastRenderedPageBreak/>
              <w:t xml:space="preserve">- </w:t>
            </w:r>
            <w:r w:rsidRPr="00ED22D7">
              <w:rPr>
                <w:szCs w:val="22"/>
                <w:lang w:val="sr-Cyrl-BA"/>
              </w:rPr>
              <w:t>u</w:t>
            </w:r>
            <w:r w:rsidRPr="00ED22D7">
              <w:rPr>
                <w:szCs w:val="22"/>
                <w:lang w:val="it-IT"/>
              </w:rPr>
              <w:t>čenici treba</w:t>
            </w:r>
            <w:r w:rsidRPr="00ED22D7">
              <w:rPr>
                <w:szCs w:val="22"/>
                <w:lang w:val="sr-Cyrl-BA"/>
              </w:rPr>
              <w:t xml:space="preserve"> da pripreme </w:t>
            </w:r>
            <w:r w:rsidRPr="00ED22D7">
              <w:rPr>
                <w:szCs w:val="22"/>
                <w:lang w:val="it-IT"/>
              </w:rPr>
              <w:t xml:space="preserve">temu </w:t>
            </w:r>
            <w:r w:rsidRPr="00ED22D7">
              <w:rPr>
                <w:i/>
                <w:szCs w:val="22"/>
                <w:lang w:val="it-IT"/>
              </w:rPr>
              <w:t>Mehmed-paša Sokolović</w:t>
            </w:r>
            <w:r w:rsidRPr="00ED22D7">
              <w:rPr>
                <w:szCs w:val="22"/>
                <w:lang w:val="it-IT"/>
              </w:rPr>
              <w:t>,</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u</w:t>
            </w:r>
            <w:r w:rsidRPr="00ED22D7">
              <w:rPr>
                <w:szCs w:val="22"/>
                <w:lang w:val="it-IT"/>
              </w:rPr>
              <w:t xml:space="preserve"> grupnom radu zadati zadatke: hajduci, uskoci, ustanici i bune,</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d</w:t>
            </w:r>
            <w:r w:rsidRPr="00ED22D7">
              <w:rPr>
                <w:szCs w:val="22"/>
                <w:lang w:val="it-IT"/>
              </w:rPr>
              <w:t>iskusija: zašto je islamizacija u BiH bila izrazitija nego u drugim južnoslovenskim zemlјama,</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p</w:t>
            </w:r>
            <w:r w:rsidRPr="00ED22D7">
              <w:rPr>
                <w:szCs w:val="22"/>
                <w:lang w:val="it-IT"/>
              </w:rPr>
              <w:t>rim</w:t>
            </w:r>
            <w:r w:rsidRPr="00ED22D7">
              <w:rPr>
                <w:szCs w:val="22"/>
                <w:lang w:val="sr-Cyrl-BA"/>
              </w:rPr>
              <w:t>i</w:t>
            </w:r>
            <w:r w:rsidRPr="00ED22D7">
              <w:rPr>
                <w:szCs w:val="22"/>
                <w:lang w:val="it-IT"/>
              </w:rPr>
              <w:t xml:space="preserve">jeniti metodu </w:t>
            </w:r>
            <w:r w:rsidRPr="00ED22D7">
              <w:rPr>
                <w:i/>
                <w:szCs w:val="22"/>
                <w:lang w:val="it-IT"/>
              </w:rPr>
              <w:t>moždana oluja</w:t>
            </w:r>
            <w:r w:rsidRPr="00ED22D7">
              <w:rPr>
                <w:szCs w:val="22"/>
                <w:lang w:val="it-IT"/>
              </w:rPr>
              <w:t xml:space="preserve"> na pitanje zašto su se Srbi selili u Mađarsku i Hrvatsku,</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d</w:t>
            </w:r>
            <w:r w:rsidRPr="00ED22D7">
              <w:rPr>
                <w:szCs w:val="22"/>
                <w:lang w:val="it-IT"/>
              </w:rPr>
              <w:t>ati objašnjenja vjerske i prosvjetne autonomije,</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p</w:t>
            </w:r>
            <w:r w:rsidRPr="00ED22D7">
              <w:rPr>
                <w:szCs w:val="22"/>
                <w:lang w:val="it-IT"/>
              </w:rPr>
              <w:t>ovesti razgovor koje su južnoslovenske zemlјe</w:t>
            </w:r>
            <w:r w:rsidRPr="00ED22D7">
              <w:rPr>
                <w:szCs w:val="22"/>
                <w:lang w:val="sr-Cyrl-BA"/>
              </w:rPr>
              <w:t xml:space="preserve"> </w:t>
            </w:r>
            <w:r w:rsidRPr="00ED22D7">
              <w:rPr>
                <w:szCs w:val="22"/>
                <w:lang w:val="it-IT"/>
              </w:rPr>
              <w:t>bile pod vlašću Mlečana i kako su Srbi došli u te krajeve.</w:t>
            </w:r>
          </w:p>
        </w:tc>
      </w:tr>
      <w:tr w:rsidR="002258BF" w:rsidRPr="00ED22D7" w:rsidTr="00165489">
        <w:tblPrEx>
          <w:tblLook w:val="0000" w:firstRow="0" w:lastRow="0" w:firstColumn="0" w:lastColumn="0" w:noHBand="0" w:noVBand="0"/>
        </w:tblPrEx>
        <w:trPr>
          <w:trHeight w:val="310"/>
          <w:jc w:val="center"/>
        </w:trPr>
        <w:tc>
          <w:tcPr>
            <w:tcW w:w="10915" w:type="dxa"/>
            <w:gridSpan w:val="3"/>
            <w:shd w:val="clear" w:color="auto" w:fill="auto"/>
          </w:tcPr>
          <w:p w:rsidR="002258BF" w:rsidRPr="00ED22D7" w:rsidRDefault="002258BF" w:rsidP="002258BF">
            <w:pPr>
              <w:rPr>
                <w:b/>
                <w:szCs w:val="22"/>
              </w:rPr>
            </w:pPr>
            <w:r w:rsidRPr="00ED22D7">
              <w:rPr>
                <w:b/>
                <w:szCs w:val="22"/>
                <w:lang w:val="de-DE"/>
              </w:rPr>
              <w:lastRenderedPageBreak/>
              <w:t>Integracija</w:t>
            </w:r>
            <w:r w:rsidRPr="00ED22D7">
              <w:rPr>
                <w:b/>
                <w:szCs w:val="22"/>
                <w:lang w:val="sr-Cyrl-BA"/>
              </w:rPr>
              <w:t xml:space="preserve"> sa drugim nastavnim predme</w:t>
            </w:r>
            <w:r w:rsidRPr="00ED22D7">
              <w:rPr>
                <w:b/>
                <w:szCs w:val="22"/>
              </w:rPr>
              <w:t>t</w:t>
            </w:r>
            <w:r w:rsidRPr="00ED22D7">
              <w:rPr>
                <w:b/>
                <w:szCs w:val="22"/>
                <w:lang w:val="sr-Cyrl-BA"/>
              </w:rPr>
              <w:t>ima</w:t>
            </w:r>
            <w:r w:rsidR="008065CB" w:rsidRPr="00ED22D7">
              <w:rPr>
                <w:b/>
                <w:szCs w:val="22"/>
              </w:rPr>
              <w:t>:</w:t>
            </w:r>
          </w:p>
        </w:tc>
      </w:tr>
      <w:tr w:rsidR="002258BF" w:rsidRPr="00ED22D7" w:rsidTr="00165489">
        <w:tblPrEx>
          <w:tblLook w:val="0000" w:firstRow="0" w:lastRow="0" w:firstColumn="0" w:lastColumn="0" w:noHBand="0" w:noVBand="0"/>
        </w:tblPrEx>
        <w:trPr>
          <w:trHeight w:val="272"/>
          <w:jc w:val="center"/>
        </w:trPr>
        <w:tc>
          <w:tcPr>
            <w:tcW w:w="10915" w:type="dxa"/>
            <w:gridSpan w:val="3"/>
          </w:tcPr>
          <w:p w:rsidR="002258BF" w:rsidRPr="00ED22D7" w:rsidRDefault="001F1EEC" w:rsidP="002258BF">
            <w:pPr>
              <w:rPr>
                <w:szCs w:val="22"/>
                <w:lang w:val="it-IT"/>
              </w:rPr>
            </w:pPr>
            <w:r w:rsidRPr="00ED22D7">
              <w:rPr>
                <w:szCs w:val="22"/>
              </w:rPr>
              <w:t>-</w:t>
            </w:r>
            <w:r w:rsidR="002258BF" w:rsidRPr="00ED22D7">
              <w:rPr>
                <w:szCs w:val="22"/>
              </w:rPr>
              <w:t>Bosanski</w:t>
            </w:r>
            <w:r w:rsidR="002258BF" w:rsidRPr="00ED22D7">
              <w:rPr>
                <w:szCs w:val="22"/>
                <w:lang w:val="sr-Cyrl-BA"/>
              </w:rPr>
              <w:t xml:space="preserve"> </w:t>
            </w:r>
            <w:r w:rsidR="002258BF" w:rsidRPr="00ED22D7">
              <w:rPr>
                <w:szCs w:val="22"/>
                <w:lang w:val="it-IT"/>
              </w:rPr>
              <w:t>jezik i književnost (prva pisma, počeci pismenosti, epovi, mitovi, legende, srednjovjekovna književnost, humanizam i renesansa, prosvjetitelјstvo);</w:t>
            </w:r>
          </w:p>
          <w:p w:rsidR="002258BF" w:rsidRPr="00ED22D7" w:rsidRDefault="001F1EEC" w:rsidP="002258BF">
            <w:pPr>
              <w:rPr>
                <w:szCs w:val="22"/>
                <w:lang w:val="it-IT"/>
              </w:rPr>
            </w:pPr>
            <w:r w:rsidRPr="00ED22D7">
              <w:rPr>
                <w:szCs w:val="22"/>
                <w:lang w:val="it-IT"/>
              </w:rPr>
              <w:t>-</w:t>
            </w:r>
            <w:r w:rsidR="002258BF" w:rsidRPr="00ED22D7">
              <w:rPr>
                <w:szCs w:val="22"/>
                <w:lang w:val="it-IT"/>
              </w:rPr>
              <w:t>Likovna kultura i muzička umjetnost (arhitektura, slikarstvo, vajarstvo – stari, srednji i novi vijek);</w:t>
            </w:r>
          </w:p>
          <w:p w:rsidR="002258BF" w:rsidRPr="00ED22D7" w:rsidRDefault="001F1EEC" w:rsidP="002258BF">
            <w:pPr>
              <w:rPr>
                <w:szCs w:val="22"/>
                <w:lang w:val="it-IT"/>
              </w:rPr>
            </w:pPr>
            <w:r w:rsidRPr="00ED22D7">
              <w:rPr>
                <w:szCs w:val="22"/>
                <w:lang w:val="it-IT"/>
              </w:rPr>
              <w:t>-</w:t>
            </w:r>
            <w:r w:rsidR="002258BF" w:rsidRPr="00ED22D7">
              <w:rPr>
                <w:szCs w:val="22"/>
                <w:lang w:val="it-IT"/>
              </w:rPr>
              <w:t>Sociologija (klase, kaste, državno i društveno uređenje, društveno-ekonomske formacije);</w:t>
            </w:r>
          </w:p>
          <w:p w:rsidR="002258BF" w:rsidRPr="00ED22D7" w:rsidRDefault="001F1EEC" w:rsidP="002258BF">
            <w:pPr>
              <w:rPr>
                <w:szCs w:val="22"/>
                <w:lang w:val="it-IT"/>
              </w:rPr>
            </w:pPr>
            <w:r w:rsidRPr="00ED22D7">
              <w:rPr>
                <w:szCs w:val="22"/>
                <w:lang w:val="it-IT"/>
              </w:rPr>
              <w:t>-</w:t>
            </w:r>
            <w:r w:rsidR="002258BF" w:rsidRPr="00ED22D7">
              <w:rPr>
                <w:szCs w:val="22"/>
                <w:lang w:val="it-IT"/>
              </w:rPr>
              <w:t>Filozofija (poznati mislioci antike, ideolozi buržoaskih revolucija,  razvoj).</w:t>
            </w:r>
          </w:p>
        </w:tc>
      </w:tr>
    </w:tbl>
    <w:p w:rsidR="002258BF" w:rsidRPr="00ED22D7" w:rsidRDefault="002258BF" w:rsidP="002258BF">
      <w:pPr>
        <w:ind w:right="-1440"/>
        <w:rPr>
          <w:szCs w:val="22"/>
          <w:lang w:val="ru-RU"/>
        </w:rPr>
      </w:pPr>
    </w:p>
    <w:p w:rsidR="002258BF" w:rsidRPr="00ED22D7" w:rsidRDefault="002258BF" w:rsidP="002258BF">
      <w:pPr>
        <w:ind w:right="-1440"/>
        <w:rPr>
          <w:b/>
          <w:szCs w:val="22"/>
          <w:lang w:val="sr-Latn-BA"/>
        </w:rPr>
      </w:pPr>
    </w:p>
    <w:p w:rsidR="002258BF" w:rsidRPr="00ED22D7" w:rsidRDefault="002258BF" w:rsidP="002258BF">
      <w:pPr>
        <w:ind w:right="-1440"/>
        <w:rPr>
          <w:b/>
          <w:szCs w:val="22"/>
          <w:lang w:val="sr-Latn-BA"/>
        </w:rPr>
      </w:pPr>
    </w:p>
    <w:p w:rsidR="002258BF" w:rsidRPr="00ED22D7" w:rsidRDefault="002258BF" w:rsidP="002258BF">
      <w:pPr>
        <w:ind w:right="-1440"/>
        <w:rPr>
          <w:b/>
          <w:szCs w:val="22"/>
          <w:lang w:val="sr-Latn-BA"/>
        </w:rPr>
      </w:pPr>
    </w:p>
    <w:p w:rsidR="002258BF" w:rsidRPr="00ED22D7" w:rsidRDefault="002258BF" w:rsidP="002258BF">
      <w:pPr>
        <w:ind w:right="-1440"/>
        <w:rPr>
          <w:b/>
          <w:szCs w:val="22"/>
          <w:lang w:val="sr-Latn-BA"/>
        </w:rPr>
      </w:pPr>
    </w:p>
    <w:p w:rsidR="002258BF" w:rsidRPr="00ED22D7" w:rsidRDefault="002258BF" w:rsidP="002258BF">
      <w:pPr>
        <w:ind w:right="-1440"/>
        <w:rPr>
          <w:b/>
          <w:szCs w:val="22"/>
          <w:lang w:val="sr-Latn-BA"/>
        </w:rPr>
      </w:pPr>
    </w:p>
    <w:p w:rsidR="002258BF" w:rsidRPr="00ED22D7" w:rsidRDefault="002258BF" w:rsidP="002258BF">
      <w:pPr>
        <w:ind w:right="-1440"/>
        <w:rPr>
          <w:b/>
          <w:szCs w:val="22"/>
          <w:lang w:val="sr-Latn-BA"/>
        </w:rPr>
      </w:pPr>
    </w:p>
    <w:p w:rsidR="002258BF" w:rsidRPr="00ED22D7" w:rsidRDefault="002258BF" w:rsidP="002258BF">
      <w:pPr>
        <w:ind w:right="-1440"/>
        <w:rPr>
          <w:b/>
          <w:szCs w:val="22"/>
          <w:lang w:val="sr-Latn-BA"/>
        </w:rPr>
      </w:pPr>
    </w:p>
    <w:p w:rsidR="002258BF" w:rsidRPr="00ED22D7" w:rsidRDefault="002258BF" w:rsidP="002258BF">
      <w:pPr>
        <w:ind w:right="-1440"/>
        <w:rPr>
          <w:b/>
          <w:szCs w:val="22"/>
          <w:lang w:val="sr-Latn-BA"/>
        </w:rPr>
      </w:pPr>
    </w:p>
    <w:p w:rsidR="002258BF" w:rsidRPr="00ED22D7" w:rsidRDefault="002258BF" w:rsidP="002258BF">
      <w:pPr>
        <w:ind w:right="-1440"/>
        <w:rPr>
          <w:b/>
          <w:szCs w:val="22"/>
          <w:lang w:val="sr-Latn-BA"/>
        </w:rPr>
      </w:pPr>
    </w:p>
    <w:p w:rsidR="002258BF" w:rsidRPr="00ED22D7" w:rsidRDefault="002258BF" w:rsidP="002258BF">
      <w:pPr>
        <w:ind w:right="-1440"/>
        <w:rPr>
          <w:b/>
          <w:szCs w:val="22"/>
          <w:lang w:val="sr-Latn-BA"/>
        </w:rPr>
      </w:pPr>
    </w:p>
    <w:p w:rsidR="002258BF" w:rsidRPr="00ED22D7" w:rsidRDefault="002258BF" w:rsidP="002258BF">
      <w:pPr>
        <w:ind w:right="-1440"/>
        <w:rPr>
          <w:b/>
          <w:szCs w:val="22"/>
          <w:lang w:val="sr-Latn-BA"/>
        </w:rPr>
      </w:pPr>
    </w:p>
    <w:p w:rsidR="002258BF" w:rsidRPr="00ED22D7" w:rsidRDefault="002258BF" w:rsidP="002258BF">
      <w:pPr>
        <w:ind w:right="-1440"/>
        <w:rPr>
          <w:b/>
          <w:szCs w:val="22"/>
          <w:lang w:val="sr-Latn-BA"/>
        </w:rPr>
      </w:pPr>
    </w:p>
    <w:p w:rsidR="002258BF" w:rsidRPr="00ED22D7" w:rsidRDefault="002258BF" w:rsidP="002258BF">
      <w:pPr>
        <w:ind w:right="-1440"/>
        <w:rPr>
          <w:b/>
          <w:szCs w:val="22"/>
          <w:lang w:val="sr-Latn-BA"/>
        </w:rPr>
      </w:pPr>
    </w:p>
    <w:p w:rsidR="002258BF" w:rsidRPr="00ED22D7" w:rsidRDefault="002258BF" w:rsidP="002258BF">
      <w:pPr>
        <w:ind w:right="-1440"/>
        <w:rPr>
          <w:b/>
          <w:szCs w:val="22"/>
          <w:lang w:val="sr-Latn-BA"/>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138"/>
        <w:gridCol w:w="7225"/>
      </w:tblGrid>
      <w:tr w:rsidR="002258BF" w:rsidRPr="00ED22D7" w:rsidTr="00165489">
        <w:trPr>
          <w:trHeight w:val="215"/>
          <w:jc w:val="center"/>
        </w:trPr>
        <w:tc>
          <w:tcPr>
            <w:tcW w:w="2405" w:type="dxa"/>
            <w:tcBorders>
              <w:bottom w:val="single" w:sz="4" w:space="0" w:color="auto"/>
            </w:tcBorders>
            <w:shd w:val="clear" w:color="auto" w:fill="auto"/>
          </w:tcPr>
          <w:p w:rsidR="002258BF" w:rsidRPr="00ED22D7" w:rsidRDefault="002258BF" w:rsidP="002258BF">
            <w:pPr>
              <w:tabs>
                <w:tab w:val="left" w:pos="5472"/>
              </w:tabs>
              <w:rPr>
                <w:b/>
                <w:szCs w:val="22"/>
                <w:lang w:val="sr-Cyrl-BA"/>
              </w:rPr>
            </w:pPr>
            <w:r w:rsidRPr="00ED22D7">
              <w:rPr>
                <w:b/>
                <w:szCs w:val="22"/>
              </w:rPr>
              <w:lastRenderedPageBreak/>
              <w:t>Modul</w:t>
            </w:r>
            <w:r w:rsidRPr="00ED22D7">
              <w:rPr>
                <w:b/>
                <w:szCs w:val="22"/>
                <w:lang w:val="sr-Cyrl-BA"/>
              </w:rPr>
              <w:t xml:space="preserve"> (naziv)</w:t>
            </w:r>
          </w:p>
        </w:tc>
        <w:tc>
          <w:tcPr>
            <w:tcW w:w="8363" w:type="dxa"/>
            <w:gridSpan w:val="2"/>
            <w:tcBorders>
              <w:bottom w:val="single" w:sz="4" w:space="0" w:color="auto"/>
            </w:tcBorders>
          </w:tcPr>
          <w:p w:rsidR="002258BF" w:rsidRPr="00ED22D7" w:rsidRDefault="002258BF" w:rsidP="002258BF">
            <w:pPr>
              <w:tabs>
                <w:tab w:val="left" w:pos="5472"/>
              </w:tabs>
              <w:rPr>
                <w:szCs w:val="22"/>
                <w:lang w:val="it-IT"/>
              </w:rPr>
            </w:pPr>
            <w:r w:rsidRPr="00ED22D7">
              <w:rPr>
                <w:szCs w:val="22"/>
                <w:lang w:val="it-IT"/>
              </w:rPr>
              <w:t>Evropa i svijet u XIX i XX stoljeću</w:t>
            </w:r>
          </w:p>
        </w:tc>
      </w:tr>
      <w:tr w:rsidR="002258BF" w:rsidRPr="00ED22D7" w:rsidTr="00165489">
        <w:trPr>
          <w:trHeight w:val="287"/>
          <w:jc w:val="center"/>
        </w:trPr>
        <w:tc>
          <w:tcPr>
            <w:tcW w:w="2405" w:type="dxa"/>
          </w:tcPr>
          <w:p w:rsidR="002258BF" w:rsidRPr="00ED22D7" w:rsidRDefault="002258BF" w:rsidP="002258BF">
            <w:pPr>
              <w:tabs>
                <w:tab w:val="left" w:pos="5472"/>
              </w:tabs>
              <w:rPr>
                <w:b/>
                <w:szCs w:val="22"/>
                <w:lang w:val="ru-RU"/>
              </w:rPr>
            </w:pPr>
            <w:r w:rsidRPr="00ED22D7">
              <w:rPr>
                <w:b/>
                <w:szCs w:val="22"/>
                <w:lang w:val="ru-RU"/>
              </w:rPr>
              <w:t xml:space="preserve">Redni broj modula: </w:t>
            </w:r>
          </w:p>
        </w:tc>
        <w:tc>
          <w:tcPr>
            <w:tcW w:w="8363" w:type="dxa"/>
            <w:gridSpan w:val="2"/>
          </w:tcPr>
          <w:p w:rsidR="002258BF" w:rsidRPr="00ED22D7" w:rsidRDefault="002258BF" w:rsidP="002258BF">
            <w:pPr>
              <w:tabs>
                <w:tab w:val="left" w:pos="5472"/>
              </w:tabs>
              <w:rPr>
                <w:szCs w:val="22"/>
                <w:lang w:val="ru-RU"/>
              </w:rPr>
            </w:pPr>
            <w:r w:rsidRPr="00ED22D7">
              <w:rPr>
                <w:szCs w:val="22"/>
                <w:lang w:val="ru-RU"/>
              </w:rPr>
              <w:t>2</w:t>
            </w:r>
          </w:p>
        </w:tc>
      </w:tr>
      <w:tr w:rsidR="002258BF" w:rsidRPr="00ED22D7" w:rsidTr="00165489">
        <w:trPr>
          <w:trHeight w:val="215"/>
          <w:jc w:val="center"/>
        </w:trPr>
        <w:tc>
          <w:tcPr>
            <w:tcW w:w="10768" w:type="dxa"/>
            <w:gridSpan w:val="3"/>
            <w:shd w:val="clear" w:color="auto" w:fill="auto"/>
          </w:tcPr>
          <w:p w:rsidR="002258BF" w:rsidRPr="00ED22D7" w:rsidRDefault="002258BF" w:rsidP="002258BF">
            <w:pPr>
              <w:tabs>
                <w:tab w:val="left" w:pos="5472"/>
              </w:tabs>
              <w:rPr>
                <w:b/>
                <w:szCs w:val="22"/>
              </w:rPr>
            </w:pPr>
            <w:r w:rsidRPr="00ED22D7">
              <w:rPr>
                <w:b/>
                <w:szCs w:val="22"/>
              </w:rPr>
              <w:t xml:space="preserve">Svrha: </w:t>
            </w:r>
          </w:p>
        </w:tc>
      </w:tr>
      <w:tr w:rsidR="002258BF" w:rsidRPr="00ED22D7" w:rsidTr="00165489">
        <w:trPr>
          <w:trHeight w:val="296"/>
          <w:jc w:val="center"/>
        </w:trPr>
        <w:tc>
          <w:tcPr>
            <w:tcW w:w="10768" w:type="dxa"/>
            <w:gridSpan w:val="3"/>
          </w:tcPr>
          <w:p w:rsidR="002258BF" w:rsidRPr="00ED22D7" w:rsidRDefault="001F1EEC" w:rsidP="002258BF">
            <w:pPr>
              <w:tabs>
                <w:tab w:val="left" w:pos="5472"/>
              </w:tabs>
              <w:rPr>
                <w:szCs w:val="22"/>
                <w:lang w:val="ru-RU"/>
              </w:rPr>
            </w:pPr>
            <w:r w:rsidRPr="00ED22D7">
              <w:rPr>
                <w:szCs w:val="22"/>
              </w:rPr>
              <w:t>-</w:t>
            </w:r>
            <w:r w:rsidR="002258BF" w:rsidRPr="00ED22D7">
              <w:rPr>
                <w:szCs w:val="22"/>
              </w:rPr>
              <w:t>m</w:t>
            </w:r>
            <w:r w:rsidR="002258BF" w:rsidRPr="00ED22D7">
              <w:rPr>
                <w:szCs w:val="22"/>
                <w:lang w:val="ru-RU"/>
              </w:rPr>
              <w:t xml:space="preserve">odul ima svrhu da upozna učenike sa činjenicom da su </w:t>
            </w:r>
            <w:r w:rsidR="002258BF" w:rsidRPr="00ED22D7">
              <w:rPr>
                <w:szCs w:val="22"/>
              </w:rPr>
              <w:t>XIX</w:t>
            </w:r>
            <w:r w:rsidR="002258BF" w:rsidRPr="00ED22D7">
              <w:rPr>
                <w:szCs w:val="22"/>
                <w:lang w:val="ru-RU"/>
              </w:rPr>
              <w:t xml:space="preserve"> i </w:t>
            </w:r>
            <w:r w:rsidR="002258BF" w:rsidRPr="00ED22D7">
              <w:rPr>
                <w:szCs w:val="22"/>
              </w:rPr>
              <w:t>XX</w:t>
            </w:r>
            <w:r w:rsidR="002258BF" w:rsidRPr="00ED22D7">
              <w:rPr>
                <w:szCs w:val="22"/>
                <w:lang w:val="ru-RU"/>
              </w:rPr>
              <w:t xml:space="preserve"> </w:t>
            </w:r>
            <w:r w:rsidR="002258BF" w:rsidRPr="00ED22D7">
              <w:rPr>
                <w:szCs w:val="22"/>
              </w:rPr>
              <w:t>stoljeće</w:t>
            </w:r>
            <w:r w:rsidR="002258BF" w:rsidRPr="00ED22D7">
              <w:rPr>
                <w:szCs w:val="22"/>
                <w:lang w:val="ru-RU"/>
              </w:rPr>
              <w:t xml:space="preserve"> nacionalno oslobodilačkih pokreta koji su pokazali da je čovjek biće slobode i da su sloboda, istina i </w:t>
            </w:r>
            <w:r w:rsidR="002258BF" w:rsidRPr="00ED22D7">
              <w:rPr>
                <w:szCs w:val="22"/>
              </w:rPr>
              <w:t>p</w:t>
            </w:r>
            <w:r w:rsidR="002258BF" w:rsidRPr="00ED22D7">
              <w:rPr>
                <w:szCs w:val="22"/>
                <w:lang w:val="ru-RU"/>
              </w:rPr>
              <w:t>ravda najveće lјudske vrijednosti.</w:t>
            </w:r>
          </w:p>
        </w:tc>
      </w:tr>
      <w:tr w:rsidR="002258BF" w:rsidRPr="00ED22D7" w:rsidTr="00165489">
        <w:trPr>
          <w:trHeight w:val="239"/>
          <w:jc w:val="center"/>
        </w:trPr>
        <w:tc>
          <w:tcPr>
            <w:tcW w:w="10768" w:type="dxa"/>
            <w:gridSpan w:val="3"/>
            <w:shd w:val="clear" w:color="auto" w:fill="auto"/>
          </w:tcPr>
          <w:p w:rsidR="002258BF" w:rsidRPr="00ED22D7" w:rsidRDefault="002258BF" w:rsidP="002258BF">
            <w:pPr>
              <w:tabs>
                <w:tab w:val="left" w:pos="5472"/>
              </w:tabs>
              <w:rPr>
                <w:b/>
                <w:szCs w:val="22"/>
              </w:rPr>
            </w:pPr>
            <w:r w:rsidRPr="00ED22D7">
              <w:rPr>
                <w:b/>
                <w:szCs w:val="22"/>
              </w:rPr>
              <w:t>Specijalni zahtjevi/Preduslovi</w:t>
            </w:r>
            <w:r w:rsidR="001F1EEC" w:rsidRPr="00ED22D7">
              <w:rPr>
                <w:b/>
                <w:szCs w:val="22"/>
              </w:rPr>
              <w:t>:</w:t>
            </w:r>
          </w:p>
        </w:tc>
      </w:tr>
      <w:tr w:rsidR="002258BF" w:rsidRPr="00ED22D7" w:rsidTr="00165489">
        <w:trPr>
          <w:trHeight w:val="345"/>
          <w:jc w:val="center"/>
        </w:trPr>
        <w:tc>
          <w:tcPr>
            <w:tcW w:w="10768" w:type="dxa"/>
            <w:gridSpan w:val="3"/>
          </w:tcPr>
          <w:p w:rsidR="002258BF" w:rsidRPr="00ED22D7" w:rsidRDefault="001F1EEC" w:rsidP="002258BF">
            <w:pPr>
              <w:tabs>
                <w:tab w:val="left" w:pos="5472"/>
              </w:tabs>
              <w:rPr>
                <w:szCs w:val="22"/>
              </w:rPr>
            </w:pPr>
            <w:r w:rsidRPr="00ED22D7">
              <w:rPr>
                <w:szCs w:val="22"/>
              </w:rPr>
              <w:t>-s</w:t>
            </w:r>
            <w:r w:rsidR="002258BF" w:rsidRPr="00ED22D7">
              <w:rPr>
                <w:szCs w:val="22"/>
              </w:rPr>
              <w:t>avladan modul 1.</w:t>
            </w:r>
          </w:p>
        </w:tc>
      </w:tr>
      <w:tr w:rsidR="002258BF" w:rsidRPr="00ED22D7" w:rsidTr="00165489">
        <w:trPr>
          <w:trHeight w:val="240"/>
          <w:jc w:val="center"/>
        </w:trPr>
        <w:tc>
          <w:tcPr>
            <w:tcW w:w="10768" w:type="dxa"/>
            <w:gridSpan w:val="3"/>
            <w:shd w:val="clear" w:color="auto" w:fill="auto"/>
          </w:tcPr>
          <w:p w:rsidR="002258BF" w:rsidRPr="00ED22D7" w:rsidRDefault="002258BF" w:rsidP="002258BF">
            <w:pPr>
              <w:tabs>
                <w:tab w:val="left" w:pos="5472"/>
              </w:tabs>
              <w:rPr>
                <w:b/>
                <w:szCs w:val="22"/>
                <w:lang w:val="de-DE"/>
              </w:rPr>
            </w:pPr>
            <w:r w:rsidRPr="00ED22D7">
              <w:rPr>
                <w:b/>
                <w:szCs w:val="22"/>
              </w:rPr>
              <w:t>Cilј</w:t>
            </w:r>
            <w:r w:rsidRPr="00ED22D7">
              <w:rPr>
                <w:b/>
                <w:szCs w:val="22"/>
                <w:lang w:val="de-DE"/>
              </w:rPr>
              <w:t>evi:</w:t>
            </w:r>
          </w:p>
        </w:tc>
      </w:tr>
      <w:tr w:rsidR="002258BF" w:rsidRPr="00ED22D7" w:rsidTr="00165489">
        <w:trPr>
          <w:trHeight w:val="244"/>
          <w:jc w:val="center"/>
        </w:trPr>
        <w:tc>
          <w:tcPr>
            <w:tcW w:w="10768" w:type="dxa"/>
            <w:gridSpan w:val="3"/>
          </w:tcPr>
          <w:p w:rsidR="002258BF" w:rsidRPr="00ED22D7" w:rsidRDefault="002258BF" w:rsidP="002258BF">
            <w:pPr>
              <w:tabs>
                <w:tab w:val="num" w:pos="432"/>
                <w:tab w:val="left" w:pos="5472"/>
              </w:tabs>
              <w:rPr>
                <w:szCs w:val="22"/>
                <w:lang w:val="de-DE"/>
              </w:rPr>
            </w:pPr>
            <w:r w:rsidRPr="00ED22D7">
              <w:rPr>
                <w:szCs w:val="22"/>
                <w:lang w:val="de-DE"/>
              </w:rPr>
              <w:t>- sticanje znanja o vjekovnom nacionalnom i duhovnom poroblјavanju južnoslovenskih naroda,</w:t>
            </w:r>
          </w:p>
          <w:p w:rsidR="002258BF" w:rsidRPr="00ED22D7" w:rsidRDefault="002258BF" w:rsidP="002258BF">
            <w:pPr>
              <w:tabs>
                <w:tab w:val="num" w:pos="432"/>
                <w:tab w:val="left" w:pos="5472"/>
              </w:tabs>
              <w:rPr>
                <w:szCs w:val="22"/>
                <w:lang w:val="de-DE"/>
              </w:rPr>
            </w:pPr>
            <w:r w:rsidRPr="00ED22D7">
              <w:rPr>
                <w:szCs w:val="22"/>
                <w:lang w:val="de-DE"/>
              </w:rPr>
              <w:t xml:space="preserve">- </w:t>
            </w:r>
            <w:r w:rsidRPr="00ED22D7">
              <w:rPr>
                <w:szCs w:val="22"/>
                <w:lang w:val="sr-Cyrl-BA"/>
              </w:rPr>
              <w:t>s</w:t>
            </w:r>
            <w:r w:rsidRPr="00ED22D7">
              <w:rPr>
                <w:szCs w:val="22"/>
                <w:lang w:val="de-DE"/>
              </w:rPr>
              <w:t>poznaja da je uzro</w:t>
            </w:r>
            <w:r w:rsidRPr="00ED22D7">
              <w:rPr>
                <w:szCs w:val="22"/>
                <w:lang w:val="sr-Cyrl-BA"/>
              </w:rPr>
              <w:t>č</w:t>
            </w:r>
            <w:r w:rsidRPr="00ED22D7">
              <w:rPr>
                <w:szCs w:val="22"/>
                <w:lang w:val="de-DE"/>
              </w:rPr>
              <w:t>no-poslјedično povezivanje činjenica za historiju najvažniji vid povezivanja,</w:t>
            </w:r>
          </w:p>
          <w:p w:rsidR="002258BF" w:rsidRPr="00ED22D7" w:rsidRDefault="002258BF" w:rsidP="002258BF">
            <w:pPr>
              <w:tabs>
                <w:tab w:val="num" w:pos="432"/>
                <w:tab w:val="left" w:pos="5472"/>
              </w:tabs>
              <w:rPr>
                <w:szCs w:val="22"/>
                <w:lang w:val="de-DE"/>
              </w:rPr>
            </w:pPr>
            <w:r w:rsidRPr="00ED22D7">
              <w:rPr>
                <w:szCs w:val="22"/>
                <w:lang w:val="de-DE"/>
              </w:rPr>
              <w:t xml:space="preserve">- </w:t>
            </w:r>
            <w:r w:rsidRPr="00ED22D7">
              <w:rPr>
                <w:szCs w:val="22"/>
                <w:lang w:val="sr-Cyrl-BA"/>
              </w:rPr>
              <w:t>u</w:t>
            </w:r>
            <w:r w:rsidRPr="00ED22D7">
              <w:rPr>
                <w:szCs w:val="22"/>
                <w:lang w:val="de-DE"/>
              </w:rPr>
              <w:t>kazati na činjenicu da južnoslovenski narodi posjeduju svijest o prošlosti i precima, da imaju sadržajnu historiju i bogatu kulturu koja se uklapa u evropske kulturne standarde,</w:t>
            </w:r>
          </w:p>
          <w:p w:rsidR="002258BF" w:rsidRPr="00ED22D7" w:rsidRDefault="002258BF" w:rsidP="002258BF">
            <w:pPr>
              <w:tabs>
                <w:tab w:val="num" w:pos="432"/>
                <w:tab w:val="left" w:pos="5472"/>
              </w:tabs>
              <w:rPr>
                <w:szCs w:val="22"/>
                <w:lang w:val="de-DE"/>
              </w:rPr>
            </w:pPr>
            <w:r w:rsidRPr="00ED22D7">
              <w:rPr>
                <w:szCs w:val="22"/>
                <w:lang w:val="de-DE"/>
              </w:rPr>
              <w:t xml:space="preserve">- </w:t>
            </w:r>
            <w:r w:rsidRPr="00ED22D7">
              <w:rPr>
                <w:szCs w:val="22"/>
                <w:lang w:val="sr-Cyrl-BA"/>
              </w:rPr>
              <w:t>u</w:t>
            </w:r>
            <w:r w:rsidRPr="00ED22D7">
              <w:rPr>
                <w:szCs w:val="22"/>
                <w:lang w:val="de-DE"/>
              </w:rPr>
              <w:t>kazati na činjenicu da neke ličnosti ne treba do krajnosti idealiz</w:t>
            </w:r>
            <w:r w:rsidRPr="00ED22D7">
              <w:rPr>
                <w:szCs w:val="22"/>
                <w:lang w:val="sr-Cyrl-BA"/>
              </w:rPr>
              <w:t>ovati</w:t>
            </w:r>
            <w:r w:rsidRPr="00ED22D7">
              <w:rPr>
                <w:szCs w:val="22"/>
                <w:lang w:val="de-DE"/>
              </w:rPr>
              <w:t>, a druge predstaviti do krajnosti negativnim u neskladu sa historijskim činjenicama,</w:t>
            </w:r>
          </w:p>
          <w:p w:rsidR="002258BF" w:rsidRPr="00ED22D7" w:rsidRDefault="002258BF" w:rsidP="002258BF">
            <w:pPr>
              <w:tabs>
                <w:tab w:val="num" w:pos="432"/>
                <w:tab w:val="left" w:pos="5472"/>
              </w:tabs>
              <w:rPr>
                <w:szCs w:val="22"/>
                <w:lang w:val="de-DE"/>
              </w:rPr>
            </w:pPr>
            <w:r w:rsidRPr="00ED22D7">
              <w:rPr>
                <w:szCs w:val="22"/>
                <w:lang w:val="de-DE"/>
              </w:rPr>
              <w:t xml:space="preserve">- </w:t>
            </w:r>
            <w:r w:rsidRPr="00ED22D7">
              <w:rPr>
                <w:szCs w:val="22"/>
                <w:lang w:val="sr-Cyrl-BA"/>
              </w:rPr>
              <w:t>s</w:t>
            </w:r>
            <w:r w:rsidRPr="00ED22D7">
              <w:rPr>
                <w:szCs w:val="22"/>
                <w:lang w:val="de-DE"/>
              </w:rPr>
              <w:t>hvatiti da se počinjeno zlo u prošlosti mora kazniti da se ne bi ponovilo, jer ćutanje može biti znak odobravanja počinjenog zla.</w:t>
            </w:r>
          </w:p>
        </w:tc>
      </w:tr>
      <w:tr w:rsidR="002258BF" w:rsidRPr="00ED22D7" w:rsidTr="00165489">
        <w:trPr>
          <w:trHeight w:val="270"/>
          <w:jc w:val="center"/>
        </w:trPr>
        <w:tc>
          <w:tcPr>
            <w:tcW w:w="10768" w:type="dxa"/>
            <w:gridSpan w:val="3"/>
            <w:shd w:val="clear" w:color="auto" w:fill="auto"/>
          </w:tcPr>
          <w:p w:rsidR="002258BF" w:rsidRPr="00ED22D7" w:rsidRDefault="002258BF" w:rsidP="002258BF">
            <w:pPr>
              <w:tabs>
                <w:tab w:val="left" w:pos="5472"/>
              </w:tabs>
              <w:rPr>
                <w:b/>
                <w:szCs w:val="22"/>
              </w:rPr>
            </w:pPr>
            <w:r w:rsidRPr="00ED22D7">
              <w:rPr>
                <w:b/>
                <w:szCs w:val="22"/>
              </w:rPr>
              <w:t>Jedinice:</w:t>
            </w:r>
          </w:p>
        </w:tc>
      </w:tr>
      <w:tr w:rsidR="002258BF" w:rsidRPr="00ED22D7" w:rsidTr="00165489">
        <w:trPr>
          <w:trHeight w:val="266"/>
          <w:jc w:val="center"/>
        </w:trPr>
        <w:tc>
          <w:tcPr>
            <w:tcW w:w="10768" w:type="dxa"/>
            <w:gridSpan w:val="3"/>
          </w:tcPr>
          <w:p w:rsidR="002258BF" w:rsidRPr="00ED22D7" w:rsidRDefault="002258BF" w:rsidP="002258BF">
            <w:pPr>
              <w:tabs>
                <w:tab w:val="num" w:pos="252"/>
                <w:tab w:val="left" w:pos="5472"/>
              </w:tabs>
              <w:rPr>
                <w:szCs w:val="22"/>
                <w:lang w:val="it-IT"/>
              </w:rPr>
            </w:pPr>
            <w:r w:rsidRPr="00ED22D7">
              <w:rPr>
                <w:szCs w:val="22"/>
                <w:lang w:val="it-IT"/>
              </w:rPr>
              <w:t>1. Balkansko poluostrvo krajem XVIII i početkom XIX stoljeća.</w:t>
            </w:r>
          </w:p>
          <w:p w:rsidR="002258BF" w:rsidRPr="00ED22D7" w:rsidRDefault="002258BF" w:rsidP="002258BF">
            <w:pPr>
              <w:tabs>
                <w:tab w:val="num" w:pos="252"/>
                <w:tab w:val="left" w:pos="5472"/>
              </w:tabs>
              <w:rPr>
                <w:szCs w:val="22"/>
                <w:lang w:val="it-IT"/>
              </w:rPr>
            </w:pPr>
            <w:r w:rsidRPr="00ED22D7">
              <w:rPr>
                <w:szCs w:val="22"/>
                <w:lang w:val="it-IT"/>
              </w:rPr>
              <w:t>2. Revolucionarna građanska Evropa.</w:t>
            </w:r>
          </w:p>
          <w:p w:rsidR="002258BF" w:rsidRPr="00ED22D7" w:rsidRDefault="002258BF" w:rsidP="002258BF">
            <w:pPr>
              <w:tabs>
                <w:tab w:val="num" w:pos="252"/>
                <w:tab w:val="left" w:pos="5472"/>
              </w:tabs>
              <w:rPr>
                <w:szCs w:val="22"/>
                <w:lang w:val="it-IT"/>
              </w:rPr>
            </w:pPr>
            <w:r w:rsidRPr="00ED22D7">
              <w:rPr>
                <w:szCs w:val="22"/>
                <w:lang w:val="it-IT"/>
              </w:rPr>
              <w:t>3. Prvi svjetski rat.</w:t>
            </w:r>
          </w:p>
          <w:p w:rsidR="002258BF" w:rsidRPr="00ED22D7" w:rsidRDefault="002258BF" w:rsidP="002258BF">
            <w:pPr>
              <w:tabs>
                <w:tab w:val="num" w:pos="252"/>
                <w:tab w:val="left" w:pos="5472"/>
              </w:tabs>
              <w:rPr>
                <w:szCs w:val="22"/>
                <w:lang w:val="it-IT"/>
              </w:rPr>
            </w:pPr>
            <w:r w:rsidRPr="00ED22D7">
              <w:rPr>
                <w:szCs w:val="22"/>
                <w:lang w:val="it-IT"/>
              </w:rPr>
              <w:t>4. Svijet i Jugoslavija između dva svjetska rata.</w:t>
            </w:r>
          </w:p>
          <w:p w:rsidR="002258BF" w:rsidRPr="00ED22D7" w:rsidRDefault="002258BF" w:rsidP="002258BF">
            <w:pPr>
              <w:tabs>
                <w:tab w:val="num" w:pos="252"/>
                <w:tab w:val="left" w:pos="5472"/>
              </w:tabs>
              <w:rPr>
                <w:szCs w:val="22"/>
                <w:lang w:val="it-IT"/>
              </w:rPr>
            </w:pPr>
            <w:r w:rsidRPr="00ED22D7">
              <w:rPr>
                <w:szCs w:val="22"/>
                <w:lang w:val="it-IT"/>
              </w:rPr>
              <w:t xml:space="preserve">5. Drugi svjetski rat i Jugoslavija u </w:t>
            </w:r>
            <w:r w:rsidRPr="00ED22D7">
              <w:rPr>
                <w:szCs w:val="22"/>
                <w:lang w:val="sr-Cyrl-BA"/>
              </w:rPr>
              <w:t>D</w:t>
            </w:r>
            <w:r w:rsidRPr="00ED22D7">
              <w:rPr>
                <w:szCs w:val="22"/>
                <w:lang w:val="it-IT"/>
              </w:rPr>
              <w:t>rugom svjetskom ratu.</w:t>
            </w:r>
          </w:p>
          <w:p w:rsidR="002258BF" w:rsidRPr="00ED22D7" w:rsidRDefault="002258BF" w:rsidP="002258BF">
            <w:pPr>
              <w:tabs>
                <w:tab w:val="num" w:pos="252"/>
                <w:tab w:val="left" w:pos="5472"/>
              </w:tabs>
              <w:rPr>
                <w:szCs w:val="22"/>
                <w:lang w:val="it-IT"/>
              </w:rPr>
            </w:pPr>
            <w:r w:rsidRPr="00ED22D7">
              <w:rPr>
                <w:szCs w:val="22"/>
                <w:lang w:val="it-IT"/>
              </w:rPr>
              <w:t xml:space="preserve">6. Svijet i Jugoslavija poslije </w:t>
            </w:r>
            <w:r w:rsidRPr="00ED22D7">
              <w:rPr>
                <w:szCs w:val="22"/>
                <w:lang w:val="sr-Cyrl-BA"/>
              </w:rPr>
              <w:t>D</w:t>
            </w:r>
            <w:r w:rsidRPr="00ED22D7">
              <w:rPr>
                <w:szCs w:val="22"/>
                <w:lang w:val="it-IT"/>
              </w:rPr>
              <w:t>rugog svjetskog rata.</w:t>
            </w:r>
          </w:p>
        </w:tc>
      </w:tr>
      <w:tr w:rsidR="002258BF" w:rsidRPr="00ED22D7" w:rsidTr="00165489">
        <w:trPr>
          <w:jc w:val="center"/>
        </w:trPr>
        <w:tc>
          <w:tcPr>
            <w:tcW w:w="3543" w:type="dxa"/>
            <w:gridSpan w:val="2"/>
            <w:shd w:val="clear" w:color="auto" w:fill="auto"/>
          </w:tcPr>
          <w:p w:rsidR="002258BF" w:rsidRPr="00ED22D7" w:rsidRDefault="002258BF" w:rsidP="002258BF">
            <w:pPr>
              <w:tabs>
                <w:tab w:val="left" w:pos="5472"/>
              </w:tabs>
              <w:rPr>
                <w:b/>
                <w:szCs w:val="22"/>
              </w:rPr>
            </w:pPr>
            <w:r w:rsidRPr="00ED22D7">
              <w:rPr>
                <w:b/>
                <w:szCs w:val="22"/>
                <w:lang w:val="it-IT"/>
              </w:rPr>
              <w:t xml:space="preserve">                      </w:t>
            </w:r>
            <w:r w:rsidRPr="00ED22D7">
              <w:rPr>
                <w:b/>
                <w:szCs w:val="22"/>
                <w:lang w:val="sr-Cyrl-BA"/>
              </w:rPr>
              <w:t>Ishodi</w:t>
            </w:r>
            <w:r w:rsidRPr="00ED22D7">
              <w:rPr>
                <w:b/>
                <w:szCs w:val="22"/>
              </w:rPr>
              <w:t xml:space="preserve"> učenja:</w:t>
            </w:r>
          </w:p>
        </w:tc>
        <w:tc>
          <w:tcPr>
            <w:tcW w:w="7225" w:type="dxa"/>
            <w:shd w:val="clear" w:color="auto" w:fill="auto"/>
          </w:tcPr>
          <w:p w:rsidR="002258BF" w:rsidRPr="00ED22D7" w:rsidRDefault="002258BF" w:rsidP="002258BF">
            <w:pPr>
              <w:tabs>
                <w:tab w:val="left" w:pos="5472"/>
              </w:tabs>
              <w:jc w:val="center"/>
              <w:rPr>
                <w:b/>
                <w:szCs w:val="22"/>
              </w:rPr>
            </w:pPr>
            <w:r w:rsidRPr="00ED22D7">
              <w:rPr>
                <w:b/>
                <w:szCs w:val="22"/>
              </w:rPr>
              <w:t>Smjernice za nastavnike:</w:t>
            </w:r>
          </w:p>
        </w:tc>
      </w:tr>
      <w:tr w:rsidR="002258BF" w:rsidRPr="00ED22D7" w:rsidTr="00165489">
        <w:trPr>
          <w:trHeight w:val="302"/>
          <w:jc w:val="center"/>
        </w:trPr>
        <w:tc>
          <w:tcPr>
            <w:tcW w:w="3543" w:type="dxa"/>
            <w:gridSpan w:val="2"/>
          </w:tcPr>
          <w:p w:rsidR="00651BB9" w:rsidRPr="00ED22D7" w:rsidRDefault="002258BF" w:rsidP="002258BF">
            <w:pPr>
              <w:tabs>
                <w:tab w:val="left" w:pos="5472"/>
              </w:tabs>
              <w:rPr>
                <w:b/>
                <w:szCs w:val="22"/>
                <w:lang w:val="it-IT"/>
              </w:rPr>
            </w:pPr>
            <w:r w:rsidRPr="00ED22D7">
              <w:rPr>
                <w:b/>
                <w:szCs w:val="22"/>
                <w:lang w:val="it-IT"/>
              </w:rPr>
              <w:t xml:space="preserve">Jedinica 1. </w:t>
            </w:r>
          </w:p>
          <w:p w:rsidR="002258BF" w:rsidRPr="00ED22D7" w:rsidRDefault="002258BF" w:rsidP="002258BF">
            <w:pPr>
              <w:tabs>
                <w:tab w:val="left" w:pos="5472"/>
              </w:tabs>
              <w:rPr>
                <w:szCs w:val="22"/>
                <w:lang w:val="it-IT"/>
              </w:rPr>
            </w:pPr>
            <w:r w:rsidRPr="00ED22D7">
              <w:rPr>
                <w:szCs w:val="22"/>
                <w:lang w:val="it-IT"/>
              </w:rPr>
              <w:t>Učenik će biti sposoban da:</w:t>
            </w:r>
          </w:p>
          <w:p w:rsidR="002258BF" w:rsidRPr="00ED22D7" w:rsidRDefault="002258BF" w:rsidP="002258BF">
            <w:pPr>
              <w:tabs>
                <w:tab w:val="left" w:pos="5472"/>
              </w:tabs>
              <w:rPr>
                <w:szCs w:val="22"/>
                <w:lang w:val="it-IT"/>
              </w:rPr>
            </w:pPr>
            <w:r w:rsidRPr="00ED22D7">
              <w:rPr>
                <w:szCs w:val="22"/>
                <w:lang w:val="it-IT"/>
              </w:rPr>
              <w:t>- objasni prilike u Beogradskom pašaluku uoči Prvog srpskog ustanka,</w:t>
            </w:r>
          </w:p>
          <w:p w:rsidR="002258BF" w:rsidRPr="00ED22D7" w:rsidRDefault="002258BF" w:rsidP="002258BF">
            <w:pPr>
              <w:tabs>
                <w:tab w:val="left" w:pos="5472"/>
              </w:tabs>
              <w:rPr>
                <w:szCs w:val="22"/>
                <w:lang w:val="it-IT"/>
              </w:rPr>
            </w:pPr>
            <w:r w:rsidRPr="00ED22D7">
              <w:rPr>
                <w:szCs w:val="22"/>
                <w:lang w:val="it-IT"/>
              </w:rPr>
              <w:t>- navede u čemu je značaj Prvog srpskog ustanka,</w:t>
            </w:r>
          </w:p>
          <w:p w:rsidR="002258BF" w:rsidRPr="00ED22D7" w:rsidRDefault="002258BF" w:rsidP="002258BF">
            <w:pPr>
              <w:tabs>
                <w:tab w:val="left" w:pos="5472"/>
              </w:tabs>
              <w:rPr>
                <w:szCs w:val="22"/>
                <w:lang w:val="it-IT"/>
              </w:rPr>
            </w:pPr>
            <w:r w:rsidRPr="00ED22D7">
              <w:rPr>
                <w:szCs w:val="22"/>
                <w:lang w:val="it-IT"/>
              </w:rPr>
              <w:t>- opiše kako je srpska država postala autonomna,</w:t>
            </w:r>
          </w:p>
          <w:p w:rsidR="002258BF" w:rsidRPr="00ED22D7" w:rsidRDefault="002258BF" w:rsidP="002258BF">
            <w:pPr>
              <w:tabs>
                <w:tab w:val="left" w:pos="5472"/>
              </w:tabs>
              <w:rPr>
                <w:szCs w:val="22"/>
                <w:lang w:val="it-IT"/>
              </w:rPr>
            </w:pPr>
            <w:r w:rsidRPr="00ED22D7">
              <w:rPr>
                <w:szCs w:val="22"/>
                <w:lang w:val="sr-Cyrl-BA"/>
              </w:rPr>
              <w:t xml:space="preserve">- </w:t>
            </w:r>
            <w:r w:rsidRPr="00ED22D7">
              <w:rPr>
                <w:szCs w:val="22"/>
                <w:lang w:val="it-IT"/>
              </w:rPr>
              <w:t>objasni kakav je bio položaj Crne Gore pod turskom vlašću,</w:t>
            </w:r>
          </w:p>
          <w:p w:rsidR="002258BF" w:rsidRPr="00ED22D7" w:rsidRDefault="002258BF" w:rsidP="002258BF">
            <w:pPr>
              <w:tabs>
                <w:tab w:val="left" w:pos="5472"/>
              </w:tabs>
              <w:rPr>
                <w:szCs w:val="22"/>
                <w:lang w:val="it-IT"/>
              </w:rPr>
            </w:pPr>
            <w:r w:rsidRPr="00ED22D7">
              <w:rPr>
                <w:szCs w:val="22"/>
                <w:lang w:val="it-IT"/>
              </w:rPr>
              <w:t>- nabroji doprinose crnogorskih vladara u izgradnji crnogorske države (</w:t>
            </w:r>
            <w:r w:rsidRPr="00ED22D7">
              <w:rPr>
                <w:szCs w:val="22"/>
                <w:lang w:val="sr-Cyrl-BA"/>
              </w:rPr>
              <w:t>P</w:t>
            </w:r>
            <w:r w:rsidRPr="00ED22D7">
              <w:rPr>
                <w:szCs w:val="22"/>
                <w:lang w:val="it-IT"/>
              </w:rPr>
              <w:t xml:space="preserve">etar </w:t>
            </w:r>
            <w:r w:rsidRPr="00ED22D7">
              <w:rPr>
                <w:szCs w:val="22"/>
              </w:rPr>
              <w:t>I</w:t>
            </w:r>
            <w:r w:rsidRPr="00ED22D7">
              <w:rPr>
                <w:szCs w:val="22"/>
                <w:lang w:val="it-IT"/>
              </w:rPr>
              <w:t>, Petar II i Danilo I),</w:t>
            </w:r>
          </w:p>
          <w:p w:rsidR="002258BF" w:rsidRPr="00ED22D7" w:rsidRDefault="002258BF" w:rsidP="002258BF">
            <w:pPr>
              <w:tabs>
                <w:tab w:val="left" w:pos="5472"/>
              </w:tabs>
              <w:rPr>
                <w:szCs w:val="22"/>
                <w:lang w:val="it-IT"/>
              </w:rPr>
            </w:pPr>
            <w:r w:rsidRPr="00ED22D7">
              <w:rPr>
                <w:szCs w:val="22"/>
                <w:lang w:val="it-IT"/>
              </w:rPr>
              <w:t>- opiše prilike u Bosanskom pašaluku krajem XVIII i početkom XIX stoljeća,</w:t>
            </w:r>
          </w:p>
          <w:p w:rsidR="004D1229" w:rsidRPr="00ED22D7" w:rsidRDefault="004D1229" w:rsidP="004D1229">
            <w:pPr>
              <w:numPr>
                <w:ilvl w:val="0"/>
                <w:numId w:val="291"/>
              </w:numPr>
              <w:tabs>
                <w:tab w:val="left" w:pos="5472"/>
              </w:tabs>
              <w:contextualSpacing/>
              <w:rPr>
                <w:rFonts w:eastAsia="Calibri"/>
                <w:szCs w:val="22"/>
                <w:lang w:val="it-IT"/>
              </w:rPr>
            </w:pPr>
            <w:r w:rsidRPr="00ED22D7">
              <w:rPr>
                <w:rFonts w:eastAsia="Calibri"/>
                <w:szCs w:val="22"/>
                <w:lang w:val="it-IT"/>
              </w:rPr>
              <w:t>Hrvatska u prvoj polovini XIX stoljeća (hrvatski narodni preporod, ban Josip Jelačić, Hrvatska postaje moderna država),</w:t>
            </w:r>
          </w:p>
          <w:p w:rsidR="004D1229" w:rsidRPr="00ED22D7" w:rsidRDefault="004D1229" w:rsidP="004D1229">
            <w:pPr>
              <w:numPr>
                <w:ilvl w:val="0"/>
                <w:numId w:val="291"/>
              </w:numPr>
              <w:tabs>
                <w:tab w:val="left" w:pos="5472"/>
              </w:tabs>
              <w:contextualSpacing/>
              <w:rPr>
                <w:rFonts w:eastAsia="Calibri"/>
                <w:szCs w:val="22"/>
                <w:lang w:val="it-IT"/>
              </w:rPr>
            </w:pPr>
            <w:r w:rsidRPr="00ED22D7">
              <w:rPr>
                <w:rFonts w:eastAsia="Calibri"/>
                <w:szCs w:val="22"/>
                <w:lang w:val="it-IT"/>
              </w:rPr>
              <w:t>Hrvatska u drugoj polovini XIX stoljeća (ban Ivan Mažuranić, Hrvatska u vrijeme bana Kuena Hedervaryja),</w:t>
            </w:r>
          </w:p>
          <w:p w:rsidR="004D1229" w:rsidRPr="00ED22D7" w:rsidRDefault="004D1229" w:rsidP="002258BF">
            <w:pPr>
              <w:tabs>
                <w:tab w:val="left" w:pos="5472"/>
              </w:tabs>
              <w:rPr>
                <w:szCs w:val="22"/>
                <w:lang w:val="it-IT"/>
              </w:rPr>
            </w:pPr>
          </w:p>
          <w:p w:rsidR="002258BF" w:rsidRPr="00ED22D7" w:rsidRDefault="002258BF" w:rsidP="002258BF">
            <w:pPr>
              <w:tabs>
                <w:tab w:val="left" w:pos="5472"/>
              </w:tabs>
              <w:rPr>
                <w:szCs w:val="22"/>
                <w:lang w:val="it-IT"/>
              </w:rPr>
            </w:pPr>
            <w:r w:rsidRPr="00ED22D7">
              <w:rPr>
                <w:szCs w:val="22"/>
                <w:lang w:val="it-IT"/>
              </w:rPr>
              <w:t>- objasni položaj kršćanske raje u Bosanskom pašaluku,</w:t>
            </w:r>
          </w:p>
          <w:p w:rsidR="002258BF" w:rsidRPr="00ED22D7" w:rsidRDefault="002258BF" w:rsidP="002258BF">
            <w:pPr>
              <w:tabs>
                <w:tab w:val="left" w:pos="5472"/>
              </w:tabs>
              <w:rPr>
                <w:szCs w:val="22"/>
                <w:lang w:val="it-IT"/>
              </w:rPr>
            </w:pPr>
            <w:r w:rsidRPr="00ED22D7">
              <w:rPr>
                <w:szCs w:val="22"/>
                <w:lang w:val="it-IT"/>
              </w:rPr>
              <w:t>- navede suštinu pokreta Husein-kapetana Gradaščevića,</w:t>
            </w:r>
          </w:p>
          <w:p w:rsidR="002258BF" w:rsidRPr="00ED22D7" w:rsidRDefault="002258BF" w:rsidP="002258BF">
            <w:pPr>
              <w:tabs>
                <w:tab w:val="left" w:pos="5472"/>
              </w:tabs>
              <w:rPr>
                <w:szCs w:val="22"/>
                <w:lang w:val="it-IT"/>
              </w:rPr>
            </w:pPr>
            <w:r w:rsidRPr="00ED22D7">
              <w:rPr>
                <w:szCs w:val="22"/>
                <w:lang w:val="it-IT"/>
              </w:rPr>
              <w:lastRenderedPageBreak/>
              <w:t>- navede koji je najveći spolјno-politički uspjeh Srbije u drugoj polovini XIX stoljeća,</w:t>
            </w:r>
          </w:p>
          <w:p w:rsidR="002258BF" w:rsidRPr="00ED22D7" w:rsidRDefault="002258BF" w:rsidP="002258BF">
            <w:pPr>
              <w:tabs>
                <w:tab w:val="left" w:pos="5472"/>
              </w:tabs>
              <w:rPr>
                <w:szCs w:val="22"/>
                <w:lang w:val="it-IT"/>
              </w:rPr>
            </w:pPr>
            <w:r w:rsidRPr="00ED22D7">
              <w:rPr>
                <w:szCs w:val="22"/>
                <w:lang w:val="it-IT"/>
              </w:rPr>
              <w:t>- objasni u čemu je značaj Majskog prevrata,</w:t>
            </w:r>
          </w:p>
          <w:p w:rsidR="002258BF" w:rsidRPr="00ED22D7" w:rsidRDefault="002258BF" w:rsidP="002258BF">
            <w:pPr>
              <w:tabs>
                <w:tab w:val="left" w:pos="5472"/>
              </w:tabs>
              <w:rPr>
                <w:szCs w:val="22"/>
                <w:lang w:val="it-IT"/>
              </w:rPr>
            </w:pPr>
            <w:r w:rsidRPr="00ED22D7">
              <w:rPr>
                <w:szCs w:val="22"/>
                <w:lang w:val="it-IT"/>
              </w:rPr>
              <w:t>- opiše kako je Crna Gora postala nezavisna država,</w:t>
            </w:r>
          </w:p>
          <w:p w:rsidR="002258BF" w:rsidRPr="00ED22D7" w:rsidRDefault="002258BF" w:rsidP="002258BF">
            <w:pPr>
              <w:tabs>
                <w:tab w:val="left" w:pos="5472"/>
              </w:tabs>
              <w:rPr>
                <w:szCs w:val="22"/>
                <w:lang w:val="it-IT"/>
              </w:rPr>
            </w:pPr>
            <w:r w:rsidRPr="00ED22D7">
              <w:rPr>
                <w:szCs w:val="22"/>
                <w:lang w:val="it-IT"/>
              </w:rPr>
              <w:t>- objasni zašto je izbio Hercegovački ustanak,</w:t>
            </w:r>
          </w:p>
          <w:p w:rsidR="002258BF" w:rsidRPr="00ED22D7" w:rsidRDefault="002258BF" w:rsidP="002258BF">
            <w:pPr>
              <w:tabs>
                <w:tab w:val="left" w:pos="5472"/>
              </w:tabs>
              <w:rPr>
                <w:szCs w:val="22"/>
                <w:lang w:val="it-IT"/>
              </w:rPr>
            </w:pPr>
            <w:r w:rsidRPr="00ED22D7">
              <w:rPr>
                <w:szCs w:val="22"/>
                <w:lang w:val="it-IT"/>
              </w:rPr>
              <w:t xml:space="preserve">- naved šta je to </w:t>
            </w:r>
            <w:r w:rsidRPr="00ED22D7">
              <w:rPr>
                <w:i/>
                <w:szCs w:val="22"/>
                <w:lang w:val="it-IT"/>
              </w:rPr>
              <w:t>istočno pitanje</w:t>
            </w:r>
            <w:r w:rsidRPr="00ED22D7">
              <w:rPr>
                <w:szCs w:val="22"/>
                <w:lang w:val="it-IT"/>
              </w:rPr>
              <w:t>,</w:t>
            </w:r>
          </w:p>
          <w:p w:rsidR="002258BF" w:rsidRPr="00ED22D7" w:rsidRDefault="002258BF" w:rsidP="002258BF">
            <w:pPr>
              <w:tabs>
                <w:tab w:val="left" w:pos="5472"/>
              </w:tabs>
              <w:rPr>
                <w:szCs w:val="22"/>
                <w:lang w:val="it-IT"/>
              </w:rPr>
            </w:pPr>
            <w:r w:rsidRPr="00ED22D7">
              <w:rPr>
                <w:szCs w:val="22"/>
                <w:lang w:val="it-IT"/>
              </w:rPr>
              <w:t>- objasni kakv je bio karakter austrougarske uprave u BiH,</w:t>
            </w:r>
          </w:p>
          <w:p w:rsidR="002258BF" w:rsidRPr="00ED22D7" w:rsidRDefault="002258BF" w:rsidP="002258BF">
            <w:pPr>
              <w:tabs>
                <w:tab w:val="left" w:pos="5472"/>
              </w:tabs>
              <w:rPr>
                <w:szCs w:val="22"/>
                <w:lang w:val="it-IT"/>
              </w:rPr>
            </w:pPr>
            <w:r w:rsidRPr="00ED22D7">
              <w:rPr>
                <w:szCs w:val="22"/>
                <w:lang w:val="it-IT"/>
              </w:rPr>
              <w:t xml:space="preserve">- objasni u čemu je značaj djelatnosti hrvatsko-srpske koalicije. </w:t>
            </w:r>
          </w:p>
          <w:p w:rsidR="002258BF" w:rsidRPr="00ED22D7" w:rsidRDefault="002258BF" w:rsidP="002258BF">
            <w:pPr>
              <w:tabs>
                <w:tab w:val="left" w:pos="5472"/>
              </w:tabs>
              <w:rPr>
                <w:b/>
                <w:szCs w:val="22"/>
                <w:lang w:val="it-IT"/>
              </w:rPr>
            </w:pPr>
            <w:r w:rsidRPr="00ED22D7">
              <w:rPr>
                <w:b/>
                <w:szCs w:val="22"/>
                <w:lang w:val="it-IT"/>
              </w:rPr>
              <w:t xml:space="preserve">Jedinica 2. </w:t>
            </w:r>
          </w:p>
          <w:p w:rsidR="002258BF" w:rsidRPr="00ED22D7" w:rsidRDefault="002258BF" w:rsidP="002258BF">
            <w:pPr>
              <w:tabs>
                <w:tab w:val="left" w:pos="5472"/>
              </w:tabs>
              <w:rPr>
                <w:szCs w:val="22"/>
                <w:lang w:val="it-IT"/>
              </w:rPr>
            </w:pPr>
            <w:r w:rsidRPr="00ED22D7">
              <w:rPr>
                <w:szCs w:val="22"/>
                <w:lang w:val="it-IT"/>
              </w:rPr>
              <w:t>Učenik će biti sposoban da:</w:t>
            </w:r>
          </w:p>
          <w:p w:rsidR="002258BF" w:rsidRPr="00ED22D7" w:rsidRDefault="002258BF" w:rsidP="002258BF">
            <w:pPr>
              <w:tabs>
                <w:tab w:val="left" w:pos="5472"/>
              </w:tabs>
              <w:rPr>
                <w:szCs w:val="22"/>
                <w:lang w:val="it-IT"/>
              </w:rPr>
            </w:pPr>
            <w:r w:rsidRPr="00ED22D7">
              <w:rPr>
                <w:szCs w:val="22"/>
                <w:lang w:val="it-IT"/>
              </w:rPr>
              <w:t>- objasni šta je uslovilo industrijsku revoluciju i u čemu je njen privredni i društveni značaj,</w:t>
            </w:r>
          </w:p>
          <w:p w:rsidR="002258BF" w:rsidRPr="00ED22D7" w:rsidRDefault="002258BF" w:rsidP="002258BF">
            <w:pPr>
              <w:tabs>
                <w:tab w:val="left" w:pos="5472"/>
              </w:tabs>
              <w:rPr>
                <w:szCs w:val="22"/>
                <w:lang w:val="it-IT"/>
              </w:rPr>
            </w:pPr>
            <w:r w:rsidRPr="00ED22D7">
              <w:rPr>
                <w:szCs w:val="22"/>
                <w:lang w:val="it-IT"/>
              </w:rPr>
              <w:t>- opiše u čemu je specifičnost revolucionarne 1848. godine u Francuskoj, Nјemačkoj, Italiji i Austriji,</w:t>
            </w:r>
          </w:p>
          <w:p w:rsidR="002258BF" w:rsidRPr="00ED22D7" w:rsidRDefault="002258BF" w:rsidP="002258BF">
            <w:pPr>
              <w:tabs>
                <w:tab w:val="left" w:pos="5472"/>
              </w:tabs>
              <w:rPr>
                <w:szCs w:val="22"/>
                <w:lang w:val="it-IT"/>
              </w:rPr>
            </w:pPr>
            <w:r w:rsidRPr="00ED22D7">
              <w:rPr>
                <w:szCs w:val="22"/>
                <w:lang w:val="it-IT"/>
              </w:rPr>
              <w:t>- navede osnovni rezultat revolucije 1848. godine,</w:t>
            </w:r>
          </w:p>
          <w:p w:rsidR="002258BF" w:rsidRPr="00ED22D7" w:rsidRDefault="002258BF" w:rsidP="002258BF">
            <w:pPr>
              <w:tabs>
                <w:tab w:val="left" w:pos="5472"/>
              </w:tabs>
              <w:rPr>
                <w:szCs w:val="22"/>
                <w:lang w:val="it-IT"/>
              </w:rPr>
            </w:pPr>
            <w:r w:rsidRPr="00ED22D7">
              <w:rPr>
                <w:szCs w:val="22"/>
                <w:lang w:val="it-IT"/>
              </w:rPr>
              <w:t xml:space="preserve">- objasni u čemu je značaj ujedinjenja Nјemačke i </w:t>
            </w:r>
            <w:r w:rsidRPr="00ED22D7">
              <w:rPr>
                <w:szCs w:val="22"/>
                <w:lang w:val="sr-Cyrl-BA"/>
              </w:rPr>
              <w:t>I</w:t>
            </w:r>
            <w:r w:rsidRPr="00ED22D7">
              <w:rPr>
                <w:szCs w:val="22"/>
                <w:lang w:val="it-IT"/>
              </w:rPr>
              <w:t>talije i kakve su bile poslјedice ujedinjenja,</w:t>
            </w:r>
          </w:p>
          <w:p w:rsidR="002258BF" w:rsidRPr="00ED22D7" w:rsidRDefault="002258BF" w:rsidP="002258BF">
            <w:pPr>
              <w:tabs>
                <w:tab w:val="left" w:pos="5472"/>
              </w:tabs>
              <w:rPr>
                <w:szCs w:val="22"/>
                <w:lang w:val="it-IT"/>
              </w:rPr>
            </w:pPr>
            <w:r w:rsidRPr="00ED22D7">
              <w:rPr>
                <w:szCs w:val="22"/>
                <w:lang w:val="it-IT"/>
              </w:rPr>
              <w:t>- navede šta je doprinijelo obilјežavanju radničkog pokreta 60-tih godina X</w:t>
            </w:r>
            <w:r w:rsidRPr="00ED22D7">
              <w:rPr>
                <w:szCs w:val="22"/>
              </w:rPr>
              <w:t>I</w:t>
            </w:r>
            <w:r w:rsidRPr="00ED22D7">
              <w:rPr>
                <w:szCs w:val="22"/>
                <w:lang w:val="it-IT"/>
              </w:rPr>
              <w:t>X stoljeća,</w:t>
            </w:r>
          </w:p>
          <w:p w:rsidR="002258BF" w:rsidRPr="00ED22D7" w:rsidRDefault="002258BF" w:rsidP="002258BF">
            <w:pPr>
              <w:tabs>
                <w:tab w:val="left" w:pos="5472"/>
              </w:tabs>
              <w:rPr>
                <w:szCs w:val="22"/>
                <w:lang w:val="it-IT"/>
              </w:rPr>
            </w:pPr>
            <w:r w:rsidRPr="00ED22D7">
              <w:rPr>
                <w:szCs w:val="22"/>
                <w:lang w:val="it-IT"/>
              </w:rPr>
              <w:t>- opiše kakve promjene su se desile u privredi i društvu u drugoj polovini XIX stoljeća.</w:t>
            </w:r>
          </w:p>
          <w:p w:rsidR="002258BF" w:rsidRPr="00ED22D7" w:rsidRDefault="002258BF" w:rsidP="002258BF">
            <w:pPr>
              <w:tabs>
                <w:tab w:val="left" w:pos="5472"/>
              </w:tabs>
              <w:rPr>
                <w:szCs w:val="22"/>
                <w:lang w:val="it-IT"/>
              </w:rPr>
            </w:pPr>
          </w:p>
          <w:p w:rsidR="00651BB9" w:rsidRPr="00ED22D7" w:rsidRDefault="002258BF" w:rsidP="002258BF">
            <w:pPr>
              <w:tabs>
                <w:tab w:val="left" w:pos="5472"/>
              </w:tabs>
              <w:rPr>
                <w:b/>
                <w:szCs w:val="22"/>
                <w:lang w:val="it-IT"/>
              </w:rPr>
            </w:pPr>
            <w:r w:rsidRPr="00ED22D7">
              <w:rPr>
                <w:b/>
                <w:szCs w:val="22"/>
                <w:lang w:val="it-IT"/>
              </w:rPr>
              <w:t xml:space="preserve">Jedinica 3. </w:t>
            </w:r>
          </w:p>
          <w:p w:rsidR="002258BF" w:rsidRPr="00ED22D7" w:rsidRDefault="002258BF" w:rsidP="002258BF">
            <w:pPr>
              <w:tabs>
                <w:tab w:val="left" w:pos="5472"/>
              </w:tabs>
              <w:rPr>
                <w:szCs w:val="22"/>
                <w:lang w:val="it-IT"/>
              </w:rPr>
            </w:pPr>
            <w:r w:rsidRPr="00ED22D7">
              <w:rPr>
                <w:szCs w:val="22"/>
                <w:lang w:val="it-IT"/>
              </w:rPr>
              <w:t>Učenik će biti sposoban da:</w:t>
            </w:r>
          </w:p>
          <w:p w:rsidR="002258BF" w:rsidRPr="00ED22D7" w:rsidRDefault="002258BF" w:rsidP="002258BF">
            <w:pPr>
              <w:tabs>
                <w:tab w:val="left" w:pos="5472"/>
              </w:tabs>
              <w:rPr>
                <w:szCs w:val="22"/>
                <w:lang w:val="it-IT"/>
              </w:rPr>
            </w:pPr>
            <w:r w:rsidRPr="00ED22D7">
              <w:rPr>
                <w:szCs w:val="22"/>
                <w:lang w:val="it-IT"/>
              </w:rPr>
              <w:t>- objasni kako su stvoreni vojni blokovi, Trojni savez i Antanta,</w:t>
            </w:r>
          </w:p>
          <w:p w:rsidR="002258BF" w:rsidRPr="00ED22D7" w:rsidRDefault="002258BF" w:rsidP="002258BF">
            <w:pPr>
              <w:tabs>
                <w:tab w:val="left" w:pos="5472"/>
              </w:tabs>
              <w:rPr>
                <w:szCs w:val="22"/>
                <w:lang w:val="it-IT"/>
              </w:rPr>
            </w:pPr>
            <w:r w:rsidRPr="00ED22D7">
              <w:rPr>
                <w:szCs w:val="22"/>
                <w:lang w:val="it-IT"/>
              </w:rPr>
              <w:t>- nabrojati međunarodne krize uoči Prvog svjetskog rata,</w:t>
            </w:r>
          </w:p>
          <w:p w:rsidR="002258BF" w:rsidRPr="00ED22D7" w:rsidRDefault="002258BF" w:rsidP="002258BF">
            <w:pPr>
              <w:tabs>
                <w:tab w:val="left" w:pos="5472"/>
              </w:tabs>
              <w:rPr>
                <w:szCs w:val="22"/>
                <w:lang w:val="it-IT"/>
              </w:rPr>
            </w:pPr>
            <w:r w:rsidRPr="00ED22D7">
              <w:rPr>
                <w:szCs w:val="22"/>
                <w:lang w:val="it-IT"/>
              </w:rPr>
              <w:t>- navede karakter i suštinu Balkanskih</w:t>
            </w:r>
            <w:r w:rsidRPr="00ED22D7">
              <w:rPr>
                <w:color w:val="FF0000"/>
                <w:szCs w:val="22"/>
                <w:lang w:val="it-IT"/>
              </w:rPr>
              <w:t xml:space="preserve"> </w:t>
            </w:r>
            <w:r w:rsidRPr="00ED22D7">
              <w:rPr>
                <w:szCs w:val="22"/>
                <w:lang w:val="it-IT"/>
              </w:rPr>
              <w:t>ratova,</w:t>
            </w:r>
          </w:p>
          <w:p w:rsidR="002258BF" w:rsidRPr="00ED22D7" w:rsidRDefault="002258BF" w:rsidP="002258BF">
            <w:pPr>
              <w:tabs>
                <w:tab w:val="left" w:pos="5472"/>
              </w:tabs>
              <w:rPr>
                <w:szCs w:val="22"/>
                <w:lang w:val="it-IT"/>
              </w:rPr>
            </w:pPr>
            <w:r w:rsidRPr="00ED22D7">
              <w:rPr>
                <w:szCs w:val="22"/>
                <w:lang w:val="it-IT"/>
              </w:rPr>
              <w:t>- opiše najvažnije ratne operacije u Prvom svjetskom ratu,</w:t>
            </w:r>
          </w:p>
          <w:p w:rsidR="002258BF" w:rsidRPr="00ED22D7" w:rsidRDefault="002258BF" w:rsidP="002258BF">
            <w:pPr>
              <w:tabs>
                <w:tab w:val="left" w:pos="5472"/>
              </w:tabs>
              <w:rPr>
                <w:szCs w:val="22"/>
                <w:lang w:val="it-IT"/>
              </w:rPr>
            </w:pPr>
            <w:r w:rsidRPr="00ED22D7">
              <w:rPr>
                <w:szCs w:val="22"/>
                <w:lang w:val="it-IT"/>
              </w:rPr>
              <w:t>- navede karakter rata i poslјedice,</w:t>
            </w:r>
          </w:p>
          <w:p w:rsidR="002258BF" w:rsidRPr="00ED22D7" w:rsidRDefault="002258BF" w:rsidP="002258BF">
            <w:pPr>
              <w:tabs>
                <w:tab w:val="left" w:pos="5472"/>
              </w:tabs>
              <w:rPr>
                <w:szCs w:val="22"/>
                <w:lang w:val="sr-Latn-BA"/>
              </w:rPr>
            </w:pPr>
            <w:r w:rsidRPr="00ED22D7">
              <w:rPr>
                <w:szCs w:val="22"/>
                <w:lang w:val="it-IT"/>
              </w:rPr>
              <w:t xml:space="preserve">- objasni </w:t>
            </w:r>
            <w:r w:rsidR="00FA0C14" w:rsidRPr="00ED22D7">
              <w:rPr>
                <w:szCs w:val="22"/>
                <w:lang w:val="sr-Latn-BA"/>
              </w:rPr>
              <w:t>godinu stradanja i vojnog sloma(1915. godina)</w:t>
            </w:r>
          </w:p>
          <w:p w:rsidR="002258BF" w:rsidRPr="00ED22D7" w:rsidRDefault="002258BF" w:rsidP="002258BF">
            <w:pPr>
              <w:tabs>
                <w:tab w:val="left" w:pos="5472"/>
              </w:tabs>
              <w:rPr>
                <w:szCs w:val="22"/>
                <w:lang w:val="it-IT"/>
              </w:rPr>
            </w:pPr>
            <w:r w:rsidRPr="00ED22D7">
              <w:rPr>
                <w:szCs w:val="22"/>
                <w:lang w:val="it-IT"/>
              </w:rPr>
              <w:t>- objasni prilike u BiH za vrijeme Prvog svjetskog rata.</w:t>
            </w:r>
          </w:p>
          <w:p w:rsidR="002258BF" w:rsidRPr="00ED22D7" w:rsidRDefault="002258BF" w:rsidP="002258BF">
            <w:pPr>
              <w:tabs>
                <w:tab w:val="left" w:pos="5472"/>
              </w:tabs>
              <w:rPr>
                <w:szCs w:val="22"/>
                <w:lang w:val="it-IT"/>
              </w:rPr>
            </w:pPr>
          </w:p>
          <w:p w:rsidR="002258BF" w:rsidRPr="00ED22D7" w:rsidRDefault="002258BF" w:rsidP="002258BF">
            <w:pPr>
              <w:tabs>
                <w:tab w:val="left" w:pos="5472"/>
              </w:tabs>
              <w:rPr>
                <w:b/>
                <w:szCs w:val="22"/>
                <w:lang w:val="it-IT"/>
              </w:rPr>
            </w:pPr>
            <w:r w:rsidRPr="00ED22D7">
              <w:rPr>
                <w:b/>
                <w:szCs w:val="22"/>
                <w:lang w:val="it-IT"/>
              </w:rPr>
              <w:t xml:space="preserve">Jedinica 4. </w:t>
            </w:r>
          </w:p>
          <w:p w:rsidR="002258BF" w:rsidRPr="00ED22D7" w:rsidRDefault="002258BF" w:rsidP="002258BF">
            <w:pPr>
              <w:tabs>
                <w:tab w:val="left" w:pos="5472"/>
              </w:tabs>
              <w:rPr>
                <w:szCs w:val="22"/>
                <w:lang w:val="it-IT"/>
              </w:rPr>
            </w:pPr>
            <w:r w:rsidRPr="00ED22D7">
              <w:rPr>
                <w:szCs w:val="22"/>
                <w:lang w:val="it-IT"/>
              </w:rPr>
              <w:t>Učenik će biti sposoban da:</w:t>
            </w:r>
          </w:p>
          <w:p w:rsidR="002258BF" w:rsidRPr="00ED22D7" w:rsidRDefault="002258BF" w:rsidP="002258BF">
            <w:pPr>
              <w:tabs>
                <w:tab w:val="left" w:pos="5472"/>
              </w:tabs>
              <w:rPr>
                <w:szCs w:val="22"/>
                <w:lang w:val="it-IT"/>
              </w:rPr>
            </w:pPr>
            <w:r w:rsidRPr="00ED22D7">
              <w:rPr>
                <w:szCs w:val="22"/>
                <w:lang w:val="it-IT"/>
              </w:rPr>
              <w:t>- objasni kakve su se promjene desile u Evropi i svijetu poslije Prvog svjetskog rata,</w:t>
            </w:r>
          </w:p>
          <w:p w:rsidR="002258BF" w:rsidRPr="00ED22D7" w:rsidRDefault="002258BF" w:rsidP="002258BF">
            <w:pPr>
              <w:tabs>
                <w:tab w:val="left" w:pos="5472"/>
              </w:tabs>
              <w:rPr>
                <w:szCs w:val="22"/>
                <w:lang w:val="it-IT"/>
              </w:rPr>
            </w:pPr>
            <w:r w:rsidRPr="00ED22D7">
              <w:rPr>
                <w:szCs w:val="22"/>
                <w:lang w:val="it-IT"/>
              </w:rPr>
              <w:lastRenderedPageBreak/>
              <w:t>- navede najvažnije odluke Versajskog mira,</w:t>
            </w:r>
          </w:p>
          <w:p w:rsidR="002258BF" w:rsidRPr="00ED22D7" w:rsidRDefault="002258BF" w:rsidP="002258BF">
            <w:pPr>
              <w:tabs>
                <w:tab w:val="left" w:pos="5472"/>
              </w:tabs>
              <w:rPr>
                <w:szCs w:val="22"/>
                <w:lang w:val="it-IT"/>
              </w:rPr>
            </w:pPr>
            <w:r w:rsidRPr="00ED22D7">
              <w:rPr>
                <w:szCs w:val="22"/>
                <w:lang w:val="it-IT"/>
              </w:rPr>
              <w:t xml:space="preserve">- objasni koji je bio cilј </w:t>
            </w:r>
            <w:r w:rsidRPr="00ED22D7">
              <w:rPr>
                <w:i/>
                <w:szCs w:val="22"/>
                <w:lang w:val="it-IT"/>
              </w:rPr>
              <w:t>Društva naroda</w:t>
            </w:r>
            <w:r w:rsidRPr="00ED22D7">
              <w:rPr>
                <w:szCs w:val="22"/>
                <w:lang w:val="it-IT"/>
              </w:rPr>
              <w:t>,</w:t>
            </w:r>
          </w:p>
          <w:p w:rsidR="002258BF" w:rsidRPr="00ED22D7" w:rsidRDefault="002258BF" w:rsidP="002258BF">
            <w:pPr>
              <w:tabs>
                <w:tab w:val="left" w:pos="5472"/>
              </w:tabs>
              <w:rPr>
                <w:szCs w:val="22"/>
                <w:lang w:val="it-IT"/>
              </w:rPr>
            </w:pPr>
            <w:r w:rsidRPr="00ED22D7">
              <w:rPr>
                <w:szCs w:val="22"/>
                <w:lang w:val="it-IT"/>
              </w:rPr>
              <w:t>- opiše fašizam kao ideologiju,</w:t>
            </w:r>
          </w:p>
          <w:p w:rsidR="002258BF" w:rsidRPr="00ED22D7" w:rsidRDefault="002258BF" w:rsidP="002258BF">
            <w:pPr>
              <w:tabs>
                <w:tab w:val="left" w:pos="5472"/>
              </w:tabs>
              <w:rPr>
                <w:szCs w:val="22"/>
                <w:lang w:val="it-IT"/>
              </w:rPr>
            </w:pPr>
            <w:r w:rsidRPr="00ED22D7">
              <w:rPr>
                <w:szCs w:val="22"/>
                <w:lang w:val="it-IT"/>
              </w:rPr>
              <w:t>- navede poslјedice ekonomske krize,</w:t>
            </w:r>
          </w:p>
          <w:p w:rsidR="002258BF" w:rsidRPr="00ED22D7" w:rsidRDefault="002258BF" w:rsidP="002258BF">
            <w:pPr>
              <w:tabs>
                <w:tab w:val="left" w:pos="5472"/>
              </w:tabs>
              <w:rPr>
                <w:szCs w:val="22"/>
                <w:lang w:val="it-IT"/>
              </w:rPr>
            </w:pPr>
            <w:r w:rsidRPr="00ED22D7">
              <w:rPr>
                <w:szCs w:val="22"/>
                <w:lang w:val="it-IT"/>
              </w:rPr>
              <w:t>- objasni kao je stvorena prva jugoslovenska država,</w:t>
            </w:r>
          </w:p>
          <w:p w:rsidR="002258BF" w:rsidRPr="00ED22D7" w:rsidRDefault="002258BF" w:rsidP="002258BF">
            <w:pPr>
              <w:tabs>
                <w:tab w:val="left" w:pos="5472"/>
              </w:tabs>
              <w:rPr>
                <w:szCs w:val="22"/>
                <w:lang w:val="it-IT"/>
              </w:rPr>
            </w:pPr>
            <w:r w:rsidRPr="00ED22D7">
              <w:rPr>
                <w:szCs w:val="22"/>
                <w:lang w:val="it-IT"/>
              </w:rPr>
              <w:t>- navede kako je kralјevina SHS uređena po Vidovdanskom ustavu,</w:t>
            </w:r>
          </w:p>
          <w:p w:rsidR="002258BF" w:rsidRPr="00ED22D7" w:rsidRDefault="002258BF" w:rsidP="002258BF">
            <w:pPr>
              <w:tabs>
                <w:tab w:val="left" w:pos="5472"/>
              </w:tabs>
              <w:rPr>
                <w:szCs w:val="22"/>
                <w:lang w:val="it-IT"/>
              </w:rPr>
            </w:pPr>
            <w:r w:rsidRPr="00ED22D7">
              <w:rPr>
                <w:szCs w:val="22"/>
                <w:lang w:val="it-IT"/>
              </w:rPr>
              <w:t>- objasni kako je zavedena Šestojanuarska diktatura,</w:t>
            </w:r>
          </w:p>
          <w:p w:rsidR="002258BF" w:rsidRPr="00ED22D7" w:rsidRDefault="002258BF" w:rsidP="002258BF">
            <w:pPr>
              <w:tabs>
                <w:tab w:val="left" w:pos="5472"/>
              </w:tabs>
              <w:rPr>
                <w:szCs w:val="22"/>
                <w:lang w:val="it-IT"/>
              </w:rPr>
            </w:pPr>
            <w:r w:rsidRPr="00ED22D7">
              <w:rPr>
                <w:szCs w:val="22"/>
                <w:lang w:val="it-IT"/>
              </w:rPr>
              <w:t>- objasni zašto je vlada Milana Stojadinovića bila profa</w:t>
            </w:r>
            <w:r w:rsidRPr="00ED22D7">
              <w:rPr>
                <w:szCs w:val="22"/>
                <w:lang w:val="sr-Cyrl-BA"/>
              </w:rPr>
              <w:t>š</w:t>
            </w:r>
            <w:r w:rsidRPr="00ED22D7">
              <w:rPr>
                <w:szCs w:val="22"/>
                <w:lang w:val="it-IT"/>
              </w:rPr>
              <w:t>istička,</w:t>
            </w:r>
          </w:p>
          <w:p w:rsidR="002258BF" w:rsidRPr="00ED22D7" w:rsidRDefault="002258BF" w:rsidP="002258BF">
            <w:pPr>
              <w:tabs>
                <w:tab w:val="left" w:pos="5472"/>
              </w:tabs>
              <w:rPr>
                <w:szCs w:val="22"/>
                <w:lang w:val="it-IT"/>
              </w:rPr>
            </w:pPr>
            <w:r w:rsidRPr="00ED22D7">
              <w:rPr>
                <w:szCs w:val="22"/>
                <w:lang w:val="it-IT"/>
              </w:rPr>
              <w:t>- navede na šta se odnosio Sporazum Cvetković - Maček.</w:t>
            </w:r>
          </w:p>
          <w:p w:rsidR="002258BF" w:rsidRPr="00ED22D7" w:rsidRDefault="002258BF" w:rsidP="002258BF">
            <w:pPr>
              <w:tabs>
                <w:tab w:val="left" w:pos="5472"/>
              </w:tabs>
              <w:rPr>
                <w:szCs w:val="22"/>
                <w:lang w:val="it-IT"/>
              </w:rPr>
            </w:pPr>
          </w:p>
          <w:p w:rsidR="00651BB9" w:rsidRPr="00ED22D7" w:rsidRDefault="002258BF" w:rsidP="002258BF">
            <w:pPr>
              <w:tabs>
                <w:tab w:val="left" w:pos="5472"/>
              </w:tabs>
              <w:rPr>
                <w:b/>
                <w:szCs w:val="22"/>
                <w:lang w:val="it-IT"/>
              </w:rPr>
            </w:pPr>
            <w:r w:rsidRPr="00ED22D7">
              <w:rPr>
                <w:b/>
                <w:szCs w:val="22"/>
                <w:lang w:val="it-IT"/>
              </w:rPr>
              <w:t xml:space="preserve">Jedinica 5. </w:t>
            </w:r>
          </w:p>
          <w:p w:rsidR="002258BF" w:rsidRPr="00ED22D7" w:rsidRDefault="002258BF" w:rsidP="002258BF">
            <w:pPr>
              <w:tabs>
                <w:tab w:val="left" w:pos="5472"/>
              </w:tabs>
              <w:rPr>
                <w:szCs w:val="22"/>
                <w:lang w:val="it-IT"/>
              </w:rPr>
            </w:pPr>
            <w:r w:rsidRPr="00ED22D7">
              <w:rPr>
                <w:szCs w:val="22"/>
                <w:lang w:val="it-IT"/>
              </w:rPr>
              <w:t>Učenik će biti sposoban da:</w:t>
            </w:r>
          </w:p>
          <w:p w:rsidR="002258BF" w:rsidRPr="00ED22D7" w:rsidRDefault="002258BF" w:rsidP="002258BF">
            <w:pPr>
              <w:tabs>
                <w:tab w:val="left" w:pos="5472"/>
              </w:tabs>
              <w:rPr>
                <w:szCs w:val="22"/>
                <w:lang w:val="it-IT"/>
              </w:rPr>
            </w:pPr>
            <w:r w:rsidRPr="00ED22D7">
              <w:rPr>
                <w:szCs w:val="22"/>
                <w:lang w:val="it-IT"/>
              </w:rPr>
              <w:t>- objasni kako je počeo Drugi svjetski rat,</w:t>
            </w:r>
          </w:p>
          <w:p w:rsidR="002258BF" w:rsidRPr="00ED22D7" w:rsidRDefault="002258BF" w:rsidP="002258BF">
            <w:pPr>
              <w:tabs>
                <w:tab w:val="left" w:pos="5472"/>
              </w:tabs>
              <w:rPr>
                <w:szCs w:val="22"/>
                <w:lang w:val="it-IT"/>
              </w:rPr>
            </w:pPr>
            <w:r w:rsidRPr="00ED22D7">
              <w:rPr>
                <w:szCs w:val="22"/>
                <w:lang w:val="it-IT"/>
              </w:rPr>
              <w:t xml:space="preserve">- objasni ko su </w:t>
            </w:r>
            <w:r w:rsidRPr="00ED22D7">
              <w:rPr>
                <w:i/>
                <w:szCs w:val="22"/>
                <w:lang w:val="it-IT"/>
              </w:rPr>
              <w:t>kvislinzi</w:t>
            </w:r>
            <w:r w:rsidRPr="00ED22D7">
              <w:rPr>
                <w:szCs w:val="22"/>
                <w:lang w:val="it-IT"/>
              </w:rPr>
              <w:t>,</w:t>
            </w:r>
          </w:p>
          <w:p w:rsidR="002258BF" w:rsidRPr="00ED22D7" w:rsidRDefault="002258BF" w:rsidP="002258BF">
            <w:pPr>
              <w:tabs>
                <w:tab w:val="left" w:pos="5472"/>
              </w:tabs>
              <w:rPr>
                <w:szCs w:val="22"/>
                <w:lang w:val="it-IT"/>
              </w:rPr>
            </w:pPr>
            <w:r w:rsidRPr="00ED22D7">
              <w:rPr>
                <w:szCs w:val="22"/>
                <w:lang w:val="it-IT"/>
              </w:rPr>
              <w:t>- navede prekretničke bitke Drugog svjetskog rata,</w:t>
            </w:r>
          </w:p>
          <w:p w:rsidR="002258BF" w:rsidRPr="00ED22D7" w:rsidRDefault="002258BF" w:rsidP="002258BF">
            <w:pPr>
              <w:tabs>
                <w:tab w:val="left" w:pos="5472"/>
              </w:tabs>
              <w:rPr>
                <w:szCs w:val="22"/>
                <w:lang w:val="it-IT"/>
              </w:rPr>
            </w:pPr>
            <w:r w:rsidRPr="00ED22D7">
              <w:rPr>
                <w:szCs w:val="22"/>
                <w:lang w:val="it-IT"/>
              </w:rPr>
              <w:t>- objasni kako je kapitulirala Nјemačka i kad je završen rat u Evropi,</w:t>
            </w:r>
          </w:p>
          <w:p w:rsidR="002258BF" w:rsidRPr="00ED22D7" w:rsidRDefault="002258BF" w:rsidP="002258BF">
            <w:pPr>
              <w:tabs>
                <w:tab w:val="left" w:pos="5472"/>
              </w:tabs>
              <w:rPr>
                <w:szCs w:val="22"/>
                <w:lang w:val="it-IT"/>
              </w:rPr>
            </w:pPr>
            <w:r w:rsidRPr="00ED22D7">
              <w:rPr>
                <w:szCs w:val="22"/>
                <w:lang w:val="it-IT"/>
              </w:rPr>
              <w:t>- objasni kako je bačena prva atomska bomba i kako je ok</w:t>
            </w:r>
            <w:r w:rsidRPr="00ED22D7">
              <w:rPr>
                <w:szCs w:val="22"/>
                <w:lang w:val="sr-Cyrl-BA"/>
              </w:rPr>
              <w:t>o</w:t>
            </w:r>
            <w:r w:rsidRPr="00ED22D7">
              <w:rPr>
                <w:szCs w:val="22"/>
                <w:lang w:val="it-IT"/>
              </w:rPr>
              <w:t>nčan Drugi svjetski rat,</w:t>
            </w:r>
          </w:p>
          <w:p w:rsidR="002258BF" w:rsidRPr="00ED22D7" w:rsidRDefault="002258BF" w:rsidP="002258BF">
            <w:pPr>
              <w:tabs>
                <w:tab w:val="left" w:pos="5472"/>
              </w:tabs>
              <w:rPr>
                <w:szCs w:val="22"/>
                <w:lang w:val="it-IT"/>
              </w:rPr>
            </w:pPr>
            <w:r w:rsidRPr="00ED22D7">
              <w:rPr>
                <w:szCs w:val="22"/>
                <w:lang w:val="it-IT"/>
              </w:rPr>
              <w:t>- objasni saveznike konferencije, karakter i poslјedice Drugog svjetskog rata,</w:t>
            </w:r>
          </w:p>
          <w:p w:rsidR="002258BF" w:rsidRPr="00ED22D7" w:rsidRDefault="002258BF" w:rsidP="002258BF">
            <w:pPr>
              <w:tabs>
                <w:tab w:val="left" w:pos="5472"/>
              </w:tabs>
              <w:rPr>
                <w:szCs w:val="22"/>
                <w:lang w:val="it-IT"/>
              </w:rPr>
            </w:pPr>
            <w:r w:rsidRPr="00ED22D7">
              <w:rPr>
                <w:szCs w:val="22"/>
                <w:lang w:val="it-IT"/>
              </w:rPr>
              <w:t>- opiše Aprilski rat i okupatorsku podjelu Jugoslavije,</w:t>
            </w:r>
          </w:p>
          <w:p w:rsidR="002258BF" w:rsidRPr="00ED22D7" w:rsidRDefault="002258BF" w:rsidP="002258BF">
            <w:pPr>
              <w:tabs>
                <w:tab w:val="left" w:pos="5472"/>
              </w:tabs>
              <w:rPr>
                <w:szCs w:val="22"/>
                <w:lang w:val="it-IT"/>
              </w:rPr>
            </w:pPr>
            <w:r w:rsidRPr="00ED22D7">
              <w:rPr>
                <w:szCs w:val="22"/>
                <w:lang w:val="it-IT"/>
              </w:rPr>
              <w:t>- objasni kako su otpočeli oružani ustanci naroda Jugoslavije,</w:t>
            </w:r>
          </w:p>
          <w:p w:rsidR="002258BF" w:rsidRPr="00ED22D7" w:rsidRDefault="002258BF" w:rsidP="002258BF">
            <w:pPr>
              <w:tabs>
                <w:tab w:val="left" w:pos="5472"/>
              </w:tabs>
              <w:rPr>
                <w:szCs w:val="22"/>
                <w:lang w:val="it-IT"/>
              </w:rPr>
            </w:pPr>
            <w:r w:rsidRPr="00ED22D7">
              <w:rPr>
                <w:szCs w:val="22"/>
                <w:lang w:val="it-IT"/>
              </w:rPr>
              <w:t>- objasni kako je tekla izgradnja nove vlasti u Jugoslaviji,</w:t>
            </w:r>
          </w:p>
          <w:p w:rsidR="002258BF" w:rsidRPr="00ED22D7" w:rsidRDefault="002258BF" w:rsidP="002258BF">
            <w:pPr>
              <w:tabs>
                <w:tab w:val="left" w:pos="5472"/>
              </w:tabs>
              <w:rPr>
                <w:szCs w:val="22"/>
                <w:lang w:val="it-IT"/>
              </w:rPr>
            </w:pPr>
            <w:r w:rsidRPr="00ED22D7">
              <w:rPr>
                <w:szCs w:val="22"/>
                <w:lang w:val="it-IT"/>
              </w:rPr>
              <w:t>- nabroji neprijatelјske ofanzive,</w:t>
            </w:r>
          </w:p>
          <w:p w:rsidR="002258BF" w:rsidRPr="00ED22D7" w:rsidRDefault="002258BF" w:rsidP="002258BF">
            <w:pPr>
              <w:tabs>
                <w:tab w:val="left" w:pos="5472"/>
              </w:tabs>
              <w:rPr>
                <w:szCs w:val="22"/>
                <w:lang w:val="it-IT"/>
              </w:rPr>
            </w:pPr>
            <w:r w:rsidRPr="00ED22D7">
              <w:rPr>
                <w:szCs w:val="22"/>
                <w:lang w:val="it-IT"/>
              </w:rPr>
              <w:t>- navede kakav je bio karakter NOP-a i revolucije.</w:t>
            </w:r>
          </w:p>
          <w:p w:rsidR="002258BF" w:rsidRPr="00ED22D7" w:rsidRDefault="002258BF" w:rsidP="002258BF">
            <w:pPr>
              <w:tabs>
                <w:tab w:val="left" w:pos="5472"/>
              </w:tabs>
              <w:rPr>
                <w:szCs w:val="22"/>
                <w:lang w:val="it-IT"/>
              </w:rPr>
            </w:pPr>
          </w:p>
          <w:p w:rsidR="002258BF" w:rsidRPr="00ED22D7" w:rsidRDefault="002258BF" w:rsidP="002258BF">
            <w:pPr>
              <w:tabs>
                <w:tab w:val="left" w:pos="5472"/>
              </w:tabs>
              <w:rPr>
                <w:b/>
                <w:szCs w:val="22"/>
                <w:lang w:val="it-IT"/>
              </w:rPr>
            </w:pPr>
            <w:r w:rsidRPr="00ED22D7">
              <w:rPr>
                <w:b/>
                <w:szCs w:val="22"/>
                <w:lang w:val="it-IT"/>
              </w:rPr>
              <w:t xml:space="preserve">Jedinica 6. </w:t>
            </w:r>
          </w:p>
          <w:p w:rsidR="002258BF" w:rsidRPr="00ED22D7" w:rsidRDefault="002258BF" w:rsidP="002258BF">
            <w:pPr>
              <w:tabs>
                <w:tab w:val="left" w:pos="5472"/>
              </w:tabs>
              <w:rPr>
                <w:szCs w:val="22"/>
                <w:lang w:val="it-IT"/>
              </w:rPr>
            </w:pPr>
            <w:r w:rsidRPr="00ED22D7">
              <w:rPr>
                <w:szCs w:val="22"/>
                <w:lang w:val="it-IT"/>
              </w:rPr>
              <w:t>Učenik će biti sposoban da:</w:t>
            </w:r>
          </w:p>
          <w:p w:rsidR="002258BF" w:rsidRPr="00ED22D7" w:rsidRDefault="002258BF" w:rsidP="002258BF">
            <w:pPr>
              <w:tabs>
                <w:tab w:val="left" w:pos="5472"/>
              </w:tabs>
              <w:rPr>
                <w:szCs w:val="22"/>
                <w:lang w:val="it-IT"/>
              </w:rPr>
            </w:pPr>
            <w:r w:rsidRPr="00ED22D7">
              <w:rPr>
                <w:szCs w:val="22"/>
                <w:lang w:val="it-IT"/>
              </w:rPr>
              <w:t>- objasni pojam hladni rat,</w:t>
            </w:r>
          </w:p>
          <w:p w:rsidR="002258BF" w:rsidRPr="00ED22D7" w:rsidRDefault="002258BF" w:rsidP="002258BF">
            <w:pPr>
              <w:tabs>
                <w:tab w:val="left" w:pos="5472"/>
              </w:tabs>
              <w:rPr>
                <w:szCs w:val="22"/>
                <w:lang w:val="it-IT"/>
              </w:rPr>
            </w:pPr>
            <w:r w:rsidRPr="00ED22D7">
              <w:rPr>
                <w:szCs w:val="22"/>
                <w:lang w:val="it-IT"/>
              </w:rPr>
              <w:t>- objasni koji su zadaci OUN,</w:t>
            </w:r>
          </w:p>
          <w:p w:rsidR="002258BF" w:rsidRPr="00ED22D7" w:rsidRDefault="002258BF" w:rsidP="002258BF">
            <w:pPr>
              <w:tabs>
                <w:tab w:val="left" w:pos="5472"/>
              </w:tabs>
              <w:rPr>
                <w:szCs w:val="22"/>
                <w:lang w:val="it-IT"/>
              </w:rPr>
            </w:pPr>
            <w:r w:rsidRPr="00ED22D7">
              <w:rPr>
                <w:szCs w:val="22"/>
                <w:lang w:val="it-IT"/>
              </w:rPr>
              <w:t>- navede zašto su stvoreni vojni blokovi,</w:t>
            </w:r>
          </w:p>
          <w:p w:rsidR="002258BF" w:rsidRPr="00ED22D7" w:rsidRDefault="002258BF" w:rsidP="002258BF">
            <w:pPr>
              <w:tabs>
                <w:tab w:val="left" w:pos="5472"/>
              </w:tabs>
              <w:rPr>
                <w:szCs w:val="22"/>
                <w:lang w:val="it-IT"/>
              </w:rPr>
            </w:pPr>
            <w:r w:rsidRPr="00ED22D7">
              <w:rPr>
                <w:szCs w:val="22"/>
                <w:lang w:val="it-IT"/>
              </w:rPr>
              <w:t>- nabroji koji su regionalni ratovi bili prijetnja svjetskom miru,</w:t>
            </w:r>
          </w:p>
          <w:p w:rsidR="002258BF" w:rsidRPr="00ED22D7" w:rsidRDefault="002258BF" w:rsidP="002258BF">
            <w:pPr>
              <w:tabs>
                <w:tab w:val="left" w:pos="5472"/>
              </w:tabs>
              <w:rPr>
                <w:szCs w:val="22"/>
                <w:lang w:val="it-IT"/>
              </w:rPr>
            </w:pPr>
            <w:r w:rsidRPr="00ED22D7">
              <w:rPr>
                <w:szCs w:val="22"/>
                <w:lang w:val="it-IT"/>
              </w:rPr>
              <w:t>- navede kad je objavlјen prvi ustav FNRJ,</w:t>
            </w:r>
          </w:p>
          <w:p w:rsidR="002258BF" w:rsidRPr="00ED22D7" w:rsidRDefault="002258BF" w:rsidP="002258BF">
            <w:pPr>
              <w:tabs>
                <w:tab w:val="left" w:pos="5472"/>
              </w:tabs>
              <w:rPr>
                <w:szCs w:val="22"/>
                <w:lang w:val="it-IT"/>
              </w:rPr>
            </w:pPr>
            <w:r w:rsidRPr="00ED22D7">
              <w:rPr>
                <w:szCs w:val="22"/>
                <w:lang w:val="it-IT"/>
              </w:rPr>
              <w:t>- objasni kako je tekla obnova i izgradnja zemlјe,</w:t>
            </w:r>
          </w:p>
          <w:p w:rsidR="002258BF" w:rsidRPr="00ED22D7" w:rsidRDefault="002258BF" w:rsidP="002258BF">
            <w:pPr>
              <w:tabs>
                <w:tab w:val="left" w:pos="5472"/>
              </w:tabs>
              <w:rPr>
                <w:szCs w:val="22"/>
                <w:lang w:val="it-IT"/>
              </w:rPr>
            </w:pPr>
            <w:r w:rsidRPr="00ED22D7">
              <w:rPr>
                <w:szCs w:val="22"/>
                <w:lang w:val="it-IT"/>
              </w:rPr>
              <w:lastRenderedPageBreak/>
              <w:t>- opiše agrarnu reformu i kolonizaciju,</w:t>
            </w:r>
          </w:p>
          <w:p w:rsidR="002258BF" w:rsidRPr="00ED22D7" w:rsidRDefault="002258BF" w:rsidP="002258BF">
            <w:pPr>
              <w:tabs>
                <w:tab w:val="left" w:pos="5472"/>
              </w:tabs>
              <w:rPr>
                <w:szCs w:val="22"/>
                <w:lang w:val="it-IT"/>
              </w:rPr>
            </w:pPr>
            <w:r w:rsidRPr="00ED22D7">
              <w:rPr>
                <w:szCs w:val="22"/>
                <w:lang w:val="it-IT"/>
              </w:rPr>
              <w:t>- objasni suštinu sukoba Jugoslavije i Informbiroa,</w:t>
            </w:r>
          </w:p>
          <w:p w:rsidR="002258BF" w:rsidRPr="00ED22D7" w:rsidRDefault="002258BF" w:rsidP="002258BF">
            <w:pPr>
              <w:tabs>
                <w:tab w:val="left" w:pos="5472"/>
              </w:tabs>
              <w:rPr>
                <w:szCs w:val="22"/>
                <w:lang w:val="it-IT"/>
              </w:rPr>
            </w:pPr>
            <w:r w:rsidRPr="00ED22D7">
              <w:rPr>
                <w:szCs w:val="22"/>
                <w:lang w:val="it-IT"/>
              </w:rPr>
              <w:t>- objasni privrednu reformu iz 1965., Ustav iz 1974. godine i raspad SFRJ.</w:t>
            </w:r>
          </w:p>
        </w:tc>
        <w:tc>
          <w:tcPr>
            <w:tcW w:w="7225" w:type="dxa"/>
          </w:tcPr>
          <w:p w:rsidR="002258BF" w:rsidRPr="00ED22D7" w:rsidRDefault="002258BF" w:rsidP="002258BF">
            <w:pPr>
              <w:tabs>
                <w:tab w:val="left" w:pos="5472"/>
              </w:tabs>
              <w:rPr>
                <w:b/>
                <w:color w:val="000000" w:themeColor="text1"/>
                <w:szCs w:val="22"/>
                <w:lang w:val="it-IT"/>
              </w:rPr>
            </w:pPr>
            <w:r w:rsidRPr="00ED22D7">
              <w:rPr>
                <w:b/>
                <w:color w:val="000000" w:themeColor="text1"/>
                <w:szCs w:val="22"/>
                <w:lang w:val="it-IT"/>
              </w:rPr>
              <w:lastRenderedPageBreak/>
              <w:t>Jedinica 1:</w:t>
            </w:r>
          </w:p>
          <w:p w:rsidR="002258BF" w:rsidRPr="00ED22D7" w:rsidRDefault="002258BF" w:rsidP="002258BF">
            <w:pPr>
              <w:tabs>
                <w:tab w:val="left" w:pos="5472"/>
              </w:tabs>
              <w:rPr>
                <w:color w:val="000000" w:themeColor="text1"/>
                <w:szCs w:val="22"/>
                <w:lang w:val="it-IT"/>
              </w:rPr>
            </w:pPr>
            <w:r w:rsidRPr="00ED22D7">
              <w:rPr>
                <w:color w:val="000000" w:themeColor="text1"/>
                <w:szCs w:val="22"/>
                <w:lang w:val="it-IT"/>
              </w:rPr>
              <w:t xml:space="preserve">- </w:t>
            </w:r>
            <w:r w:rsidRPr="00ED22D7">
              <w:rPr>
                <w:color w:val="000000" w:themeColor="text1"/>
                <w:szCs w:val="22"/>
                <w:lang w:val="sr-Cyrl-BA"/>
              </w:rPr>
              <w:t>p</w:t>
            </w:r>
            <w:r w:rsidRPr="00ED22D7">
              <w:rPr>
                <w:color w:val="000000" w:themeColor="text1"/>
                <w:szCs w:val="22"/>
                <w:lang w:val="it-IT"/>
              </w:rPr>
              <w:t xml:space="preserve">ročitati pjesmu </w:t>
            </w:r>
            <w:r w:rsidRPr="00ED22D7">
              <w:rPr>
                <w:i/>
                <w:color w:val="000000" w:themeColor="text1"/>
                <w:szCs w:val="22"/>
                <w:lang w:val="it-IT"/>
              </w:rPr>
              <w:t>Početak bune protiv dahija</w:t>
            </w:r>
            <w:r w:rsidRPr="00ED22D7">
              <w:rPr>
                <w:color w:val="000000" w:themeColor="text1"/>
                <w:szCs w:val="22"/>
                <w:lang w:val="it-IT"/>
              </w:rPr>
              <w:t>,</w:t>
            </w:r>
          </w:p>
          <w:p w:rsidR="002258BF" w:rsidRPr="00ED22D7" w:rsidRDefault="002258BF" w:rsidP="002258BF">
            <w:pPr>
              <w:tabs>
                <w:tab w:val="left" w:pos="5472"/>
              </w:tabs>
              <w:rPr>
                <w:color w:val="000000" w:themeColor="text1"/>
                <w:szCs w:val="22"/>
                <w:lang w:val="it-IT"/>
              </w:rPr>
            </w:pPr>
            <w:r w:rsidRPr="00ED22D7">
              <w:rPr>
                <w:color w:val="000000" w:themeColor="text1"/>
                <w:szCs w:val="22"/>
                <w:lang w:val="it-IT"/>
              </w:rPr>
              <w:t xml:space="preserve">- </w:t>
            </w:r>
            <w:r w:rsidRPr="00ED22D7">
              <w:rPr>
                <w:color w:val="000000" w:themeColor="text1"/>
                <w:szCs w:val="22"/>
                <w:lang w:val="sr-Cyrl-BA"/>
              </w:rPr>
              <w:t>p</w:t>
            </w:r>
            <w:r w:rsidRPr="00ED22D7">
              <w:rPr>
                <w:color w:val="000000" w:themeColor="text1"/>
                <w:szCs w:val="22"/>
                <w:lang w:val="it-IT"/>
              </w:rPr>
              <w:t xml:space="preserve">ripremiti niz pitanja </w:t>
            </w:r>
            <w:r w:rsidRPr="00ED22D7">
              <w:rPr>
                <w:color w:val="000000" w:themeColor="text1"/>
                <w:szCs w:val="22"/>
                <w:lang w:val="sr-Cyrl-BA"/>
              </w:rPr>
              <w:t xml:space="preserve">o </w:t>
            </w:r>
            <w:r w:rsidRPr="00ED22D7">
              <w:rPr>
                <w:color w:val="000000" w:themeColor="text1"/>
                <w:szCs w:val="22"/>
                <w:lang w:val="it-IT"/>
              </w:rPr>
              <w:t>Karađorđ</w:t>
            </w:r>
            <w:r w:rsidRPr="00ED22D7">
              <w:rPr>
                <w:color w:val="000000" w:themeColor="text1"/>
                <w:szCs w:val="22"/>
                <w:lang w:val="sr-Cyrl-BA"/>
              </w:rPr>
              <w:t>u</w:t>
            </w:r>
            <w:r w:rsidRPr="00ED22D7">
              <w:rPr>
                <w:color w:val="000000" w:themeColor="text1"/>
                <w:szCs w:val="22"/>
                <w:lang w:val="it-IT"/>
              </w:rPr>
              <w:t>, saradnj</w:t>
            </w:r>
            <w:r w:rsidRPr="00ED22D7">
              <w:rPr>
                <w:color w:val="000000" w:themeColor="text1"/>
                <w:szCs w:val="22"/>
                <w:lang w:val="sr-Cyrl-BA"/>
              </w:rPr>
              <w:t>i</w:t>
            </w:r>
            <w:r w:rsidRPr="00ED22D7">
              <w:rPr>
                <w:color w:val="000000" w:themeColor="text1"/>
                <w:szCs w:val="22"/>
                <w:lang w:val="it-IT"/>
              </w:rPr>
              <w:t xml:space="preserve"> Rusa i Srba i organizaci</w:t>
            </w:r>
            <w:r w:rsidRPr="00ED22D7">
              <w:rPr>
                <w:color w:val="000000" w:themeColor="text1"/>
                <w:szCs w:val="22"/>
              </w:rPr>
              <w:t>j</w:t>
            </w:r>
            <w:r w:rsidR="00A23496" w:rsidRPr="00ED22D7">
              <w:rPr>
                <w:color w:val="000000" w:themeColor="text1"/>
                <w:szCs w:val="22"/>
                <w:lang w:val="it-IT"/>
              </w:rPr>
              <w:t>i</w:t>
            </w:r>
            <w:r w:rsidRPr="00ED22D7">
              <w:rPr>
                <w:color w:val="000000" w:themeColor="text1"/>
                <w:szCs w:val="22"/>
                <w:lang w:val="it-IT"/>
              </w:rPr>
              <w:t xml:space="preserve"> ustaničke države,</w:t>
            </w:r>
          </w:p>
          <w:p w:rsidR="002258BF" w:rsidRPr="00ED22D7" w:rsidRDefault="002258BF" w:rsidP="002258BF">
            <w:pPr>
              <w:tabs>
                <w:tab w:val="left" w:pos="5472"/>
              </w:tabs>
              <w:rPr>
                <w:color w:val="000000" w:themeColor="text1"/>
                <w:szCs w:val="22"/>
                <w:lang w:val="it-IT"/>
              </w:rPr>
            </w:pPr>
            <w:r w:rsidRPr="00ED22D7">
              <w:rPr>
                <w:color w:val="000000" w:themeColor="text1"/>
                <w:szCs w:val="22"/>
                <w:lang w:val="it-IT"/>
              </w:rPr>
              <w:t xml:space="preserve">- </w:t>
            </w:r>
            <w:r w:rsidRPr="00ED22D7">
              <w:rPr>
                <w:color w:val="000000" w:themeColor="text1"/>
                <w:szCs w:val="22"/>
                <w:lang w:val="sr-Cyrl-BA"/>
              </w:rPr>
              <w:t>o</w:t>
            </w:r>
            <w:r w:rsidRPr="00ED22D7">
              <w:rPr>
                <w:color w:val="000000" w:themeColor="text1"/>
                <w:szCs w:val="22"/>
                <w:lang w:val="it-IT"/>
              </w:rPr>
              <w:t>rganizirati grupni rad sa zadacima: Hadži-Prodanova buna, Zbor u Takovu, tok Drugog srpskog ustanka, sporazum Miloš</w:t>
            </w:r>
            <w:r w:rsidRPr="00ED22D7">
              <w:rPr>
                <w:color w:val="000000" w:themeColor="text1"/>
                <w:szCs w:val="22"/>
                <w:lang w:val="sr-Cyrl-BA"/>
              </w:rPr>
              <w:t xml:space="preserve"> ̶ </w:t>
            </w:r>
            <w:r w:rsidRPr="00ED22D7">
              <w:rPr>
                <w:color w:val="000000" w:themeColor="text1"/>
                <w:szCs w:val="22"/>
                <w:lang w:val="it-IT"/>
              </w:rPr>
              <w:t>Marašlija i Hatišerifi iz 1830. i 1833. godine,</w:t>
            </w:r>
          </w:p>
          <w:p w:rsidR="002258BF" w:rsidRPr="00ED22D7" w:rsidRDefault="002258BF" w:rsidP="002258BF">
            <w:pPr>
              <w:tabs>
                <w:tab w:val="left" w:pos="5472"/>
              </w:tabs>
              <w:rPr>
                <w:color w:val="000000" w:themeColor="text1"/>
                <w:szCs w:val="22"/>
                <w:lang w:val="it-IT"/>
              </w:rPr>
            </w:pPr>
            <w:r w:rsidRPr="00ED22D7">
              <w:rPr>
                <w:color w:val="000000" w:themeColor="text1"/>
                <w:szCs w:val="22"/>
                <w:lang w:val="it-IT"/>
              </w:rPr>
              <w:t xml:space="preserve">- </w:t>
            </w:r>
            <w:r w:rsidRPr="00ED22D7">
              <w:rPr>
                <w:color w:val="000000" w:themeColor="text1"/>
                <w:szCs w:val="22"/>
                <w:lang w:val="sr-Cyrl-BA"/>
              </w:rPr>
              <w:t>p</w:t>
            </w:r>
            <w:r w:rsidRPr="00ED22D7">
              <w:rPr>
                <w:color w:val="000000" w:themeColor="text1"/>
                <w:szCs w:val="22"/>
                <w:lang w:val="it-IT"/>
              </w:rPr>
              <w:t>ovesti razgovor o razlozima zašto Turci nisu nikada učvrstili vlast u Crnoj Gori,</w:t>
            </w:r>
          </w:p>
          <w:p w:rsidR="002258BF" w:rsidRPr="00ED22D7" w:rsidRDefault="002258BF" w:rsidP="002258BF">
            <w:pPr>
              <w:tabs>
                <w:tab w:val="left" w:pos="5472"/>
              </w:tabs>
              <w:rPr>
                <w:color w:val="000000" w:themeColor="text1"/>
                <w:szCs w:val="22"/>
                <w:lang w:val="hr-HR"/>
              </w:rPr>
            </w:pPr>
            <w:r w:rsidRPr="00ED22D7">
              <w:rPr>
                <w:color w:val="000000" w:themeColor="text1"/>
                <w:szCs w:val="22"/>
                <w:lang w:val="it-IT"/>
              </w:rPr>
              <w:t xml:space="preserve">- </w:t>
            </w:r>
            <w:r w:rsidRPr="00ED22D7">
              <w:rPr>
                <w:color w:val="000000" w:themeColor="text1"/>
                <w:szCs w:val="22"/>
                <w:lang w:val="hr-HR"/>
              </w:rPr>
              <w:t>predstaviti vladiku Petra I Petrovića Njegoša,</w:t>
            </w:r>
          </w:p>
          <w:p w:rsidR="002258BF" w:rsidRPr="00ED22D7" w:rsidRDefault="002258BF" w:rsidP="002258BF">
            <w:pPr>
              <w:tabs>
                <w:tab w:val="left" w:pos="5472"/>
              </w:tabs>
              <w:rPr>
                <w:color w:val="000000" w:themeColor="text1"/>
                <w:szCs w:val="22"/>
                <w:lang w:val="it-IT"/>
              </w:rPr>
            </w:pPr>
            <w:r w:rsidRPr="00ED22D7">
              <w:rPr>
                <w:color w:val="000000" w:themeColor="text1"/>
                <w:szCs w:val="22"/>
                <w:lang w:val="it-IT"/>
              </w:rPr>
              <w:t xml:space="preserve">- </w:t>
            </w:r>
            <w:r w:rsidRPr="00ED22D7">
              <w:rPr>
                <w:color w:val="000000" w:themeColor="text1"/>
                <w:szCs w:val="22"/>
                <w:lang w:val="sr-Cyrl-BA"/>
              </w:rPr>
              <w:t>p</w:t>
            </w:r>
            <w:r w:rsidRPr="00ED22D7">
              <w:rPr>
                <w:color w:val="000000" w:themeColor="text1"/>
                <w:szCs w:val="22"/>
                <w:lang w:val="it-IT"/>
              </w:rPr>
              <w:t xml:space="preserve">rimijeniti metod </w:t>
            </w:r>
            <w:r w:rsidRPr="00ED22D7">
              <w:rPr>
                <w:i/>
                <w:color w:val="000000" w:themeColor="text1"/>
                <w:szCs w:val="22"/>
                <w:lang w:val="it-IT"/>
              </w:rPr>
              <w:t>lista provjere</w:t>
            </w:r>
            <w:r w:rsidRPr="00ED22D7">
              <w:rPr>
                <w:color w:val="000000" w:themeColor="text1"/>
                <w:szCs w:val="22"/>
                <w:lang w:val="it-IT"/>
              </w:rPr>
              <w:t>, gdje učenici treba</w:t>
            </w:r>
            <w:r w:rsidRPr="00ED22D7">
              <w:rPr>
                <w:color w:val="000000" w:themeColor="text1"/>
                <w:szCs w:val="22"/>
                <w:lang w:val="sr-Cyrl-BA"/>
              </w:rPr>
              <w:t xml:space="preserve"> da</w:t>
            </w:r>
            <w:r w:rsidRPr="00ED22D7">
              <w:rPr>
                <w:color w:val="000000" w:themeColor="text1"/>
                <w:szCs w:val="22"/>
                <w:lang w:val="it-IT"/>
              </w:rPr>
              <w:t xml:space="preserve"> objas</w:t>
            </w:r>
            <w:r w:rsidRPr="00ED22D7">
              <w:rPr>
                <w:color w:val="000000" w:themeColor="text1"/>
                <w:szCs w:val="22"/>
                <w:lang w:val="sr-Cyrl-BA"/>
              </w:rPr>
              <w:t>ne</w:t>
            </w:r>
            <w:r w:rsidRPr="00ED22D7">
              <w:rPr>
                <w:color w:val="000000" w:themeColor="text1"/>
                <w:szCs w:val="22"/>
                <w:lang w:val="it-IT"/>
              </w:rPr>
              <w:t xml:space="preserve"> pojmove: spahija, Porta, vezir, čitluk, </w:t>
            </w:r>
            <w:r w:rsidRPr="00ED22D7">
              <w:rPr>
                <w:i/>
                <w:color w:val="000000" w:themeColor="text1"/>
                <w:szCs w:val="22"/>
                <w:lang w:val="it-IT"/>
              </w:rPr>
              <w:t>devetak</w:t>
            </w:r>
            <w:r w:rsidRPr="00ED22D7">
              <w:rPr>
                <w:color w:val="000000" w:themeColor="text1"/>
                <w:szCs w:val="22"/>
                <w:lang w:val="it-IT"/>
              </w:rPr>
              <w:t>,</w:t>
            </w:r>
          </w:p>
          <w:p w:rsidR="002258BF" w:rsidRPr="00ED22D7" w:rsidRDefault="002258BF" w:rsidP="002258BF">
            <w:pPr>
              <w:tabs>
                <w:tab w:val="left" w:pos="5472"/>
              </w:tabs>
              <w:rPr>
                <w:color w:val="000000" w:themeColor="text1"/>
                <w:szCs w:val="22"/>
                <w:lang w:val="it-IT"/>
              </w:rPr>
            </w:pPr>
            <w:r w:rsidRPr="00ED22D7">
              <w:rPr>
                <w:color w:val="000000" w:themeColor="text1"/>
                <w:szCs w:val="22"/>
                <w:lang w:val="it-IT"/>
              </w:rPr>
              <w:t xml:space="preserve">- </w:t>
            </w:r>
            <w:r w:rsidRPr="00ED22D7">
              <w:rPr>
                <w:color w:val="000000" w:themeColor="text1"/>
                <w:szCs w:val="22"/>
                <w:lang w:val="sr-Cyrl-BA"/>
              </w:rPr>
              <w:t>u</w:t>
            </w:r>
            <w:r w:rsidRPr="00ED22D7">
              <w:rPr>
                <w:color w:val="000000" w:themeColor="text1"/>
                <w:szCs w:val="22"/>
                <w:lang w:val="it-IT"/>
              </w:rPr>
              <w:t>kazati na činjenicu da su bosanski feudalci bili Turci, a raja uglavnom kršćani, Srbi i Hrvati,</w:t>
            </w:r>
          </w:p>
          <w:p w:rsidR="004D1229" w:rsidRPr="00ED22D7" w:rsidRDefault="004D1229" w:rsidP="004D1229">
            <w:pPr>
              <w:numPr>
                <w:ilvl w:val="0"/>
                <w:numId w:val="292"/>
              </w:numPr>
              <w:tabs>
                <w:tab w:val="left" w:pos="5472"/>
              </w:tabs>
              <w:contextualSpacing/>
              <w:rPr>
                <w:rFonts w:eastAsia="Calibri"/>
                <w:szCs w:val="22"/>
                <w:lang w:val="it-IT" w:eastAsia="sr-Latn-CS"/>
              </w:rPr>
            </w:pPr>
            <w:r w:rsidRPr="00ED22D7">
              <w:rPr>
                <w:rFonts w:eastAsia="Calibri"/>
                <w:szCs w:val="22"/>
                <w:lang w:val="hr-HR"/>
              </w:rPr>
              <w:t>objasniti banovanje Josipa Jelačića i njegovu ulogu u revolucionarnim godinama,</w:t>
            </w:r>
          </w:p>
          <w:p w:rsidR="004D1229" w:rsidRPr="00ED22D7" w:rsidRDefault="004D1229" w:rsidP="004D1229">
            <w:pPr>
              <w:numPr>
                <w:ilvl w:val="0"/>
                <w:numId w:val="292"/>
              </w:numPr>
              <w:tabs>
                <w:tab w:val="left" w:pos="5472"/>
              </w:tabs>
              <w:contextualSpacing/>
              <w:rPr>
                <w:rFonts w:eastAsia="Calibri"/>
                <w:szCs w:val="22"/>
                <w:lang w:val="it-IT" w:eastAsia="sr-Latn-CS"/>
              </w:rPr>
            </w:pPr>
            <w:r w:rsidRPr="00ED22D7">
              <w:rPr>
                <w:rFonts w:eastAsia="Calibri"/>
                <w:szCs w:val="22"/>
                <w:lang w:val="hr-HR"/>
              </w:rPr>
              <w:t>uočavati   značaj   očuvanja   hrvatskoga  identiteta kroz   očuvanje jezika,</w:t>
            </w:r>
          </w:p>
          <w:p w:rsidR="004D1229" w:rsidRPr="00ED22D7" w:rsidRDefault="004D1229" w:rsidP="004D1229">
            <w:pPr>
              <w:widowControl w:val="0"/>
              <w:numPr>
                <w:ilvl w:val="0"/>
                <w:numId w:val="293"/>
              </w:numPr>
              <w:contextualSpacing/>
              <w:rPr>
                <w:rFonts w:eastAsia="Calibri"/>
                <w:szCs w:val="22"/>
                <w:lang w:val="hr-HR"/>
              </w:rPr>
            </w:pPr>
            <w:r w:rsidRPr="00ED22D7">
              <w:rPr>
                <w:rFonts w:eastAsia="Calibri"/>
                <w:szCs w:val="22"/>
                <w:lang w:val="hr-HR"/>
              </w:rPr>
              <w:t xml:space="preserve">objasniti značaj Sabora, rad političkih stranaka i politički životu Hrvatskoj; </w:t>
            </w:r>
          </w:p>
          <w:p w:rsidR="004D1229" w:rsidRPr="00ED22D7" w:rsidRDefault="004D1229" w:rsidP="004D1229">
            <w:pPr>
              <w:widowControl w:val="0"/>
              <w:numPr>
                <w:ilvl w:val="0"/>
                <w:numId w:val="293"/>
              </w:numPr>
              <w:contextualSpacing/>
              <w:rPr>
                <w:rFonts w:eastAsia="Calibri"/>
                <w:szCs w:val="22"/>
                <w:lang w:val="hr-HR"/>
              </w:rPr>
            </w:pPr>
            <w:r w:rsidRPr="00ED22D7">
              <w:rPr>
                <w:rFonts w:eastAsia="Calibri"/>
                <w:szCs w:val="22"/>
                <w:lang w:val="hr-HR"/>
              </w:rPr>
              <w:t>razumjeti Hrvatsko-ugarski dogovor,</w:t>
            </w:r>
          </w:p>
          <w:p w:rsidR="004D1229" w:rsidRPr="00ED22D7" w:rsidRDefault="004D1229" w:rsidP="004D1229">
            <w:pPr>
              <w:widowControl w:val="0"/>
              <w:numPr>
                <w:ilvl w:val="0"/>
                <w:numId w:val="293"/>
              </w:numPr>
              <w:contextualSpacing/>
              <w:rPr>
                <w:rFonts w:eastAsia="Calibri"/>
                <w:szCs w:val="22"/>
                <w:lang w:val="hr-HR"/>
              </w:rPr>
            </w:pPr>
            <w:r w:rsidRPr="00ED22D7">
              <w:rPr>
                <w:rFonts w:eastAsia="Calibri"/>
                <w:szCs w:val="22"/>
                <w:lang w:val="hr-HR"/>
              </w:rPr>
              <w:t>austroslavizam, panslavizam i jugoslavenstvo,</w:t>
            </w:r>
          </w:p>
          <w:p w:rsidR="004D1229" w:rsidRPr="00ED22D7" w:rsidRDefault="004D1229" w:rsidP="002258BF">
            <w:pPr>
              <w:widowControl w:val="0"/>
              <w:numPr>
                <w:ilvl w:val="0"/>
                <w:numId w:val="293"/>
              </w:numPr>
              <w:contextualSpacing/>
              <w:rPr>
                <w:rFonts w:eastAsia="Calibri"/>
                <w:szCs w:val="22"/>
                <w:lang w:val="hr-HR"/>
              </w:rPr>
            </w:pPr>
            <w:r w:rsidRPr="00ED22D7">
              <w:rPr>
                <w:rFonts w:eastAsia="Calibri"/>
                <w:szCs w:val="22"/>
                <w:lang w:val="hr-HR"/>
              </w:rPr>
              <w:t>navesti obilježja banovanja Ivana Mažuranića,</w:t>
            </w:r>
          </w:p>
          <w:p w:rsidR="002258BF" w:rsidRPr="00ED22D7" w:rsidRDefault="002258BF" w:rsidP="002258BF">
            <w:pPr>
              <w:tabs>
                <w:tab w:val="left" w:pos="5472"/>
              </w:tabs>
              <w:rPr>
                <w:color w:val="000000" w:themeColor="text1"/>
                <w:szCs w:val="22"/>
                <w:lang w:val="it-IT"/>
              </w:rPr>
            </w:pPr>
            <w:r w:rsidRPr="00ED22D7">
              <w:rPr>
                <w:szCs w:val="22"/>
                <w:lang w:val="it-IT"/>
              </w:rPr>
              <w:t xml:space="preserve">- </w:t>
            </w:r>
            <w:r w:rsidRPr="00ED22D7">
              <w:rPr>
                <w:color w:val="000000" w:themeColor="text1"/>
                <w:szCs w:val="22"/>
                <w:lang w:val="sr-Cyrl-BA"/>
              </w:rPr>
              <w:t>p</w:t>
            </w:r>
            <w:r w:rsidRPr="00ED22D7">
              <w:rPr>
                <w:color w:val="000000" w:themeColor="text1"/>
                <w:szCs w:val="22"/>
                <w:lang w:val="it-IT"/>
              </w:rPr>
              <w:t>ovesti razgovor kad i kako su Crna Gora i Srbija dobile autonomiju u okviru turske vlasti i kakva je bila situacija u BiH po tom pitanju,</w:t>
            </w:r>
          </w:p>
          <w:p w:rsidR="002258BF" w:rsidRPr="00ED22D7" w:rsidRDefault="002258BF" w:rsidP="002258BF">
            <w:pPr>
              <w:tabs>
                <w:tab w:val="left" w:pos="5472"/>
              </w:tabs>
              <w:rPr>
                <w:color w:val="000000" w:themeColor="text1"/>
                <w:szCs w:val="22"/>
                <w:lang w:val="it-IT"/>
              </w:rPr>
            </w:pPr>
            <w:r w:rsidRPr="00ED22D7">
              <w:rPr>
                <w:color w:val="000000" w:themeColor="text1"/>
                <w:szCs w:val="22"/>
                <w:lang w:val="it-IT"/>
              </w:rPr>
              <w:t xml:space="preserve">- </w:t>
            </w:r>
            <w:r w:rsidRPr="00ED22D7">
              <w:rPr>
                <w:color w:val="000000" w:themeColor="text1"/>
                <w:szCs w:val="22"/>
                <w:lang w:val="sr-Cyrl-BA"/>
              </w:rPr>
              <w:t>p</w:t>
            </w:r>
            <w:r w:rsidRPr="00ED22D7">
              <w:rPr>
                <w:color w:val="000000" w:themeColor="text1"/>
                <w:szCs w:val="22"/>
                <w:lang w:val="it-IT"/>
              </w:rPr>
              <w:t xml:space="preserve">ripremiti vježbu na temu vladavine Nikole Petrovića, </w:t>
            </w:r>
            <w:r w:rsidRPr="00ED22D7">
              <w:rPr>
                <w:color w:val="000000" w:themeColor="text1"/>
                <w:szCs w:val="22"/>
                <w:lang w:val="sr-Cyrl-BA"/>
              </w:rPr>
              <w:t xml:space="preserve"> </w:t>
            </w:r>
            <w:r w:rsidRPr="00ED22D7">
              <w:rPr>
                <w:color w:val="000000" w:themeColor="text1"/>
                <w:szCs w:val="22"/>
                <w:lang w:val="it-IT"/>
              </w:rPr>
              <w:t>jedan učenik čita, ostali sastavlјaju zaklјučke u pisanom obliku,</w:t>
            </w:r>
          </w:p>
          <w:p w:rsidR="002258BF" w:rsidRPr="00ED22D7" w:rsidRDefault="002258BF" w:rsidP="002258BF">
            <w:pPr>
              <w:tabs>
                <w:tab w:val="left" w:pos="5472"/>
              </w:tabs>
              <w:rPr>
                <w:color w:val="000000" w:themeColor="text1"/>
                <w:szCs w:val="22"/>
                <w:lang w:val="it-IT"/>
              </w:rPr>
            </w:pPr>
            <w:r w:rsidRPr="00ED22D7">
              <w:rPr>
                <w:color w:val="000000" w:themeColor="text1"/>
                <w:szCs w:val="22"/>
                <w:lang w:val="it-IT"/>
              </w:rPr>
              <w:t xml:space="preserve">- </w:t>
            </w:r>
            <w:r w:rsidRPr="00ED22D7">
              <w:rPr>
                <w:color w:val="000000" w:themeColor="text1"/>
                <w:szCs w:val="22"/>
                <w:lang w:val="sr-Cyrl-BA"/>
              </w:rPr>
              <w:t>p</w:t>
            </w:r>
            <w:r w:rsidRPr="00ED22D7">
              <w:rPr>
                <w:color w:val="000000" w:themeColor="text1"/>
                <w:szCs w:val="22"/>
                <w:lang w:val="it-IT"/>
              </w:rPr>
              <w:t>ovesti razgovor o tome kakv je bio položaj kršćanskog stanovništva u Bosanskom pašaluku pod turskom vlašću,</w:t>
            </w:r>
          </w:p>
          <w:p w:rsidR="002258BF" w:rsidRPr="00ED22D7" w:rsidRDefault="002258BF" w:rsidP="002258BF">
            <w:pPr>
              <w:tabs>
                <w:tab w:val="left" w:pos="5472"/>
              </w:tabs>
              <w:rPr>
                <w:color w:val="000000" w:themeColor="text1"/>
                <w:szCs w:val="22"/>
                <w:lang w:val="it-IT"/>
              </w:rPr>
            </w:pPr>
            <w:r w:rsidRPr="00ED22D7">
              <w:rPr>
                <w:color w:val="000000" w:themeColor="text1"/>
                <w:szCs w:val="22"/>
                <w:lang w:val="it-IT"/>
              </w:rPr>
              <w:t xml:space="preserve">- </w:t>
            </w:r>
            <w:r w:rsidRPr="00ED22D7">
              <w:rPr>
                <w:color w:val="000000" w:themeColor="text1"/>
                <w:szCs w:val="22"/>
                <w:lang w:val="sr-Cyrl-BA"/>
              </w:rPr>
              <w:t>r</w:t>
            </w:r>
            <w:r w:rsidRPr="00ED22D7">
              <w:rPr>
                <w:color w:val="000000" w:themeColor="text1"/>
                <w:szCs w:val="22"/>
                <w:lang w:val="it-IT"/>
              </w:rPr>
              <w:t>azviti diskusiju o tome kakva je bila situacija u turskom carstvu u drugoj polovini XIX stoljeća,</w:t>
            </w:r>
          </w:p>
          <w:p w:rsidR="002258BF" w:rsidRPr="00ED22D7" w:rsidRDefault="002258BF" w:rsidP="002258BF">
            <w:pPr>
              <w:tabs>
                <w:tab w:val="left" w:pos="5472"/>
              </w:tabs>
              <w:rPr>
                <w:color w:val="000000" w:themeColor="text1"/>
                <w:szCs w:val="22"/>
                <w:lang w:val="it-IT"/>
              </w:rPr>
            </w:pPr>
            <w:r w:rsidRPr="00ED22D7">
              <w:rPr>
                <w:color w:val="000000" w:themeColor="text1"/>
                <w:szCs w:val="22"/>
                <w:lang w:val="it-IT"/>
              </w:rPr>
              <w:t xml:space="preserve">- </w:t>
            </w:r>
            <w:r w:rsidRPr="00ED22D7">
              <w:rPr>
                <w:color w:val="000000" w:themeColor="text1"/>
                <w:szCs w:val="22"/>
                <w:lang w:val="sr-Cyrl-BA"/>
              </w:rPr>
              <w:t>organizirati</w:t>
            </w:r>
            <w:r w:rsidRPr="00ED22D7">
              <w:rPr>
                <w:color w:val="000000" w:themeColor="text1"/>
                <w:szCs w:val="22"/>
                <w:lang w:val="it-IT"/>
              </w:rPr>
              <w:t xml:space="preserve"> grupno razmišlјanje o prirodnim bogatsvima BiH i eksploataciji od strane Austro-Ugarske,</w:t>
            </w:r>
          </w:p>
          <w:p w:rsidR="002258BF" w:rsidRPr="00ED22D7" w:rsidRDefault="002258BF" w:rsidP="002258BF">
            <w:pPr>
              <w:tabs>
                <w:tab w:val="left" w:pos="5472"/>
              </w:tabs>
              <w:rPr>
                <w:color w:val="000000" w:themeColor="text1"/>
                <w:szCs w:val="22"/>
                <w:lang w:val="it-IT"/>
              </w:rPr>
            </w:pPr>
            <w:r w:rsidRPr="00ED22D7">
              <w:rPr>
                <w:color w:val="000000" w:themeColor="text1"/>
                <w:szCs w:val="22"/>
                <w:lang w:val="it-IT"/>
              </w:rPr>
              <w:t xml:space="preserve">- </w:t>
            </w:r>
            <w:r w:rsidRPr="00ED22D7">
              <w:rPr>
                <w:color w:val="000000" w:themeColor="text1"/>
                <w:szCs w:val="22"/>
                <w:lang w:val="sr-Cyrl-BA"/>
              </w:rPr>
              <w:t>o</w:t>
            </w:r>
            <w:r w:rsidRPr="00ED22D7">
              <w:rPr>
                <w:color w:val="000000" w:themeColor="text1"/>
                <w:szCs w:val="22"/>
                <w:lang w:val="it-IT"/>
              </w:rPr>
              <w:t>bjasnit političku situaciju u jugoslovenskim zemlјama početkom XX stoljeća.</w:t>
            </w:r>
          </w:p>
          <w:p w:rsidR="002258BF" w:rsidRPr="00ED22D7" w:rsidRDefault="002258BF" w:rsidP="002258BF">
            <w:pPr>
              <w:tabs>
                <w:tab w:val="left" w:pos="5472"/>
              </w:tabs>
              <w:rPr>
                <w:color w:val="000000" w:themeColor="text1"/>
                <w:szCs w:val="22"/>
                <w:lang w:val="it-IT"/>
              </w:rPr>
            </w:pPr>
          </w:p>
          <w:p w:rsidR="002258BF" w:rsidRPr="00ED22D7" w:rsidRDefault="002258BF" w:rsidP="002258BF">
            <w:pPr>
              <w:tabs>
                <w:tab w:val="left" w:pos="5472"/>
              </w:tabs>
              <w:rPr>
                <w:b/>
                <w:color w:val="000000" w:themeColor="text1"/>
                <w:szCs w:val="22"/>
                <w:lang w:val="it-IT"/>
              </w:rPr>
            </w:pPr>
            <w:r w:rsidRPr="00ED22D7">
              <w:rPr>
                <w:b/>
                <w:color w:val="000000" w:themeColor="text1"/>
                <w:szCs w:val="22"/>
                <w:lang w:val="it-IT"/>
              </w:rPr>
              <w:t>Jedinica 2.</w:t>
            </w:r>
          </w:p>
          <w:p w:rsidR="002258BF" w:rsidRPr="00ED22D7" w:rsidRDefault="002258BF" w:rsidP="002258BF">
            <w:pPr>
              <w:tabs>
                <w:tab w:val="left" w:pos="5472"/>
              </w:tabs>
              <w:rPr>
                <w:color w:val="000000" w:themeColor="text1"/>
                <w:szCs w:val="22"/>
                <w:lang w:val="it-IT"/>
              </w:rPr>
            </w:pPr>
            <w:r w:rsidRPr="00ED22D7">
              <w:rPr>
                <w:color w:val="000000" w:themeColor="text1"/>
                <w:szCs w:val="22"/>
                <w:lang w:val="it-IT"/>
              </w:rPr>
              <w:t xml:space="preserve">- </w:t>
            </w:r>
            <w:r w:rsidRPr="00ED22D7">
              <w:rPr>
                <w:color w:val="000000" w:themeColor="text1"/>
                <w:szCs w:val="22"/>
                <w:lang w:val="sr-Cyrl-BA"/>
              </w:rPr>
              <w:t>n</w:t>
            </w:r>
            <w:r w:rsidRPr="00ED22D7">
              <w:rPr>
                <w:color w:val="000000" w:themeColor="text1"/>
                <w:szCs w:val="22"/>
                <w:lang w:val="it-IT"/>
              </w:rPr>
              <w:t>a prezentaciji prikazati najvažnija naučna i tehnička otkrića koja čine industrijsku revoluciju,</w:t>
            </w:r>
          </w:p>
          <w:p w:rsidR="002258BF" w:rsidRPr="00ED22D7" w:rsidRDefault="002258BF" w:rsidP="002258BF">
            <w:pPr>
              <w:tabs>
                <w:tab w:val="left" w:pos="5472"/>
              </w:tabs>
              <w:rPr>
                <w:color w:val="000000" w:themeColor="text1"/>
                <w:szCs w:val="22"/>
                <w:lang w:val="it-IT"/>
              </w:rPr>
            </w:pPr>
            <w:r w:rsidRPr="00ED22D7">
              <w:rPr>
                <w:color w:val="000000" w:themeColor="text1"/>
                <w:szCs w:val="22"/>
                <w:lang w:val="it-IT"/>
              </w:rPr>
              <w:t xml:space="preserve">- </w:t>
            </w:r>
            <w:r w:rsidRPr="00ED22D7">
              <w:rPr>
                <w:color w:val="000000" w:themeColor="text1"/>
                <w:szCs w:val="22"/>
                <w:lang w:val="sr-Cyrl-BA"/>
              </w:rPr>
              <w:t>p</w:t>
            </w:r>
            <w:r w:rsidRPr="00ED22D7">
              <w:rPr>
                <w:color w:val="000000" w:themeColor="text1"/>
                <w:szCs w:val="22"/>
                <w:lang w:val="it-IT"/>
              </w:rPr>
              <w:t>ovesti razgovor o situaciji u Evropi uoči izbijanja revolucije,</w:t>
            </w:r>
          </w:p>
          <w:p w:rsidR="002258BF" w:rsidRPr="00ED22D7" w:rsidRDefault="002258BF" w:rsidP="002258BF">
            <w:pPr>
              <w:tabs>
                <w:tab w:val="left" w:pos="5472"/>
              </w:tabs>
              <w:rPr>
                <w:color w:val="000000" w:themeColor="text1"/>
                <w:szCs w:val="22"/>
                <w:lang w:val="it-IT"/>
              </w:rPr>
            </w:pPr>
            <w:r w:rsidRPr="00ED22D7">
              <w:rPr>
                <w:color w:val="000000" w:themeColor="text1"/>
                <w:szCs w:val="22"/>
                <w:lang w:val="it-IT"/>
              </w:rPr>
              <w:t xml:space="preserve">- </w:t>
            </w:r>
            <w:r w:rsidRPr="00ED22D7">
              <w:rPr>
                <w:color w:val="000000" w:themeColor="text1"/>
                <w:szCs w:val="22"/>
                <w:lang w:val="sr-Cyrl-BA"/>
              </w:rPr>
              <w:t>i</w:t>
            </w:r>
            <w:r w:rsidRPr="00ED22D7">
              <w:rPr>
                <w:color w:val="000000" w:themeColor="text1"/>
                <w:szCs w:val="22"/>
                <w:lang w:val="it-IT"/>
              </w:rPr>
              <w:t>zvršiti analizu karaktera revolucija u Francuskoj, Nјemačkoj, Italiji i Austriji,</w:t>
            </w:r>
          </w:p>
          <w:p w:rsidR="002258BF" w:rsidRPr="00ED22D7" w:rsidRDefault="002258BF" w:rsidP="002258BF">
            <w:pPr>
              <w:tabs>
                <w:tab w:val="left" w:pos="5472"/>
              </w:tabs>
              <w:rPr>
                <w:color w:val="000000" w:themeColor="text1"/>
                <w:szCs w:val="22"/>
                <w:lang w:val="it-IT"/>
              </w:rPr>
            </w:pPr>
            <w:r w:rsidRPr="00ED22D7">
              <w:rPr>
                <w:color w:val="000000" w:themeColor="text1"/>
                <w:szCs w:val="22"/>
                <w:lang w:val="it-IT"/>
              </w:rPr>
              <w:t xml:space="preserve"> -</w:t>
            </w:r>
            <w:r w:rsidRPr="00ED22D7">
              <w:rPr>
                <w:color w:val="000000" w:themeColor="text1"/>
                <w:szCs w:val="22"/>
                <w:lang w:val="sr-Cyrl-BA"/>
              </w:rPr>
              <w:t>p</w:t>
            </w:r>
            <w:r w:rsidRPr="00ED22D7">
              <w:rPr>
                <w:color w:val="000000" w:themeColor="text1"/>
                <w:szCs w:val="22"/>
                <w:lang w:val="it-IT"/>
              </w:rPr>
              <w:t>ročitati odlomak iz Bizmarkovog govora u Pruskoj narodnoj skupštini 1862. godine,</w:t>
            </w:r>
          </w:p>
          <w:p w:rsidR="002258BF" w:rsidRPr="00ED22D7" w:rsidRDefault="002258BF" w:rsidP="002258BF">
            <w:pPr>
              <w:tabs>
                <w:tab w:val="left" w:pos="5472"/>
              </w:tabs>
              <w:rPr>
                <w:color w:val="000000" w:themeColor="text1"/>
                <w:szCs w:val="22"/>
                <w:lang w:val="it-IT"/>
              </w:rPr>
            </w:pPr>
            <w:r w:rsidRPr="00ED22D7">
              <w:rPr>
                <w:color w:val="000000" w:themeColor="text1"/>
                <w:szCs w:val="22"/>
                <w:lang w:val="it-IT"/>
              </w:rPr>
              <w:t xml:space="preserve">- </w:t>
            </w:r>
            <w:r w:rsidRPr="00ED22D7">
              <w:rPr>
                <w:color w:val="000000" w:themeColor="text1"/>
                <w:szCs w:val="22"/>
                <w:lang w:val="sr-Cyrl-BA"/>
              </w:rPr>
              <w:t>k</w:t>
            </w:r>
            <w:r w:rsidRPr="00ED22D7">
              <w:rPr>
                <w:color w:val="000000" w:themeColor="text1"/>
                <w:szCs w:val="22"/>
                <w:lang w:val="it-IT"/>
              </w:rPr>
              <w:t>oristiti samostalne radove učenika na temu Karl Marks i Fridrih Engels,</w:t>
            </w:r>
          </w:p>
          <w:p w:rsidR="002258BF" w:rsidRPr="00ED22D7" w:rsidRDefault="002258BF" w:rsidP="002258BF">
            <w:pPr>
              <w:tabs>
                <w:tab w:val="left" w:pos="5472"/>
              </w:tabs>
              <w:rPr>
                <w:color w:val="000000" w:themeColor="text1"/>
                <w:szCs w:val="22"/>
                <w:lang w:val="it-IT"/>
              </w:rPr>
            </w:pPr>
            <w:r w:rsidRPr="00ED22D7">
              <w:rPr>
                <w:color w:val="000000" w:themeColor="text1"/>
                <w:szCs w:val="22"/>
                <w:lang w:val="it-IT"/>
              </w:rPr>
              <w:t xml:space="preserve">- </w:t>
            </w:r>
            <w:r w:rsidRPr="00ED22D7">
              <w:rPr>
                <w:color w:val="000000" w:themeColor="text1"/>
                <w:szCs w:val="22"/>
                <w:lang w:val="sr-Cyrl-BA"/>
              </w:rPr>
              <w:t>p</w:t>
            </w:r>
            <w:r w:rsidRPr="00ED22D7">
              <w:rPr>
                <w:color w:val="000000" w:themeColor="text1"/>
                <w:szCs w:val="22"/>
                <w:lang w:val="it-IT"/>
              </w:rPr>
              <w:t>ripremiti pano sa obilјežjima imperijalizma,</w:t>
            </w:r>
          </w:p>
          <w:p w:rsidR="002258BF" w:rsidRPr="00ED22D7" w:rsidRDefault="002258BF" w:rsidP="002258BF">
            <w:pPr>
              <w:tabs>
                <w:tab w:val="left" w:pos="5472"/>
              </w:tabs>
              <w:rPr>
                <w:color w:val="000000" w:themeColor="text1"/>
                <w:szCs w:val="22"/>
                <w:lang w:val="it-IT"/>
              </w:rPr>
            </w:pPr>
            <w:r w:rsidRPr="00ED22D7">
              <w:rPr>
                <w:color w:val="000000" w:themeColor="text1"/>
                <w:szCs w:val="22"/>
                <w:lang w:val="it-IT"/>
              </w:rPr>
              <w:t xml:space="preserve">- </w:t>
            </w:r>
            <w:r w:rsidRPr="00ED22D7">
              <w:rPr>
                <w:color w:val="000000" w:themeColor="text1"/>
                <w:szCs w:val="22"/>
                <w:lang w:val="sr-Cyrl-BA"/>
              </w:rPr>
              <w:t>p</w:t>
            </w:r>
            <w:r w:rsidRPr="00ED22D7">
              <w:rPr>
                <w:color w:val="000000" w:themeColor="text1"/>
                <w:szCs w:val="22"/>
                <w:lang w:val="it-IT"/>
              </w:rPr>
              <w:t>ostaviti niz pitanja koja se odnose na Veliku istočnu krizu, Istočno pitanje, Berlinski kongres.</w:t>
            </w:r>
          </w:p>
          <w:p w:rsidR="002258BF" w:rsidRPr="00ED22D7" w:rsidRDefault="002258BF" w:rsidP="002258BF">
            <w:pPr>
              <w:tabs>
                <w:tab w:val="left" w:pos="5472"/>
              </w:tabs>
              <w:rPr>
                <w:szCs w:val="22"/>
                <w:lang w:val="it-IT"/>
              </w:rPr>
            </w:pPr>
          </w:p>
          <w:p w:rsidR="002258BF" w:rsidRPr="00ED22D7" w:rsidRDefault="002258BF" w:rsidP="002258BF">
            <w:pPr>
              <w:tabs>
                <w:tab w:val="left" w:pos="5472"/>
              </w:tabs>
              <w:rPr>
                <w:b/>
                <w:szCs w:val="22"/>
                <w:lang w:val="it-IT"/>
              </w:rPr>
            </w:pPr>
            <w:r w:rsidRPr="00ED22D7">
              <w:rPr>
                <w:b/>
                <w:szCs w:val="22"/>
                <w:lang w:val="it-IT"/>
              </w:rPr>
              <w:t>Jedinica 3.</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p</w:t>
            </w:r>
            <w:r w:rsidRPr="00ED22D7">
              <w:rPr>
                <w:szCs w:val="22"/>
                <w:lang w:val="it-IT"/>
              </w:rPr>
              <w:t>ovesti razgovor o političkoj situaciji u Evropi i svijetu krajem XIX i početkom XX stoljeća,</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n</w:t>
            </w:r>
            <w:r w:rsidRPr="00ED22D7">
              <w:rPr>
                <w:szCs w:val="22"/>
                <w:lang w:val="it-IT"/>
              </w:rPr>
              <w:t>a historijskoj karti ukazati strateški značaj Sredozemlјa,</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i</w:t>
            </w:r>
            <w:r w:rsidRPr="00ED22D7">
              <w:rPr>
                <w:szCs w:val="22"/>
                <w:lang w:val="it-IT"/>
              </w:rPr>
              <w:t>spitati kakva je bila situacija na Balkanu uoči Balkanskih ratova, a kakva u Turskom carstvu,</w:t>
            </w:r>
          </w:p>
          <w:p w:rsidR="002258BF" w:rsidRPr="00ED22D7" w:rsidRDefault="002258BF" w:rsidP="002258BF">
            <w:pPr>
              <w:tabs>
                <w:tab w:val="left" w:pos="5472"/>
              </w:tabs>
              <w:rPr>
                <w:szCs w:val="22"/>
                <w:lang w:val="it-IT"/>
              </w:rPr>
            </w:pPr>
            <w:r w:rsidRPr="00ED22D7">
              <w:rPr>
                <w:szCs w:val="22"/>
                <w:lang w:val="it-IT"/>
              </w:rPr>
              <w:t>- u grupnom radu učenici obrađuju te</w:t>
            </w:r>
            <w:r w:rsidRPr="00ED22D7">
              <w:rPr>
                <w:szCs w:val="22"/>
                <w:lang w:val="sr-Cyrl-BA"/>
              </w:rPr>
              <w:t>m</w:t>
            </w:r>
            <w:r w:rsidRPr="00ED22D7">
              <w:rPr>
                <w:szCs w:val="22"/>
                <w:lang w:val="it-IT"/>
              </w:rPr>
              <w:t>e: Prvi svjetski rata (I-1914., II-1915., III-1916., IV-1917., V-1918. godine),</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p</w:t>
            </w:r>
            <w:r w:rsidRPr="00ED22D7">
              <w:rPr>
                <w:szCs w:val="22"/>
                <w:lang w:val="it-IT"/>
              </w:rPr>
              <w:t>ripremiti tabelu sa gubicima država u Prvom svjetskom ratu,</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n</w:t>
            </w:r>
            <w:r w:rsidRPr="00ED22D7">
              <w:rPr>
                <w:szCs w:val="22"/>
                <w:lang w:val="it-IT"/>
              </w:rPr>
              <w:t xml:space="preserve">a videu prikazati film </w:t>
            </w:r>
            <w:r w:rsidRPr="00ED22D7">
              <w:rPr>
                <w:i/>
                <w:szCs w:val="22"/>
                <w:lang w:val="it-IT"/>
              </w:rPr>
              <w:t>Evropa od 1910. do 1920.,</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p</w:t>
            </w:r>
            <w:r w:rsidRPr="00ED22D7">
              <w:rPr>
                <w:szCs w:val="22"/>
                <w:lang w:val="it-IT"/>
              </w:rPr>
              <w:t xml:space="preserve">rimijeniti metod </w:t>
            </w:r>
            <w:r w:rsidRPr="00ED22D7">
              <w:rPr>
                <w:i/>
                <w:szCs w:val="22"/>
                <w:lang w:val="it-IT"/>
              </w:rPr>
              <w:t>lista provjere</w:t>
            </w:r>
            <w:r w:rsidRPr="00ED22D7">
              <w:rPr>
                <w:szCs w:val="22"/>
                <w:lang w:val="it-IT"/>
              </w:rPr>
              <w:t xml:space="preserve"> gdje učenici treba </w:t>
            </w:r>
            <w:r w:rsidRPr="00ED22D7">
              <w:rPr>
                <w:szCs w:val="22"/>
                <w:lang w:val="sr-Cyrl-BA"/>
              </w:rPr>
              <w:t xml:space="preserve">da </w:t>
            </w:r>
            <w:r w:rsidRPr="00ED22D7">
              <w:rPr>
                <w:szCs w:val="22"/>
                <w:lang w:val="it-IT"/>
              </w:rPr>
              <w:t>objasn</w:t>
            </w:r>
            <w:r w:rsidRPr="00ED22D7">
              <w:rPr>
                <w:szCs w:val="22"/>
                <w:lang w:val="sr-Cyrl-BA"/>
              </w:rPr>
              <w:t xml:space="preserve">e </w:t>
            </w:r>
            <w:r w:rsidRPr="00ED22D7">
              <w:rPr>
                <w:szCs w:val="22"/>
                <w:lang w:val="it-IT"/>
              </w:rPr>
              <w:t xml:space="preserve">pojmove: </w:t>
            </w:r>
            <w:r w:rsidRPr="00ED22D7">
              <w:rPr>
                <w:i/>
                <w:szCs w:val="22"/>
                <w:lang w:val="it-IT"/>
              </w:rPr>
              <w:t>Golgota</w:t>
            </w:r>
            <w:r w:rsidRPr="00ED22D7">
              <w:rPr>
                <w:szCs w:val="22"/>
                <w:lang w:val="it-IT"/>
              </w:rPr>
              <w:t xml:space="preserve">, </w:t>
            </w:r>
            <w:r w:rsidRPr="00ED22D7">
              <w:rPr>
                <w:i/>
                <w:szCs w:val="22"/>
                <w:lang w:val="it-IT"/>
              </w:rPr>
              <w:t>Spomenik neznanom junaku</w:t>
            </w:r>
            <w:r w:rsidRPr="00ED22D7">
              <w:rPr>
                <w:szCs w:val="22"/>
                <w:lang w:val="it-IT"/>
              </w:rPr>
              <w:t xml:space="preserve">, </w:t>
            </w:r>
            <w:r w:rsidRPr="00ED22D7">
              <w:rPr>
                <w:i/>
                <w:szCs w:val="22"/>
                <w:lang w:val="it-IT"/>
              </w:rPr>
              <w:t>Plava grobnica</w:t>
            </w:r>
            <w:r w:rsidRPr="00ED22D7">
              <w:rPr>
                <w:szCs w:val="22"/>
                <w:lang w:val="it-IT"/>
              </w:rPr>
              <w:t xml:space="preserve">, </w:t>
            </w:r>
            <w:r w:rsidRPr="00ED22D7">
              <w:rPr>
                <w:i/>
                <w:szCs w:val="22"/>
                <w:lang w:val="it-IT"/>
              </w:rPr>
              <w:t>zeleni kadar</w:t>
            </w:r>
            <w:r w:rsidRPr="00ED22D7">
              <w:rPr>
                <w:szCs w:val="22"/>
                <w:lang w:val="it-IT"/>
              </w:rPr>
              <w:t>,</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i</w:t>
            </w:r>
            <w:r w:rsidRPr="00ED22D7">
              <w:rPr>
                <w:szCs w:val="22"/>
                <w:lang w:val="it-IT"/>
              </w:rPr>
              <w:t>spitati pod čijom su vlašću bile jugoslovenske zemlјe za vrijeme Prvog svjetskog rata, sa posebnim osvrtom na BiH.</w:t>
            </w:r>
          </w:p>
          <w:p w:rsidR="002258BF" w:rsidRPr="00ED22D7" w:rsidRDefault="002258BF" w:rsidP="002258BF">
            <w:pPr>
              <w:tabs>
                <w:tab w:val="left" w:pos="5472"/>
              </w:tabs>
              <w:rPr>
                <w:szCs w:val="22"/>
                <w:lang w:val="it-IT"/>
              </w:rPr>
            </w:pPr>
          </w:p>
          <w:p w:rsidR="002258BF" w:rsidRPr="00ED22D7" w:rsidRDefault="002258BF" w:rsidP="002258BF">
            <w:pPr>
              <w:tabs>
                <w:tab w:val="left" w:pos="5472"/>
              </w:tabs>
              <w:rPr>
                <w:b/>
                <w:szCs w:val="22"/>
                <w:lang w:val="it-IT"/>
              </w:rPr>
            </w:pPr>
            <w:r w:rsidRPr="00ED22D7">
              <w:rPr>
                <w:b/>
                <w:szCs w:val="22"/>
                <w:lang w:val="it-IT"/>
              </w:rPr>
              <w:t>Jedinica 4.</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p</w:t>
            </w:r>
            <w:r w:rsidRPr="00ED22D7">
              <w:rPr>
                <w:szCs w:val="22"/>
                <w:lang w:val="it-IT"/>
              </w:rPr>
              <w:t xml:space="preserve">ovesti </w:t>
            </w:r>
            <w:r w:rsidRPr="00ED22D7">
              <w:rPr>
                <w:szCs w:val="22"/>
                <w:lang w:val="sr-Cyrl-BA"/>
              </w:rPr>
              <w:t>r</w:t>
            </w:r>
            <w:r w:rsidRPr="00ED22D7">
              <w:rPr>
                <w:szCs w:val="22"/>
                <w:lang w:val="it-IT"/>
              </w:rPr>
              <w:t>azgovor sa učenicima o karakteru i poslјedicama Prvog svjetskog rata i kako je izgledala nova politička karta svijeta poslije rata,</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i</w:t>
            </w:r>
            <w:r w:rsidRPr="00ED22D7">
              <w:rPr>
                <w:szCs w:val="22"/>
                <w:lang w:val="it-IT"/>
              </w:rPr>
              <w:t>spitati učenike koja carstva su nestala za vrijeme Prvog svjetskog rata,</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organizirati</w:t>
            </w:r>
            <w:r w:rsidRPr="00ED22D7">
              <w:rPr>
                <w:szCs w:val="22"/>
                <w:lang w:val="it-IT"/>
              </w:rPr>
              <w:t xml:space="preserve"> grupno razmišlјanje na pitanje koja međunarodna organizacija danas održava mir u svijetu i da li je slična organizacija postojala između dva svjetska rata,</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organizirati</w:t>
            </w:r>
            <w:r w:rsidRPr="00ED22D7">
              <w:rPr>
                <w:szCs w:val="22"/>
                <w:lang w:val="it-IT"/>
              </w:rPr>
              <w:t xml:space="preserve"> grupni rada o zadacima: pojava fašizma, fašizam u Italiji, fašizam u Nјemačkoj, agresije fašističkih sila, Španski građanski rat,</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u</w:t>
            </w:r>
            <w:r w:rsidRPr="00ED22D7">
              <w:rPr>
                <w:szCs w:val="22"/>
                <w:lang w:val="it-IT"/>
              </w:rPr>
              <w:t>čenicima objasniti pojmove: hiperprodukcija, štrajk, demonstracije, političke, socijalne, ekonomske krize, državni kapitalizam,</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p</w:t>
            </w:r>
            <w:r w:rsidRPr="00ED22D7">
              <w:rPr>
                <w:szCs w:val="22"/>
                <w:lang w:val="it-IT"/>
              </w:rPr>
              <w:t xml:space="preserve">ripremiti motodu </w:t>
            </w:r>
            <w:r w:rsidRPr="00ED22D7">
              <w:rPr>
                <w:i/>
                <w:szCs w:val="22"/>
                <w:lang w:val="it-IT"/>
              </w:rPr>
              <w:t>moždana oluja</w:t>
            </w:r>
            <w:r w:rsidRPr="00ED22D7">
              <w:rPr>
                <w:szCs w:val="22"/>
                <w:lang w:val="it-IT"/>
              </w:rPr>
              <w:t xml:space="preserve"> i ispitati šta učenici znaju o jugoslovenskoj ideji,</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t</w:t>
            </w:r>
            <w:r w:rsidRPr="00ED22D7">
              <w:rPr>
                <w:szCs w:val="22"/>
                <w:lang w:val="it-IT"/>
              </w:rPr>
              <w:t>ražiti od učenika da objasne zašto je ustav najvažniji društveno-pravni akt u jednoj zemlјi, koje procedure su potrebne da bi ustav bio donesen,</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p</w:t>
            </w:r>
            <w:r w:rsidRPr="00ED22D7">
              <w:rPr>
                <w:szCs w:val="22"/>
                <w:lang w:val="it-IT"/>
              </w:rPr>
              <w:t>rim</w:t>
            </w:r>
            <w:r w:rsidRPr="00ED22D7">
              <w:rPr>
                <w:szCs w:val="22"/>
                <w:lang w:val="sr-Cyrl-BA"/>
              </w:rPr>
              <w:t>i</w:t>
            </w:r>
            <w:r w:rsidRPr="00ED22D7">
              <w:rPr>
                <w:szCs w:val="22"/>
                <w:lang w:val="it-IT"/>
              </w:rPr>
              <w:t xml:space="preserve">jeniti metodu </w:t>
            </w:r>
            <w:r w:rsidRPr="00ED22D7">
              <w:rPr>
                <w:i/>
                <w:szCs w:val="22"/>
                <w:lang w:val="sr-Cyrl-BA"/>
              </w:rPr>
              <w:t>Vox populi</w:t>
            </w:r>
            <w:r w:rsidRPr="00ED22D7">
              <w:rPr>
                <w:szCs w:val="22"/>
                <w:lang w:val="it-IT"/>
              </w:rPr>
              <w:t xml:space="preserve"> na pitanje šta je to diktatura,</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i</w:t>
            </w:r>
            <w:r w:rsidRPr="00ED22D7">
              <w:rPr>
                <w:szCs w:val="22"/>
                <w:lang w:val="it-IT"/>
              </w:rPr>
              <w:t>spitati učenike kakva je bila politička i ekonomska situacija u Kralјevini Jugoslaviji poslije Marsejskog atentata,</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a</w:t>
            </w:r>
            <w:r w:rsidRPr="00ED22D7">
              <w:rPr>
                <w:szCs w:val="22"/>
                <w:lang w:val="it-IT"/>
              </w:rPr>
              <w:t>nalizirati stav vodećih hrvatskih stranaka po pitanju jugoslovenstva.</w:t>
            </w:r>
          </w:p>
          <w:p w:rsidR="002258BF" w:rsidRPr="00ED22D7" w:rsidRDefault="002258BF" w:rsidP="002258BF">
            <w:pPr>
              <w:tabs>
                <w:tab w:val="left" w:pos="5472"/>
              </w:tabs>
              <w:rPr>
                <w:szCs w:val="22"/>
                <w:lang w:val="it-IT"/>
              </w:rPr>
            </w:pPr>
          </w:p>
          <w:p w:rsidR="002258BF" w:rsidRPr="00ED22D7" w:rsidRDefault="002258BF" w:rsidP="002258BF">
            <w:pPr>
              <w:tabs>
                <w:tab w:val="left" w:pos="5472"/>
              </w:tabs>
              <w:rPr>
                <w:b/>
                <w:szCs w:val="22"/>
                <w:lang w:val="it-IT"/>
              </w:rPr>
            </w:pPr>
            <w:r w:rsidRPr="00ED22D7">
              <w:rPr>
                <w:b/>
                <w:szCs w:val="22"/>
                <w:lang w:val="it-IT"/>
              </w:rPr>
              <w:t>Jedinica 5.</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p</w:t>
            </w:r>
            <w:r w:rsidRPr="00ED22D7">
              <w:rPr>
                <w:szCs w:val="22"/>
                <w:lang w:val="it-IT"/>
              </w:rPr>
              <w:t>ripremiti pitanja</w:t>
            </w:r>
            <w:r w:rsidRPr="00ED22D7">
              <w:rPr>
                <w:szCs w:val="22"/>
                <w:lang w:val="sr-Cyrl-BA"/>
              </w:rPr>
              <w:t xml:space="preserve"> u vezi sa nacističkom Nјemačkom </w:t>
            </w:r>
            <w:r w:rsidRPr="00ED22D7">
              <w:rPr>
                <w:szCs w:val="22"/>
                <w:lang w:val="it-IT"/>
              </w:rPr>
              <w:t xml:space="preserve">uoči rata; šta je to </w:t>
            </w:r>
            <w:r w:rsidRPr="00ED22D7">
              <w:rPr>
                <w:szCs w:val="22"/>
                <w:lang w:val="sr-Cyrl-RS"/>
              </w:rPr>
              <w:t>T</w:t>
            </w:r>
            <w:r w:rsidRPr="00ED22D7">
              <w:rPr>
                <w:szCs w:val="22"/>
                <w:lang w:val="it-IT"/>
              </w:rPr>
              <w:t xml:space="preserve">reći rajh i </w:t>
            </w:r>
            <w:r w:rsidRPr="00ED22D7">
              <w:rPr>
                <w:i/>
                <w:szCs w:val="22"/>
                <w:lang w:val="it-IT"/>
              </w:rPr>
              <w:t>Anšlus</w:t>
            </w:r>
            <w:r w:rsidRPr="00ED22D7">
              <w:rPr>
                <w:szCs w:val="22"/>
                <w:lang w:val="it-IT"/>
              </w:rPr>
              <w:t>, navedi agresije Nјemačke uoči Drugog svjetskog rata, kako su Polјaci zvali Dancing i čiji je to grad bio u prošlosti,</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p</w:t>
            </w:r>
            <w:r w:rsidRPr="00ED22D7">
              <w:rPr>
                <w:szCs w:val="22"/>
                <w:lang w:val="it-IT"/>
              </w:rPr>
              <w:t>ripremiti podatke o Norveškoj i njenim prirodnim bogats</w:t>
            </w:r>
            <w:r w:rsidRPr="00ED22D7">
              <w:rPr>
                <w:szCs w:val="22"/>
                <w:lang w:val="sr-Cyrl-BA"/>
              </w:rPr>
              <w:t>t</w:t>
            </w:r>
            <w:r w:rsidRPr="00ED22D7">
              <w:rPr>
                <w:szCs w:val="22"/>
                <w:lang w:val="it-IT"/>
              </w:rPr>
              <w:t>vima,</w:t>
            </w:r>
          </w:p>
          <w:p w:rsidR="002258BF" w:rsidRPr="00ED22D7" w:rsidRDefault="002258BF" w:rsidP="002258BF">
            <w:pPr>
              <w:tabs>
                <w:tab w:val="left" w:pos="5472"/>
              </w:tabs>
              <w:rPr>
                <w:szCs w:val="22"/>
                <w:lang w:val="it-IT"/>
              </w:rPr>
            </w:pPr>
            <w:r w:rsidRPr="00ED22D7">
              <w:rPr>
                <w:szCs w:val="22"/>
                <w:lang w:val="it-IT"/>
              </w:rPr>
              <w:lastRenderedPageBreak/>
              <w:t xml:space="preserve">- </w:t>
            </w:r>
            <w:r w:rsidRPr="00ED22D7">
              <w:rPr>
                <w:szCs w:val="22"/>
                <w:lang w:val="sr-Cyrl-BA"/>
              </w:rPr>
              <w:t>k</w:t>
            </w:r>
            <w:r w:rsidRPr="00ED22D7">
              <w:rPr>
                <w:szCs w:val="22"/>
                <w:lang w:val="it-IT"/>
              </w:rPr>
              <w:t>oristiti vojnu enciklopediju koja je navedena u literaturi i objasniti tok i značaj bitaka kod El Alemeina, Midveja i Stalјingrada,</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p</w:t>
            </w:r>
            <w:r w:rsidRPr="00ED22D7">
              <w:rPr>
                <w:szCs w:val="22"/>
                <w:lang w:val="it-IT"/>
              </w:rPr>
              <w:t xml:space="preserve">rikazati film </w:t>
            </w:r>
            <w:r w:rsidRPr="00ED22D7">
              <w:rPr>
                <w:i/>
                <w:szCs w:val="22"/>
                <w:lang w:val="it-IT"/>
              </w:rPr>
              <w:t>II svjetski rat</w:t>
            </w:r>
            <w:r w:rsidRPr="00ED22D7">
              <w:rPr>
                <w:szCs w:val="22"/>
                <w:lang w:val="it-IT"/>
              </w:rPr>
              <w:t>,</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a</w:t>
            </w:r>
            <w:r w:rsidRPr="00ED22D7">
              <w:rPr>
                <w:szCs w:val="22"/>
                <w:lang w:val="it-IT"/>
              </w:rPr>
              <w:t>nalizirati situaciju uoči pada Berlina i istaći ulogu Crvene armije u kapitulaciji Nјemačke,</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p</w:t>
            </w:r>
            <w:r w:rsidRPr="00ED22D7">
              <w:rPr>
                <w:szCs w:val="22"/>
                <w:lang w:val="it-IT"/>
              </w:rPr>
              <w:t>ripremiti ilustracije (fotografije) sa poslјedicama bacanja atomske bombe na Hirošimu,</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n</w:t>
            </w:r>
            <w:r w:rsidRPr="00ED22D7">
              <w:rPr>
                <w:szCs w:val="22"/>
                <w:lang w:val="it-IT"/>
              </w:rPr>
              <w:t>a tabeli brojčano prikazati lјudske gubitke i materijalnu štetu Drugog svjetskog rata,</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k</w:t>
            </w:r>
            <w:r w:rsidRPr="00ED22D7">
              <w:rPr>
                <w:szCs w:val="22"/>
                <w:lang w:val="it-IT"/>
              </w:rPr>
              <w:t xml:space="preserve">oristiti samostalne radove učenika na temu </w:t>
            </w:r>
            <w:r w:rsidRPr="00ED22D7">
              <w:rPr>
                <w:i/>
                <w:szCs w:val="22"/>
                <w:lang w:val="it-IT"/>
              </w:rPr>
              <w:t>Martovske demonstracije</w:t>
            </w:r>
            <w:r w:rsidRPr="00ED22D7">
              <w:rPr>
                <w:szCs w:val="22"/>
                <w:lang w:val="it-IT"/>
              </w:rPr>
              <w:t xml:space="preserve"> i </w:t>
            </w:r>
            <w:r w:rsidRPr="00ED22D7">
              <w:rPr>
                <w:i/>
                <w:szCs w:val="22"/>
                <w:lang w:val="it-IT"/>
              </w:rPr>
              <w:t>Aprilski rat</w:t>
            </w:r>
            <w:r w:rsidRPr="00ED22D7">
              <w:rPr>
                <w:szCs w:val="22"/>
                <w:lang w:val="it-IT"/>
              </w:rPr>
              <w:t>,</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p</w:t>
            </w:r>
            <w:r w:rsidRPr="00ED22D7">
              <w:rPr>
                <w:szCs w:val="22"/>
                <w:lang w:val="it-IT"/>
              </w:rPr>
              <w:t>ovesti razgovor o situaciji na frontovima 1941. godine,</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organizirati</w:t>
            </w:r>
            <w:r w:rsidRPr="00ED22D7">
              <w:rPr>
                <w:szCs w:val="22"/>
                <w:lang w:val="it-IT"/>
              </w:rPr>
              <w:t xml:space="preserve"> grupni rad sa zadacima </w:t>
            </w:r>
            <w:r w:rsidRPr="00ED22D7">
              <w:rPr>
                <w:szCs w:val="22"/>
                <w:lang w:val="sr-Cyrl-RS"/>
              </w:rPr>
              <w:t>N</w:t>
            </w:r>
            <w:r w:rsidRPr="00ED22D7">
              <w:rPr>
                <w:szCs w:val="22"/>
                <w:lang w:val="it-IT"/>
              </w:rPr>
              <w:t>arodn</w:t>
            </w:r>
            <w:r w:rsidRPr="00ED22D7">
              <w:rPr>
                <w:szCs w:val="22"/>
                <w:lang w:val="sr-Cyrl-BA"/>
              </w:rPr>
              <w:t>o</w:t>
            </w:r>
            <w:r w:rsidRPr="00ED22D7">
              <w:rPr>
                <w:szCs w:val="22"/>
                <w:lang w:val="it-IT"/>
              </w:rPr>
              <w:t>oslobodilački odbori, Fočanski propisi, Septembarski propisi, Prvo i Drugo zasjedanje AVNOJ-a,</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k</w:t>
            </w:r>
            <w:r w:rsidRPr="00ED22D7">
              <w:rPr>
                <w:szCs w:val="22"/>
                <w:lang w:val="it-IT"/>
              </w:rPr>
              <w:t xml:space="preserve">oristiti video i prikazati dokumentarni film (ili neki drugi dugometražni) sa temom </w:t>
            </w:r>
            <w:r w:rsidRPr="00ED22D7">
              <w:rPr>
                <w:color w:val="000000" w:themeColor="text1"/>
                <w:szCs w:val="22"/>
                <w:lang w:val="it-IT"/>
              </w:rPr>
              <w:t>NOP</w:t>
            </w:r>
            <w:r w:rsidRPr="00ED22D7">
              <w:rPr>
                <w:szCs w:val="22"/>
                <w:lang w:val="it-IT"/>
              </w:rPr>
              <w:t>-a i revolucije,</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n</w:t>
            </w:r>
            <w:r w:rsidRPr="00ED22D7">
              <w:rPr>
                <w:szCs w:val="22"/>
                <w:lang w:val="it-IT"/>
              </w:rPr>
              <w:t xml:space="preserve">a tabeli prikazati jugoslovenske civilne i materijalne gubitke u ratu i uporediti ih sa gubicima Prvog svjetskog rata. </w:t>
            </w:r>
          </w:p>
          <w:p w:rsidR="002258BF" w:rsidRPr="00ED22D7" w:rsidRDefault="002258BF" w:rsidP="002258BF">
            <w:pPr>
              <w:tabs>
                <w:tab w:val="left" w:pos="5472"/>
              </w:tabs>
              <w:rPr>
                <w:szCs w:val="22"/>
                <w:lang w:val="it-IT"/>
              </w:rPr>
            </w:pPr>
          </w:p>
          <w:p w:rsidR="002258BF" w:rsidRPr="00ED22D7" w:rsidRDefault="002258BF" w:rsidP="002258BF">
            <w:pPr>
              <w:tabs>
                <w:tab w:val="left" w:pos="5472"/>
              </w:tabs>
              <w:rPr>
                <w:b/>
                <w:szCs w:val="22"/>
                <w:lang w:val="it-IT"/>
              </w:rPr>
            </w:pPr>
            <w:r w:rsidRPr="00ED22D7">
              <w:rPr>
                <w:b/>
                <w:szCs w:val="22"/>
                <w:lang w:val="it-IT"/>
              </w:rPr>
              <w:t>Jedinica 6.</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p</w:t>
            </w:r>
            <w:r w:rsidRPr="00ED22D7">
              <w:rPr>
                <w:szCs w:val="22"/>
                <w:lang w:val="it-IT"/>
              </w:rPr>
              <w:t>ovesti razgovor o odnosu SSSR-a i kapitalističkih država Zapada n</w:t>
            </w:r>
            <w:r w:rsidRPr="00ED22D7">
              <w:rPr>
                <w:szCs w:val="22"/>
                <w:lang w:val="sr-Cyrl-BA"/>
              </w:rPr>
              <w:t>e</w:t>
            </w:r>
            <w:r w:rsidRPr="00ED22D7">
              <w:rPr>
                <w:szCs w:val="22"/>
                <w:lang w:val="it-IT"/>
              </w:rPr>
              <w:t>posredno poslije završetka Drugog svjetskog rata,</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i</w:t>
            </w:r>
            <w:r w:rsidRPr="00ED22D7">
              <w:rPr>
                <w:szCs w:val="22"/>
                <w:lang w:val="it-IT"/>
              </w:rPr>
              <w:t>spitati koje su države zaslužne za pobjedu nad fašizmom i kakva je njihova uloga u stvaranju OUN,</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t</w:t>
            </w:r>
            <w:r w:rsidRPr="00ED22D7">
              <w:rPr>
                <w:szCs w:val="22"/>
                <w:lang w:val="it-IT"/>
              </w:rPr>
              <w:t>ražiti od učenika da navedu socijalističke zemlјe nastale poslije Drugog svjetskog rata i pod čijim su okrilјem bile,</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u</w:t>
            </w:r>
            <w:r w:rsidRPr="00ED22D7">
              <w:rPr>
                <w:szCs w:val="22"/>
                <w:lang w:val="it-IT"/>
              </w:rPr>
              <w:t>porediti karte Afrike, Azije, Amerike uoči Drugog svjetskog rata sa kartama poslije rata i izvesti zaklјučke,</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n</w:t>
            </w:r>
            <w:r w:rsidRPr="00ED22D7">
              <w:rPr>
                <w:szCs w:val="22"/>
                <w:lang w:val="it-IT"/>
              </w:rPr>
              <w:t>a prezentaciji prikazati sve jugoslovenske ustave i njihove najbitnije karakteristike,</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u</w:t>
            </w:r>
            <w:r w:rsidRPr="00ED22D7">
              <w:rPr>
                <w:szCs w:val="22"/>
                <w:lang w:val="it-IT"/>
              </w:rPr>
              <w:t xml:space="preserve"> uvodnom dijelu časa navesti da su pored žrtava bili i ogromni privredni gubici, da je veliki broj zdravstvenih, kulturnih i školskih ustanova bio neupotreblјiv, te istaći entuzijazam i radni elan omladine u obnovi zemlјe,</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d</w:t>
            </w:r>
            <w:r w:rsidRPr="00ED22D7">
              <w:rPr>
                <w:szCs w:val="22"/>
                <w:lang w:val="it-IT"/>
              </w:rPr>
              <w:t>iskusija</w:t>
            </w:r>
            <w:r w:rsidRPr="00ED22D7">
              <w:rPr>
                <w:i/>
                <w:szCs w:val="22"/>
                <w:lang w:val="it-IT"/>
              </w:rPr>
              <w:t>: Zakon o agrarnoj reformi</w:t>
            </w:r>
            <w:r w:rsidRPr="00ED22D7">
              <w:rPr>
                <w:szCs w:val="22"/>
                <w:lang w:val="it-IT"/>
              </w:rPr>
              <w:t xml:space="preserve">, </w:t>
            </w:r>
            <w:r w:rsidRPr="00ED22D7">
              <w:rPr>
                <w:i/>
                <w:szCs w:val="22"/>
                <w:lang w:val="it-IT"/>
              </w:rPr>
              <w:t>Zakon o nacionalizaciji</w:t>
            </w:r>
            <w:r w:rsidRPr="00ED22D7">
              <w:rPr>
                <w:szCs w:val="22"/>
                <w:lang w:val="it-IT"/>
              </w:rPr>
              <w:t>,</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k</w:t>
            </w:r>
            <w:r w:rsidRPr="00ED22D7">
              <w:rPr>
                <w:szCs w:val="22"/>
                <w:lang w:val="it-IT"/>
              </w:rPr>
              <w:t xml:space="preserve">ao historijski izvor koristiti </w:t>
            </w:r>
            <w:r w:rsidRPr="00ED22D7">
              <w:rPr>
                <w:i/>
                <w:szCs w:val="22"/>
                <w:lang w:val="it-IT"/>
              </w:rPr>
              <w:t>Dnevnik</w:t>
            </w:r>
            <w:r w:rsidRPr="00ED22D7">
              <w:rPr>
                <w:szCs w:val="22"/>
                <w:lang w:val="it-IT"/>
              </w:rPr>
              <w:t xml:space="preserve"> Vladimira Dedijera,</w:t>
            </w:r>
          </w:p>
          <w:p w:rsidR="002258BF" w:rsidRPr="00ED22D7" w:rsidRDefault="002258BF" w:rsidP="002258BF">
            <w:pPr>
              <w:tabs>
                <w:tab w:val="left" w:pos="5472"/>
              </w:tabs>
              <w:rPr>
                <w:szCs w:val="22"/>
                <w:lang w:val="it-IT"/>
              </w:rPr>
            </w:pPr>
            <w:r w:rsidRPr="00ED22D7">
              <w:rPr>
                <w:szCs w:val="22"/>
                <w:lang w:val="it-IT"/>
              </w:rPr>
              <w:t xml:space="preserve">- </w:t>
            </w:r>
            <w:r w:rsidRPr="00ED22D7">
              <w:rPr>
                <w:szCs w:val="22"/>
                <w:lang w:val="sr-Cyrl-BA"/>
              </w:rPr>
              <w:t>u</w:t>
            </w:r>
            <w:r w:rsidRPr="00ED22D7">
              <w:rPr>
                <w:szCs w:val="22"/>
                <w:lang w:val="it-IT"/>
              </w:rPr>
              <w:t xml:space="preserve"> grupnom radu podijeliti zadatke: Privredni razvoj Jugoslavije, </w:t>
            </w:r>
            <w:r w:rsidRPr="00ED22D7">
              <w:rPr>
                <w:i/>
                <w:szCs w:val="22"/>
                <w:lang w:val="it-IT"/>
              </w:rPr>
              <w:t>hrvatsko proljeće</w:t>
            </w:r>
            <w:r w:rsidRPr="00ED22D7">
              <w:rPr>
                <w:szCs w:val="22"/>
                <w:lang w:val="it-IT"/>
              </w:rPr>
              <w:t xml:space="preserve"> ili </w:t>
            </w:r>
            <w:r w:rsidRPr="00ED22D7">
              <w:rPr>
                <w:i/>
                <w:szCs w:val="22"/>
                <w:lang w:val="it-IT"/>
              </w:rPr>
              <w:t>Mas-pokret</w:t>
            </w:r>
            <w:r w:rsidRPr="00ED22D7">
              <w:rPr>
                <w:szCs w:val="22"/>
                <w:lang w:val="it-IT"/>
              </w:rPr>
              <w:t xml:space="preserve"> i separatizam, ustav iz 1974. i decentralizacija Jugoslavije, uvođenje višepartijskog sistema.</w:t>
            </w:r>
          </w:p>
        </w:tc>
      </w:tr>
      <w:tr w:rsidR="002258BF" w:rsidRPr="00ED22D7" w:rsidTr="00165489">
        <w:tblPrEx>
          <w:tblLook w:val="0000" w:firstRow="0" w:lastRow="0" w:firstColumn="0" w:lastColumn="0" w:noHBand="0" w:noVBand="0"/>
        </w:tblPrEx>
        <w:trPr>
          <w:trHeight w:val="267"/>
          <w:jc w:val="center"/>
        </w:trPr>
        <w:tc>
          <w:tcPr>
            <w:tcW w:w="10768" w:type="dxa"/>
            <w:gridSpan w:val="3"/>
            <w:shd w:val="clear" w:color="auto" w:fill="auto"/>
          </w:tcPr>
          <w:p w:rsidR="002258BF" w:rsidRPr="00ED22D7" w:rsidRDefault="002258BF" w:rsidP="002258BF">
            <w:pPr>
              <w:rPr>
                <w:b/>
                <w:szCs w:val="22"/>
              </w:rPr>
            </w:pPr>
            <w:r w:rsidRPr="00ED22D7">
              <w:rPr>
                <w:b/>
                <w:szCs w:val="22"/>
                <w:lang w:val="it-IT"/>
              </w:rPr>
              <w:lastRenderedPageBreak/>
              <w:t>Integracija</w:t>
            </w:r>
            <w:r w:rsidRPr="00ED22D7">
              <w:rPr>
                <w:b/>
                <w:szCs w:val="22"/>
                <w:lang w:val="sr-Cyrl-BA"/>
              </w:rPr>
              <w:t xml:space="preserve"> sa drugim nastavnim predmetima</w:t>
            </w:r>
            <w:r w:rsidR="008065CB" w:rsidRPr="00ED22D7">
              <w:rPr>
                <w:b/>
                <w:szCs w:val="22"/>
              </w:rPr>
              <w:t>:</w:t>
            </w:r>
          </w:p>
        </w:tc>
      </w:tr>
      <w:tr w:rsidR="002258BF" w:rsidRPr="00ED22D7" w:rsidTr="00165489">
        <w:tblPrEx>
          <w:tblLook w:val="0000" w:firstRow="0" w:lastRow="0" w:firstColumn="0" w:lastColumn="0" w:noHBand="0" w:noVBand="0"/>
        </w:tblPrEx>
        <w:trPr>
          <w:trHeight w:val="270"/>
          <w:jc w:val="center"/>
        </w:trPr>
        <w:tc>
          <w:tcPr>
            <w:tcW w:w="10768" w:type="dxa"/>
            <w:gridSpan w:val="3"/>
          </w:tcPr>
          <w:p w:rsidR="002258BF" w:rsidRPr="00ED22D7" w:rsidRDefault="001F1EEC" w:rsidP="002258BF">
            <w:pPr>
              <w:rPr>
                <w:szCs w:val="22"/>
                <w:lang w:val="it-IT"/>
              </w:rPr>
            </w:pPr>
            <w:r w:rsidRPr="00ED22D7">
              <w:rPr>
                <w:szCs w:val="22"/>
              </w:rPr>
              <w:t>-</w:t>
            </w:r>
            <w:r w:rsidR="002258BF" w:rsidRPr="00ED22D7">
              <w:rPr>
                <w:szCs w:val="22"/>
              </w:rPr>
              <w:t>Bosanski</w:t>
            </w:r>
            <w:r w:rsidR="002258BF" w:rsidRPr="00ED22D7">
              <w:rPr>
                <w:szCs w:val="22"/>
                <w:lang w:val="it-IT"/>
              </w:rPr>
              <w:t xml:space="preserve"> jezik i književnost (prva pisma, počeci pismenosti, epovi, mitovi, legende, srednjovjekovna književnost, humanizam i renesansa, prosvjetitelјstvo);</w:t>
            </w:r>
          </w:p>
          <w:p w:rsidR="002258BF" w:rsidRPr="00ED22D7" w:rsidRDefault="001F1EEC" w:rsidP="002258BF">
            <w:pPr>
              <w:rPr>
                <w:szCs w:val="22"/>
                <w:lang w:val="it-IT"/>
              </w:rPr>
            </w:pPr>
            <w:r w:rsidRPr="00ED22D7">
              <w:rPr>
                <w:szCs w:val="22"/>
                <w:lang w:val="it-IT"/>
              </w:rPr>
              <w:t>-</w:t>
            </w:r>
            <w:r w:rsidR="002258BF" w:rsidRPr="00ED22D7">
              <w:rPr>
                <w:szCs w:val="22"/>
                <w:lang w:val="it-IT"/>
              </w:rPr>
              <w:t>Likovna kultura i muzička umjetnost (arhitektura, slikarstvo, vajarstvo – stari, srednji i novi vijek);</w:t>
            </w:r>
          </w:p>
          <w:p w:rsidR="002258BF" w:rsidRPr="00ED22D7" w:rsidRDefault="002258BF" w:rsidP="002258BF">
            <w:pPr>
              <w:rPr>
                <w:szCs w:val="22"/>
                <w:lang w:val="it-IT"/>
              </w:rPr>
            </w:pPr>
            <w:r w:rsidRPr="00ED22D7">
              <w:rPr>
                <w:szCs w:val="22"/>
                <w:lang w:val="it-IT"/>
              </w:rPr>
              <w:t xml:space="preserve"> </w:t>
            </w:r>
            <w:r w:rsidR="001F1EEC" w:rsidRPr="00ED22D7">
              <w:rPr>
                <w:szCs w:val="22"/>
                <w:lang w:val="it-IT"/>
              </w:rPr>
              <w:t>-</w:t>
            </w:r>
            <w:r w:rsidRPr="00ED22D7">
              <w:rPr>
                <w:szCs w:val="22"/>
                <w:lang w:val="it-IT"/>
              </w:rPr>
              <w:t>Sociologija (klase, kaste, državno i društveno uređenje, društveno-ekonomske formacije);</w:t>
            </w:r>
          </w:p>
          <w:p w:rsidR="002258BF" w:rsidRPr="00ED22D7" w:rsidRDefault="001F1EEC" w:rsidP="002258BF">
            <w:pPr>
              <w:rPr>
                <w:szCs w:val="22"/>
                <w:lang w:val="it-IT"/>
              </w:rPr>
            </w:pPr>
            <w:r w:rsidRPr="00ED22D7">
              <w:rPr>
                <w:szCs w:val="22"/>
                <w:lang w:val="it-IT"/>
              </w:rPr>
              <w:t>-</w:t>
            </w:r>
            <w:r w:rsidR="002258BF" w:rsidRPr="00ED22D7">
              <w:rPr>
                <w:szCs w:val="22"/>
                <w:lang w:val="it-IT"/>
              </w:rPr>
              <w:t xml:space="preserve"> Filozofija (poznati mislioci antike, ideolozi buržoaskih revolucija, razvoj);</w:t>
            </w:r>
          </w:p>
          <w:p w:rsidR="002258BF" w:rsidRPr="00ED22D7" w:rsidRDefault="002258BF" w:rsidP="002258BF">
            <w:pPr>
              <w:rPr>
                <w:szCs w:val="22"/>
                <w:lang w:val="it-IT"/>
              </w:rPr>
            </w:pPr>
            <w:r w:rsidRPr="00ED22D7">
              <w:rPr>
                <w:szCs w:val="22"/>
                <w:lang w:val="it-IT"/>
              </w:rPr>
              <w:t xml:space="preserve"> </w:t>
            </w:r>
            <w:r w:rsidR="001F1EEC" w:rsidRPr="00ED22D7">
              <w:rPr>
                <w:szCs w:val="22"/>
                <w:lang w:val="it-IT"/>
              </w:rPr>
              <w:t>-</w:t>
            </w:r>
            <w:r w:rsidRPr="00ED22D7">
              <w:rPr>
                <w:szCs w:val="22"/>
                <w:lang w:val="it-IT"/>
              </w:rPr>
              <w:t>Demokratija i lјudska prava (prvi zakoni i ustavi, kršenje lјudskih prava).</w:t>
            </w:r>
          </w:p>
        </w:tc>
      </w:tr>
      <w:tr w:rsidR="002258BF" w:rsidRPr="00ED22D7" w:rsidTr="00165489">
        <w:tblPrEx>
          <w:tblLook w:val="0000" w:firstRow="0" w:lastRow="0" w:firstColumn="0" w:lastColumn="0" w:noHBand="0" w:noVBand="0"/>
        </w:tblPrEx>
        <w:trPr>
          <w:trHeight w:val="172"/>
          <w:jc w:val="center"/>
        </w:trPr>
        <w:tc>
          <w:tcPr>
            <w:tcW w:w="10768" w:type="dxa"/>
            <w:gridSpan w:val="3"/>
            <w:shd w:val="clear" w:color="auto" w:fill="auto"/>
          </w:tcPr>
          <w:p w:rsidR="002258BF" w:rsidRPr="00ED22D7" w:rsidRDefault="002258BF" w:rsidP="002258BF">
            <w:pPr>
              <w:rPr>
                <w:b/>
                <w:szCs w:val="22"/>
              </w:rPr>
            </w:pPr>
            <w:r w:rsidRPr="00ED22D7">
              <w:rPr>
                <w:b/>
                <w:szCs w:val="22"/>
                <w:lang w:val="it-IT"/>
              </w:rPr>
              <w:t>Profil</w:t>
            </w:r>
            <w:r w:rsidRPr="00ED22D7">
              <w:rPr>
                <w:b/>
                <w:szCs w:val="22"/>
              </w:rPr>
              <w:t xml:space="preserve"> </w:t>
            </w:r>
            <w:r w:rsidRPr="00ED22D7">
              <w:rPr>
                <w:b/>
                <w:szCs w:val="22"/>
                <w:lang w:val="it-IT"/>
              </w:rPr>
              <w:t>i</w:t>
            </w:r>
            <w:r w:rsidRPr="00ED22D7">
              <w:rPr>
                <w:b/>
                <w:szCs w:val="22"/>
              </w:rPr>
              <w:t xml:space="preserve"> </w:t>
            </w:r>
            <w:r w:rsidRPr="00ED22D7">
              <w:rPr>
                <w:b/>
                <w:szCs w:val="22"/>
                <w:lang w:val="it-IT"/>
              </w:rPr>
              <w:t>stru</w:t>
            </w:r>
            <w:r w:rsidRPr="00ED22D7">
              <w:rPr>
                <w:b/>
                <w:szCs w:val="22"/>
              </w:rPr>
              <w:t>č</w:t>
            </w:r>
            <w:r w:rsidRPr="00ED22D7">
              <w:rPr>
                <w:b/>
                <w:szCs w:val="22"/>
                <w:lang w:val="it-IT"/>
              </w:rPr>
              <w:t>na</w:t>
            </w:r>
            <w:r w:rsidRPr="00ED22D7">
              <w:rPr>
                <w:b/>
                <w:szCs w:val="22"/>
              </w:rPr>
              <w:t xml:space="preserve"> </w:t>
            </w:r>
            <w:r w:rsidRPr="00ED22D7">
              <w:rPr>
                <w:b/>
                <w:szCs w:val="22"/>
                <w:lang w:val="it-IT"/>
              </w:rPr>
              <w:t>sprema</w:t>
            </w:r>
            <w:r w:rsidRPr="00ED22D7">
              <w:rPr>
                <w:b/>
                <w:szCs w:val="22"/>
              </w:rPr>
              <w:t xml:space="preserve"> </w:t>
            </w:r>
            <w:r w:rsidRPr="00ED22D7">
              <w:rPr>
                <w:b/>
                <w:szCs w:val="22"/>
                <w:lang w:val="it-IT"/>
              </w:rPr>
              <w:t>nastavnika:</w:t>
            </w:r>
          </w:p>
        </w:tc>
      </w:tr>
      <w:tr w:rsidR="002258BF" w:rsidRPr="00ED22D7" w:rsidTr="00165489">
        <w:tblPrEx>
          <w:tblLook w:val="0000" w:firstRow="0" w:lastRow="0" w:firstColumn="0" w:lastColumn="0" w:noHBand="0" w:noVBand="0"/>
        </w:tblPrEx>
        <w:trPr>
          <w:trHeight w:val="172"/>
          <w:jc w:val="center"/>
        </w:trPr>
        <w:tc>
          <w:tcPr>
            <w:tcW w:w="10768" w:type="dxa"/>
            <w:gridSpan w:val="3"/>
          </w:tcPr>
          <w:p w:rsidR="002258BF" w:rsidRPr="00ED22D7" w:rsidRDefault="002258BF" w:rsidP="00DB2C8F">
            <w:pPr>
              <w:numPr>
                <w:ilvl w:val="0"/>
                <w:numId w:val="15"/>
              </w:numPr>
              <w:jc w:val="both"/>
              <w:rPr>
                <w:szCs w:val="22"/>
              </w:rPr>
            </w:pPr>
            <w:r w:rsidRPr="00ED22D7">
              <w:rPr>
                <w:szCs w:val="22"/>
              </w:rPr>
              <w:t>profesor historije;</w:t>
            </w:r>
          </w:p>
          <w:p w:rsidR="002258BF" w:rsidRPr="00ED22D7" w:rsidRDefault="002258BF" w:rsidP="00DB2C8F">
            <w:pPr>
              <w:numPr>
                <w:ilvl w:val="0"/>
                <w:numId w:val="15"/>
              </w:numPr>
              <w:jc w:val="both"/>
              <w:rPr>
                <w:szCs w:val="22"/>
                <w:lang w:val="sr-Latn-RS"/>
              </w:rPr>
            </w:pPr>
            <w:r w:rsidRPr="00ED22D7">
              <w:rPr>
                <w:szCs w:val="22"/>
                <w:lang w:val="sr-Latn-RS"/>
              </w:rPr>
              <w:t>profesor dvopredmetnog studija gdje je historija glavni ili ravnopravan predmet;</w:t>
            </w:r>
          </w:p>
          <w:p w:rsidR="002258BF" w:rsidRPr="00ED22D7" w:rsidRDefault="002258BF" w:rsidP="00DB2C8F">
            <w:pPr>
              <w:numPr>
                <w:ilvl w:val="0"/>
                <w:numId w:val="15"/>
              </w:numPr>
              <w:jc w:val="both"/>
              <w:rPr>
                <w:szCs w:val="22"/>
              </w:rPr>
            </w:pPr>
            <w:r w:rsidRPr="00ED22D7">
              <w:rPr>
                <w:szCs w:val="22"/>
              </w:rPr>
              <w:t>diplomirani historičar.</w:t>
            </w:r>
          </w:p>
          <w:p w:rsidR="002258BF" w:rsidRPr="00ED22D7" w:rsidRDefault="002258BF" w:rsidP="002258BF">
            <w:pPr>
              <w:jc w:val="both"/>
              <w:rPr>
                <w:szCs w:val="22"/>
              </w:rPr>
            </w:pPr>
          </w:p>
          <w:p w:rsidR="002258BF" w:rsidRPr="00ED22D7" w:rsidRDefault="002258BF" w:rsidP="002258BF">
            <w:pPr>
              <w:spacing w:after="60" w:line="276" w:lineRule="auto"/>
              <w:jc w:val="both"/>
              <w:rPr>
                <w:rFonts w:eastAsia="Calibri"/>
                <w:noProof/>
                <w:szCs w:val="22"/>
                <w:lang w:val="hr-BA"/>
              </w:rPr>
            </w:pPr>
            <w:r w:rsidRPr="00ED22D7">
              <w:rPr>
                <w:rFonts w:eastAsia="Calibri"/>
                <w:noProof/>
                <w:szCs w:val="22"/>
                <w:lang w:val="sr-Cyrl-BA"/>
              </w:rPr>
              <w:t>Navedeni profili visoke stručne spreme (</w:t>
            </w:r>
            <w:r w:rsidRPr="00ED22D7">
              <w:rPr>
                <w:rFonts w:eastAsia="Calibri"/>
                <w:noProof/>
                <w:szCs w:val="22"/>
                <w:lang w:val="sr-Latn-RS"/>
              </w:rPr>
              <w:t>VII</w:t>
            </w:r>
            <w:r w:rsidRPr="00ED22D7">
              <w:rPr>
                <w:rFonts w:eastAsia="Calibri"/>
                <w:noProof/>
                <w:szCs w:val="22"/>
                <w:lang w:val="hr-BA"/>
              </w:rPr>
              <w:t>/1)</w:t>
            </w:r>
            <w:r w:rsidRPr="00ED22D7">
              <w:rPr>
                <w:rFonts w:eastAsia="Calibri"/>
                <w:noProof/>
                <w:szCs w:val="22"/>
                <w:lang w:val="sr-Cyrl-BA"/>
              </w:rPr>
              <w:t xml:space="preserve"> moraju proizlaziti iz studijskog programa u trajanju od najmanje četiri godine</w:t>
            </w:r>
            <w:r w:rsidRPr="00ED22D7">
              <w:rPr>
                <w:rFonts w:eastAsia="Calibri"/>
                <w:noProof/>
                <w:szCs w:val="22"/>
                <w:lang w:val="hr-BA"/>
              </w:rPr>
              <w:t>.</w:t>
            </w:r>
          </w:p>
          <w:p w:rsidR="002258BF" w:rsidRPr="00ED22D7" w:rsidRDefault="002258BF" w:rsidP="002258BF">
            <w:pPr>
              <w:spacing w:after="60" w:line="276" w:lineRule="auto"/>
              <w:jc w:val="both"/>
              <w:rPr>
                <w:rFonts w:eastAsia="Calibri"/>
                <w:szCs w:val="22"/>
                <w:lang w:val="en-US"/>
              </w:rPr>
            </w:pPr>
            <w:r w:rsidRPr="00ED22D7">
              <w:rPr>
                <w:rFonts w:eastAsia="Calibri"/>
                <w:noProof/>
                <w:szCs w:val="22"/>
                <w:lang w:val="hr-BA"/>
              </w:rPr>
              <w:t>Nastavu mogu izvoditi</w:t>
            </w:r>
            <w:r w:rsidRPr="00ED22D7">
              <w:rPr>
                <w:rFonts w:eastAsia="Calibri"/>
                <w:noProof/>
                <w:szCs w:val="22"/>
                <w:lang w:val="sr-Cyrl-BA"/>
              </w:rPr>
              <w:t xml:space="preserve"> i drug</w:t>
            </w:r>
            <w:r w:rsidRPr="00ED22D7">
              <w:rPr>
                <w:rFonts w:eastAsia="Calibri"/>
                <w:noProof/>
                <w:szCs w:val="22"/>
              </w:rPr>
              <w:t xml:space="preserve">i ekvivalentni profili </w:t>
            </w:r>
            <w:r w:rsidRPr="00ED22D7">
              <w:rPr>
                <w:rFonts w:eastAsia="Calibri"/>
                <w:noProof/>
                <w:szCs w:val="22"/>
                <w:lang w:val="hr-BA"/>
              </w:rPr>
              <w:t>gore navedenim profilima</w:t>
            </w:r>
            <w:r w:rsidRPr="00ED22D7">
              <w:rPr>
                <w:rFonts w:eastAsia="Calibri"/>
                <w:noProof/>
                <w:szCs w:val="22"/>
              </w:rPr>
              <w:t>,</w:t>
            </w:r>
            <w:r w:rsidRPr="00ED22D7">
              <w:rPr>
                <w:rFonts w:eastAsia="Calibri"/>
                <w:noProof/>
                <w:szCs w:val="22"/>
                <w:lang w:val="sr-Cyrl-BA"/>
              </w:rPr>
              <w:t xml:space="preserve"> stečeni pohađanjem studijskog programa </w:t>
            </w:r>
            <w:r w:rsidRPr="00ED22D7">
              <w:rPr>
                <w:rFonts w:eastAsia="Calibri"/>
                <w:noProof/>
                <w:szCs w:val="22"/>
                <w:lang w:val="hr-BA"/>
              </w:rPr>
              <w:t xml:space="preserve">istorije </w:t>
            </w:r>
            <w:r w:rsidRPr="00ED22D7">
              <w:rPr>
                <w:rFonts w:eastAsia="Calibri"/>
                <w:noProof/>
                <w:szCs w:val="22"/>
                <w:lang w:val="sr-Cyrl-BA"/>
              </w:rPr>
              <w:t>u istom ili dužem trajanju u bolonjskom visokoobrazovnom procesu, s diplomom i dodatkom diplome, iz kojih se može utvrditi osposoblјenost za rad u nastavi, a izdaje se i prilaže uz diplomu visokoškolske ustanove radi detalјnijeg uvida u nivo, prirodu, sadržaj, sistem i pravila studiranja.</w:t>
            </w:r>
          </w:p>
          <w:p w:rsidR="002258BF" w:rsidRPr="00ED22D7" w:rsidRDefault="002258BF" w:rsidP="002258BF">
            <w:pPr>
              <w:spacing w:after="60" w:line="276" w:lineRule="auto"/>
              <w:jc w:val="both"/>
              <w:rPr>
                <w:rFonts w:eastAsia="Calibri"/>
                <w:szCs w:val="22"/>
                <w:lang w:val="en-US"/>
              </w:rPr>
            </w:pPr>
            <w:r w:rsidRPr="00ED22D7">
              <w:rPr>
                <w:b/>
                <w:szCs w:val="22"/>
                <w:lang w:val="sr-Latn-RS"/>
              </w:rPr>
              <w:t xml:space="preserve">Napomena: </w:t>
            </w:r>
            <w:r w:rsidRPr="00ED22D7">
              <w:rPr>
                <w:szCs w:val="22"/>
                <w:lang w:val="sr-Latn-RS"/>
              </w:rPr>
              <w:t xml:space="preserve">Nastavnici čiji profili nisu nabrojani, koji su primlјeni u radni odnos do </w:t>
            </w:r>
            <w:r w:rsidRPr="00ED22D7">
              <w:rPr>
                <w:szCs w:val="22"/>
                <w:lang w:val="hr-BA"/>
              </w:rPr>
              <w:t>primjene</w:t>
            </w:r>
            <w:r w:rsidRPr="00ED22D7">
              <w:rPr>
                <w:szCs w:val="22"/>
                <w:lang w:val="sr-Latn-RS"/>
              </w:rPr>
              <w:t xml:space="preserve"> ovog Nastavnog plana i programa u srednjim školama Brčko distrikta BiH, mogu i dalјe izvoditi nastavu.</w:t>
            </w:r>
          </w:p>
          <w:p w:rsidR="002258BF" w:rsidRPr="00ED22D7" w:rsidRDefault="002258BF" w:rsidP="002258BF">
            <w:pPr>
              <w:jc w:val="both"/>
              <w:rPr>
                <w:szCs w:val="22"/>
                <w:lang w:eastAsia="bs-Latn-BA"/>
              </w:rPr>
            </w:pPr>
          </w:p>
        </w:tc>
      </w:tr>
    </w:tbl>
    <w:p w:rsidR="002258BF" w:rsidRPr="00ED22D7" w:rsidRDefault="002258BF" w:rsidP="002258BF">
      <w:pPr>
        <w:rPr>
          <w:szCs w:val="22"/>
        </w:rPr>
      </w:pPr>
    </w:p>
    <w:p w:rsidR="009A4B85" w:rsidRPr="00ED22D7" w:rsidRDefault="009A4B85" w:rsidP="009A4B85">
      <w:pPr>
        <w:rPr>
          <w:szCs w:val="22"/>
        </w:rPr>
      </w:pPr>
    </w:p>
    <w:p w:rsidR="009A4B85" w:rsidRPr="00ED22D7" w:rsidRDefault="009A4B85" w:rsidP="009A4B85">
      <w:pPr>
        <w:rPr>
          <w:szCs w:val="22"/>
        </w:rPr>
      </w:pPr>
    </w:p>
    <w:p w:rsidR="009A4B85" w:rsidRPr="00ED22D7" w:rsidRDefault="009A4B85" w:rsidP="009A4B85">
      <w:pPr>
        <w:rPr>
          <w:szCs w:val="22"/>
        </w:rPr>
      </w:pPr>
    </w:p>
    <w:p w:rsidR="003E22DB" w:rsidRPr="00ED22D7" w:rsidRDefault="003E22DB" w:rsidP="009A4B85">
      <w:pPr>
        <w:rPr>
          <w:szCs w:val="22"/>
        </w:rPr>
      </w:pPr>
    </w:p>
    <w:p w:rsidR="003E22DB" w:rsidRPr="00ED22D7" w:rsidRDefault="003E22DB" w:rsidP="009A4B85">
      <w:pPr>
        <w:rPr>
          <w:szCs w:val="22"/>
        </w:rPr>
      </w:pPr>
    </w:p>
    <w:p w:rsidR="003E22DB" w:rsidRPr="00ED22D7" w:rsidRDefault="003E22DB" w:rsidP="009A4B85">
      <w:pPr>
        <w:rPr>
          <w:szCs w:val="22"/>
        </w:rPr>
      </w:pPr>
    </w:p>
    <w:p w:rsidR="003E22DB" w:rsidRPr="00ED22D7" w:rsidRDefault="003E22DB" w:rsidP="009A4B85">
      <w:pPr>
        <w:rPr>
          <w:szCs w:val="22"/>
        </w:rPr>
      </w:pPr>
    </w:p>
    <w:p w:rsidR="003E22DB" w:rsidRPr="00ED22D7" w:rsidRDefault="003E22DB" w:rsidP="009A4B85">
      <w:pPr>
        <w:rPr>
          <w:szCs w:val="22"/>
        </w:rPr>
      </w:pPr>
    </w:p>
    <w:p w:rsidR="003E22DB" w:rsidRPr="00ED22D7" w:rsidRDefault="003E22DB" w:rsidP="009A4B85">
      <w:pPr>
        <w:rPr>
          <w:szCs w:val="22"/>
        </w:rPr>
      </w:pPr>
    </w:p>
    <w:p w:rsidR="003E22DB" w:rsidRPr="00ED22D7" w:rsidRDefault="003E22DB" w:rsidP="009A4B85">
      <w:pPr>
        <w:rPr>
          <w:szCs w:val="22"/>
        </w:rPr>
      </w:pPr>
    </w:p>
    <w:p w:rsidR="003E22DB" w:rsidRPr="00ED22D7" w:rsidRDefault="003E22DB" w:rsidP="009A4B85">
      <w:pPr>
        <w:rPr>
          <w:szCs w:val="22"/>
        </w:rPr>
      </w:pPr>
    </w:p>
    <w:p w:rsidR="003E22DB" w:rsidRPr="00ED22D7" w:rsidRDefault="003E22DB" w:rsidP="009A4B85">
      <w:pPr>
        <w:rPr>
          <w:szCs w:val="22"/>
        </w:rPr>
      </w:pPr>
    </w:p>
    <w:p w:rsidR="003E22DB" w:rsidRPr="00ED22D7" w:rsidRDefault="003E22DB" w:rsidP="009A4B85">
      <w:pPr>
        <w:rPr>
          <w:szCs w:val="22"/>
        </w:rPr>
      </w:pPr>
    </w:p>
    <w:p w:rsidR="003E22DB" w:rsidRPr="00ED22D7" w:rsidRDefault="003E22DB" w:rsidP="009A4B85">
      <w:pPr>
        <w:rPr>
          <w:szCs w:val="22"/>
        </w:rPr>
      </w:pPr>
    </w:p>
    <w:p w:rsidR="003E22DB" w:rsidRPr="00ED22D7" w:rsidRDefault="003E22DB" w:rsidP="009A4B85">
      <w:pPr>
        <w:rPr>
          <w:szCs w:val="22"/>
        </w:rPr>
      </w:pPr>
    </w:p>
    <w:p w:rsidR="003E22DB" w:rsidRPr="00ED22D7" w:rsidRDefault="003E22DB" w:rsidP="009A4B85">
      <w:pPr>
        <w:rPr>
          <w:szCs w:val="22"/>
        </w:rPr>
      </w:pPr>
    </w:p>
    <w:p w:rsidR="003E22DB" w:rsidRPr="00ED22D7" w:rsidRDefault="003E22DB" w:rsidP="009A4B85">
      <w:pPr>
        <w:rPr>
          <w:szCs w:val="22"/>
        </w:rPr>
      </w:pPr>
    </w:p>
    <w:p w:rsidR="003E22DB" w:rsidRPr="00ED22D7" w:rsidRDefault="003E22DB" w:rsidP="009A4B85">
      <w:pPr>
        <w:rPr>
          <w:szCs w:val="22"/>
        </w:rPr>
      </w:pPr>
    </w:p>
    <w:p w:rsidR="003E22DB" w:rsidRPr="00ED22D7" w:rsidRDefault="003E22DB" w:rsidP="009A4B85">
      <w:pPr>
        <w:rPr>
          <w:szCs w:val="22"/>
        </w:rPr>
      </w:pPr>
    </w:p>
    <w:p w:rsidR="003E22DB" w:rsidRPr="00ED22D7" w:rsidRDefault="003E22DB" w:rsidP="009A4B85">
      <w:pPr>
        <w:rPr>
          <w:szCs w:val="22"/>
        </w:rPr>
      </w:pPr>
    </w:p>
    <w:p w:rsidR="003E22DB" w:rsidRPr="00ED22D7" w:rsidRDefault="003E22DB" w:rsidP="009A4B85">
      <w:pPr>
        <w:rPr>
          <w:szCs w:val="22"/>
        </w:rPr>
      </w:pPr>
    </w:p>
    <w:p w:rsidR="003E22DB" w:rsidRPr="00ED22D7" w:rsidRDefault="003E22DB" w:rsidP="009A4B85">
      <w:pPr>
        <w:rPr>
          <w:szCs w:val="22"/>
        </w:rPr>
      </w:pPr>
    </w:p>
    <w:p w:rsidR="003E22DB" w:rsidRPr="00ED22D7" w:rsidRDefault="003E22DB" w:rsidP="009A4B85">
      <w:pPr>
        <w:rPr>
          <w:szCs w:val="22"/>
        </w:rPr>
      </w:pPr>
    </w:p>
    <w:p w:rsidR="003E22DB" w:rsidRPr="00ED22D7" w:rsidRDefault="003E22DB" w:rsidP="009A4B85">
      <w:pPr>
        <w:rPr>
          <w:szCs w:val="22"/>
        </w:rPr>
      </w:pPr>
    </w:p>
    <w:p w:rsidR="003E22DB" w:rsidRPr="00ED22D7" w:rsidRDefault="003E22DB" w:rsidP="009A4B85">
      <w:pPr>
        <w:rPr>
          <w:szCs w:val="22"/>
        </w:rPr>
      </w:pPr>
    </w:p>
    <w:p w:rsidR="003E22DB" w:rsidRPr="00ED22D7" w:rsidRDefault="003E22DB" w:rsidP="009A4B85">
      <w:pPr>
        <w:rPr>
          <w:szCs w:val="22"/>
        </w:rPr>
      </w:pPr>
    </w:p>
    <w:p w:rsidR="003E22DB" w:rsidRPr="00ED22D7" w:rsidRDefault="003E22DB" w:rsidP="009A4B85">
      <w:pPr>
        <w:rPr>
          <w:szCs w:val="22"/>
        </w:rPr>
      </w:pPr>
    </w:p>
    <w:p w:rsidR="009A4B85" w:rsidRPr="00ED22D7" w:rsidRDefault="009A4B85"/>
    <w:p w:rsidR="003E22DB" w:rsidRPr="00ED22D7" w:rsidRDefault="003E22DB" w:rsidP="003E22DB">
      <w:pPr>
        <w:jc w:val="center"/>
        <w:rPr>
          <w:b/>
          <w:szCs w:val="22"/>
          <w:lang w:val="hr-HR"/>
        </w:rPr>
      </w:pPr>
    </w:p>
    <w:p w:rsidR="003E22DB" w:rsidRPr="00ED22D7" w:rsidRDefault="003E22DB" w:rsidP="00684F7C">
      <w:pPr>
        <w:jc w:val="center"/>
        <w:rPr>
          <w:b/>
          <w:bCs/>
          <w:szCs w:val="22"/>
        </w:rPr>
      </w:pPr>
      <w:r w:rsidRPr="00ED22D7">
        <w:rPr>
          <w:b/>
          <w:bCs/>
          <w:szCs w:val="22"/>
        </w:rPr>
        <w:t xml:space="preserve">NASTAVNI PROGRAM </w:t>
      </w:r>
    </w:p>
    <w:p w:rsidR="003E22DB" w:rsidRPr="00ED22D7" w:rsidRDefault="003E22DB" w:rsidP="003E22DB">
      <w:pPr>
        <w:pStyle w:val="Heading1"/>
        <w:rPr>
          <w:lang w:val="sr-Cyrl-BA"/>
        </w:rPr>
      </w:pPr>
      <w:bookmarkStart w:id="17" w:name="_Toc106022716"/>
      <w:bookmarkStart w:id="18" w:name="_Toc109371128"/>
      <w:r w:rsidRPr="00ED22D7">
        <w:rPr>
          <w:lang w:val="sr-Cyrl-BA"/>
        </w:rPr>
        <w:t>FIZIKA</w:t>
      </w:r>
      <w:bookmarkEnd w:id="17"/>
      <w:bookmarkEnd w:id="18"/>
    </w:p>
    <w:p w:rsidR="003E22DB" w:rsidRPr="00ED22D7" w:rsidRDefault="003E22DB" w:rsidP="003E22DB">
      <w:pPr>
        <w:rPr>
          <w:szCs w:val="22"/>
          <w:lang w:val="hr-BA"/>
        </w:rPr>
      </w:pPr>
    </w:p>
    <w:p w:rsidR="003E22DB" w:rsidRPr="00ED22D7" w:rsidRDefault="003E22DB" w:rsidP="003E22DB">
      <w:pPr>
        <w:rPr>
          <w:szCs w:val="22"/>
          <w:lang w:val="hr-BA"/>
        </w:rPr>
      </w:pPr>
    </w:p>
    <w:p w:rsidR="003E22DB" w:rsidRPr="00ED22D7" w:rsidRDefault="00A23496" w:rsidP="003E22DB">
      <w:pPr>
        <w:jc w:val="center"/>
        <w:rPr>
          <w:szCs w:val="22"/>
          <w:lang w:val="bs-Cyrl-BA"/>
        </w:rPr>
      </w:pPr>
      <w:r w:rsidRPr="00ED22D7">
        <w:rPr>
          <w:szCs w:val="22"/>
          <w:lang w:val="bs-Cyrl-BA"/>
        </w:rPr>
        <w:t>GODIŠN</w:t>
      </w:r>
      <w:r w:rsidRPr="00ED22D7">
        <w:rPr>
          <w:szCs w:val="22"/>
        </w:rPr>
        <w:t>J</w:t>
      </w:r>
      <w:r w:rsidR="003E22DB" w:rsidRPr="00ED22D7">
        <w:rPr>
          <w:szCs w:val="22"/>
          <w:lang w:val="bs-Cyrl-BA"/>
        </w:rPr>
        <w:t xml:space="preserve">I BROJ </w:t>
      </w:r>
      <w:r w:rsidRPr="00ED22D7">
        <w:rPr>
          <w:szCs w:val="22"/>
        </w:rPr>
        <w:t xml:space="preserve">NASTAVNIH </w:t>
      </w:r>
      <w:r w:rsidR="003E22DB" w:rsidRPr="00ED22D7">
        <w:rPr>
          <w:szCs w:val="22"/>
          <w:lang w:val="bs-Cyrl-BA"/>
        </w:rPr>
        <w:t>ČASOVA: 70</w:t>
      </w:r>
    </w:p>
    <w:p w:rsidR="003E22DB" w:rsidRPr="00ED22D7" w:rsidRDefault="003E22DB" w:rsidP="003E22DB">
      <w:pPr>
        <w:jc w:val="center"/>
        <w:rPr>
          <w:szCs w:val="22"/>
          <w:lang w:val="bs-Cyrl-BA"/>
        </w:rPr>
      </w:pPr>
      <w:r w:rsidRPr="00ED22D7">
        <w:rPr>
          <w:szCs w:val="22"/>
          <w:lang w:val="bs-Cyrl-BA"/>
        </w:rPr>
        <w:t xml:space="preserve">SEDMIČNI BROJ </w:t>
      </w:r>
      <w:r w:rsidR="00A23496" w:rsidRPr="00ED22D7">
        <w:rPr>
          <w:szCs w:val="22"/>
        </w:rPr>
        <w:t xml:space="preserve">NASTAVNIH </w:t>
      </w:r>
      <w:r w:rsidRPr="00ED22D7">
        <w:rPr>
          <w:szCs w:val="22"/>
          <w:lang w:val="bs-Cyrl-BA"/>
        </w:rPr>
        <w:t>ČASOVA: 2</w:t>
      </w:r>
    </w:p>
    <w:p w:rsidR="003E22DB" w:rsidRPr="00ED22D7" w:rsidRDefault="003E22DB" w:rsidP="003E22DB">
      <w:pPr>
        <w:jc w:val="center"/>
        <w:rPr>
          <w:szCs w:val="22"/>
          <w:lang w:val="bs-Cyrl-BA"/>
        </w:rPr>
      </w:pPr>
      <w:r w:rsidRPr="00ED22D7">
        <w:rPr>
          <w:szCs w:val="22"/>
          <w:lang w:val="bs-Cyrl-BA"/>
        </w:rPr>
        <w:t>BROJ MODULA: 2</w:t>
      </w:r>
    </w:p>
    <w:p w:rsidR="009A4B85" w:rsidRPr="00ED22D7" w:rsidRDefault="009A4B85"/>
    <w:p w:rsidR="003E22DB" w:rsidRPr="00ED22D7" w:rsidRDefault="003E22DB"/>
    <w:p w:rsidR="003E22DB" w:rsidRPr="00ED22D7" w:rsidRDefault="003E22DB"/>
    <w:p w:rsidR="003E22DB" w:rsidRPr="00ED22D7" w:rsidRDefault="003E22DB"/>
    <w:p w:rsidR="003E22DB" w:rsidRPr="00ED22D7" w:rsidRDefault="003E22DB"/>
    <w:p w:rsidR="009A4B85" w:rsidRPr="00ED22D7" w:rsidRDefault="009A4B85"/>
    <w:p w:rsidR="009A4B85" w:rsidRPr="00ED22D7" w:rsidRDefault="009A4B85"/>
    <w:p w:rsidR="009A4B85" w:rsidRPr="00ED22D7" w:rsidRDefault="009A4B85"/>
    <w:p w:rsidR="003E22DB" w:rsidRPr="00ED22D7" w:rsidRDefault="003E22DB"/>
    <w:p w:rsidR="003E22DB" w:rsidRPr="00ED22D7" w:rsidRDefault="003E22DB"/>
    <w:p w:rsidR="003E22DB" w:rsidRPr="00ED22D7" w:rsidRDefault="003E22DB"/>
    <w:p w:rsidR="003E22DB" w:rsidRPr="00ED22D7" w:rsidRDefault="003E22DB"/>
    <w:p w:rsidR="003E22DB" w:rsidRPr="00ED22D7" w:rsidRDefault="003E22DB"/>
    <w:p w:rsidR="003E22DB" w:rsidRPr="00ED22D7" w:rsidRDefault="003E22DB"/>
    <w:p w:rsidR="003E22DB" w:rsidRPr="00ED22D7" w:rsidRDefault="003E22DB"/>
    <w:p w:rsidR="003E22DB" w:rsidRPr="00ED22D7" w:rsidRDefault="003E22DB"/>
    <w:p w:rsidR="003E22DB" w:rsidRPr="00ED22D7" w:rsidRDefault="003E22DB"/>
    <w:p w:rsidR="003E22DB" w:rsidRPr="00ED22D7" w:rsidRDefault="003E22DB"/>
    <w:p w:rsidR="003E22DB" w:rsidRPr="00ED22D7" w:rsidRDefault="003E22DB"/>
    <w:p w:rsidR="003E22DB" w:rsidRPr="00ED22D7" w:rsidRDefault="003E22DB"/>
    <w:p w:rsidR="003E22DB" w:rsidRPr="00ED22D7" w:rsidRDefault="003E22DB"/>
    <w:p w:rsidR="003E22DB" w:rsidRPr="00ED22D7" w:rsidRDefault="003E22DB"/>
    <w:p w:rsidR="003E22DB" w:rsidRPr="00ED22D7" w:rsidRDefault="003E22DB"/>
    <w:p w:rsidR="003E22DB" w:rsidRPr="00ED22D7" w:rsidRDefault="003E22DB"/>
    <w:p w:rsidR="003E22DB" w:rsidRPr="00ED22D7" w:rsidRDefault="003E22DB"/>
    <w:p w:rsidR="003E22DB" w:rsidRPr="00ED22D7" w:rsidRDefault="003E22DB"/>
    <w:p w:rsidR="003E22DB" w:rsidRPr="00ED22D7" w:rsidRDefault="003E22DB"/>
    <w:p w:rsidR="003E22DB" w:rsidRPr="00ED22D7" w:rsidRDefault="003E22DB"/>
    <w:p w:rsidR="003E22DB" w:rsidRPr="00ED22D7" w:rsidRDefault="003E22DB"/>
    <w:p w:rsidR="003E22DB" w:rsidRPr="00ED22D7" w:rsidRDefault="003E22DB"/>
    <w:p w:rsidR="003E22DB" w:rsidRPr="00ED22D7" w:rsidRDefault="003E22DB"/>
    <w:p w:rsidR="003E22DB" w:rsidRPr="00ED22D7" w:rsidRDefault="003E22DB"/>
    <w:p w:rsidR="003E22DB" w:rsidRPr="00ED22D7" w:rsidRDefault="003E22DB"/>
    <w:p w:rsidR="003E22DB" w:rsidRPr="00ED22D7" w:rsidRDefault="003E22DB"/>
    <w:p w:rsidR="003E22DB" w:rsidRPr="00ED22D7" w:rsidRDefault="003E22DB"/>
    <w:p w:rsidR="00684F7C" w:rsidRPr="00ED22D7" w:rsidRDefault="00684F7C"/>
    <w:p w:rsidR="00684F7C" w:rsidRPr="00ED22D7" w:rsidRDefault="00684F7C"/>
    <w:p w:rsidR="00684F7C" w:rsidRPr="00ED22D7" w:rsidRDefault="00684F7C"/>
    <w:p w:rsidR="00684F7C" w:rsidRPr="00ED22D7" w:rsidRDefault="00684F7C"/>
    <w:p w:rsidR="00684F7C" w:rsidRPr="00ED22D7" w:rsidRDefault="00684F7C"/>
    <w:p w:rsidR="003E22DB" w:rsidRPr="00ED22D7" w:rsidRDefault="003E22DB"/>
    <w:p w:rsidR="003E22DB" w:rsidRPr="00ED22D7" w:rsidRDefault="003E22DB"/>
    <w:p w:rsidR="003E22DB" w:rsidRPr="00ED22D7" w:rsidRDefault="003E22DB"/>
    <w:p w:rsidR="003E22DB" w:rsidRPr="00ED22D7" w:rsidRDefault="003E22DB"/>
    <w:p w:rsidR="003E22DB" w:rsidRPr="00ED22D7" w:rsidRDefault="003E22DB" w:rsidP="003E22DB">
      <w:pPr>
        <w:spacing w:line="276" w:lineRule="auto"/>
        <w:rPr>
          <w:rFonts w:eastAsia="Calibri"/>
          <w:szCs w:val="22"/>
        </w:rPr>
      </w:pPr>
    </w:p>
    <w:tbl>
      <w:tblPr>
        <w:tblW w:w="9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1848"/>
        <w:gridCol w:w="992"/>
        <w:gridCol w:w="2835"/>
        <w:gridCol w:w="2468"/>
      </w:tblGrid>
      <w:tr w:rsidR="003E22DB" w:rsidRPr="00ED22D7" w:rsidTr="006C2CBF">
        <w:trPr>
          <w:trHeight w:val="318"/>
          <w:jc w:val="center"/>
        </w:trPr>
        <w:tc>
          <w:tcPr>
            <w:tcW w:w="3686" w:type="dxa"/>
            <w:gridSpan w:val="2"/>
            <w:tcBorders>
              <w:top w:val="single" w:sz="4" w:space="0" w:color="auto"/>
              <w:left w:val="single" w:sz="4" w:space="0" w:color="auto"/>
              <w:right w:val="single" w:sz="4" w:space="0" w:color="auto"/>
            </w:tcBorders>
          </w:tcPr>
          <w:p w:rsidR="003E22DB" w:rsidRPr="00ED22D7" w:rsidRDefault="003E22DB" w:rsidP="003E22DB">
            <w:pPr>
              <w:rPr>
                <w:rFonts w:eastAsia="Calibri"/>
                <w:b/>
                <w:szCs w:val="22"/>
              </w:rPr>
            </w:pPr>
            <w:r w:rsidRPr="00ED22D7">
              <w:rPr>
                <w:rFonts w:eastAsia="Calibri"/>
                <w:b/>
                <w:szCs w:val="22"/>
              </w:rPr>
              <w:lastRenderedPageBreak/>
              <w:t>PREDMET (naziv)</w:t>
            </w:r>
          </w:p>
        </w:tc>
        <w:tc>
          <w:tcPr>
            <w:tcW w:w="6295" w:type="dxa"/>
            <w:gridSpan w:val="3"/>
            <w:tcBorders>
              <w:left w:val="single" w:sz="4" w:space="0" w:color="auto"/>
            </w:tcBorders>
          </w:tcPr>
          <w:p w:rsidR="003E22DB" w:rsidRPr="00ED22D7" w:rsidRDefault="003E22DB" w:rsidP="003E22DB">
            <w:pPr>
              <w:rPr>
                <w:rFonts w:eastAsia="Calibri"/>
                <w:szCs w:val="22"/>
              </w:rPr>
            </w:pPr>
            <w:r w:rsidRPr="00ED22D7">
              <w:rPr>
                <w:rFonts w:eastAsia="Calibri"/>
                <w:szCs w:val="22"/>
              </w:rPr>
              <w:t>Fizika</w:t>
            </w:r>
          </w:p>
        </w:tc>
      </w:tr>
      <w:tr w:rsidR="003E22DB" w:rsidRPr="00ED22D7" w:rsidTr="006C2CBF">
        <w:trPr>
          <w:trHeight w:val="254"/>
          <w:jc w:val="center"/>
        </w:trPr>
        <w:tc>
          <w:tcPr>
            <w:tcW w:w="3686" w:type="dxa"/>
            <w:gridSpan w:val="2"/>
            <w:tcBorders>
              <w:left w:val="single" w:sz="4" w:space="0" w:color="auto"/>
              <w:right w:val="single" w:sz="4" w:space="0" w:color="auto"/>
            </w:tcBorders>
          </w:tcPr>
          <w:p w:rsidR="003E22DB" w:rsidRPr="00ED22D7" w:rsidRDefault="003E22DB" w:rsidP="003E22DB">
            <w:pPr>
              <w:rPr>
                <w:rFonts w:eastAsia="Calibri"/>
                <w:b/>
                <w:szCs w:val="22"/>
              </w:rPr>
            </w:pPr>
            <w:r w:rsidRPr="00ED22D7">
              <w:rPr>
                <w:rFonts w:eastAsia="Calibri"/>
                <w:b/>
                <w:szCs w:val="22"/>
              </w:rPr>
              <w:t>MODUL (naziv)</w:t>
            </w:r>
          </w:p>
        </w:tc>
        <w:tc>
          <w:tcPr>
            <w:tcW w:w="6295" w:type="dxa"/>
            <w:gridSpan w:val="3"/>
            <w:tcBorders>
              <w:left w:val="single" w:sz="4" w:space="0" w:color="auto"/>
            </w:tcBorders>
          </w:tcPr>
          <w:p w:rsidR="003E22DB" w:rsidRPr="00ED22D7" w:rsidRDefault="003E22DB" w:rsidP="003E22DB">
            <w:pPr>
              <w:rPr>
                <w:rFonts w:eastAsia="Calibri"/>
                <w:szCs w:val="22"/>
              </w:rPr>
            </w:pPr>
            <w:r w:rsidRPr="00ED22D7">
              <w:rPr>
                <w:rFonts w:eastAsia="Calibri"/>
                <w:szCs w:val="22"/>
              </w:rPr>
              <w:t>Mehanika</w:t>
            </w:r>
          </w:p>
        </w:tc>
      </w:tr>
      <w:tr w:rsidR="003E22DB" w:rsidRPr="00ED22D7" w:rsidTr="006C2CBF">
        <w:trPr>
          <w:trHeight w:val="359"/>
          <w:jc w:val="center"/>
        </w:trPr>
        <w:tc>
          <w:tcPr>
            <w:tcW w:w="3686" w:type="dxa"/>
            <w:gridSpan w:val="2"/>
            <w:tcBorders>
              <w:left w:val="single" w:sz="4" w:space="0" w:color="auto"/>
              <w:bottom w:val="single" w:sz="4" w:space="0" w:color="auto"/>
              <w:right w:val="single" w:sz="4" w:space="0" w:color="auto"/>
            </w:tcBorders>
          </w:tcPr>
          <w:p w:rsidR="003E22DB" w:rsidRPr="00ED22D7" w:rsidRDefault="003E22DB" w:rsidP="003E22DB">
            <w:pPr>
              <w:rPr>
                <w:rFonts w:eastAsia="Calibri"/>
                <w:b/>
                <w:szCs w:val="22"/>
              </w:rPr>
            </w:pPr>
            <w:r w:rsidRPr="00ED22D7">
              <w:rPr>
                <w:rFonts w:eastAsia="Calibri"/>
                <w:b/>
                <w:szCs w:val="22"/>
              </w:rPr>
              <w:t xml:space="preserve">REDNI BROJ BROJ MODULA </w:t>
            </w:r>
          </w:p>
        </w:tc>
        <w:tc>
          <w:tcPr>
            <w:tcW w:w="6295" w:type="dxa"/>
            <w:gridSpan w:val="3"/>
            <w:tcBorders>
              <w:left w:val="single" w:sz="4" w:space="0" w:color="auto"/>
              <w:bottom w:val="single" w:sz="4" w:space="0" w:color="auto"/>
            </w:tcBorders>
          </w:tcPr>
          <w:p w:rsidR="003E22DB" w:rsidRPr="00ED22D7" w:rsidRDefault="003E22DB" w:rsidP="003E22DB">
            <w:pPr>
              <w:rPr>
                <w:rFonts w:eastAsia="Calibri"/>
                <w:szCs w:val="22"/>
              </w:rPr>
            </w:pPr>
            <w:r w:rsidRPr="00ED22D7">
              <w:rPr>
                <w:rFonts w:eastAsia="Calibri"/>
                <w:szCs w:val="22"/>
              </w:rPr>
              <w:t>1</w:t>
            </w:r>
          </w:p>
        </w:tc>
      </w:tr>
      <w:tr w:rsidR="003E22DB" w:rsidRPr="00ED22D7" w:rsidTr="006C2CBF">
        <w:trPr>
          <w:trHeight w:val="456"/>
          <w:jc w:val="center"/>
        </w:trPr>
        <w:tc>
          <w:tcPr>
            <w:tcW w:w="9981" w:type="dxa"/>
            <w:gridSpan w:val="5"/>
            <w:tcBorders>
              <w:top w:val="single" w:sz="4" w:space="0" w:color="auto"/>
            </w:tcBorders>
          </w:tcPr>
          <w:p w:rsidR="003E22DB" w:rsidRPr="00ED22D7" w:rsidRDefault="003E22DB" w:rsidP="003E22DB">
            <w:pPr>
              <w:rPr>
                <w:rFonts w:eastAsia="Calibri"/>
                <w:b/>
                <w:szCs w:val="22"/>
              </w:rPr>
            </w:pPr>
            <w:r w:rsidRPr="00ED22D7">
              <w:rPr>
                <w:rFonts w:eastAsia="Calibri"/>
                <w:b/>
                <w:szCs w:val="22"/>
              </w:rPr>
              <w:t>SVRHA MODULA</w:t>
            </w:r>
            <w:r w:rsidR="00E01BF9" w:rsidRPr="00ED22D7">
              <w:rPr>
                <w:rFonts w:eastAsia="Calibri"/>
                <w:b/>
                <w:szCs w:val="22"/>
              </w:rPr>
              <w:t>:</w:t>
            </w:r>
          </w:p>
          <w:p w:rsidR="003E22DB" w:rsidRPr="00ED22D7" w:rsidRDefault="00E01BF9" w:rsidP="003E22DB">
            <w:pPr>
              <w:rPr>
                <w:rFonts w:eastAsia="Calibri"/>
                <w:szCs w:val="22"/>
              </w:rPr>
            </w:pPr>
            <w:r w:rsidRPr="00ED22D7">
              <w:rPr>
                <w:rFonts w:eastAsia="Calibri"/>
                <w:szCs w:val="22"/>
              </w:rPr>
              <w:t>-s</w:t>
            </w:r>
            <w:r w:rsidR="003E22DB" w:rsidRPr="00ED22D7">
              <w:rPr>
                <w:rFonts w:eastAsia="Calibri"/>
                <w:szCs w:val="22"/>
              </w:rPr>
              <w:t xml:space="preserve">vrha ovog modula je upoznavanje učenika sa najvažnijim znanjem mehanike, njenom primjenom u tehnici i svakodnevnom životu. </w:t>
            </w:r>
          </w:p>
        </w:tc>
      </w:tr>
      <w:tr w:rsidR="003E22DB" w:rsidRPr="00ED22D7" w:rsidTr="006C2CBF">
        <w:trPr>
          <w:trHeight w:val="456"/>
          <w:jc w:val="center"/>
        </w:trPr>
        <w:tc>
          <w:tcPr>
            <w:tcW w:w="9981" w:type="dxa"/>
            <w:gridSpan w:val="5"/>
          </w:tcPr>
          <w:p w:rsidR="003E22DB" w:rsidRPr="00ED22D7" w:rsidRDefault="00591875" w:rsidP="003E22DB">
            <w:pPr>
              <w:rPr>
                <w:rFonts w:eastAsia="Calibri"/>
                <w:b/>
                <w:szCs w:val="22"/>
              </w:rPr>
            </w:pPr>
            <w:r w:rsidRPr="00ED22D7">
              <w:rPr>
                <w:rFonts w:eastAsia="Calibri"/>
                <w:b/>
                <w:szCs w:val="22"/>
              </w:rPr>
              <w:t xml:space="preserve">POSEBNI USLOVI </w:t>
            </w:r>
            <w:r w:rsidR="003E22DB" w:rsidRPr="00ED22D7">
              <w:rPr>
                <w:rFonts w:eastAsia="Calibri"/>
                <w:b/>
                <w:szCs w:val="22"/>
              </w:rPr>
              <w:t>/ PREDUSLOVI/ ZAHTJEVI</w:t>
            </w:r>
            <w:r w:rsidR="00E01BF9" w:rsidRPr="00ED22D7">
              <w:rPr>
                <w:rFonts w:eastAsia="Calibri"/>
                <w:b/>
                <w:szCs w:val="22"/>
              </w:rPr>
              <w:t>:</w:t>
            </w:r>
          </w:p>
          <w:p w:rsidR="003E22DB" w:rsidRPr="00ED22D7" w:rsidRDefault="00E01BF9" w:rsidP="003E22DB">
            <w:pPr>
              <w:rPr>
                <w:rFonts w:eastAsia="Calibri"/>
                <w:szCs w:val="22"/>
              </w:rPr>
            </w:pPr>
            <w:r w:rsidRPr="00ED22D7">
              <w:rPr>
                <w:rFonts w:eastAsia="Calibri"/>
                <w:szCs w:val="22"/>
              </w:rPr>
              <w:t>-p</w:t>
            </w:r>
            <w:r w:rsidR="00F915AB" w:rsidRPr="00ED22D7">
              <w:rPr>
                <w:rFonts w:eastAsia="Calibri"/>
                <w:szCs w:val="22"/>
              </w:rPr>
              <w:t>redznanje iz osnovne škole</w:t>
            </w:r>
            <w:r w:rsidR="00591875" w:rsidRPr="00ED22D7">
              <w:rPr>
                <w:rFonts w:eastAsia="Calibri"/>
                <w:szCs w:val="22"/>
              </w:rPr>
              <w:t>.</w:t>
            </w:r>
          </w:p>
        </w:tc>
      </w:tr>
      <w:tr w:rsidR="006C2CBF" w:rsidRPr="00ED22D7" w:rsidTr="006C2CBF">
        <w:trPr>
          <w:trHeight w:val="302"/>
          <w:jc w:val="center"/>
        </w:trPr>
        <w:tc>
          <w:tcPr>
            <w:tcW w:w="9981" w:type="dxa"/>
            <w:gridSpan w:val="5"/>
          </w:tcPr>
          <w:p w:rsidR="006C2CBF" w:rsidRPr="00ED22D7" w:rsidRDefault="00591875" w:rsidP="003E22DB">
            <w:pPr>
              <w:rPr>
                <w:rFonts w:eastAsia="Calibri"/>
                <w:b/>
                <w:szCs w:val="22"/>
              </w:rPr>
            </w:pPr>
            <w:r w:rsidRPr="00ED22D7">
              <w:rPr>
                <w:rFonts w:eastAsia="Calibri"/>
                <w:b/>
                <w:szCs w:val="22"/>
              </w:rPr>
              <w:t>CILJ</w:t>
            </w:r>
            <w:r w:rsidR="006C2CBF" w:rsidRPr="00ED22D7">
              <w:rPr>
                <w:rFonts w:eastAsia="Calibri"/>
                <w:b/>
                <w:szCs w:val="22"/>
              </w:rPr>
              <w:t>EVI</w:t>
            </w:r>
          </w:p>
        </w:tc>
      </w:tr>
      <w:tr w:rsidR="003E22DB" w:rsidRPr="00ED22D7" w:rsidTr="006C2CBF">
        <w:trPr>
          <w:trHeight w:val="456"/>
          <w:jc w:val="center"/>
        </w:trPr>
        <w:tc>
          <w:tcPr>
            <w:tcW w:w="9981" w:type="dxa"/>
            <w:gridSpan w:val="5"/>
          </w:tcPr>
          <w:p w:rsidR="003E22DB" w:rsidRPr="00ED22D7" w:rsidRDefault="003E22DB" w:rsidP="003E22DB">
            <w:pPr>
              <w:rPr>
                <w:rFonts w:eastAsia="Calibri"/>
                <w:szCs w:val="22"/>
              </w:rPr>
            </w:pPr>
            <w:r w:rsidRPr="00ED22D7">
              <w:rPr>
                <w:rFonts w:eastAsia="Calibri"/>
                <w:szCs w:val="22"/>
              </w:rPr>
              <w:t>Kroz ovaj modul učenik će biti osposoblјen da:</w:t>
            </w:r>
          </w:p>
          <w:p w:rsidR="003E22DB" w:rsidRPr="00ED22D7" w:rsidRDefault="003E22DB" w:rsidP="00DB2C8F">
            <w:pPr>
              <w:pStyle w:val="ListParagraph"/>
              <w:numPr>
                <w:ilvl w:val="0"/>
                <w:numId w:val="46"/>
              </w:numPr>
              <w:rPr>
                <w:rFonts w:ascii="Times New Roman" w:eastAsia="Calibri" w:hAnsi="Times New Roman" w:cs="Times New Roman"/>
                <w:sz w:val="22"/>
                <w:szCs w:val="22"/>
              </w:rPr>
            </w:pPr>
            <w:r w:rsidRPr="00ED22D7">
              <w:rPr>
                <w:rFonts w:ascii="Times New Roman" w:eastAsia="Calibri" w:hAnsi="Times New Roman" w:cs="Times New Roman"/>
                <w:sz w:val="22"/>
                <w:szCs w:val="22"/>
              </w:rPr>
              <w:t>nabroji fizikalne veličine i njihove mjerne jedinice</w:t>
            </w:r>
            <w:r w:rsidR="00591875"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46"/>
              </w:numPr>
              <w:rPr>
                <w:rFonts w:ascii="Times New Roman" w:eastAsia="Calibri" w:hAnsi="Times New Roman" w:cs="Times New Roman"/>
                <w:sz w:val="22"/>
                <w:szCs w:val="22"/>
              </w:rPr>
            </w:pPr>
            <w:r w:rsidRPr="00ED22D7">
              <w:rPr>
                <w:rFonts w:ascii="Times New Roman" w:eastAsia="Calibri" w:hAnsi="Times New Roman" w:cs="Times New Roman"/>
                <w:sz w:val="22"/>
                <w:szCs w:val="22"/>
              </w:rPr>
              <w:t>definira pojmove iz kinematike</w:t>
            </w:r>
            <w:r w:rsidR="00591875" w:rsidRPr="00ED22D7">
              <w:rPr>
                <w:rFonts w:ascii="Times New Roman" w:eastAsia="Calibri" w:hAnsi="Times New Roman" w:cs="Times New Roman"/>
                <w:sz w:val="22"/>
                <w:szCs w:val="22"/>
              </w:rPr>
              <w:t>,</w:t>
            </w:r>
          </w:p>
          <w:p w:rsidR="003E22DB" w:rsidRPr="00ED22D7" w:rsidRDefault="008065CB" w:rsidP="00DB2C8F">
            <w:pPr>
              <w:pStyle w:val="ListParagraph"/>
              <w:numPr>
                <w:ilvl w:val="0"/>
                <w:numId w:val="46"/>
              </w:numPr>
              <w:rPr>
                <w:rFonts w:ascii="Times New Roman" w:eastAsia="Calibri" w:hAnsi="Times New Roman" w:cs="Times New Roman"/>
                <w:sz w:val="22"/>
                <w:szCs w:val="22"/>
              </w:rPr>
            </w:pPr>
            <w:r w:rsidRPr="00ED22D7">
              <w:rPr>
                <w:rFonts w:ascii="Times New Roman" w:eastAsia="Calibri" w:hAnsi="Times New Roman" w:cs="Times New Roman"/>
                <w:sz w:val="22"/>
                <w:szCs w:val="22"/>
              </w:rPr>
              <w:t>prezentira Njut</w:t>
            </w:r>
            <w:r w:rsidR="003E22DB" w:rsidRPr="00ED22D7">
              <w:rPr>
                <w:rFonts w:ascii="Times New Roman" w:eastAsia="Calibri" w:hAnsi="Times New Roman" w:cs="Times New Roman"/>
                <w:sz w:val="22"/>
                <w:szCs w:val="22"/>
              </w:rPr>
              <w:t>nove zakone mehanike</w:t>
            </w:r>
            <w:r w:rsidR="00591875"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46"/>
              </w:numPr>
              <w:rPr>
                <w:rFonts w:ascii="Times New Roman" w:eastAsia="Calibri" w:hAnsi="Times New Roman" w:cs="Times New Roman"/>
                <w:sz w:val="22"/>
                <w:szCs w:val="22"/>
              </w:rPr>
            </w:pPr>
            <w:r w:rsidRPr="00ED22D7">
              <w:rPr>
                <w:rFonts w:ascii="Times New Roman" w:eastAsia="Calibri" w:hAnsi="Times New Roman" w:cs="Times New Roman"/>
                <w:sz w:val="22"/>
                <w:szCs w:val="22"/>
              </w:rPr>
              <w:t>objasni mehanički rad i mehaničku energiju</w:t>
            </w:r>
            <w:r w:rsidR="00591875"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46"/>
              </w:numPr>
              <w:rPr>
                <w:rFonts w:eastAsia="Calibri"/>
                <w:szCs w:val="22"/>
              </w:rPr>
            </w:pPr>
            <w:r w:rsidRPr="00ED22D7">
              <w:rPr>
                <w:rFonts w:ascii="Times New Roman" w:eastAsia="Calibri" w:hAnsi="Times New Roman" w:cs="Times New Roman"/>
                <w:sz w:val="22"/>
                <w:szCs w:val="22"/>
              </w:rPr>
              <w:t>rješava jednostavne kvantitativne, kvalitativne i eksperimentalne zadatke iz mehanike</w:t>
            </w:r>
            <w:r w:rsidR="00591875" w:rsidRPr="00ED22D7">
              <w:rPr>
                <w:rFonts w:ascii="Times New Roman" w:eastAsia="Calibri" w:hAnsi="Times New Roman" w:cs="Times New Roman"/>
                <w:sz w:val="22"/>
                <w:szCs w:val="22"/>
              </w:rPr>
              <w:t>.</w:t>
            </w:r>
          </w:p>
        </w:tc>
      </w:tr>
      <w:tr w:rsidR="006C2CBF" w:rsidRPr="00ED22D7" w:rsidTr="006C2CBF">
        <w:trPr>
          <w:trHeight w:val="157"/>
          <w:jc w:val="center"/>
        </w:trPr>
        <w:tc>
          <w:tcPr>
            <w:tcW w:w="9981" w:type="dxa"/>
            <w:gridSpan w:val="5"/>
          </w:tcPr>
          <w:p w:rsidR="006C2CBF" w:rsidRPr="00ED22D7" w:rsidRDefault="006C2CBF" w:rsidP="003E22DB">
            <w:pPr>
              <w:rPr>
                <w:rFonts w:eastAsia="Calibri"/>
                <w:b/>
                <w:szCs w:val="22"/>
              </w:rPr>
            </w:pPr>
            <w:r w:rsidRPr="00ED22D7">
              <w:rPr>
                <w:rFonts w:eastAsia="Calibri"/>
                <w:b/>
                <w:szCs w:val="22"/>
              </w:rPr>
              <w:t xml:space="preserve">JEDINICE </w:t>
            </w:r>
          </w:p>
        </w:tc>
      </w:tr>
      <w:tr w:rsidR="003E22DB" w:rsidRPr="00ED22D7" w:rsidTr="006C2CBF">
        <w:trPr>
          <w:trHeight w:val="456"/>
          <w:jc w:val="center"/>
        </w:trPr>
        <w:tc>
          <w:tcPr>
            <w:tcW w:w="9981" w:type="dxa"/>
            <w:gridSpan w:val="5"/>
          </w:tcPr>
          <w:p w:rsidR="003E22DB" w:rsidRPr="00ED22D7" w:rsidRDefault="003E22DB" w:rsidP="00DB2C8F">
            <w:pPr>
              <w:pStyle w:val="ListParagraph"/>
              <w:numPr>
                <w:ilvl w:val="0"/>
                <w:numId w:val="47"/>
              </w:numPr>
              <w:rPr>
                <w:rFonts w:ascii="Times New Roman" w:eastAsia="Calibri" w:hAnsi="Times New Roman" w:cs="Times New Roman"/>
                <w:sz w:val="22"/>
                <w:szCs w:val="22"/>
              </w:rPr>
            </w:pPr>
            <w:r w:rsidRPr="00ED22D7">
              <w:rPr>
                <w:rFonts w:ascii="Times New Roman" w:eastAsia="Calibri" w:hAnsi="Times New Roman" w:cs="Times New Roman"/>
                <w:sz w:val="22"/>
                <w:szCs w:val="22"/>
              </w:rPr>
              <w:t>Fizikalne veličine i njihove mjerne jedinice</w:t>
            </w:r>
            <w:r w:rsidR="00591875"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47"/>
              </w:numPr>
              <w:rPr>
                <w:rFonts w:ascii="Times New Roman" w:eastAsia="Calibri" w:hAnsi="Times New Roman" w:cs="Times New Roman"/>
                <w:sz w:val="22"/>
                <w:szCs w:val="22"/>
              </w:rPr>
            </w:pPr>
            <w:r w:rsidRPr="00ED22D7">
              <w:rPr>
                <w:rFonts w:ascii="Times New Roman" w:eastAsia="Calibri" w:hAnsi="Times New Roman" w:cs="Times New Roman"/>
                <w:sz w:val="22"/>
                <w:szCs w:val="22"/>
              </w:rPr>
              <w:t>Kinematika</w:t>
            </w:r>
            <w:r w:rsidR="00591875"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47"/>
              </w:numPr>
              <w:rPr>
                <w:rFonts w:ascii="Times New Roman" w:eastAsia="Calibri" w:hAnsi="Times New Roman" w:cs="Times New Roman"/>
                <w:sz w:val="22"/>
                <w:szCs w:val="22"/>
              </w:rPr>
            </w:pPr>
            <w:r w:rsidRPr="00ED22D7">
              <w:rPr>
                <w:rFonts w:ascii="Times New Roman" w:eastAsia="Calibri" w:hAnsi="Times New Roman" w:cs="Times New Roman"/>
                <w:sz w:val="22"/>
                <w:szCs w:val="22"/>
              </w:rPr>
              <w:t>Međudjelovanje tijela. Sila</w:t>
            </w:r>
            <w:r w:rsidR="00591875"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47"/>
              </w:numPr>
              <w:rPr>
                <w:rFonts w:eastAsia="Calibri"/>
                <w:szCs w:val="22"/>
              </w:rPr>
            </w:pPr>
            <w:r w:rsidRPr="00ED22D7">
              <w:rPr>
                <w:rFonts w:ascii="Times New Roman" w:eastAsia="Calibri" w:hAnsi="Times New Roman" w:cs="Times New Roman"/>
                <w:sz w:val="22"/>
                <w:szCs w:val="22"/>
              </w:rPr>
              <w:t>Energija i rad</w:t>
            </w:r>
            <w:r w:rsidR="00591875" w:rsidRPr="00ED22D7">
              <w:rPr>
                <w:rFonts w:ascii="Times New Roman" w:eastAsia="Calibri" w:hAnsi="Times New Roman" w:cs="Times New Roman"/>
                <w:sz w:val="22"/>
                <w:szCs w:val="22"/>
              </w:rPr>
              <w:t>.</w:t>
            </w:r>
          </w:p>
        </w:tc>
      </w:tr>
      <w:tr w:rsidR="003E22DB" w:rsidRPr="00ED22D7" w:rsidTr="006C2CBF">
        <w:trPr>
          <w:trHeight w:val="456"/>
          <w:jc w:val="center"/>
        </w:trPr>
        <w:tc>
          <w:tcPr>
            <w:tcW w:w="9981" w:type="dxa"/>
            <w:gridSpan w:val="5"/>
            <w:tcBorders>
              <w:bottom w:val="single" w:sz="4" w:space="0" w:color="auto"/>
            </w:tcBorders>
          </w:tcPr>
          <w:p w:rsidR="003E22DB" w:rsidRPr="00ED22D7" w:rsidRDefault="003E22DB" w:rsidP="003E22DB">
            <w:pPr>
              <w:rPr>
                <w:rFonts w:eastAsia="Calibri"/>
                <w:b/>
                <w:szCs w:val="22"/>
              </w:rPr>
            </w:pPr>
            <w:r w:rsidRPr="00ED22D7">
              <w:rPr>
                <w:rFonts w:eastAsia="Calibri"/>
                <w:b/>
                <w:szCs w:val="22"/>
              </w:rPr>
              <w:t xml:space="preserve">ISHODI UČENJA:    </w:t>
            </w:r>
          </w:p>
          <w:p w:rsidR="003E22DB" w:rsidRPr="00ED22D7" w:rsidRDefault="003E22DB" w:rsidP="003E22DB">
            <w:pPr>
              <w:rPr>
                <w:rFonts w:eastAsia="Calibri"/>
                <w:szCs w:val="22"/>
              </w:rPr>
            </w:pPr>
            <w:r w:rsidRPr="00ED22D7">
              <w:rPr>
                <w:rFonts w:eastAsia="Calibri"/>
                <w:szCs w:val="22"/>
              </w:rPr>
              <w:t xml:space="preserve">  Nakon uspješnog završetka svake jedinice, učenik će biti sposoban da:</w:t>
            </w:r>
          </w:p>
        </w:tc>
      </w:tr>
      <w:tr w:rsidR="003E22DB" w:rsidRPr="00ED22D7" w:rsidTr="006C2CBF">
        <w:tblPrEx>
          <w:tblLook w:val="01E0" w:firstRow="1" w:lastRow="1" w:firstColumn="1" w:lastColumn="1" w:noHBand="0" w:noVBand="0"/>
        </w:tblPrEx>
        <w:trPr>
          <w:trHeight w:val="465"/>
          <w:jc w:val="center"/>
        </w:trPr>
        <w:tc>
          <w:tcPr>
            <w:tcW w:w="1838" w:type="dxa"/>
            <w:tcBorders>
              <w:top w:val="single" w:sz="4" w:space="0" w:color="auto"/>
              <w:left w:val="single" w:sz="4" w:space="0" w:color="auto"/>
              <w:bottom w:val="single" w:sz="4" w:space="0" w:color="auto"/>
            </w:tcBorders>
            <w:vAlign w:val="center"/>
          </w:tcPr>
          <w:p w:rsidR="003E22DB" w:rsidRPr="00ED22D7" w:rsidRDefault="003E22DB" w:rsidP="003E22DB">
            <w:pPr>
              <w:jc w:val="center"/>
              <w:rPr>
                <w:rFonts w:eastAsia="Calibri"/>
                <w:b/>
                <w:szCs w:val="22"/>
              </w:rPr>
            </w:pPr>
            <w:r w:rsidRPr="00ED22D7">
              <w:rPr>
                <w:rFonts w:eastAsia="Calibri"/>
                <w:b/>
                <w:szCs w:val="22"/>
              </w:rPr>
              <w:t>Jedinica</w:t>
            </w:r>
          </w:p>
        </w:tc>
        <w:tc>
          <w:tcPr>
            <w:tcW w:w="2840" w:type="dxa"/>
            <w:gridSpan w:val="2"/>
            <w:tcBorders>
              <w:top w:val="single" w:sz="4" w:space="0" w:color="auto"/>
              <w:bottom w:val="single" w:sz="4" w:space="0" w:color="auto"/>
            </w:tcBorders>
            <w:vAlign w:val="center"/>
          </w:tcPr>
          <w:p w:rsidR="003E22DB" w:rsidRPr="00ED22D7" w:rsidRDefault="003E22DB" w:rsidP="003E22DB">
            <w:pPr>
              <w:jc w:val="center"/>
              <w:rPr>
                <w:rFonts w:eastAsia="Calibri"/>
                <w:b/>
                <w:szCs w:val="22"/>
              </w:rPr>
            </w:pPr>
            <w:r w:rsidRPr="00ED22D7">
              <w:rPr>
                <w:rFonts w:eastAsia="Calibri"/>
                <w:b/>
                <w:szCs w:val="22"/>
              </w:rPr>
              <w:t>Znanje</w:t>
            </w:r>
          </w:p>
        </w:tc>
        <w:tc>
          <w:tcPr>
            <w:tcW w:w="2835" w:type="dxa"/>
            <w:tcBorders>
              <w:top w:val="single" w:sz="4" w:space="0" w:color="auto"/>
              <w:bottom w:val="single" w:sz="4" w:space="0" w:color="auto"/>
            </w:tcBorders>
            <w:vAlign w:val="center"/>
          </w:tcPr>
          <w:p w:rsidR="003E22DB" w:rsidRPr="00ED22D7" w:rsidRDefault="003E22DB" w:rsidP="003E22DB">
            <w:pPr>
              <w:jc w:val="center"/>
              <w:rPr>
                <w:rFonts w:eastAsia="Calibri"/>
                <w:b/>
                <w:szCs w:val="22"/>
              </w:rPr>
            </w:pPr>
            <w:r w:rsidRPr="00ED22D7">
              <w:rPr>
                <w:rFonts w:eastAsia="Calibri"/>
                <w:b/>
                <w:szCs w:val="22"/>
              </w:rPr>
              <w:t>Vještine</w:t>
            </w:r>
          </w:p>
        </w:tc>
        <w:tc>
          <w:tcPr>
            <w:tcW w:w="2468" w:type="dxa"/>
            <w:tcBorders>
              <w:top w:val="single" w:sz="4" w:space="0" w:color="auto"/>
              <w:bottom w:val="single" w:sz="4" w:space="0" w:color="auto"/>
              <w:right w:val="single" w:sz="4" w:space="0" w:color="auto"/>
            </w:tcBorders>
            <w:vAlign w:val="center"/>
          </w:tcPr>
          <w:p w:rsidR="003E22DB" w:rsidRPr="00ED22D7" w:rsidRDefault="003E22DB" w:rsidP="003E22DB">
            <w:pPr>
              <w:jc w:val="center"/>
              <w:rPr>
                <w:rFonts w:eastAsia="Calibri"/>
                <w:b/>
                <w:szCs w:val="22"/>
              </w:rPr>
            </w:pPr>
            <w:r w:rsidRPr="00ED22D7">
              <w:rPr>
                <w:rFonts w:eastAsia="Calibri"/>
                <w:b/>
                <w:szCs w:val="22"/>
              </w:rPr>
              <w:t>Kompetencije</w:t>
            </w:r>
          </w:p>
        </w:tc>
      </w:tr>
      <w:tr w:rsidR="003E22DB" w:rsidRPr="00ED22D7" w:rsidTr="006C2CBF">
        <w:tblPrEx>
          <w:tblLook w:val="01E0" w:firstRow="1" w:lastRow="1" w:firstColumn="1" w:lastColumn="1" w:noHBand="0" w:noVBand="0"/>
        </w:tblPrEx>
        <w:trPr>
          <w:trHeight w:val="456"/>
          <w:jc w:val="center"/>
        </w:trPr>
        <w:tc>
          <w:tcPr>
            <w:tcW w:w="1838" w:type="dxa"/>
            <w:tcBorders>
              <w:top w:val="single" w:sz="4" w:space="0" w:color="auto"/>
            </w:tcBorders>
            <w:vAlign w:val="center"/>
          </w:tcPr>
          <w:p w:rsidR="003E22DB" w:rsidRPr="00ED22D7" w:rsidRDefault="003E22DB" w:rsidP="003E22DB">
            <w:pPr>
              <w:rPr>
                <w:rFonts w:eastAsia="Calibri"/>
                <w:szCs w:val="22"/>
              </w:rPr>
            </w:pPr>
            <w:r w:rsidRPr="00ED22D7">
              <w:rPr>
                <w:rFonts w:eastAsia="Calibri"/>
                <w:szCs w:val="22"/>
              </w:rPr>
              <w:t>1. Fizikalne veličine i njhove jedinice</w:t>
            </w:r>
            <w:r w:rsidR="00591875" w:rsidRPr="00ED22D7">
              <w:rPr>
                <w:rFonts w:eastAsia="Calibri"/>
                <w:szCs w:val="22"/>
              </w:rPr>
              <w:t>.</w:t>
            </w:r>
          </w:p>
        </w:tc>
        <w:tc>
          <w:tcPr>
            <w:tcW w:w="2840" w:type="dxa"/>
            <w:gridSpan w:val="2"/>
            <w:tcBorders>
              <w:top w:val="single" w:sz="4" w:space="0" w:color="auto"/>
            </w:tcBorders>
          </w:tcPr>
          <w:p w:rsidR="003E22DB" w:rsidRPr="00ED22D7" w:rsidRDefault="003E22DB" w:rsidP="00DB2C8F">
            <w:pPr>
              <w:pStyle w:val="ListParagraph"/>
              <w:numPr>
                <w:ilvl w:val="0"/>
                <w:numId w:val="48"/>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nabroji osnovne fizikalne veličine i njhove mjerne jedinice</w:t>
            </w:r>
            <w:r w:rsidR="00591875"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48"/>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definira mjerenje i greške pri mjerenju</w:t>
            </w:r>
            <w:r w:rsidR="00591875"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48"/>
              </w:numPr>
              <w:ind w:left="170" w:hanging="170"/>
              <w:rPr>
                <w:rFonts w:eastAsia="Calibri"/>
                <w:szCs w:val="22"/>
              </w:rPr>
            </w:pPr>
            <w:r w:rsidRPr="00ED22D7">
              <w:rPr>
                <w:rFonts w:ascii="Times New Roman" w:eastAsia="Calibri" w:hAnsi="Times New Roman" w:cs="Times New Roman"/>
                <w:sz w:val="22"/>
                <w:szCs w:val="22"/>
              </w:rPr>
              <w:t>odredi gustoću tvari</w:t>
            </w:r>
            <w:r w:rsidR="00591875" w:rsidRPr="00ED22D7">
              <w:rPr>
                <w:rFonts w:ascii="Times New Roman" w:eastAsia="Calibri" w:hAnsi="Times New Roman" w:cs="Times New Roman"/>
                <w:sz w:val="22"/>
                <w:szCs w:val="22"/>
              </w:rPr>
              <w:t>;</w:t>
            </w:r>
          </w:p>
        </w:tc>
        <w:tc>
          <w:tcPr>
            <w:tcW w:w="2835" w:type="dxa"/>
            <w:tcBorders>
              <w:top w:val="single" w:sz="4" w:space="0" w:color="auto"/>
              <w:right w:val="single" w:sz="4" w:space="0" w:color="auto"/>
            </w:tcBorders>
          </w:tcPr>
          <w:p w:rsidR="003E22DB" w:rsidRPr="00ED22D7" w:rsidRDefault="003E22DB" w:rsidP="00DB2C8F">
            <w:pPr>
              <w:pStyle w:val="ListParagraph"/>
              <w:numPr>
                <w:ilvl w:val="0"/>
                <w:numId w:val="48"/>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procijeni razliku između osnovnih i izvedenih mjernih jedinica</w:t>
            </w:r>
            <w:r w:rsidR="00591875"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48"/>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izračuna srednju vrijednost mjerene veličine i relativnu grešku mjerenja</w:t>
            </w:r>
            <w:r w:rsidR="00591875"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48"/>
              </w:numPr>
              <w:ind w:left="170" w:hanging="170"/>
              <w:rPr>
                <w:rFonts w:eastAsia="Calibri"/>
                <w:szCs w:val="22"/>
              </w:rPr>
            </w:pPr>
            <w:r w:rsidRPr="00ED22D7">
              <w:rPr>
                <w:rFonts w:ascii="Times New Roman" w:eastAsia="Calibri" w:hAnsi="Times New Roman" w:cs="Times New Roman"/>
                <w:sz w:val="22"/>
                <w:szCs w:val="22"/>
              </w:rPr>
              <w:t>izmjeri dužinu i volumen</w:t>
            </w:r>
            <w:r w:rsidR="00591875" w:rsidRPr="00ED22D7">
              <w:rPr>
                <w:rFonts w:ascii="Times New Roman" w:eastAsia="Calibri" w:hAnsi="Times New Roman" w:cs="Times New Roman"/>
                <w:sz w:val="22"/>
                <w:szCs w:val="22"/>
              </w:rPr>
              <w:t>;</w:t>
            </w:r>
          </w:p>
        </w:tc>
        <w:tc>
          <w:tcPr>
            <w:tcW w:w="2468" w:type="dxa"/>
            <w:vMerge w:val="restart"/>
            <w:tcBorders>
              <w:top w:val="single" w:sz="4" w:space="0" w:color="auto"/>
              <w:left w:val="single" w:sz="4" w:space="0" w:color="auto"/>
              <w:right w:val="single" w:sz="4" w:space="0" w:color="auto"/>
            </w:tcBorders>
            <w:vAlign w:val="center"/>
          </w:tcPr>
          <w:p w:rsidR="003E22DB" w:rsidRPr="00ED22D7" w:rsidRDefault="003E22DB" w:rsidP="00DB2C8F">
            <w:pPr>
              <w:pStyle w:val="ListParagraph"/>
              <w:numPr>
                <w:ilvl w:val="0"/>
                <w:numId w:val="48"/>
              </w:numPr>
              <w:rPr>
                <w:rFonts w:ascii="Times New Roman" w:eastAsia="Calibri" w:hAnsi="Times New Roman" w:cs="Times New Roman"/>
                <w:sz w:val="22"/>
                <w:szCs w:val="22"/>
              </w:rPr>
            </w:pPr>
            <w:r w:rsidRPr="00ED22D7">
              <w:rPr>
                <w:rFonts w:ascii="Times New Roman" w:eastAsia="Calibri" w:hAnsi="Times New Roman" w:cs="Times New Roman"/>
                <w:sz w:val="22"/>
                <w:szCs w:val="22"/>
              </w:rPr>
              <w:t>pokazuje spremnost za saradnju s nastavnikom</w:t>
            </w:r>
            <w:r w:rsidR="003D6246"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48"/>
              </w:numPr>
              <w:rPr>
                <w:rFonts w:ascii="Times New Roman" w:eastAsia="Calibri" w:hAnsi="Times New Roman" w:cs="Times New Roman"/>
                <w:sz w:val="22"/>
                <w:szCs w:val="22"/>
              </w:rPr>
            </w:pPr>
            <w:r w:rsidRPr="00ED22D7">
              <w:rPr>
                <w:rFonts w:ascii="Times New Roman" w:eastAsia="Calibri" w:hAnsi="Times New Roman" w:cs="Times New Roman"/>
                <w:sz w:val="22"/>
                <w:szCs w:val="22"/>
              </w:rPr>
              <w:t>pokazuje spremnost za timski rad</w:t>
            </w:r>
            <w:r w:rsidR="003D6246"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48"/>
              </w:numPr>
              <w:rPr>
                <w:rFonts w:ascii="Times New Roman" w:eastAsia="Calibri" w:hAnsi="Times New Roman" w:cs="Times New Roman"/>
                <w:sz w:val="22"/>
                <w:szCs w:val="22"/>
              </w:rPr>
            </w:pPr>
            <w:r w:rsidRPr="00ED22D7">
              <w:rPr>
                <w:rFonts w:ascii="Times New Roman" w:eastAsia="Calibri" w:hAnsi="Times New Roman" w:cs="Times New Roman"/>
                <w:sz w:val="22"/>
                <w:szCs w:val="22"/>
              </w:rPr>
              <w:t>ostvaruje matematičke kompetencije na nivou srednje škole</w:t>
            </w:r>
            <w:r w:rsidR="003D6246"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48"/>
              </w:numPr>
              <w:rPr>
                <w:rFonts w:ascii="Times New Roman" w:eastAsia="Calibri" w:hAnsi="Times New Roman" w:cs="Times New Roman"/>
                <w:sz w:val="22"/>
                <w:szCs w:val="22"/>
              </w:rPr>
            </w:pPr>
            <w:r w:rsidRPr="00ED22D7">
              <w:rPr>
                <w:rFonts w:ascii="Times New Roman" w:eastAsia="Calibri" w:hAnsi="Times New Roman" w:cs="Times New Roman"/>
                <w:sz w:val="22"/>
                <w:szCs w:val="22"/>
              </w:rPr>
              <w:t xml:space="preserve">ima pozitivan stav prema </w:t>
            </w:r>
            <w:r w:rsidR="003D6246" w:rsidRPr="00ED22D7">
              <w:rPr>
                <w:rFonts w:ascii="Times New Roman" w:eastAsia="Calibri" w:hAnsi="Times New Roman" w:cs="Times New Roman"/>
                <w:sz w:val="22"/>
                <w:szCs w:val="22"/>
              </w:rPr>
              <w:t>računarskoj</w:t>
            </w:r>
            <w:r w:rsidRPr="00ED22D7">
              <w:rPr>
                <w:rFonts w:ascii="Times New Roman" w:eastAsia="Calibri" w:hAnsi="Times New Roman" w:cs="Times New Roman"/>
                <w:sz w:val="22"/>
                <w:szCs w:val="22"/>
              </w:rPr>
              <w:t xml:space="preserve"> tehnologiji</w:t>
            </w:r>
            <w:r w:rsidR="003D6246"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48"/>
              </w:numPr>
              <w:rPr>
                <w:rFonts w:eastAsia="Calibri"/>
                <w:szCs w:val="22"/>
              </w:rPr>
            </w:pPr>
            <w:r w:rsidRPr="00ED22D7">
              <w:rPr>
                <w:rFonts w:ascii="Times New Roman" w:eastAsia="Calibri" w:hAnsi="Times New Roman" w:cs="Times New Roman"/>
                <w:sz w:val="22"/>
                <w:szCs w:val="22"/>
              </w:rPr>
              <w:t>pokazuje odgovarajući nivo odgovornosti tokom eksperimentalne provjere</w:t>
            </w:r>
            <w:r w:rsidR="003D6246" w:rsidRPr="00ED22D7">
              <w:rPr>
                <w:rFonts w:ascii="Times New Roman" w:eastAsia="Calibri" w:hAnsi="Times New Roman" w:cs="Times New Roman"/>
                <w:sz w:val="22"/>
                <w:szCs w:val="22"/>
              </w:rPr>
              <w:t>.</w:t>
            </w:r>
          </w:p>
        </w:tc>
      </w:tr>
      <w:tr w:rsidR="003E22DB" w:rsidRPr="00ED22D7" w:rsidTr="006C2CBF">
        <w:tblPrEx>
          <w:tblLook w:val="01E0" w:firstRow="1" w:lastRow="1" w:firstColumn="1" w:lastColumn="1" w:noHBand="0" w:noVBand="0"/>
        </w:tblPrEx>
        <w:trPr>
          <w:trHeight w:val="456"/>
          <w:jc w:val="center"/>
        </w:trPr>
        <w:tc>
          <w:tcPr>
            <w:tcW w:w="1838" w:type="dxa"/>
            <w:vAlign w:val="center"/>
          </w:tcPr>
          <w:p w:rsidR="003E22DB" w:rsidRPr="00ED22D7" w:rsidRDefault="003E22DB" w:rsidP="003E22DB">
            <w:pPr>
              <w:rPr>
                <w:rFonts w:eastAsia="Calibri"/>
                <w:szCs w:val="22"/>
              </w:rPr>
            </w:pPr>
            <w:r w:rsidRPr="00ED22D7">
              <w:rPr>
                <w:rFonts w:eastAsia="Calibri"/>
                <w:szCs w:val="22"/>
              </w:rPr>
              <w:t>2. Kinematika</w:t>
            </w:r>
            <w:r w:rsidR="00591875" w:rsidRPr="00ED22D7">
              <w:rPr>
                <w:rFonts w:eastAsia="Calibri"/>
                <w:szCs w:val="22"/>
              </w:rPr>
              <w:t>.</w:t>
            </w:r>
          </w:p>
        </w:tc>
        <w:tc>
          <w:tcPr>
            <w:tcW w:w="2840" w:type="dxa"/>
            <w:gridSpan w:val="2"/>
          </w:tcPr>
          <w:p w:rsidR="003E22DB" w:rsidRPr="00ED22D7" w:rsidRDefault="003E22DB" w:rsidP="00DB2C8F">
            <w:pPr>
              <w:pStyle w:val="ListParagraph"/>
              <w:numPr>
                <w:ilvl w:val="0"/>
                <w:numId w:val="49"/>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objasni relativnost mehaničkog kretanja</w:t>
            </w:r>
            <w:r w:rsidR="00591875" w:rsidRPr="00ED22D7">
              <w:rPr>
                <w:rFonts w:ascii="Times New Roman" w:eastAsia="Calibri" w:hAnsi="Times New Roman" w:cs="Times New Roman"/>
                <w:sz w:val="22"/>
                <w:szCs w:val="22"/>
              </w:rPr>
              <w:t>,</w:t>
            </w:r>
            <w:r w:rsidRPr="00ED22D7">
              <w:rPr>
                <w:rFonts w:ascii="Times New Roman" w:eastAsia="Calibri" w:hAnsi="Times New Roman" w:cs="Times New Roman"/>
                <w:sz w:val="22"/>
                <w:szCs w:val="22"/>
              </w:rPr>
              <w:t xml:space="preserve"> definira putanju, put, pomak, brzinu i ubrzanje</w:t>
            </w:r>
            <w:r w:rsidR="00591875"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49"/>
              </w:numPr>
              <w:ind w:left="170" w:hanging="170"/>
              <w:rPr>
                <w:rFonts w:eastAsia="Calibri"/>
                <w:szCs w:val="22"/>
              </w:rPr>
            </w:pPr>
            <w:r w:rsidRPr="00ED22D7">
              <w:rPr>
                <w:rFonts w:ascii="Times New Roman" w:eastAsia="Calibri" w:hAnsi="Times New Roman" w:cs="Times New Roman"/>
                <w:sz w:val="22"/>
                <w:szCs w:val="22"/>
              </w:rPr>
              <w:t>ponovi najjednostavnije oblike kretanja</w:t>
            </w:r>
            <w:r w:rsidR="00591875" w:rsidRPr="00ED22D7">
              <w:rPr>
                <w:rFonts w:ascii="Times New Roman" w:eastAsia="Calibri" w:hAnsi="Times New Roman" w:cs="Times New Roman"/>
                <w:sz w:val="22"/>
                <w:szCs w:val="22"/>
              </w:rPr>
              <w:t>;</w:t>
            </w:r>
          </w:p>
        </w:tc>
        <w:tc>
          <w:tcPr>
            <w:tcW w:w="2835" w:type="dxa"/>
            <w:tcBorders>
              <w:right w:val="single" w:sz="4" w:space="0" w:color="auto"/>
            </w:tcBorders>
            <w:vAlign w:val="center"/>
          </w:tcPr>
          <w:p w:rsidR="003E22DB" w:rsidRPr="00ED22D7" w:rsidRDefault="003E22DB" w:rsidP="003E22DB">
            <w:pPr>
              <w:rPr>
                <w:rFonts w:eastAsia="Calibri"/>
                <w:szCs w:val="22"/>
              </w:rPr>
            </w:pPr>
            <w:r w:rsidRPr="00ED22D7">
              <w:rPr>
                <w:rFonts w:eastAsia="Calibri"/>
                <w:szCs w:val="22"/>
              </w:rPr>
              <w:t>- nacrta referentni sistem</w:t>
            </w:r>
            <w:r w:rsidR="00591875" w:rsidRPr="00ED22D7">
              <w:rPr>
                <w:rFonts w:eastAsia="Calibri"/>
                <w:szCs w:val="22"/>
              </w:rPr>
              <w:t>;</w:t>
            </w:r>
          </w:p>
        </w:tc>
        <w:tc>
          <w:tcPr>
            <w:tcW w:w="2468" w:type="dxa"/>
            <w:vMerge/>
            <w:tcBorders>
              <w:left w:val="single" w:sz="4" w:space="0" w:color="auto"/>
              <w:right w:val="single" w:sz="4" w:space="0" w:color="auto"/>
            </w:tcBorders>
          </w:tcPr>
          <w:p w:rsidR="003E22DB" w:rsidRPr="00ED22D7" w:rsidRDefault="003E22DB" w:rsidP="003E22DB">
            <w:pPr>
              <w:rPr>
                <w:rFonts w:eastAsia="Calibri"/>
                <w:szCs w:val="22"/>
              </w:rPr>
            </w:pPr>
          </w:p>
        </w:tc>
      </w:tr>
      <w:tr w:rsidR="003E22DB" w:rsidRPr="00ED22D7" w:rsidTr="006C2CBF">
        <w:tblPrEx>
          <w:tblLook w:val="01E0" w:firstRow="1" w:lastRow="1" w:firstColumn="1" w:lastColumn="1" w:noHBand="0" w:noVBand="0"/>
        </w:tblPrEx>
        <w:trPr>
          <w:trHeight w:val="456"/>
          <w:jc w:val="center"/>
        </w:trPr>
        <w:tc>
          <w:tcPr>
            <w:tcW w:w="1838" w:type="dxa"/>
            <w:vAlign w:val="center"/>
          </w:tcPr>
          <w:p w:rsidR="003E22DB" w:rsidRPr="00ED22D7" w:rsidRDefault="003E22DB" w:rsidP="003E22DB">
            <w:pPr>
              <w:rPr>
                <w:rFonts w:eastAsia="Calibri"/>
                <w:szCs w:val="22"/>
              </w:rPr>
            </w:pPr>
            <w:r w:rsidRPr="00ED22D7">
              <w:rPr>
                <w:rFonts w:eastAsia="Calibri"/>
                <w:szCs w:val="22"/>
              </w:rPr>
              <w:t>3. Međudjelovanje tijela. Sila</w:t>
            </w:r>
            <w:r w:rsidR="00591875" w:rsidRPr="00ED22D7">
              <w:rPr>
                <w:rFonts w:eastAsia="Calibri"/>
                <w:szCs w:val="22"/>
              </w:rPr>
              <w:t>.</w:t>
            </w:r>
          </w:p>
        </w:tc>
        <w:tc>
          <w:tcPr>
            <w:tcW w:w="2840" w:type="dxa"/>
            <w:gridSpan w:val="2"/>
          </w:tcPr>
          <w:p w:rsidR="003E22DB" w:rsidRPr="00ED22D7" w:rsidRDefault="003E22DB" w:rsidP="00DB2C8F">
            <w:pPr>
              <w:pStyle w:val="ListParagraph"/>
              <w:numPr>
                <w:ilvl w:val="0"/>
                <w:numId w:val="51"/>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prezentira osnovne tipove međudjelovanja</w:t>
            </w:r>
            <w:r w:rsidR="00591875"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51"/>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razjasni Newtonove zakone mehanike</w:t>
            </w:r>
            <w:r w:rsidR="00591875"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51"/>
              </w:numPr>
              <w:ind w:left="170" w:hanging="170"/>
              <w:rPr>
                <w:rFonts w:eastAsia="Calibri"/>
                <w:szCs w:val="22"/>
              </w:rPr>
            </w:pPr>
            <w:r w:rsidRPr="00ED22D7">
              <w:rPr>
                <w:rFonts w:ascii="Times New Roman" w:eastAsia="Calibri" w:hAnsi="Times New Roman" w:cs="Times New Roman"/>
                <w:sz w:val="22"/>
                <w:szCs w:val="22"/>
              </w:rPr>
              <w:t>ponovi razne vrste sila: elastična sila, sila trenja, centripetalna sila, sila Zemlјine teže, otpor sredine, inercijalna sila, koheziona i adheziona sila</w:t>
            </w:r>
            <w:r w:rsidR="00591875" w:rsidRPr="00ED22D7">
              <w:rPr>
                <w:rFonts w:ascii="Times New Roman" w:eastAsia="Calibri" w:hAnsi="Times New Roman" w:cs="Times New Roman"/>
                <w:sz w:val="22"/>
                <w:szCs w:val="22"/>
              </w:rPr>
              <w:t>;</w:t>
            </w:r>
          </w:p>
        </w:tc>
        <w:tc>
          <w:tcPr>
            <w:tcW w:w="2835" w:type="dxa"/>
            <w:tcBorders>
              <w:right w:val="single" w:sz="4" w:space="0" w:color="auto"/>
            </w:tcBorders>
            <w:vAlign w:val="center"/>
          </w:tcPr>
          <w:p w:rsidR="003E22DB" w:rsidRPr="00ED22D7" w:rsidRDefault="003E22DB" w:rsidP="00DB2C8F">
            <w:pPr>
              <w:pStyle w:val="ListParagraph"/>
              <w:numPr>
                <w:ilvl w:val="0"/>
                <w:numId w:val="50"/>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da primjer za razne vrste sila i rezultate njihovog djelovanja</w:t>
            </w:r>
            <w:r w:rsidR="00591875" w:rsidRPr="00ED22D7">
              <w:rPr>
                <w:rFonts w:ascii="Times New Roman" w:eastAsia="Calibri" w:hAnsi="Times New Roman" w:cs="Times New Roman"/>
                <w:sz w:val="22"/>
                <w:szCs w:val="22"/>
              </w:rPr>
              <w:t>,</w:t>
            </w:r>
          </w:p>
          <w:p w:rsidR="003E22DB" w:rsidRPr="00ED22D7" w:rsidRDefault="003E22DB" w:rsidP="00591875">
            <w:pPr>
              <w:pStyle w:val="ListParagraph"/>
              <w:numPr>
                <w:ilvl w:val="0"/>
                <w:numId w:val="50"/>
              </w:numPr>
              <w:ind w:left="170" w:hanging="170"/>
              <w:rPr>
                <w:rFonts w:eastAsia="Calibri"/>
                <w:szCs w:val="22"/>
              </w:rPr>
            </w:pPr>
            <w:r w:rsidRPr="00ED22D7">
              <w:rPr>
                <w:rFonts w:ascii="Times New Roman" w:eastAsia="Calibri" w:hAnsi="Times New Roman" w:cs="Times New Roman"/>
                <w:sz w:val="22"/>
                <w:szCs w:val="22"/>
              </w:rPr>
              <w:t xml:space="preserve">koristi opremu za predstavlјanje sila u </w:t>
            </w:r>
            <w:r w:rsidR="00591875" w:rsidRPr="00ED22D7">
              <w:rPr>
                <w:rFonts w:ascii="Times New Roman" w:eastAsia="Calibri" w:hAnsi="Times New Roman" w:cs="Times New Roman"/>
                <w:sz w:val="22"/>
                <w:szCs w:val="22"/>
              </w:rPr>
              <w:t>računarskoj</w:t>
            </w:r>
            <w:r w:rsidRPr="00ED22D7">
              <w:rPr>
                <w:rFonts w:ascii="Times New Roman" w:eastAsia="Calibri" w:hAnsi="Times New Roman" w:cs="Times New Roman"/>
                <w:sz w:val="22"/>
                <w:szCs w:val="22"/>
              </w:rPr>
              <w:t xml:space="preserve"> tehnologiji</w:t>
            </w:r>
            <w:r w:rsidR="003D6246" w:rsidRPr="00ED22D7">
              <w:rPr>
                <w:rFonts w:ascii="Times New Roman" w:eastAsia="Calibri" w:hAnsi="Times New Roman" w:cs="Times New Roman"/>
                <w:sz w:val="22"/>
                <w:szCs w:val="22"/>
              </w:rPr>
              <w:t>;</w:t>
            </w:r>
          </w:p>
        </w:tc>
        <w:tc>
          <w:tcPr>
            <w:tcW w:w="2468" w:type="dxa"/>
            <w:vMerge/>
            <w:tcBorders>
              <w:left w:val="single" w:sz="4" w:space="0" w:color="auto"/>
              <w:right w:val="single" w:sz="4" w:space="0" w:color="auto"/>
            </w:tcBorders>
          </w:tcPr>
          <w:p w:rsidR="003E22DB" w:rsidRPr="00ED22D7" w:rsidRDefault="003E22DB" w:rsidP="003E22DB">
            <w:pPr>
              <w:rPr>
                <w:rFonts w:eastAsia="Calibri"/>
                <w:szCs w:val="22"/>
              </w:rPr>
            </w:pPr>
          </w:p>
        </w:tc>
      </w:tr>
      <w:tr w:rsidR="003E22DB" w:rsidRPr="00ED22D7" w:rsidTr="006C2CBF">
        <w:tblPrEx>
          <w:tblLook w:val="01E0" w:firstRow="1" w:lastRow="1" w:firstColumn="1" w:lastColumn="1" w:noHBand="0" w:noVBand="0"/>
        </w:tblPrEx>
        <w:trPr>
          <w:trHeight w:val="456"/>
          <w:jc w:val="center"/>
        </w:trPr>
        <w:tc>
          <w:tcPr>
            <w:tcW w:w="1838" w:type="dxa"/>
            <w:vAlign w:val="center"/>
          </w:tcPr>
          <w:p w:rsidR="003E22DB" w:rsidRPr="00ED22D7" w:rsidRDefault="003E22DB" w:rsidP="003E22DB">
            <w:pPr>
              <w:rPr>
                <w:rFonts w:eastAsia="Calibri"/>
                <w:szCs w:val="22"/>
              </w:rPr>
            </w:pPr>
            <w:r w:rsidRPr="00ED22D7">
              <w:rPr>
                <w:rFonts w:eastAsia="Calibri"/>
                <w:szCs w:val="22"/>
              </w:rPr>
              <w:t>4. Energija i rad</w:t>
            </w:r>
            <w:r w:rsidR="00591875" w:rsidRPr="00ED22D7">
              <w:rPr>
                <w:rFonts w:eastAsia="Calibri"/>
                <w:szCs w:val="22"/>
              </w:rPr>
              <w:t>.</w:t>
            </w:r>
          </w:p>
        </w:tc>
        <w:tc>
          <w:tcPr>
            <w:tcW w:w="2840" w:type="dxa"/>
            <w:gridSpan w:val="2"/>
          </w:tcPr>
          <w:p w:rsidR="003E22DB" w:rsidRPr="00ED22D7" w:rsidRDefault="003E22DB" w:rsidP="00DB2C8F">
            <w:pPr>
              <w:pStyle w:val="ListParagraph"/>
              <w:numPr>
                <w:ilvl w:val="0"/>
                <w:numId w:val="52"/>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definira mehanički rad</w:t>
            </w:r>
            <w:r w:rsidR="00591875" w:rsidRPr="00ED22D7">
              <w:rPr>
                <w:rFonts w:ascii="Times New Roman" w:eastAsia="Calibri" w:hAnsi="Times New Roman" w:cs="Times New Roman"/>
                <w:sz w:val="22"/>
                <w:szCs w:val="22"/>
              </w:rPr>
              <w:t>,</w:t>
            </w:r>
            <w:r w:rsidRPr="00ED22D7">
              <w:rPr>
                <w:rFonts w:ascii="Times New Roman" w:eastAsia="Calibri" w:hAnsi="Times New Roman" w:cs="Times New Roman"/>
                <w:sz w:val="22"/>
                <w:szCs w:val="22"/>
              </w:rPr>
              <w:t xml:space="preserve"> </w:t>
            </w:r>
          </w:p>
          <w:p w:rsidR="003E22DB" w:rsidRPr="00ED22D7" w:rsidRDefault="003E22DB" w:rsidP="00DB2C8F">
            <w:pPr>
              <w:pStyle w:val="ListParagraph"/>
              <w:numPr>
                <w:ilvl w:val="0"/>
                <w:numId w:val="52"/>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definira mehaničku energij</w:t>
            </w:r>
            <w:r w:rsidR="00591875" w:rsidRPr="00ED22D7">
              <w:rPr>
                <w:rFonts w:ascii="Times New Roman" w:eastAsia="Calibri" w:hAnsi="Times New Roman" w:cs="Times New Roman"/>
                <w:sz w:val="22"/>
                <w:szCs w:val="22"/>
              </w:rPr>
              <w:t xml:space="preserve">u i vidove, </w:t>
            </w:r>
            <w:r w:rsidRPr="00ED22D7">
              <w:rPr>
                <w:rFonts w:ascii="Times New Roman" w:eastAsia="Calibri" w:hAnsi="Times New Roman" w:cs="Times New Roman"/>
                <w:sz w:val="22"/>
                <w:szCs w:val="22"/>
              </w:rPr>
              <w:t>mehaničke energije</w:t>
            </w:r>
            <w:r w:rsidR="00591875"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52"/>
              </w:numPr>
              <w:ind w:left="170" w:hanging="170"/>
              <w:rPr>
                <w:rFonts w:eastAsia="Calibri"/>
                <w:szCs w:val="22"/>
              </w:rPr>
            </w:pPr>
            <w:r w:rsidRPr="00ED22D7">
              <w:rPr>
                <w:rFonts w:ascii="Times New Roman" w:eastAsia="Calibri" w:hAnsi="Times New Roman" w:cs="Times New Roman"/>
                <w:sz w:val="22"/>
                <w:szCs w:val="22"/>
              </w:rPr>
              <w:t>objasni zakon održanja mehaničke energije</w:t>
            </w:r>
            <w:r w:rsidR="00591875" w:rsidRPr="00ED22D7">
              <w:rPr>
                <w:rFonts w:ascii="Times New Roman" w:eastAsia="Calibri" w:hAnsi="Times New Roman" w:cs="Times New Roman"/>
                <w:sz w:val="22"/>
                <w:szCs w:val="22"/>
              </w:rPr>
              <w:t>.</w:t>
            </w:r>
          </w:p>
        </w:tc>
        <w:tc>
          <w:tcPr>
            <w:tcW w:w="2835" w:type="dxa"/>
            <w:tcBorders>
              <w:right w:val="single" w:sz="4" w:space="0" w:color="auto"/>
            </w:tcBorders>
          </w:tcPr>
          <w:p w:rsidR="003E22DB" w:rsidRPr="00ED22D7" w:rsidRDefault="003E22DB" w:rsidP="00DB2C8F">
            <w:pPr>
              <w:pStyle w:val="ListParagraph"/>
              <w:numPr>
                <w:ilvl w:val="0"/>
                <w:numId w:val="53"/>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koristi opremu za eksperimentalnu provjeru zakona održanja mehaničke energije</w:t>
            </w:r>
            <w:r w:rsidR="003D6246"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53"/>
              </w:numPr>
              <w:ind w:left="170" w:hanging="170"/>
              <w:rPr>
                <w:rFonts w:eastAsia="Calibri"/>
                <w:szCs w:val="22"/>
              </w:rPr>
            </w:pPr>
            <w:r w:rsidRPr="00ED22D7">
              <w:rPr>
                <w:rFonts w:ascii="Times New Roman" w:eastAsia="Calibri" w:hAnsi="Times New Roman" w:cs="Times New Roman"/>
                <w:sz w:val="22"/>
                <w:szCs w:val="22"/>
              </w:rPr>
              <w:t>riješi probleme koji su predočeni u jednostavnim zadacima iz dinamike</w:t>
            </w:r>
            <w:r w:rsidR="003D6246" w:rsidRPr="00ED22D7">
              <w:rPr>
                <w:rFonts w:ascii="Times New Roman" w:eastAsia="Calibri" w:hAnsi="Times New Roman" w:cs="Times New Roman"/>
                <w:sz w:val="22"/>
                <w:szCs w:val="22"/>
              </w:rPr>
              <w:t>.</w:t>
            </w:r>
          </w:p>
        </w:tc>
        <w:tc>
          <w:tcPr>
            <w:tcW w:w="2468" w:type="dxa"/>
            <w:vMerge/>
            <w:tcBorders>
              <w:left w:val="single" w:sz="4" w:space="0" w:color="auto"/>
              <w:bottom w:val="nil"/>
              <w:right w:val="single" w:sz="4" w:space="0" w:color="auto"/>
            </w:tcBorders>
          </w:tcPr>
          <w:p w:rsidR="003E22DB" w:rsidRPr="00ED22D7" w:rsidRDefault="003E22DB" w:rsidP="003E22DB">
            <w:pPr>
              <w:rPr>
                <w:rFonts w:eastAsia="Calibri"/>
                <w:szCs w:val="22"/>
              </w:rPr>
            </w:pPr>
          </w:p>
        </w:tc>
      </w:tr>
      <w:tr w:rsidR="003E22DB" w:rsidRPr="00ED22D7" w:rsidTr="006C2CBF">
        <w:trPr>
          <w:trHeight w:val="456"/>
          <w:jc w:val="center"/>
        </w:trPr>
        <w:tc>
          <w:tcPr>
            <w:tcW w:w="9981" w:type="dxa"/>
            <w:gridSpan w:val="5"/>
          </w:tcPr>
          <w:p w:rsidR="003E22DB" w:rsidRPr="00ED22D7" w:rsidRDefault="003E22DB" w:rsidP="003E22DB">
            <w:pPr>
              <w:rPr>
                <w:rFonts w:eastAsia="Calibri"/>
                <w:b/>
                <w:szCs w:val="22"/>
              </w:rPr>
            </w:pPr>
            <w:r w:rsidRPr="00ED22D7">
              <w:rPr>
                <w:rFonts w:eastAsia="Calibri"/>
                <w:b/>
                <w:szCs w:val="22"/>
              </w:rPr>
              <w:lastRenderedPageBreak/>
              <w:t>Nastavni oblici</w:t>
            </w:r>
            <w:r w:rsidR="00684F7C" w:rsidRPr="00ED22D7">
              <w:rPr>
                <w:rFonts w:eastAsia="Calibri"/>
                <w:b/>
                <w:szCs w:val="22"/>
              </w:rPr>
              <w:t xml:space="preserve"> i</w:t>
            </w:r>
            <w:r w:rsidRPr="00ED22D7">
              <w:rPr>
                <w:rFonts w:eastAsia="Calibri"/>
                <w:b/>
                <w:szCs w:val="22"/>
              </w:rPr>
              <w:t xml:space="preserve"> metode:</w:t>
            </w:r>
          </w:p>
          <w:p w:rsidR="003E22DB" w:rsidRPr="00ED22D7" w:rsidRDefault="003E22DB" w:rsidP="003E22DB">
            <w:pPr>
              <w:rPr>
                <w:rFonts w:eastAsia="Calibri"/>
                <w:szCs w:val="22"/>
              </w:rPr>
            </w:pPr>
            <w:r w:rsidRPr="00ED22D7">
              <w:rPr>
                <w:rFonts w:eastAsia="Calibri"/>
                <w:szCs w:val="22"/>
              </w:rPr>
              <w:t>- grupni rad</w:t>
            </w:r>
            <w:r w:rsidR="003D6246" w:rsidRPr="00ED22D7">
              <w:rPr>
                <w:rFonts w:eastAsia="Calibri"/>
                <w:szCs w:val="22"/>
              </w:rPr>
              <w:t>,</w:t>
            </w:r>
          </w:p>
          <w:p w:rsidR="003E22DB" w:rsidRPr="00ED22D7" w:rsidRDefault="003E22DB" w:rsidP="003E22DB">
            <w:pPr>
              <w:rPr>
                <w:rFonts w:eastAsia="Calibri"/>
                <w:szCs w:val="22"/>
              </w:rPr>
            </w:pPr>
            <w:r w:rsidRPr="00ED22D7">
              <w:rPr>
                <w:rFonts w:eastAsia="Calibri"/>
                <w:szCs w:val="22"/>
              </w:rPr>
              <w:t>- predavanja uz upotrebu projekcija ili štampanog materijala</w:t>
            </w:r>
            <w:r w:rsidR="003D6246" w:rsidRPr="00ED22D7">
              <w:rPr>
                <w:rFonts w:eastAsia="Calibri"/>
                <w:szCs w:val="22"/>
              </w:rPr>
              <w:t>,</w:t>
            </w:r>
          </w:p>
          <w:p w:rsidR="003E22DB" w:rsidRPr="00ED22D7" w:rsidRDefault="003E22DB" w:rsidP="003E22DB">
            <w:pPr>
              <w:rPr>
                <w:rFonts w:eastAsia="Calibri"/>
                <w:szCs w:val="22"/>
              </w:rPr>
            </w:pPr>
            <w:r w:rsidRPr="00ED22D7">
              <w:rPr>
                <w:rFonts w:eastAsia="Calibri"/>
                <w:szCs w:val="22"/>
              </w:rPr>
              <w:t>- dijalog (po unaprijed postavlјenim pitanjima nasuprot slobodnim odgovorima)</w:t>
            </w:r>
            <w:r w:rsidR="003D6246" w:rsidRPr="00ED22D7">
              <w:rPr>
                <w:rFonts w:eastAsia="Calibri"/>
                <w:szCs w:val="22"/>
              </w:rPr>
              <w:t>.</w:t>
            </w:r>
          </w:p>
        </w:tc>
      </w:tr>
      <w:tr w:rsidR="003E22DB" w:rsidRPr="00ED22D7" w:rsidTr="006C2CBF">
        <w:trPr>
          <w:trHeight w:val="1354"/>
          <w:jc w:val="center"/>
        </w:trPr>
        <w:tc>
          <w:tcPr>
            <w:tcW w:w="9981" w:type="dxa"/>
            <w:gridSpan w:val="5"/>
            <w:tcBorders>
              <w:bottom w:val="single" w:sz="4" w:space="0" w:color="000000"/>
            </w:tcBorders>
          </w:tcPr>
          <w:p w:rsidR="003E22DB" w:rsidRPr="00ED22D7" w:rsidRDefault="003E22DB" w:rsidP="003E22DB">
            <w:pPr>
              <w:rPr>
                <w:rFonts w:eastAsia="Calibri"/>
                <w:b/>
                <w:szCs w:val="22"/>
              </w:rPr>
            </w:pPr>
            <w:r w:rsidRPr="00ED22D7">
              <w:rPr>
                <w:rFonts w:eastAsia="Calibri"/>
                <w:b/>
                <w:szCs w:val="22"/>
              </w:rPr>
              <w:t>Nastavna učila i materijali:</w:t>
            </w:r>
          </w:p>
          <w:p w:rsidR="003E22DB" w:rsidRPr="00ED22D7" w:rsidRDefault="003E22DB" w:rsidP="003E22DB">
            <w:pPr>
              <w:rPr>
                <w:rFonts w:eastAsia="Calibri"/>
                <w:szCs w:val="22"/>
              </w:rPr>
            </w:pPr>
            <w:r w:rsidRPr="00ED22D7">
              <w:rPr>
                <w:rFonts w:eastAsia="Calibri"/>
                <w:szCs w:val="22"/>
              </w:rPr>
              <w:t>- sredstva za pisanje (tabla, kreda)</w:t>
            </w:r>
            <w:r w:rsidR="003D6246" w:rsidRPr="00ED22D7">
              <w:rPr>
                <w:rFonts w:eastAsia="Calibri"/>
                <w:szCs w:val="22"/>
              </w:rPr>
              <w:t>,</w:t>
            </w:r>
          </w:p>
          <w:p w:rsidR="003E22DB" w:rsidRPr="00ED22D7" w:rsidRDefault="003E22DB" w:rsidP="003E22DB">
            <w:pPr>
              <w:rPr>
                <w:rFonts w:eastAsia="Calibri"/>
                <w:szCs w:val="22"/>
              </w:rPr>
            </w:pPr>
            <w:r w:rsidRPr="00ED22D7">
              <w:rPr>
                <w:rFonts w:eastAsia="Calibri"/>
                <w:szCs w:val="22"/>
              </w:rPr>
              <w:t xml:space="preserve">- sredstva za projekciju (projektori, </w:t>
            </w:r>
            <w:r w:rsidR="003D6246" w:rsidRPr="00ED22D7">
              <w:rPr>
                <w:rFonts w:eastAsia="Calibri"/>
                <w:szCs w:val="22"/>
              </w:rPr>
              <w:t>prezentacije</w:t>
            </w:r>
            <w:r w:rsidRPr="00ED22D7">
              <w:rPr>
                <w:rFonts w:eastAsia="Calibri"/>
                <w:szCs w:val="22"/>
              </w:rPr>
              <w:t>)</w:t>
            </w:r>
            <w:r w:rsidR="003D6246" w:rsidRPr="00ED22D7">
              <w:rPr>
                <w:rFonts w:eastAsia="Calibri"/>
                <w:szCs w:val="22"/>
              </w:rPr>
              <w:t>,</w:t>
            </w:r>
          </w:p>
          <w:p w:rsidR="003E22DB" w:rsidRPr="00ED22D7" w:rsidRDefault="003E22DB" w:rsidP="003E22DB">
            <w:pPr>
              <w:rPr>
                <w:rFonts w:eastAsia="Calibri"/>
                <w:szCs w:val="22"/>
              </w:rPr>
            </w:pPr>
            <w:r w:rsidRPr="00ED22D7">
              <w:rPr>
                <w:rFonts w:eastAsia="Calibri"/>
                <w:szCs w:val="22"/>
              </w:rPr>
              <w:t>- set štampanih materijala koji se dijele učenicima</w:t>
            </w:r>
            <w:r w:rsidR="003D6246" w:rsidRPr="00ED22D7">
              <w:rPr>
                <w:rFonts w:eastAsia="Calibri"/>
                <w:szCs w:val="22"/>
              </w:rPr>
              <w:t>,</w:t>
            </w:r>
            <w:r w:rsidRPr="00ED22D7">
              <w:rPr>
                <w:rFonts w:eastAsia="Calibri"/>
                <w:szCs w:val="22"/>
              </w:rPr>
              <w:t xml:space="preserve"> </w:t>
            </w:r>
          </w:p>
          <w:p w:rsidR="003E22DB" w:rsidRPr="00ED22D7" w:rsidRDefault="003E22DB" w:rsidP="003E22DB">
            <w:pPr>
              <w:rPr>
                <w:rFonts w:eastAsia="Calibri"/>
                <w:szCs w:val="22"/>
              </w:rPr>
            </w:pPr>
            <w:r w:rsidRPr="00ED22D7">
              <w:rPr>
                <w:rFonts w:eastAsia="Calibri"/>
                <w:szCs w:val="22"/>
              </w:rPr>
              <w:t>- odgovarajuća oprema za izvođenje mjerenja i eksperimentalne vježbe</w:t>
            </w:r>
            <w:r w:rsidR="003D6246" w:rsidRPr="00ED22D7">
              <w:rPr>
                <w:rFonts w:eastAsia="Calibri"/>
                <w:szCs w:val="22"/>
              </w:rPr>
              <w:t>.</w:t>
            </w:r>
            <w:r w:rsidRPr="00ED22D7">
              <w:rPr>
                <w:rFonts w:eastAsia="Calibri"/>
                <w:szCs w:val="22"/>
              </w:rPr>
              <w:t xml:space="preserve"> </w:t>
            </w:r>
          </w:p>
        </w:tc>
      </w:tr>
      <w:tr w:rsidR="006C2CBF" w:rsidRPr="00ED22D7" w:rsidTr="006C2CBF">
        <w:trPr>
          <w:trHeight w:val="158"/>
          <w:jc w:val="center"/>
        </w:trPr>
        <w:tc>
          <w:tcPr>
            <w:tcW w:w="9981" w:type="dxa"/>
            <w:gridSpan w:val="5"/>
            <w:tcBorders>
              <w:bottom w:val="single" w:sz="4" w:space="0" w:color="000000"/>
            </w:tcBorders>
          </w:tcPr>
          <w:p w:rsidR="006C2CBF" w:rsidRPr="00ED22D7" w:rsidRDefault="00FA0C14" w:rsidP="003E22DB">
            <w:pPr>
              <w:rPr>
                <w:rFonts w:eastAsia="Calibri"/>
                <w:b/>
                <w:szCs w:val="22"/>
              </w:rPr>
            </w:pPr>
            <w:r w:rsidRPr="00ED22D7">
              <w:rPr>
                <w:rFonts w:eastAsia="Calibri"/>
                <w:b/>
                <w:szCs w:val="22"/>
              </w:rPr>
              <w:t>Integracija sa drugim nastavnim predmetima</w:t>
            </w:r>
          </w:p>
        </w:tc>
      </w:tr>
      <w:tr w:rsidR="003E22DB" w:rsidRPr="00ED22D7" w:rsidTr="006C2CBF">
        <w:trPr>
          <w:trHeight w:val="317"/>
          <w:jc w:val="center"/>
        </w:trPr>
        <w:tc>
          <w:tcPr>
            <w:tcW w:w="9981" w:type="dxa"/>
            <w:gridSpan w:val="5"/>
          </w:tcPr>
          <w:p w:rsidR="003E22DB" w:rsidRPr="00ED22D7" w:rsidRDefault="003E22DB" w:rsidP="003E22DB">
            <w:pPr>
              <w:rPr>
                <w:rFonts w:eastAsia="Calibri"/>
                <w:szCs w:val="22"/>
              </w:rPr>
            </w:pPr>
            <w:r w:rsidRPr="00ED22D7">
              <w:rPr>
                <w:rFonts w:eastAsia="Calibri"/>
                <w:szCs w:val="22"/>
              </w:rPr>
              <w:t>Matematika i Informatika.</w:t>
            </w:r>
          </w:p>
        </w:tc>
      </w:tr>
    </w:tbl>
    <w:p w:rsidR="003E22DB" w:rsidRPr="00ED22D7" w:rsidRDefault="003E22DB" w:rsidP="003E22DB">
      <w:pPr>
        <w:rPr>
          <w:rFonts w:eastAsia="Calibri"/>
          <w:szCs w:val="22"/>
        </w:rPr>
      </w:pPr>
    </w:p>
    <w:p w:rsidR="003E22DB" w:rsidRPr="00ED22D7" w:rsidRDefault="003E22DB" w:rsidP="003E22DB">
      <w:pPr>
        <w:rPr>
          <w:rFonts w:eastAsia="Calibri"/>
          <w:szCs w:val="22"/>
        </w:rPr>
      </w:pPr>
    </w:p>
    <w:p w:rsidR="003E22DB" w:rsidRPr="00ED22D7" w:rsidRDefault="003E22DB" w:rsidP="003E22DB">
      <w:pPr>
        <w:rPr>
          <w:rFonts w:eastAsia="Calibri"/>
          <w:szCs w:val="22"/>
        </w:rPr>
      </w:pPr>
    </w:p>
    <w:p w:rsidR="003E22DB" w:rsidRPr="00ED22D7" w:rsidRDefault="003E22DB" w:rsidP="003E22DB">
      <w:pPr>
        <w:rPr>
          <w:rFonts w:eastAsia="Calibri"/>
          <w:szCs w:val="22"/>
        </w:rPr>
      </w:pPr>
    </w:p>
    <w:tbl>
      <w:tblPr>
        <w:tblW w:w="9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3"/>
        <w:gridCol w:w="1788"/>
        <w:gridCol w:w="1030"/>
        <w:gridCol w:w="3439"/>
        <w:gridCol w:w="2021"/>
      </w:tblGrid>
      <w:tr w:rsidR="003E22DB" w:rsidRPr="00ED22D7" w:rsidTr="006C2CBF">
        <w:trPr>
          <w:jc w:val="center"/>
        </w:trPr>
        <w:tc>
          <w:tcPr>
            <w:tcW w:w="3501" w:type="dxa"/>
            <w:gridSpan w:val="2"/>
            <w:tcBorders>
              <w:top w:val="single" w:sz="4" w:space="0" w:color="auto"/>
              <w:left w:val="single" w:sz="4" w:space="0" w:color="auto"/>
              <w:bottom w:val="single" w:sz="4" w:space="0" w:color="auto"/>
              <w:right w:val="single" w:sz="4" w:space="0" w:color="auto"/>
            </w:tcBorders>
          </w:tcPr>
          <w:p w:rsidR="003E22DB" w:rsidRPr="00ED22D7" w:rsidRDefault="003E22DB" w:rsidP="003E22DB">
            <w:pPr>
              <w:spacing w:after="120"/>
              <w:rPr>
                <w:rFonts w:eastAsia="Calibri"/>
                <w:b/>
                <w:szCs w:val="22"/>
              </w:rPr>
            </w:pPr>
            <w:r w:rsidRPr="00ED22D7">
              <w:rPr>
                <w:rFonts w:eastAsia="Calibri"/>
                <w:b/>
                <w:szCs w:val="22"/>
              </w:rPr>
              <w:t>MODUL (naziv)</w:t>
            </w:r>
          </w:p>
        </w:tc>
        <w:tc>
          <w:tcPr>
            <w:tcW w:w="6490" w:type="dxa"/>
            <w:gridSpan w:val="3"/>
            <w:tcBorders>
              <w:top w:val="single" w:sz="4" w:space="0" w:color="auto"/>
              <w:left w:val="single" w:sz="4" w:space="0" w:color="auto"/>
              <w:bottom w:val="single" w:sz="4" w:space="0" w:color="auto"/>
              <w:right w:val="single" w:sz="4" w:space="0" w:color="auto"/>
            </w:tcBorders>
          </w:tcPr>
          <w:p w:rsidR="003E22DB" w:rsidRPr="00ED22D7" w:rsidRDefault="003E22DB" w:rsidP="003E22DB">
            <w:pPr>
              <w:spacing w:after="120"/>
              <w:rPr>
                <w:rFonts w:eastAsia="Calibri"/>
                <w:szCs w:val="22"/>
              </w:rPr>
            </w:pPr>
            <w:r w:rsidRPr="00ED22D7">
              <w:rPr>
                <w:rFonts w:eastAsia="Calibri"/>
                <w:szCs w:val="22"/>
              </w:rPr>
              <w:t>Mehanika fluida i termodinamika</w:t>
            </w:r>
          </w:p>
        </w:tc>
      </w:tr>
      <w:tr w:rsidR="003E22DB" w:rsidRPr="00ED22D7" w:rsidTr="006C2CBF">
        <w:trPr>
          <w:jc w:val="center"/>
        </w:trPr>
        <w:tc>
          <w:tcPr>
            <w:tcW w:w="3501" w:type="dxa"/>
            <w:gridSpan w:val="2"/>
            <w:tcBorders>
              <w:top w:val="single" w:sz="4" w:space="0" w:color="auto"/>
              <w:left w:val="single" w:sz="4" w:space="0" w:color="auto"/>
              <w:bottom w:val="single" w:sz="4" w:space="0" w:color="auto"/>
              <w:right w:val="single" w:sz="4" w:space="0" w:color="auto"/>
            </w:tcBorders>
          </w:tcPr>
          <w:p w:rsidR="003E22DB" w:rsidRPr="00ED22D7" w:rsidRDefault="003E22DB" w:rsidP="003E22DB">
            <w:pPr>
              <w:spacing w:after="120"/>
              <w:rPr>
                <w:rFonts w:eastAsia="Calibri"/>
                <w:b/>
                <w:szCs w:val="22"/>
              </w:rPr>
            </w:pPr>
            <w:r w:rsidRPr="00ED22D7">
              <w:rPr>
                <w:rFonts w:eastAsia="Calibri"/>
                <w:b/>
                <w:szCs w:val="22"/>
              </w:rPr>
              <w:t xml:space="preserve">REDNI BROJ MODULA </w:t>
            </w:r>
          </w:p>
        </w:tc>
        <w:tc>
          <w:tcPr>
            <w:tcW w:w="6490" w:type="dxa"/>
            <w:gridSpan w:val="3"/>
            <w:tcBorders>
              <w:top w:val="single" w:sz="4" w:space="0" w:color="auto"/>
              <w:left w:val="single" w:sz="4" w:space="0" w:color="auto"/>
              <w:bottom w:val="single" w:sz="4" w:space="0" w:color="auto"/>
              <w:right w:val="single" w:sz="4" w:space="0" w:color="auto"/>
            </w:tcBorders>
          </w:tcPr>
          <w:p w:rsidR="003E22DB" w:rsidRPr="00ED22D7" w:rsidRDefault="003E22DB" w:rsidP="003E22DB">
            <w:pPr>
              <w:spacing w:after="120"/>
              <w:rPr>
                <w:rFonts w:eastAsia="Calibri"/>
                <w:szCs w:val="22"/>
              </w:rPr>
            </w:pPr>
            <w:r w:rsidRPr="00ED22D7">
              <w:rPr>
                <w:rFonts w:eastAsia="Calibri"/>
                <w:szCs w:val="22"/>
              </w:rPr>
              <w:t>2</w:t>
            </w:r>
          </w:p>
        </w:tc>
      </w:tr>
      <w:tr w:rsidR="006C2CBF" w:rsidRPr="00ED22D7" w:rsidTr="006C2CBF">
        <w:trPr>
          <w:trHeight w:val="170"/>
          <w:jc w:val="center"/>
        </w:trPr>
        <w:tc>
          <w:tcPr>
            <w:tcW w:w="9991" w:type="dxa"/>
            <w:gridSpan w:val="5"/>
            <w:tcBorders>
              <w:top w:val="single" w:sz="4" w:space="0" w:color="auto"/>
              <w:left w:val="single" w:sz="4" w:space="0" w:color="auto"/>
              <w:bottom w:val="single" w:sz="4" w:space="0" w:color="auto"/>
              <w:right w:val="single" w:sz="4" w:space="0" w:color="auto"/>
            </w:tcBorders>
          </w:tcPr>
          <w:p w:rsidR="006C2CBF" w:rsidRPr="00ED22D7" w:rsidRDefault="006C2CBF" w:rsidP="006C2CBF">
            <w:pPr>
              <w:rPr>
                <w:rFonts w:eastAsia="Calibri"/>
                <w:b/>
                <w:szCs w:val="22"/>
              </w:rPr>
            </w:pPr>
            <w:r w:rsidRPr="00ED22D7">
              <w:rPr>
                <w:rFonts w:eastAsia="Calibri"/>
                <w:b/>
                <w:szCs w:val="22"/>
              </w:rPr>
              <w:t xml:space="preserve">SVRHA </w:t>
            </w:r>
          </w:p>
        </w:tc>
      </w:tr>
      <w:tr w:rsidR="003E22DB" w:rsidRPr="00ED22D7" w:rsidTr="006C2CBF">
        <w:trPr>
          <w:jc w:val="center"/>
        </w:trPr>
        <w:tc>
          <w:tcPr>
            <w:tcW w:w="9991" w:type="dxa"/>
            <w:gridSpan w:val="5"/>
            <w:tcBorders>
              <w:top w:val="single" w:sz="4" w:space="0" w:color="auto"/>
            </w:tcBorders>
          </w:tcPr>
          <w:p w:rsidR="003E22DB" w:rsidRPr="00ED22D7" w:rsidRDefault="003E22DB" w:rsidP="003E22DB">
            <w:pPr>
              <w:rPr>
                <w:rFonts w:eastAsia="Calibri"/>
                <w:szCs w:val="22"/>
              </w:rPr>
            </w:pPr>
            <w:r w:rsidRPr="00ED22D7">
              <w:rPr>
                <w:rFonts w:eastAsia="Calibri"/>
                <w:szCs w:val="22"/>
              </w:rPr>
              <w:t xml:space="preserve">Svrha ovog modula je upoznavanje učenika sa najvažnijim znanjem mehanike fluida i termodinamike, te davanje osnove za razumijevanje bioloških funkcija organizma čovjeka. </w:t>
            </w:r>
          </w:p>
        </w:tc>
      </w:tr>
      <w:tr w:rsidR="006C2CBF" w:rsidRPr="00ED22D7" w:rsidTr="006C2CBF">
        <w:trPr>
          <w:trHeight w:val="251"/>
          <w:jc w:val="center"/>
        </w:trPr>
        <w:tc>
          <w:tcPr>
            <w:tcW w:w="9991" w:type="dxa"/>
            <w:gridSpan w:val="5"/>
            <w:tcBorders>
              <w:top w:val="single" w:sz="4" w:space="0" w:color="auto"/>
            </w:tcBorders>
          </w:tcPr>
          <w:p w:rsidR="006C2CBF" w:rsidRPr="00ED22D7" w:rsidRDefault="00677040" w:rsidP="003E22DB">
            <w:pPr>
              <w:rPr>
                <w:rFonts w:eastAsia="Calibri"/>
                <w:b/>
                <w:szCs w:val="22"/>
              </w:rPr>
            </w:pPr>
            <w:r w:rsidRPr="00ED22D7">
              <w:rPr>
                <w:rFonts w:eastAsia="Calibri"/>
                <w:b/>
                <w:szCs w:val="22"/>
              </w:rPr>
              <w:t xml:space="preserve">POSEBNI USLOVI </w:t>
            </w:r>
            <w:r w:rsidR="006C2CBF" w:rsidRPr="00ED22D7">
              <w:rPr>
                <w:rFonts w:eastAsia="Calibri"/>
                <w:b/>
                <w:szCs w:val="22"/>
              </w:rPr>
              <w:t>/ PREDUSLOVI/ ZAHTJEVI</w:t>
            </w:r>
            <w:r w:rsidR="00E01BF9" w:rsidRPr="00ED22D7">
              <w:rPr>
                <w:rFonts w:eastAsia="Calibri"/>
                <w:b/>
                <w:szCs w:val="22"/>
              </w:rPr>
              <w:t>:</w:t>
            </w:r>
          </w:p>
        </w:tc>
      </w:tr>
      <w:tr w:rsidR="003E22DB" w:rsidRPr="00ED22D7" w:rsidTr="006C2CBF">
        <w:trPr>
          <w:jc w:val="center"/>
        </w:trPr>
        <w:tc>
          <w:tcPr>
            <w:tcW w:w="9991" w:type="dxa"/>
            <w:gridSpan w:val="5"/>
          </w:tcPr>
          <w:p w:rsidR="003E22DB" w:rsidRPr="00ED22D7" w:rsidRDefault="00E01BF9" w:rsidP="003E22DB">
            <w:pPr>
              <w:rPr>
                <w:rFonts w:eastAsia="Calibri"/>
                <w:szCs w:val="22"/>
              </w:rPr>
            </w:pPr>
            <w:r w:rsidRPr="00ED22D7">
              <w:rPr>
                <w:rFonts w:eastAsia="Calibri"/>
                <w:szCs w:val="22"/>
              </w:rPr>
              <w:t>-p</w:t>
            </w:r>
            <w:r w:rsidR="003E22DB" w:rsidRPr="00ED22D7">
              <w:rPr>
                <w:rFonts w:eastAsia="Calibri"/>
                <w:szCs w:val="22"/>
                <w:lang w:val="sr-Cyrl-BA"/>
              </w:rPr>
              <w:t>redznanje iz prethodnog modula.</w:t>
            </w:r>
            <w:r w:rsidR="003E22DB" w:rsidRPr="00ED22D7">
              <w:rPr>
                <w:rFonts w:eastAsia="Calibri"/>
                <w:szCs w:val="22"/>
              </w:rPr>
              <w:t xml:space="preserve"> </w:t>
            </w:r>
          </w:p>
        </w:tc>
      </w:tr>
      <w:tr w:rsidR="006C2CBF" w:rsidRPr="00ED22D7" w:rsidTr="006C2CBF">
        <w:trPr>
          <w:jc w:val="center"/>
        </w:trPr>
        <w:tc>
          <w:tcPr>
            <w:tcW w:w="9991" w:type="dxa"/>
            <w:gridSpan w:val="5"/>
          </w:tcPr>
          <w:p w:rsidR="006C2CBF" w:rsidRPr="00ED22D7" w:rsidRDefault="00677040" w:rsidP="003E22DB">
            <w:pPr>
              <w:rPr>
                <w:rFonts w:eastAsia="Calibri"/>
                <w:b/>
                <w:szCs w:val="22"/>
              </w:rPr>
            </w:pPr>
            <w:r w:rsidRPr="00ED22D7">
              <w:rPr>
                <w:rFonts w:eastAsia="Calibri"/>
                <w:b/>
                <w:szCs w:val="22"/>
              </w:rPr>
              <w:t>CILJ</w:t>
            </w:r>
            <w:r w:rsidR="006C2CBF" w:rsidRPr="00ED22D7">
              <w:rPr>
                <w:rFonts w:eastAsia="Calibri"/>
                <w:b/>
                <w:szCs w:val="22"/>
              </w:rPr>
              <w:t xml:space="preserve">EVI </w:t>
            </w:r>
          </w:p>
        </w:tc>
      </w:tr>
      <w:tr w:rsidR="003E22DB" w:rsidRPr="00ED22D7" w:rsidTr="006C2CBF">
        <w:trPr>
          <w:jc w:val="center"/>
        </w:trPr>
        <w:tc>
          <w:tcPr>
            <w:tcW w:w="9991" w:type="dxa"/>
            <w:gridSpan w:val="5"/>
          </w:tcPr>
          <w:p w:rsidR="003E22DB" w:rsidRPr="00ED22D7" w:rsidRDefault="003E22DB" w:rsidP="003E22DB">
            <w:pPr>
              <w:rPr>
                <w:rFonts w:eastAsia="Calibri"/>
                <w:szCs w:val="22"/>
              </w:rPr>
            </w:pPr>
            <w:r w:rsidRPr="00ED22D7">
              <w:rPr>
                <w:rFonts w:eastAsia="Calibri"/>
                <w:szCs w:val="22"/>
              </w:rPr>
              <w:t>Kroz ovaj modul učenik će biti osposoblјen da:</w:t>
            </w:r>
          </w:p>
          <w:p w:rsidR="003E22DB" w:rsidRPr="00ED22D7" w:rsidRDefault="003E22DB" w:rsidP="00DB2C8F">
            <w:pPr>
              <w:pStyle w:val="ListParagraph"/>
              <w:numPr>
                <w:ilvl w:val="0"/>
                <w:numId w:val="54"/>
              </w:numPr>
              <w:rPr>
                <w:rFonts w:ascii="Times New Roman" w:eastAsia="Calibri" w:hAnsi="Times New Roman" w:cs="Times New Roman"/>
                <w:sz w:val="22"/>
                <w:szCs w:val="22"/>
              </w:rPr>
            </w:pPr>
            <w:r w:rsidRPr="00ED22D7">
              <w:rPr>
                <w:rFonts w:ascii="Times New Roman" w:eastAsia="Calibri" w:hAnsi="Times New Roman" w:cs="Times New Roman"/>
                <w:sz w:val="22"/>
                <w:szCs w:val="22"/>
              </w:rPr>
              <w:t>objasni pojave mehanike fluida i termodinamike</w:t>
            </w:r>
            <w:r w:rsidR="00677040"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54"/>
              </w:numPr>
              <w:rPr>
                <w:rFonts w:ascii="Times New Roman" w:eastAsia="Calibri" w:hAnsi="Times New Roman" w:cs="Times New Roman"/>
                <w:sz w:val="22"/>
                <w:szCs w:val="22"/>
              </w:rPr>
            </w:pPr>
            <w:r w:rsidRPr="00ED22D7">
              <w:rPr>
                <w:rFonts w:ascii="Times New Roman" w:eastAsia="Calibri" w:hAnsi="Times New Roman" w:cs="Times New Roman"/>
                <w:sz w:val="22"/>
                <w:szCs w:val="22"/>
              </w:rPr>
              <w:t>rješava raznovrsne zadatke mehanike fluida i termodinamike</w:t>
            </w:r>
            <w:r w:rsidR="00677040"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54"/>
              </w:numPr>
              <w:rPr>
                <w:rFonts w:eastAsia="Calibri"/>
                <w:szCs w:val="22"/>
              </w:rPr>
            </w:pPr>
            <w:r w:rsidRPr="00ED22D7">
              <w:rPr>
                <w:rFonts w:ascii="Times New Roman" w:eastAsia="Calibri" w:hAnsi="Times New Roman" w:cs="Times New Roman"/>
                <w:sz w:val="22"/>
                <w:szCs w:val="22"/>
              </w:rPr>
              <w:t>primijeni znanje mehanike i termodinamike u medicini</w:t>
            </w:r>
            <w:r w:rsidR="00677040" w:rsidRPr="00ED22D7">
              <w:rPr>
                <w:rFonts w:ascii="Times New Roman" w:eastAsia="Calibri" w:hAnsi="Times New Roman" w:cs="Times New Roman"/>
                <w:sz w:val="22"/>
                <w:szCs w:val="22"/>
              </w:rPr>
              <w:t>.</w:t>
            </w:r>
          </w:p>
        </w:tc>
      </w:tr>
      <w:tr w:rsidR="006C2CBF" w:rsidRPr="00ED22D7" w:rsidTr="006C2CBF">
        <w:trPr>
          <w:jc w:val="center"/>
        </w:trPr>
        <w:tc>
          <w:tcPr>
            <w:tcW w:w="9991" w:type="dxa"/>
            <w:gridSpan w:val="5"/>
          </w:tcPr>
          <w:p w:rsidR="006C2CBF" w:rsidRPr="00ED22D7" w:rsidRDefault="006C2CBF" w:rsidP="003E22DB">
            <w:pPr>
              <w:rPr>
                <w:rFonts w:eastAsia="Calibri"/>
                <w:szCs w:val="22"/>
              </w:rPr>
            </w:pPr>
            <w:r w:rsidRPr="00ED22D7">
              <w:rPr>
                <w:rFonts w:eastAsia="Calibri"/>
                <w:b/>
                <w:szCs w:val="22"/>
              </w:rPr>
              <w:t>JEDINICE</w:t>
            </w:r>
          </w:p>
        </w:tc>
      </w:tr>
      <w:tr w:rsidR="003E22DB" w:rsidRPr="00ED22D7" w:rsidTr="006C2CBF">
        <w:trPr>
          <w:jc w:val="center"/>
        </w:trPr>
        <w:tc>
          <w:tcPr>
            <w:tcW w:w="9991" w:type="dxa"/>
            <w:gridSpan w:val="5"/>
          </w:tcPr>
          <w:p w:rsidR="003E22DB" w:rsidRPr="00ED22D7" w:rsidRDefault="003E22DB" w:rsidP="00DB2C8F">
            <w:pPr>
              <w:pStyle w:val="ListParagraph"/>
              <w:numPr>
                <w:ilvl w:val="0"/>
                <w:numId w:val="61"/>
              </w:numPr>
              <w:rPr>
                <w:rFonts w:ascii="Times New Roman" w:eastAsia="Calibri" w:hAnsi="Times New Roman" w:cs="Times New Roman"/>
                <w:sz w:val="22"/>
                <w:szCs w:val="22"/>
              </w:rPr>
            </w:pPr>
            <w:r w:rsidRPr="00ED22D7">
              <w:rPr>
                <w:rFonts w:ascii="Times New Roman" w:eastAsia="Calibri" w:hAnsi="Times New Roman" w:cs="Times New Roman"/>
                <w:sz w:val="22"/>
                <w:szCs w:val="22"/>
              </w:rPr>
              <w:t>Hidrostatika i aerostatika</w:t>
            </w:r>
            <w:r w:rsidR="00677040"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61"/>
              </w:numPr>
              <w:rPr>
                <w:rFonts w:ascii="Times New Roman" w:eastAsia="Calibri" w:hAnsi="Times New Roman" w:cs="Times New Roman"/>
                <w:sz w:val="22"/>
                <w:szCs w:val="22"/>
              </w:rPr>
            </w:pPr>
            <w:r w:rsidRPr="00ED22D7">
              <w:rPr>
                <w:rFonts w:ascii="Times New Roman" w:eastAsia="Calibri" w:hAnsi="Times New Roman" w:cs="Times New Roman"/>
                <w:sz w:val="22"/>
                <w:szCs w:val="22"/>
              </w:rPr>
              <w:t>Hidrodinamika i aerodinamika</w:t>
            </w:r>
            <w:r w:rsidR="00677040"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61"/>
              </w:numPr>
              <w:rPr>
                <w:rFonts w:ascii="Times New Roman" w:eastAsia="Calibri" w:hAnsi="Times New Roman" w:cs="Times New Roman"/>
                <w:sz w:val="22"/>
                <w:szCs w:val="22"/>
              </w:rPr>
            </w:pPr>
            <w:r w:rsidRPr="00ED22D7">
              <w:rPr>
                <w:rFonts w:ascii="Times New Roman" w:eastAsia="Calibri" w:hAnsi="Times New Roman" w:cs="Times New Roman"/>
                <w:sz w:val="22"/>
                <w:szCs w:val="22"/>
              </w:rPr>
              <w:t>Temperatura i mjerenje</w:t>
            </w:r>
            <w:r w:rsidR="00677040"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61"/>
              </w:numPr>
              <w:rPr>
                <w:rFonts w:ascii="Times New Roman" w:eastAsia="Calibri" w:hAnsi="Times New Roman" w:cs="Times New Roman"/>
                <w:sz w:val="22"/>
                <w:szCs w:val="22"/>
              </w:rPr>
            </w:pPr>
            <w:r w:rsidRPr="00ED22D7">
              <w:rPr>
                <w:rFonts w:ascii="Times New Roman" w:eastAsia="Calibri" w:hAnsi="Times New Roman" w:cs="Times New Roman"/>
                <w:sz w:val="22"/>
                <w:szCs w:val="22"/>
              </w:rPr>
              <w:t>Specifični toplotni kapacitet</w:t>
            </w:r>
            <w:r w:rsidR="00677040" w:rsidRPr="00ED22D7">
              <w:rPr>
                <w:rFonts w:ascii="Times New Roman" w:eastAsia="Calibri" w:hAnsi="Times New Roman" w:cs="Times New Roman"/>
                <w:sz w:val="22"/>
                <w:szCs w:val="22"/>
              </w:rPr>
              <w:t>.</w:t>
            </w:r>
          </w:p>
          <w:p w:rsidR="006C2CBF" w:rsidRPr="00ED22D7" w:rsidRDefault="003E22DB" w:rsidP="00DB2C8F">
            <w:pPr>
              <w:pStyle w:val="ListParagraph"/>
              <w:numPr>
                <w:ilvl w:val="0"/>
                <w:numId w:val="61"/>
              </w:numPr>
              <w:rPr>
                <w:rFonts w:ascii="Times New Roman" w:eastAsia="Calibri" w:hAnsi="Times New Roman" w:cs="Times New Roman"/>
                <w:sz w:val="22"/>
                <w:szCs w:val="22"/>
              </w:rPr>
            </w:pPr>
            <w:r w:rsidRPr="00ED22D7">
              <w:rPr>
                <w:rFonts w:ascii="Times New Roman" w:eastAsia="Calibri" w:hAnsi="Times New Roman" w:cs="Times New Roman"/>
                <w:sz w:val="22"/>
                <w:szCs w:val="22"/>
              </w:rPr>
              <w:t>Fazni prelazi</w:t>
            </w:r>
            <w:r w:rsidR="00677040"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61"/>
              </w:numPr>
              <w:rPr>
                <w:rFonts w:eastAsia="Calibri"/>
                <w:szCs w:val="22"/>
              </w:rPr>
            </w:pPr>
            <w:r w:rsidRPr="00ED22D7">
              <w:rPr>
                <w:rFonts w:ascii="Times New Roman" w:eastAsia="Calibri" w:hAnsi="Times New Roman" w:cs="Times New Roman"/>
                <w:sz w:val="22"/>
                <w:szCs w:val="22"/>
              </w:rPr>
              <w:t>Vlažnost vazduha i atmosferske padavine</w:t>
            </w:r>
            <w:r w:rsidR="00677040" w:rsidRPr="00ED22D7">
              <w:rPr>
                <w:rFonts w:ascii="Times New Roman" w:eastAsia="Calibri" w:hAnsi="Times New Roman" w:cs="Times New Roman"/>
                <w:sz w:val="22"/>
                <w:szCs w:val="22"/>
              </w:rPr>
              <w:t>.</w:t>
            </w:r>
          </w:p>
        </w:tc>
      </w:tr>
      <w:tr w:rsidR="003E22DB" w:rsidRPr="00ED22D7" w:rsidTr="006C2CBF">
        <w:trPr>
          <w:jc w:val="center"/>
        </w:trPr>
        <w:tc>
          <w:tcPr>
            <w:tcW w:w="9991" w:type="dxa"/>
            <w:gridSpan w:val="5"/>
          </w:tcPr>
          <w:p w:rsidR="003E22DB" w:rsidRPr="00ED22D7" w:rsidRDefault="003E22DB" w:rsidP="003E22DB">
            <w:pPr>
              <w:rPr>
                <w:rFonts w:eastAsia="Calibri"/>
                <w:b/>
                <w:szCs w:val="22"/>
              </w:rPr>
            </w:pPr>
            <w:r w:rsidRPr="00ED22D7">
              <w:rPr>
                <w:rFonts w:eastAsia="Calibri"/>
                <w:b/>
                <w:szCs w:val="22"/>
              </w:rPr>
              <w:t>ISHODI UČENJA</w:t>
            </w:r>
          </w:p>
          <w:p w:rsidR="003E22DB" w:rsidRPr="00ED22D7" w:rsidRDefault="003E22DB" w:rsidP="003E22DB">
            <w:pPr>
              <w:rPr>
                <w:rFonts w:eastAsia="Calibri"/>
                <w:szCs w:val="22"/>
              </w:rPr>
            </w:pPr>
            <w:r w:rsidRPr="00ED22D7">
              <w:rPr>
                <w:rFonts w:eastAsia="Calibri"/>
                <w:szCs w:val="22"/>
              </w:rPr>
              <w:t xml:space="preserve">  Nakon uspješnog završetka svake jedinice, učenik će biti sposoban da:</w:t>
            </w:r>
          </w:p>
        </w:tc>
      </w:tr>
      <w:tr w:rsidR="003E22DB" w:rsidRPr="00ED22D7" w:rsidTr="006C2CBF">
        <w:tblPrEx>
          <w:tblLook w:val="01E0" w:firstRow="1" w:lastRow="1" w:firstColumn="1" w:lastColumn="1" w:noHBand="0" w:noVBand="0"/>
        </w:tblPrEx>
        <w:trPr>
          <w:trHeight w:val="542"/>
          <w:jc w:val="center"/>
        </w:trPr>
        <w:tc>
          <w:tcPr>
            <w:tcW w:w="1713" w:type="dxa"/>
            <w:tcBorders>
              <w:top w:val="single" w:sz="4" w:space="0" w:color="auto"/>
              <w:left w:val="single" w:sz="4" w:space="0" w:color="auto"/>
              <w:bottom w:val="single" w:sz="4" w:space="0" w:color="auto"/>
              <w:right w:val="single" w:sz="4" w:space="0" w:color="auto"/>
            </w:tcBorders>
            <w:vAlign w:val="center"/>
          </w:tcPr>
          <w:p w:rsidR="003E22DB" w:rsidRPr="00ED22D7" w:rsidRDefault="003E22DB" w:rsidP="003E22DB">
            <w:pPr>
              <w:jc w:val="center"/>
              <w:rPr>
                <w:rFonts w:eastAsia="Calibri"/>
                <w:b/>
                <w:szCs w:val="22"/>
              </w:rPr>
            </w:pPr>
            <w:r w:rsidRPr="00ED22D7">
              <w:rPr>
                <w:rFonts w:eastAsia="Calibri"/>
                <w:b/>
                <w:szCs w:val="22"/>
              </w:rPr>
              <w:t>Jedinica</w:t>
            </w:r>
          </w:p>
        </w:tc>
        <w:tc>
          <w:tcPr>
            <w:tcW w:w="2818" w:type="dxa"/>
            <w:gridSpan w:val="2"/>
            <w:tcBorders>
              <w:top w:val="single" w:sz="4" w:space="0" w:color="auto"/>
              <w:left w:val="single" w:sz="4" w:space="0" w:color="auto"/>
              <w:bottom w:val="single" w:sz="4" w:space="0" w:color="auto"/>
              <w:right w:val="single" w:sz="4" w:space="0" w:color="auto"/>
            </w:tcBorders>
            <w:vAlign w:val="center"/>
          </w:tcPr>
          <w:p w:rsidR="003E22DB" w:rsidRPr="00ED22D7" w:rsidRDefault="003E22DB" w:rsidP="003E22DB">
            <w:pPr>
              <w:jc w:val="center"/>
              <w:rPr>
                <w:rFonts w:eastAsia="Calibri"/>
                <w:b/>
                <w:szCs w:val="22"/>
              </w:rPr>
            </w:pPr>
            <w:r w:rsidRPr="00ED22D7">
              <w:rPr>
                <w:rFonts w:eastAsia="Calibri"/>
                <w:b/>
                <w:szCs w:val="22"/>
              </w:rPr>
              <w:t>Znanje</w:t>
            </w:r>
          </w:p>
        </w:tc>
        <w:tc>
          <w:tcPr>
            <w:tcW w:w="3439" w:type="dxa"/>
            <w:tcBorders>
              <w:top w:val="single" w:sz="4" w:space="0" w:color="auto"/>
              <w:left w:val="single" w:sz="4" w:space="0" w:color="auto"/>
              <w:bottom w:val="single" w:sz="4" w:space="0" w:color="auto"/>
              <w:right w:val="single" w:sz="4" w:space="0" w:color="auto"/>
            </w:tcBorders>
            <w:vAlign w:val="center"/>
          </w:tcPr>
          <w:p w:rsidR="003E22DB" w:rsidRPr="00ED22D7" w:rsidRDefault="003E22DB" w:rsidP="003E22DB">
            <w:pPr>
              <w:jc w:val="center"/>
              <w:rPr>
                <w:rFonts w:eastAsia="Calibri"/>
                <w:b/>
                <w:szCs w:val="22"/>
              </w:rPr>
            </w:pPr>
            <w:r w:rsidRPr="00ED22D7">
              <w:rPr>
                <w:rFonts w:eastAsia="Calibri"/>
                <w:b/>
                <w:szCs w:val="22"/>
              </w:rPr>
              <w:t>Vještine</w:t>
            </w:r>
          </w:p>
        </w:tc>
        <w:tc>
          <w:tcPr>
            <w:tcW w:w="2021" w:type="dxa"/>
            <w:tcBorders>
              <w:left w:val="single" w:sz="4" w:space="0" w:color="auto"/>
              <w:bottom w:val="single" w:sz="4" w:space="0" w:color="auto"/>
            </w:tcBorders>
            <w:vAlign w:val="center"/>
          </w:tcPr>
          <w:p w:rsidR="003E22DB" w:rsidRPr="00ED22D7" w:rsidRDefault="003E22DB" w:rsidP="003E22DB">
            <w:pPr>
              <w:jc w:val="center"/>
              <w:rPr>
                <w:rFonts w:eastAsia="Calibri"/>
                <w:b/>
                <w:szCs w:val="22"/>
              </w:rPr>
            </w:pPr>
            <w:r w:rsidRPr="00ED22D7">
              <w:rPr>
                <w:rFonts w:eastAsia="Calibri"/>
                <w:b/>
                <w:szCs w:val="22"/>
              </w:rPr>
              <w:t>Kompetencije</w:t>
            </w:r>
          </w:p>
        </w:tc>
      </w:tr>
      <w:tr w:rsidR="003E22DB" w:rsidRPr="00ED22D7" w:rsidTr="006C2CBF">
        <w:tblPrEx>
          <w:tblLook w:val="01E0" w:firstRow="1" w:lastRow="1" w:firstColumn="1" w:lastColumn="1" w:noHBand="0" w:noVBand="0"/>
        </w:tblPrEx>
        <w:trPr>
          <w:jc w:val="center"/>
        </w:trPr>
        <w:tc>
          <w:tcPr>
            <w:tcW w:w="1713" w:type="dxa"/>
            <w:tcBorders>
              <w:top w:val="single" w:sz="4" w:space="0" w:color="auto"/>
              <w:left w:val="single" w:sz="4" w:space="0" w:color="auto"/>
              <w:bottom w:val="single" w:sz="4" w:space="0" w:color="auto"/>
              <w:right w:val="single" w:sz="4" w:space="0" w:color="auto"/>
            </w:tcBorders>
            <w:vAlign w:val="center"/>
          </w:tcPr>
          <w:p w:rsidR="003E22DB" w:rsidRPr="00ED22D7" w:rsidRDefault="003E22DB" w:rsidP="003E22DB">
            <w:pPr>
              <w:rPr>
                <w:rFonts w:eastAsia="Calibri"/>
                <w:szCs w:val="22"/>
              </w:rPr>
            </w:pPr>
            <w:r w:rsidRPr="00ED22D7">
              <w:rPr>
                <w:rFonts w:eastAsia="Calibri"/>
                <w:szCs w:val="22"/>
              </w:rPr>
              <w:t>1. Hidrostatika i aerostatika</w:t>
            </w:r>
            <w:r w:rsidR="00677040" w:rsidRPr="00ED22D7">
              <w:rPr>
                <w:rFonts w:eastAsia="Calibri"/>
                <w:szCs w:val="22"/>
              </w:rPr>
              <w:t>.</w:t>
            </w:r>
          </w:p>
        </w:tc>
        <w:tc>
          <w:tcPr>
            <w:tcW w:w="2818" w:type="dxa"/>
            <w:gridSpan w:val="2"/>
            <w:tcBorders>
              <w:top w:val="single" w:sz="4" w:space="0" w:color="auto"/>
              <w:left w:val="single" w:sz="4" w:space="0" w:color="auto"/>
              <w:bottom w:val="single" w:sz="4" w:space="0" w:color="auto"/>
              <w:right w:val="single" w:sz="4" w:space="0" w:color="auto"/>
            </w:tcBorders>
          </w:tcPr>
          <w:p w:rsidR="003E22DB" w:rsidRPr="00ED22D7" w:rsidRDefault="003E22DB" w:rsidP="00DB2C8F">
            <w:pPr>
              <w:pStyle w:val="ListParagraph"/>
              <w:numPr>
                <w:ilvl w:val="0"/>
                <w:numId w:val="56"/>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opisuje opće osobine čvrstih tijela, tekućina i plinova</w:t>
            </w:r>
            <w:r w:rsidR="00677040"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56"/>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objasni pritisa</w:t>
            </w:r>
            <w:r w:rsidR="00BD7A0C" w:rsidRPr="00ED22D7">
              <w:rPr>
                <w:rFonts w:ascii="Times New Roman" w:eastAsia="Calibri" w:hAnsi="Times New Roman" w:cs="Times New Roman"/>
                <w:sz w:val="22"/>
                <w:szCs w:val="22"/>
              </w:rPr>
              <w:t>k i Pask</w:t>
            </w:r>
            <w:r w:rsidRPr="00ED22D7">
              <w:rPr>
                <w:rFonts w:ascii="Times New Roman" w:eastAsia="Calibri" w:hAnsi="Times New Roman" w:cs="Times New Roman"/>
                <w:sz w:val="22"/>
                <w:szCs w:val="22"/>
              </w:rPr>
              <w:t>alov zakon</w:t>
            </w:r>
            <w:r w:rsidR="00677040"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56"/>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predstavi rad manometra</w:t>
            </w:r>
            <w:r w:rsidR="00677040"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56"/>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objasni silu potiska</w:t>
            </w:r>
            <w:r w:rsidR="00677040" w:rsidRPr="00ED22D7">
              <w:rPr>
                <w:rFonts w:ascii="Times New Roman" w:eastAsia="Calibri" w:hAnsi="Times New Roman" w:cs="Times New Roman"/>
                <w:sz w:val="22"/>
                <w:szCs w:val="22"/>
              </w:rPr>
              <w:t>;</w:t>
            </w:r>
          </w:p>
        </w:tc>
        <w:tc>
          <w:tcPr>
            <w:tcW w:w="3439" w:type="dxa"/>
            <w:tcBorders>
              <w:top w:val="single" w:sz="4" w:space="0" w:color="auto"/>
              <w:left w:val="single" w:sz="4" w:space="0" w:color="auto"/>
              <w:bottom w:val="single" w:sz="4" w:space="0" w:color="auto"/>
              <w:right w:val="single" w:sz="4" w:space="0" w:color="auto"/>
            </w:tcBorders>
            <w:vAlign w:val="center"/>
          </w:tcPr>
          <w:p w:rsidR="003E22DB" w:rsidRPr="00ED22D7" w:rsidRDefault="003E22DB" w:rsidP="00DB2C8F">
            <w:pPr>
              <w:pStyle w:val="ListParagraph"/>
              <w:numPr>
                <w:ilvl w:val="0"/>
                <w:numId w:val="55"/>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riješi kvantitativne i kvalitativne fizikalne zadatke</w:t>
            </w:r>
            <w:r w:rsidR="00677040"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55"/>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primijeni u praksi rad manometra mjereći krvni pritisak čovjeka</w:t>
            </w:r>
            <w:r w:rsidR="00677040" w:rsidRPr="00ED22D7">
              <w:rPr>
                <w:rFonts w:ascii="Times New Roman" w:eastAsia="Calibri" w:hAnsi="Times New Roman" w:cs="Times New Roman"/>
                <w:sz w:val="22"/>
                <w:szCs w:val="22"/>
              </w:rPr>
              <w:t>;</w:t>
            </w:r>
          </w:p>
        </w:tc>
        <w:tc>
          <w:tcPr>
            <w:tcW w:w="2021" w:type="dxa"/>
            <w:vMerge w:val="restart"/>
            <w:tcBorders>
              <w:top w:val="single" w:sz="4" w:space="0" w:color="auto"/>
              <w:left w:val="single" w:sz="4" w:space="0" w:color="auto"/>
              <w:right w:val="single" w:sz="4" w:space="0" w:color="auto"/>
            </w:tcBorders>
            <w:vAlign w:val="center"/>
          </w:tcPr>
          <w:p w:rsidR="003E22DB" w:rsidRPr="00ED22D7" w:rsidRDefault="003E22DB" w:rsidP="00DB2C8F">
            <w:pPr>
              <w:pStyle w:val="ListParagraph"/>
              <w:numPr>
                <w:ilvl w:val="0"/>
                <w:numId w:val="55"/>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pokazuje volјu za primjenu znanja hidrostatike i aerostatike</w:t>
            </w:r>
            <w:r w:rsidR="00677040"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55"/>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ima volјu da dopuni svoje znanje povezujući kretanje fluida s krvotokom čovjeka</w:t>
            </w:r>
            <w:r w:rsidR="00677040"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55"/>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pokazuje profesionalnu odgovornost</w:t>
            </w:r>
            <w:r w:rsidR="00677040"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55"/>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 xml:space="preserve">ima volјu da dopuni svoje </w:t>
            </w:r>
            <w:r w:rsidRPr="00ED22D7">
              <w:rPr>
                <w:rFonts w:ascii="Times New Roman" w:eastAsia="Calibri" w:hAnsi="Times New Roman" w:cs="Times New Roman"/>
                <w:sz w:val="22"/>
                <w:szCs w:val="22"/>
              </w:rPr>
              <w:lastRenderedPageBreak/>
              <w:t>znanje termodinamike</w:t>
            </w:r>
            <w:r w:rsidR="00677040" w:rsidRPr="00ED22D7">
              <w:rPr>
                <w:rFonts w:ascii="Times New Roman" w:eastAsia="Calibri" w:hAnsi="Times New Roman" w:cs="Times New Roman"/>
                <w:sz w:val="22"/>
                <w:szCs w:val="22"/>
              </w:rPr>
              <w:t>,</w:t>
            </w:r>
          </w:p>
          <w:p w:rsidR="003E22DB" w:rsidRPr="00ED22D7" w:rsidRDefault="00677040" w:rsidP="00DB2C8F">
            <w:pPr>
              <w:pStyle w:val="ListParagraph"/>
              <w:numPr>
                <w:ilvl w:val="0"/>
                <w:numId w:val="55"/>
              </w:numPr>
              <w:ind w:left="170" w:hanging="170"/>
              <w:rPr>
                <w:rFonts w:eastAsia="Calibri"/>
                <w:szCs w:val="22"/>
              </w:rPr>
            </w:pPr>
            <w:r w:rsidRPr="00ED22D7">
              <w:rPr>
                <w:rFonts w:ascii="Times New Roman" w:eastAsia="Calibri" w:hAnsi="Times New Roman" w:cs="Times New Roman"/>
                <w:sz w:val="22"/>
                <w:szCs w:val="22"/>
              </w:rPr>
              <w:t>demonstrira ekološku osviješt</w:t>
            </w:r>
            <w:r w:rsidR="003E22DB" w:rsidRPr="00ED22D7">
              <w:rPr>
                <w:rFonts w:ascii="Times New Roman" w:eastAsia="Calibri" w:hAnsi="Times New Roman" w:cs="Times New Roman"/>
                <w:sz w:val="22"/>
                <w:szCs w:val="22"/>
              </w:rPr>
              <w:t>enost o očuvanju atmosfere</w:t>
            </w:r>
            <w:r w:rsidRPr="00ED22D7">
              <w:rPr>
                <w:rFonts w:ascii="Times New Roman" w:eastAsia="Calibri" w:hAnsi="Times New Roman" w:cs="Times New Roman"/>
                <w:sz w:val="22"/>
                <w:szCs w:val="22"/>
              </w:rPr>
              <w:t>.</w:t>
            </w:r>
          </w:p>
        </w:tc>
      </w:tr>
      <w:tr w:rsidR="003E22DB" w:rsidRPr="00ED22D7" w:rsidTr="006C2CBF">
        <w:tblPrEx>
          <w:tblLook w:val="01E0" w:firstRow="1" w:lastRow="1" w:firstColumn="1" w:lastColumn="1" w:noHBand="0" w:noVBand="0"/>
        </w:tblPrEx>
        <w:trPr>
          <w:jc w:val="center"/>
        </w:trPr>
        <w:tc>
          <w:tcPr>
            <w:tcW w:w="1713" w:type="dxa"/>
            <w:tcBorders>
              <w:top w:val="single" w:sz="4" w:space="0" w:color="auto"/>
            </w:tcBorders>
            <w:vAlign w:val="center"/>
          </w:tcPr>
          <w:p w:rsidR="003E22DB" w:rsidRPr="00ED22D7" w:rsidRDefault="003E22DB" w:rsidP="003E22DB">
            <w:pPr>
              <w:rPr>
                <w:rFonts w:eastAsia="Calibri"/>
                <w:szCs w:val="22"/>
              </w:rPr>
            </w:pPr>
            <w:r w:rsidRPr="00ED22D7">
              <w:rPr>
                <w:rFonts w:eastAsia="Calibri"/>
                <w:szCs w:val="22"/>
              </w:rPr>
              <w:t>2.Hidrodinamika i aerodinamika</w:t>
            </w:r>
            <w:r w:rsidR="00677040" w:rsidRPr="00ED22D7">
              <w:rPr>
                <w:rFonts w:eastAsia="Calibri"/>
                <w:szCs w:val="22"/>
              </w:rPr>
              <w:t>.</w:t>
            </w:r>
          </w:p>
        </w:tc>
        <w:tc>
          <w:tcPr>
            <w:tcW w:w="2818" w:type="dxa"/>
            <w:gridSpan w:val="2"/>
            <w:tcBorders>
              <w:top w:val="single" w:sz="4" w:space="0" w:color="auto"/>
            </w:tcBorders>
          </w:tcPr>
          <w:p w:rsidR="003E22DB" w:rsidRPr="00ED22D7" w:rsidRDefault="003E22DB" w:rsidP="00DB2C8F">
            <w:pPr>
              <w:pStyle w:val="ListParagraph"/>
              <w:numPr>
                <w:ilvl w:val="0"/>
                <w:numId w:val="56"/>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opisuje razliku između idealnih i realnih fluida</w:t>
            </w:r>
            <w:r w:rsidR="00677040"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56"/>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definira zapreminski protok</w:t>
            </w:r>
            <w:r w:rsidR="00677040"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56"/>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 xml:space="preserve">objasni jednačinu </w:t>
            </w:r>
            <w:r w:rsidR="00677040" w:rsidRPr="00ED22D7">
              <w:rPr>
                <w:rFonts w:ascii="Times New Roman" w:eastAsia="Calibri" w:hAnsi="Times New Roman" w:cs="Times New Roman"/>
                <w:sz w:val="22"/>
                <w:szCs w:val="22"/>
              </w:rPr>
              <w:t>kontinuiteta i Bernoulijevu jednačinu;</w:t>
            </w:r>
          </w:p>
        </w:tc>
        <w:tc>
          <w:tcPr>
            <w:tcW w:w="3439" w:type="dxa"/>
            <w:tcBorders>
              <w:top w:val="single" w:sz="4" w:space="0" w:color="auto"/>
              <w:right w:val="single" w:sz="4" w:space="0" w:color="auto"/>
            </w:tcBorders>
            <w:vAlign w:val="center"/>
          </w:tcPr>
          <w:p w:rsidR="003E22DB" w:rsidRPr="00ED22D7" w:rsidRDefault="003E22DB" w:rsidP="00DB2C8F">
            <w:pPr>
              <w:pStyle w:val="ListParagraph"/>
              <w:numPr>
                <w:ilvl w:val="0"/>
                <w:numId w:val="55"/>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riješi kvantitativne i kvalitativne zadatke primjenlјive u struci</w:t>
            </w:r>
            <w:r w:rsidR="00677040" w:rsidRPr="00ED22D7">
              <w:rPr>
                <w:rFonts w:ascii="Times New Roman" w:eastAsia="Calibri" w:hAnsi="Times New Roman" w:cs="Times New Roman"/>
                <w:sz w:val="22"/>
                <w:szCs w:val="22"/>
              </w:rPr>
              <w:t>;</w:t>
            </w:r>
          </w:p>
        </w:tc>
        <w:tc>
          <w:tcPr>
            <w:tcW w:w="2021" w:type="dxa"/>
            <w:vMerge/>
            <w:tcBorders>
              <w:left w:val="single" w:sz="4" w:space="0" w:color="auto"/>
              <w:right w:val="single" w:sz="4" w:space="0" w:color="auto"/>
            </w:tcBorders>
          </w:tcPr>
          <w:p w:rsidR="003E22DB" w:rsidRPr="00ED22D7" w:rsidRDefault="003E22DB" w:rsidP="003E22DB">
            <w:pPr>
              <w:rPr>
                <w:rFonts w:eastAsia="Calibri"/>
                <w:szCs w:val="22"/>
              </w:rPr>
            </w:pPr>
          </w:p>
        </w:tc>
      </w:tr>
      <w:tr w:rsidR="003E22DB" w:rsidRPr="00ED22D7" w:rsidTr="006C2CBF">
        <w:tblPrEx>
          <w:tblLook w:val="01E0" w:firstRow="1" w:lastRow="1" w:firstColumn="1" w:lastColumn="1" w:noHBand="0" w:noVBand="0"/>
        </w:tblPrEx>
        <w:trPr>
          <w:jc w:val="center"/>
        </w:trPr>
        <w:tc>
          <w:tcPr>
            <w:tcW w:w="1713" w:type="dxa"/>
            <w:vAlign w:val="center"/>
          </w:tcPr>
          <w:p w:rsidR="003E22DB" w:rsidRPr="00ED22D7" w:rsidRDefault="003E22DB" w:rsidP="003E22DB">
            <w:pPr>
              <w:rPr>
                <w:rFonts w:eastAsia="Calibri"/>
                <w:szCs w:val="22"/>
              </w:rPr>
            </w:pPr>
            <w:r w:rsidRPr="00ED22D7">
              <w:rPr>
                <w:rFonts w:eastAsia="Calibri"/>
                <w:szCs w:val="22"/>
              </w:rPr>
              <w:t>3. Temperatura i mjerenje</w:t>
            </w:r>
            <w:r w:rsidR="00677040" w:rsidRPr="00ED22D7">
              <w:rPr>
                <w:rFonts w:eastAsia="Calibri"/>
                <w:szCs w:val="22"/>
              </w:rPr>
              <w:t>.</w:t>
            </w:r>
          </w:p>
        </w:tc>
        <w:tc>
          <w:tcPr>
            <w:tcW w:w="2818" w:type="dxa"/>
            <w:gridSpan w:val="2"/>
          </w:tcPr>
          <w:p w:rsidR="003E22DB" w:rsidRPr="00ED22D7" w:rsidRDefault="003E22DB" w:rsidP="00DB2C8F">
            <w:pPr>
              <w:pStyle w:val="ListParagraph"/>
              <w:numPr>
                <w:ilvl w:val="0"/>
                <w:numId w:val="56"/>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definira temperaturu,</w:t>
            </w:r>
          </w:p>
          <w:p w:rsidR="003E22DB" w:rsidRPr="00ED22D7" w:rsidRDefault="003E22DB" w:rsidP="00DB2C8F">
            <w:pPr>
              <w:pStyle w:val="ListParagraph"/>
              <w:numPr>
                <w:ilvl w:val="0"/>
                <w:numId w:val="56"/>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nabroji temperaturne skale</w:t>
            </w:r>
            <w:r w:rsidR="00677040"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56"/>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lastRenderedPageBreak/>
              <w:t>objasni termičko širenje tijela</w:t>
            </w:r>
            <w:r w:rsidR="00677040"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56"/>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objasni princip rada lјekarskog termometra</w:t>
            </w:r>
            <w:r w:rsidR="00677040" w:rsidRPr="00ED22D7">
              <w:rPr>
                <w:rFonts w:ascii="Times New Roman" w:eastAsia="Calibri" w:hAnsi="Times New Roman" w:cs="Times New Roman"/>
                <w:sz w:val="22"/>
                <w:szCs w:val="22"/>
              </w:rPr>
              <w:t>;</w:t>
            </w:r>
          </w:p>
        </w:tc>
        <w:tc>
          <w:tcPr>
            <w:tcW w:w="3439" w:type="dxa"/>
            <w:tcBorders>
              <w:right w:val="single" w:sz="4" w:space="0" w:color="auto"/>
            </w:tcBorders>
            <w:vAlign w:val="center"/>
          </w:tcPr>
          <w:p w:rsidR="003E22DB" w:rsidRPr="00ED22D7" w:rsidRDefault="003E22DB" w:rsidP="00DB2C8F">
            <w:pPr>
              <w:pStyle w:val="ListParagraph"/>
              <w:numPr>
                <w:ilvl w:val="0"/>
                <w:numId w:val="55"/>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lastRenderedPageBreak/>
              <w:t>riješi fizikalne zadatke primjenlјive u struci</w:t>
            </w:r>
            <w:r w:rsidR="00677040"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55"/>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lastRenderedPageBreak/>
              <w:t>ilustrira lјekarski termometar</w:t>
            </w:r>
            <w:r w:rsidR="00677040" w:rsidRPr="00ED22D7">
              <w:rPr>
                <w:rFonts w:ascii="Times New Roman" w:eastAsia="Calibri" w:hAnsi="Times New Roman" w:cs="Times New Roman"/>
                <w:sz w:val="22"/>
                <w:szCs w:val="22"/>
              </w:rPr>
              <w:t>;</w:t>
            </w:r>
          </w:p>
        </w:tc>
        <w:tc>
          <w:tcPr>
            <w:tcW w:w="2021" w:type="dxa"/>
            <w:vMerge/>
            <w:tcBorders>
              <w:left w:val="single" w:sz="4" w:space="0" w:color="auto"/>
              <w:right w:val="single" w:sz="4" w:space="0" w:color="auto"/>
            </w:tcBorders>
          </w:tcPr>
          <w:p w:rsidR="003E22DB" w:rsidRPr="00ED22D7" w:rsidRDefault="003E22DB" w:rsidP="003E22DB">
            <w:pPr>
              <w:rPr>
                <w:rFonts w:eastAsia="Calibri"/>
                <w:szCs w:val="22"/>
              </w:rPr>
            </w:pPr>
          </w:p>
        </w:tc>
      </w:tr>
      <w:tr w:rsidR="003E22DB" w:rsidRPr="00ED22D7" w:rsidTr="006C2CBF">
        <w:tblPrEx>
          <w:tblLook w:val="01E0" w:firstRow="1" w:lastRow="1" w:firstColumn="1" w:lastColumn="1" w:noHBand="0" w:noVBand="0"/>
        </w:tblPrEx>
        <w:trPr>
          <w:jc w:val="center"/>
        </w:trPr>
        <w:tc>
          <w:tcPr>
            <w:tcW w:w="1713" w:type="dxa"/>
            <w:vAlign w:val="center"/>
          </w:tcPr>
          <w:p w:rsidR="003E22DB" w:rsidRPr="00ED22D7" w:rsidRDefault="003E22DB" w:rsidP="003E22DB">
            <w:pPr>
              <w:rPr>
                <w:rFonts w:eastAsia="Calibri"/>
                <w:szCs w:val="22"/>
              </w:rPr>
            </w:pPr>
            <w:r w:rsidRPr="00ED22D7">
              <w:rPr>
                <w:rFonts w:eastAsia="Calibri"/>
                <w:szCs w:val="22"/>
              </w:rPr>
              <w:t xml:space="preserve">4. Specifični     </w:t>
            </w:r>
          </w:p>
          <w:p w:rsidR="003E22DB" w:rsidRPr="00ED22D7" w:rsidRDefault="003E22DB" w:rsidP="003E22DB">
            <w:pPr>
              <w:rPr>
                <w:rFonts w:eastAsia="Calibri"/>
                <w:szCs w:val="22"/>
              </w:rPr>
            </w:pPr>
            <w:r w:rsidRPr="00ED22D7">
              <w:rPr>
                <w:rFonts w:eastAsia="Calibri"/>
                <w:szCs w:val="22"/>
              </w:rPr>
              <w:t>topolotni kapacitet</w:t>
            </w:r>
            <w:r w:rsidR="00677040" w:rsidRPr="00ED22D7">
              <w:rPr>
                <w:rFonts w:eastAsia="Calibri"/>
                <w:szCs w:val="22"/>
              </w:rPr>
              <w:t>.</w:t>
            </w:r>
          </w:p>
        </w:tc>
        <w:tc>
          <w:tcPr>
            <w:tcW w:w="2818" w:type="dxa"/>
            <w:gridSpan w:val="2"/>
          </w:tcPr>
          <w:p w:rsidR="003E22DB" w:rsidRPr="00ED22D7" w:rsidRDefault="003E22DB" w:rsidP="00DB2C8F">
            <w:pPr>
              <w:pStyle w:val="ListParagraph"/>
              <w:numPr>
                <w:ilvl w:val="0"/>
                <w:numId w:val="57"/>
              </w:numPr>
              <w:rPr>
                <w:rFonts w:ascii="Times New Roman" w:eastAsia="Calibri" w:hAnsi="Times New Roman" w:cs="Times New Roman"/>
                <w:sz w:val="22"/>
                <w:szCs w:val="22"/>
              </w:rPr>
            </w:pPr>
            <w:r w:rsidRPr="00ED22D7">
              <w:rPr>
                <w:rFonts w:ascii="Times New Roman" w:eastAsia="Calibri" w:hAnsi="Times New Roman" w:cs="Times New Roman"/>
                <w:sz w:val="22"/>
                <w:szCs w:val="22"/>
              </w:rPr>
              <w:t>objasni unutrašnju energiju tijela</w:t>
            </w:r>
            <w:r w:rsidR="00677040"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57"/>
              </w:numPr>
              <w:rPr>
                <w:rFonts w:ascii="Times New Roman" w:eastAsia="Calibri" w:hAnsi="Times New Roman" w:cs="Times New Roman"/>
                <w:sz w:val="22"/>
                <w:szCs w:val="22"/>
              </w:rPr>
            </w:pPr>
            <w:r w:rsidRPr="00ED22D7">
              <w:rPr>
                <w:rFonts w:ascii="Times New Roman" w:eastAsia="Calibri" w:hAnsi="Times New Roman" w:cs="Times New Roman"/>
                <w:sz w:val="22"/>
                <w:szCs w:val="22"/>
              </w:rPr>
              <w:t>definira specifični toplotni kapacitet</w:t>
            </w:r>
            <w:r w:rsidR="00677040"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57"/>
              </w:numPr>
              <w:rPr>
                <w:rFonts w:eastAsia="Calibri"/>
                <w:szCs w:val="22"/>
              </w:rPr>
            </w:pPr>
            <w:r w:rsidRPr="00ED22D7">
              <w:rPr>
                <w:rFonts w:ascii="Times New Roman" w:eastAsia="Calibri" w:hAnsi="Times New Roman" w:cs="Times New Roman"/>
                <w:sz w:val="22"/>
                <w:szCs w:val="22"/>
              </w:rPr>
              <w:t>objasni ulogu kalorimetra sa vodom</w:t>
            </w:r>
            <w:r w:rsidR="00677040" w:rsidRPr="00ED22D7">
              <w:rPr>
                <w:rFonts w:ascii="Times New Roman" w:eastAsia="Calibri" w:hAnsi="Times New Roman" w:cs="Times New Roman"/>
                <w:sz w:val="22"/>
                <w:szCs w:val="22"/>
              </w:rPr>
              <w:t>;</w:t>
            </w:r>
          </w:p>
        </w:tc>
        <w:tc>
          <w:tcPr>
            <w:tcW w:w="3439" w:type="dxa"/>
            <w:tcBorders>
              <w:right w:val="single" w:sz="4" w:space="0" w:color="auto"/>
            </w:tcBorders>
          </w:tcPr>
          <w:p w:rsidR="003E22DB" w:rsidRPr="00ED22D7" w:rsidRDefault="003E22DB" w:rsidP="00DB2C8F">
            <w:pPr>
              <w:pStyle w:val="ListParagraph"/>
              <w:numPr>
                <w:ilvl w:val="0"/>
                <w:numId w:val="55"/>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izračuna temperaturu smjese</w:t>
            </w:r>
            <w:r w:rsidR="00271D09"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55"/>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da primjer za različite vidove prenosa toplote</w:t>
            </w:r>
            <w:r w:rsidR="00271D09" w:rsidRPr="00ED22D7">
              <w:rPr>
                <w:rFonts w:ascii="Times New Roman" w:eastAsia="Calibri" w:hAnsi="Times New Roman" w:cs="Times New Roman"/>
                <w:sz w:val="22"/>
                <w:szCs w:val="22"/>
              </w:rPr>
              <w:t>;</w:t>
            </w:r>
          </w:p>
          <w:p w:rsidR="003E22DB" w:rsidRPr="00ED22D7" w:rsidRDefault="003E22DB" w:rsidP="003E22DB">
            <w:pPr>
              <w:ind w:left="170" w:hanging="170"/>
              <w:rPr>
                <w:rFonts w:eastAsia="Calibri"/>
                <w:szCs w:val="22"/>
              </w:rPr>
            </w:pPr>
          </w:p>
          <w:p w:rsidR="003E22DB" w:rsidRPr="00ED22D7" w:rsidRDefault="003E22DB" w:rsidP="003E22DB">
            <w:pPr>
              <w:ind w:left="170" w:hanging="170"/>
              <w:rPr>
                <w:rFonts w:eastAsia="Calibri"/>
                <w:szCs w:val="22"/>
              </w:rPr>
            </w:pPr>
          </w:p>
          <w:p w:rsidR="003E22DB" w:rsidRPr="00ED22D7" w:rsidRDefault="003E22DB" w:rsidP="003E22DB">
            <w:pPr>
              <w:ind w:left="170" w:hanging="170"/>
              <w:rPr>
                <w:rFonts w:eastAsia="Calibri"/>
                <w:szCs w:val="22"/>
              </w:rPr>
            </w:pPr>
          </w:p>
        </w:tc>
        <w:tc>
          <w:tcPr>
            <w:tcW w:w="2021" w:type="dxa"/>
            <w:vMerge/>
            <w:tcBorders>
              <w:left w:val="single" w:sz="4" w:space="0" w:color="auto"/>
              <w:right w:val="single" w:sz="4" w:space="0" w:color="auto"/>
            </w:tcBorders>
          </w:tcPr>
          <w:p w:rsidR="003E22DB" w:rsidRPr="00ED22D7" w:rsidRDefault="003E22DB" w:rsidP="003E22DB">
            <w:pPr>
              <w:rPr>
                <w:rFonts w:eastAsia="Calibri"/>
                <w:szCs w:val="22"/>
              </w:rPr>
            </w:pPr>
          </w:p>
        </w:tc>
      </w:tr>
      <w:tr w:rsidR="003E22DB" w:rsidRPr="00ED22D7" w:rsidTr="006C2CBF">
        <w:tblPrEx>
          <w:tblLook w:val="01E0" w:firstRow="1" w:lastRow="1" w:firstColumn="1" w:lastColumn="1" w:noHBand="0" w:noVBand="0"/>
        </w:tblPrEx>
        <w:trPr>
          <w:jc w:val="center"/>
        </w:trPr>
        <w:tc>
          <w:tcPr>
            <w:tcW w:w="1713" w:type="dxa"/>
          </w:tcPr>
          <w:p w:rsidR="003E22DB" w:rsidRPr="00ED22D7" w:rsidRDefault="003E22DB" w:rsidP="003E22DB">
            <w:pPr>
              <w:rPr>
                <w:rFonts w:eastAsia="Calibri"/>
                <w:szCs w:val="22"/>
              </w:rPr>
            </w:pPr>
            <w:r w:rsidRPr="00ED22D7">
              <w:rPr>
                <w:rFonts w:eastAsia="Calibri"/>
                <w:szCs w:val="22"/>
              </w:rPr>
              <w:t>5. Fazni prelazi</w:t>
            </w:r>
            <w:r w:rsidR="00677040" w:rsidRPr="00ED22D7">
              <w:rPr>
                <w:rFonts w:eastAsia="Calibri"/>
                <w:szCs w:val="22"/>
              </w:rPr>
              <w:t>.</w:t>
            </w:r>
          </w:p>
        </w:tc>
        <w:tc>
          <w:tcPr>
            <w:tcW w:w="2818" w:type="dxa"/>
            <w:gridSpan w:val="2"/>
          </w:tcPr>
          <w:p w:rsidR="003E22DB" w:rsidRPr="00ED22D7" w:rsidRDefault="003E22DB" w:rsidP="00DB2C8F">
            <w:pPr>
              <w:pStyle w:val="ListParagraph"/>
              <w:numPr>
                <w:ilvl w:val="0"/>
                <w:numId w:val="58"/>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nabroji fazne prelaze</w:t>
            </w:r>
            <w:r w:rsidR="00677040"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58"/>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objasni gasne zakone</w:t>
            </w:r>
            <w:r w:rsidR="00677040" w:rsidRPr="00ED22D7">
              <w:rPr>
                <w:rFonts w:ascii="Times New Roman" w:eastAsia="Calibri" w:hAnsi="Times New Roman" w:cs="Times New Roman"/>
                <w:sz w:val="22"/>
                <w:szCs w:val="22"/>
              </w:rPr>
              <w:t>;</w:t>
            </w:r>
          </w:p>
        </w:tc>
        <w:tc>
          <w:tcPr>
            <w:tcW w:w="3439" w:type="dxa"/>
            <w:tcBorders>
              <w:right w:val="single" w:sz="4" w:space="0" w:color="auto"/>
            </w:tcBorders>
          </w:tcPr>
          <w:p w:rsidR="003E22DB" w:rsidRPr="00ED22D7" w:rsidRDefault="003E22DB" w:rsidP="00DB2C8F">
            <w:pPr>
              <w:pStyle w:val="ListParagraph"/>
              <w:numPr>
                <w:ilvl w:val="0"/>
                <w:numId w:val="55"/>
              </w:numPr>
              <w:spacing w:after="200" w:line="276" w:lineRule="auto"/>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ilustrira trojnu tačku vode</w:t>
            </w:r>
            <w:r w:rsidR="00271D09"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55"/>
              </w:numPr>
              <w:spacing w:after="200" w:line="276" w:lineRule="auto"/>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riješi kvalitativne fizikalne zadatke</w:t>
            </w:r>
            <w:r w:rsidR="00271D09" w:rsidRPr="00ED22D7">
              <w:rPr>
                <w:rFonts w:ascii="Times New Roman" w:eastAsia="Calibri" w:hAnsi="Times New Roman" w:cs="Times New Roman"/>
                <w:sz w:val="22"/>
                <w:szCs w:val="22"/>
              </w:rPr>
              <w:t>;</w:t>
            </w:r>
          </w:p>
        </w:tc>
        <w:tc>
          <w:tcPr>
            <w:tcW w:w="2021" w:type="dxa"/>
            <w:vMerge/>
            <w:tcBorders>
              <w:left w:val="single" w:sz="4" w:space="0" w:color="auto"/>
              <w:right w:val="single" w:sz="4" w:space="0" w:color="auto"/>
            </w:tcBorders>
          </w:tcPr>
          <w:p w:rsidR="003E22DB" w:rsidRPr="00ED22D7" w:rsidRDefault="003E22DB" w:rsidP="003E22DB">
            <w:pPr>
              <w:rPr>
                <w:rFonts w:eastAsia="Calibri"/>
                <w:szCs w:val="22"/>
              </w:rPr>
            </w:pPr>
          </w:p>
        </w:tc>
      </w:tr>
      <w:tr w:rsidR="003E22DB" w:rsidRPr="00ED22D7" w:rsidTr="006C2CBF">
        <w:tblPrEx>
          <w:tblLook w:val="01E0" w:firstRow="1" w:lastRow="1" w:firstColumn="1" w:lastColumn="1" w:noHBand="0" w:noVBand="0"/>
        </w:tblPrEx>
        <w:trPr>
          <w:jc w:val="center"/>
        </w:trPr>
        <w:tc>
          <w:tcPr>
            <w:tcW w:w="1713" w:type="dxa"/>
          </w:tcPr>
          <w:p w:rsidR="003E22DB" w:rsidRPr="00ED22D7" w:rsidRDefault="003E22DB" w:rsidP="003E22DB">
            <w:pPr>
              <w:rPr>
                <w:rFonts w:eastAsia="Calibri"/>
                <w:szCs w:val="22"/>
              </w:rPr>
            </w:pPr>
            <w:r w:rsidRPr="00ED22D7">
              <w:rPr>
                <w:rFonts w:eastAsia="Calibri"/>
                <w:szCs w:val="22"/>
              </w:rPr>
              <w:t>6. Vlažnost vazduha i atmosferske padavine</w:t>
            </w:r>
            <w:r w:rsidR="00677040" w:rsidRPr="00ED22D7">
              <w:rPr>
                <w:rFonts w:eastAsia="Calibri"/>
                <w:szCs w:val="22"/>
              </w:rPr>
              <w:t>.</w:t>
            </w:r>
          </w:p>
        </w:tc>
        <w:tc>
          <w:tcPr>
            <w:tcW w:w="2818" w:type="dxa"/>
            <w:gridSpan w:val="2"/>
          </w:tcPr>
          <w:p w:rsidR="003E22DB" w:rsidRPr="00ED22D7" w:rsidRDefault="003E22DB" w:rsidP="00DB2C8F">
            <w:pPr>
              <w:pStyle w:val="ListParagraph"/>
              <w:numPr>
                <w:ilvl w:val="0"/>
                <w:numId w:val="58"/>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opiše kruženje vode u prirodi</w:t>
            </w:r>
            <w:r w:rsidR="00677040"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58"/>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definira relativnu vlažnost</w:t>
            </w:r>
            <w:r w:rsidR="00677040"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58"/>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objasni atmosferske padavine</w:t>
            </w:r>
            <w:r w:rsidR="00677040" w:rsidRPr="00ED22D7">
              <w:rPr>
                <w:rFonts w:ascii="Times New Roman" w:eastAsia="Calibri" w:hAnsi="Times New Roman" w:cs="Times New Roman"/>
                <w:sz w:val="22"/>
                <w:szCs w:val="22"/>
              </w:rPr>
              <w:t>.</w:t>
            </w:r>
          </w:p>
        </w:tc>
        <w:tc>
          <w:tcPr>
            <w:tcW w:w="3439" w:type="dxa"/>
            <w:tcBorders>
              <w:right w:val="single" w:sz="4" w:space="0" w:color="auto"/>
            </w:tcBorders>
          </w:tcPr>
          <w:p w:rsidR="003E22DB" w:rsidRPr="00ED22D7" w:rsidRDefault="003E22DB" w:rsidP="00DB2C8F">
            <w:pPr>
              <w:pStyle w:val="ListParagraph"/>
              <w:numPr>
                <w:ilvl w:val="0"/>
                <w:numId w:val="55"/>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izmjeri relativnu vlažnost vazduha koristeći higrometar s dlakom</w:t>
            </w:r>
            <w:r w:rsidR="00271D09"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55"/>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 xml:space="preserve">ilustrira </w:t>
            </w:r>
            <w:r w:rsidR="00271D09" w:rsidRPr="00ED22D7">
              <w:rPr>
                <w:rFonts w:ascii="Times New Roman" w:eastAsia="Calibri" w:hAnsi="Times New Roman" w:cs="Times New Roman"/>
                <w:sz w:val="22"/>
                <w:szCs w:val="22"/>
              </w:rPr>
              <w:t>utjecaj</w:t>
            </w:r>
            <w:r w:rsidRPr="00ED22D7">
              <w:rPr>
                <w:rFonts w:ascii="Times New Roman" w:eastAsia="Calibri" w:hAnsi="Times New Roman" w:cs="Times New Roman"/>
                <w:sz w:val="22"/>
                <w:szCs w:val="22"/>
              </w:rPr>
              <w:t xml:space="preserve"> vlažnosti vazduha na zdravlјe čovjeka</w:t>
            </w:r>
            <w:r w:rsidR="00271D09" w:rsidRPr="00ED22D7">
              <w:rPr>
                <w:rFonts w:ascii="Times New Roman" w:eastAsia="Calibri" w:hAnsi="Times New Roman" w:cs="Times New Roman"/>
                <w:sz w:val="22"/>
                <w:szCs w:val="22"/>
              </w:rPr>
              <w:t>,</w:t>
            </w:r>
          </w:p>
          <w:p w:rsidR="003E22DB" w:rsidRPr="00ED22D7" w:rsidRDefault="003E22DB" w:rsidP="00DB2C8F">
            <w:pPr>
              <w:pStyle w:val="ListParagraph"/>
              <w:numPr>
                <w:ilvl w:val="0"/>
                <w:numId w:val="55"/>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 xml:space="preserve">procijeni </w:t>
            </w:r>
            <w:r w:rsidR="00271D09" w:rsidRPr="00ED22D7">
              <w:rPr>
                <w:rFonts w:ascii="Times New Roman" w:eastAsia="Calibri" w:hAnsi="Times New Roman" w:cs="Times New Roman"/>
                <w:sz w:val="22"/>
                <w:szCs w:val="22"/>
              </w:rPr>
              <w:t>utjecaj</w:t>
            </w:r>
            <w:r w:rsidRPr="00ED22D7">
              <w:rPr>
                <w:rFonts w:ascii="Times New Roman" w:eastAsia="Calibri" w:hAnsi="Times New Roman" w:cs="Times New Roman"/>
                <w:sz w:val="22"/>
                <w:szCs w:val="22"/>
              </w:rPr>
              <w:t xml:space="preserve"> atmosferskih padavina na zdravlјe čovjeka</w:t>
            </w:r>
            <w:r w:rsidR="00271D09" w:rsidRPr="00ED22D7">
              <w:rPr>
                <w:rFonts w:ascii="Times New Roman" w:eastAsia="Calibri" w:hAnsi="Times New Roman" w:cs="Times New Roman"/>
                <w:sz w:val="22"/>
                <w:szCs w:val="22"/>
              </w:rPr>
              <w:t>.</w:t>
            </w:r>
          </w:p>
        </w:tc>
        <w:tc>
          <w:tcPr>
            <w:tcW w:w="2021" w:type="dxa"/>
            <w:vMerge/>
            <w:tcBorders>
              <w:left w:val="single" w:sz="4" w:space="0" w:color="auto"/>
              <w:bottom w:val="nil"/>
              <w:right w:val="single" w:sz="4" w:space="0" w:color="auto"/>
            </w:tcBorders>
          </w:tcPr>
          <w:p w:rsidR="003E22DB" w:rsidRPr="00ED22D7" w:rsidRDefault="003E22DB" w:rsidP="003E22DB">
            <w:pPr>
              <w:rPr>
                <w:rFonts w:eastAsia="Calibri"/>
                <w:szCs w:val="22"/>
              </w:rPr>
            </w:pPr>
          </w:p>
        </w:tc>
      </w:tr>
      <w:tr w:rsidR="003E22DB" w:rsidRPr="00ED22D7" w:rsidTr="006C2CBF">
        <w:trPr>
          <w:jc w:val="center"/>
        </w:trPr>
        <w:tc>
          <w:tcPr>
            <w:tcW w:w="9991" w:type="dxa"/>
            <w:gridSpan w:val="5"/>
          </w:tcPr>
          <w:p w:rsidR="003E22DB" w:rsidRPr="00ED22D7" w:rsidRDefault="00271D09" w:rsidP="003E22DB">
            <w:pPr>
              <w:rPr>
                <w:rFonts w:eastAsia="Calibri"/>
                <w:b/>
                <w:szCs w:val="22"/>
              </w:rPr>
            </w:pPr>
            <w:r w:rsidRPr="00ED22D7">
              <w:rPr>
                <w:rFonts w:eastAsia="Calibri"/>
                <w:b/>
                <w:szCs w:val="22"/>
              </w:rPr>
              <w:t>Nastavni oblici</w:t>
            </w:r>
            <w:r w:rsidR="00684F7C" w:rsidRPr="00ED22D7">
              <w:rPr>
                <w:rFonts w:eastAsia="Calibri"/>
                <w:b/>
                <w:szCs w:val="22"/>
              </w:rPr>
              <w:t xml:space="preserve"> i</w:t>
            </w:r>
            <w:r w:rsidRPr="00ED22D7">
              <w:rPr>
                <w:rFonts w:eastAsia="Calibri"/>
                <w:b/>
                <w:szCs w:val="22"/>
              </w:rPr>
              <w:t xml:space="preserve"> metode</w:t>
            </w:r>
            <w:r w:rsidR="003E22DB" w:rsidRPr="00ED22D7">
              <w:rPr>
                <w:rFonts w:eastAsia="Calibri"/>
                <w:b/>
                <w:szCs w:val="22"/>
              </w:rPr>
              <w:t>:</w:t>
            </w:r>
          </w:p>
          <w:p w:rsidR="003E22DB" w:rsidRPr="00ED22D7" w:rsidRDefault="003E22DB" w:rsidP="003E22DB">
            <w:pPr>
              <w:rPr>
                <w:rFonts w:eastAsia="Calibri"/>
                <w:szCs w:val="22"/>
              </w:rPr>
            </w:pPr>
            <w:r w:rsidRPr="00ED22D7">
              <w:rPr>
                <w:rFonts w:eastAsia="Calibri"/>
                <w:szCs w:val="22"/>
              </w:rPr>
              <w:t>- rad u paru</w:t>
            </w:r>
            <w:r w:rsidR="00271D09" w:rsidRPr="00ED22D7">
              <w:rPr>
                <w:rFonts w:eastAsia="Calibri"/>
                <w:szCs w:val="22"/>
              </w:rPr>
              <w:t>,</w:t>
            </w:r>
          </w:p>
          <w:p w:rsidR="003E22DB" w:rsidRPr="00ED22D7" w:rsidRDefault="003E22DB" w:rsidP="003E22DB">
            <w:pPr>
              <w:rPr>
                <w:rFonts w:eastAsia="Calibri"/>
                <w:szCs w:val="22"/>
              </w:rPr>
            </w:pPr>
            <w:r w:rsidRPr="00ED22D7">
              <w:rPr>
                <w:rFonts w:eastAsia="Calibri"/>
                <w:szCs w:val="22"/>
              </w:rPr>
              <w:t>- predavanja uz upotrebu projekcija ili štampanog materijala</w:t>
            </w:r>
            <w:r w:rsidR="00271D09" w:rsidRPr="00ED22D7">
              <w:rPr>
                <w:rFonts w:eastAsia="Calibri"/>
                <w:szCs w:val="22"/>
              </w:rPr>
              <w:t>,</w:t>
            </w:r>
          </w:p>
          <w:p w:rsidR="003E22DB" w:rsidRPr="00ED22D7" w:rsidRDefault="003E22DB" w:rsidP="003E22DB">
            <w:pPr>
              <w:rPr>
                <w:rFonts w:eastAsia="Calibri"/>
                <w:szCs w:val="22"/>
              </w:rPr>
            </w:pPr>
            <w:r w:rsidRPr="00ED22D7">
              <w:rPr>
                <w:rFonts w:eastAsia="Calibri"/>
                <w:szCs w:val="22"/>
              </w:rPr>
              <w:t>- dijalog (po unaprijed postavlјenim pitanjima nasuprot slobodnim odgovorima)</w:t>
            </w:r>
            <w:r w:rsidR="00271D09" w:rsidRPr="00ED22D7">
              <w:rPr>
                <w:rFonts w:eastAsia="Calibri"/>
                <w:szCs w:val="22"/>
              </w:rPr>
              <w:t>.</w:t>
            </w:r>
          </w:p>
        </w:tc>
      </w:tr>
      <w:tr w:rsidR="003E22DB" w:rsidRPr="00ED22D7" w:rsidTr="006C2CBF">
        <w:trPr>
          <w:trHeight w:val="1424"/>
          <w:jc w:val="center"/>
        </w:trPr>
        <w:tc>
          <w:tcPr>
            <w:tcW w:w="9991" w:type="dxa"/>
            <w:gridSpan w:val="5"/>
            <w:tcBorders>
              <w:bottom w:val="single" w:sz="4" w:space="0" w:color="000000"/>
            </w:tcBorders>
          </w:tcPr>
          <w:p w:rsidR="003E22DB" w:rsidRPr="00ED22D7" w:rsidRDefault="003E22DB" w:rsidP="003E22DB">
            <w:pPr>
              <w:rPr>
                <w:rFonts w:eastAsia="Calibri"/>
                <w:b/>
                <w:szCs w:val="22"/>
              </w:rPr>
            </w:pPr>
            <w:r w:rsidRPr="00ED22D7">
              <w:rPr>
                <w:rFonts w:eastAsia="Calibri"/>
                <w:b/>
                <w:szCs w:val="22"/>
              </w:rPr>
              <w:t>Nastavna učila i materijali:</w:t>
            </w:r>
          </w:p>
          <w:p w:rsidR="003E22DB" w:rsidRPr="00ED22D7" w:rsidRDefault="003E22DB" w:rsidP="003E22DB">
            <w:pPr>
              <w:rPr>
                <w:rFonts w:eastAsia="Calibri"/>
                <w:szCs w:val="22"/>
              </w:rPr>
            </w:pPr>
            <w:r w:rsidRPr="00ED22D7">
              <w:rPr>
                <w:rFonts w:eastAsia="Calibri"/>
                <w:szCs w:val="22"/>
              </w:rPr>
              <w:t>- sredstva za pisanje (tabla, kreda)</w:t>
            </w:r>
            <w:r w:rsidR="00271D09" w:rsidRPr="00ED22D7">
              <w:rPr>
                <w:rFonts w:eastAsia="Calibri"/>
                <w:szCs w:val="22"/>
              </w:rPr>
              <w:t>,</w:t>
            </w:r>
          </w:p>
          <w:p w:rsidR="003E22DB" w:rsidRPr="00ED22D7" w:rsidRDefault="003E22DB" w:rsidP="003E22DB">
            <w:pPr>
              <w:rPr>
                <w:rFonts w:eastAsia="Calibri"/>
                <w:szCs w:val="22"/>
              </w:rPr>
            </w:pPr>
            <w:r w:rsidRPr="00ED22D7">
              <w:rPr>
                <w:rFonts w:eastAsia="Calibri"/>
                <w:szCs w:val="22"/>
              </w:rPr>
              <w:t xml:space="preserve">- sredstva za projekciju (projektori, </w:t>
            </w:r>
            <w:r w:rsidR="00271D09" w:rsidRPr="00ED22D7">
              <w:rPr>
                <w:rFonts w:eastAsia="Calibri"/>
                <w:szCs w:val="22"/>
              </w:rPr>
              <w:t>prezentacije</w:t>
            </w:r>
            <w:r w:rsidRPr="00ED22D7">
              <w:rPr>
                <w:rFonts w:eastAsia="Calibri"/>
                <w:szCs w:val="22"/>
              </w:rPr>
              <w:t>)</w:t>
            </w:r>
            <w:r w:rsidR="00271D09" w:rsidRPr="00ED22D7">
              <w:rPr>
                <w:rFonts w:eastAsia="Calibri"/>
                <w:szCs w:val="22"/>
              </w:rPr>
              <w:t>,</w:t>
            </w:r>
          </w:p>
          <w:p w:rsidR="003E22DB" w:rsidRPr="00ED22D7" w:rsidRDefault="003E22DB" w:rsidP="003E22DB">
            <w:pPr>
              <w:rPr>
                <w:rFonts w:eastAsia="Calibri"/>
                <w:szCs w:val="22"/>
              </w:rPr>
            </w:pPr>
            <w:r w:rsidRPr="00ED22D7">
              <w:rPr>
                <w:rFonts w:eastAsia="Calibri"/>
                <w:szCs w:val="22"/>
              </w:rPr>
              <w:t>- set štampanih materijala koji se dijele učenicima</w:t>
            </w:r>
            <w:r w:rsidR="00271D09" w:rsidRPr="00ED22D7">
              <w:rPr>
                <w:rFonts w:eastAsia="Calibri"/>
                <w:szCs w:val="22"/>
              </w:rPr>
              <w:t>,</w:t>
            </w:r>
          </w:p>
          <w:p w:rsidR="003E22DB" w:rsidRPr="00ED22D7" w:rsidRDefault="003E22DB" w:rsidP="003E22DB">
            <w:pPr>
              <w:rPr>
                <w:rFonts w:eastAsia="Calibri"/>
                <w:szCs w:val="22"/>
              </w:rPr>
            </w:pPr>
            <w:r w:rsidRPr="00ED22D7">
              <w:rPr>
                <w:rFonts w:eastAsia="Calibri"/>
                <w:szCs w:val="22"/>
              </w:rPr>
              <w:t>- odgovarajuća oprema za izvođenje mjerenja i eksperimentalne vježbe</w:t>
            </w:r>
            <w:r w:rsidR="00271D09" w:rsidRPr="00ED22D7">
              <w:rPr>
                <w:rFonts w:eastAsia="Calibri"/>
                <w:szCs w:val="22"/>
              </w:rPr>
              <w:t>.</w:t>
            </w:r>
          </w:p>
        </w:tc>
      </w:tr>
      <w:tr w:rsidR="003E22DB" w:rsidRPr="00ED22D7" w:rsidTr="006C2CBF">
        <w:trPr>
          <w:trHeight w:val="555"/>
          <w:jc w:val="center"/>
        </w:trPr>
        <w:tc>
          <w:tcPr>
            <w:tcW w:w="9991" w:type="dxa"/>
            <w:gridSpan w:val="5"/>
            <w:tcBorders>
              <w:bottom w:val="single" w:sz="4" w:space="0" w:color="auto"/>
            </w:tcBorders>
          </w:tcPr>
          <w:p w:rsidR="003E22DB" w:rsidRPr="00ED22D7" w:rsidRDefault="003E22DB" w:rsidP="003E22DB">
            <w:pPr>
              <w:rPr>
                <w:rFonts w:eastAsia="Calibri"/>
                <w:b/>
                <w:szCs w:val="22"/>
              </w:rPr>
            </w:pPr>
            <w:r w:rsidRPr="00ED22D7">
              <w:rPr>
                <w:rFonts w:eastAsia="Calibri"/>
                <w:b/>
                <w:szCs w:val="22"/>
              </w:rPr>
              <w:t>Integracija sa drugim nastavnim predmetima</w:t>
            </w:r>
          </w:p>
          <w:p w:rsidR="003E22DB" w:rsidRPr="00ED22D7" w:rsidRDefault="003E22DB" w:rsidP="003E22DB">
            <w:pPr>
              <w:rPr>
                <w:rFonts w:eastAsia="Calibri"/>
                <w:szCs w:val="22"/>
              </w:rPr>
            </w:pPr>
            <w:r w:rsidRPr="00ED22D7">
              <w:rPr>
                <w:rFonts w:eastAsia="Calibri"/>
                <w:szCs w:val="22"/>
              </w:rPr>
              <w:t>Matematika i Biologija.</w:t>
            </w:r>
          </w:p>
        </w:tc>
      </w:tr>
      <w:tr w:rsidR="003E22DB" w:rsidRPr="00ED22D7" w:rsidTr="006C2CBF">
        <w:trPr>
          <w:trHeight w:val="275"/>
          <w:jc w:val="center"/>
        </w:trPr>
        <w:tc>
          <w:tcPr>
            <w:tcW w:w="9991" w:type="dxa"/>
            <w:gridSpan w:val="5"/>
            <w:tcBorders>
              <w:bottom w:val="single" w:sz="4" w:space="0" w:color="auto"/>
            </w:tcBorders>
          </w:tcPr>
          <w:p w:rsidR="003E22DB" w:rsidRPr="00ED22D7" w:rsidRDefault="003E22DB" w:rsidP="003E22DB">
            <w:pPr>
              <w:rPr>
                <w:rFonts w:eastAsia="Calibri"/>
                <w:b/>
                <w:szCs w:val="22"/>
              </w:rPr>
            </w:pPr>
            <w:r w:rsidRPr="00ED22D7">
              <w:rPr>
                <w:b/>
                <w:lang w:val="sr-Cyrl-CS"/>
              </w:rPr>
              <w:t>Profil i stručna sprema nastavnika</w:t>
            </w:r>
            <w:r w:rsidR="00271D09" w:rsidRPr="00ED22D7">
              <w:rPr>
                <w:b/>
              </w:rPr>
              <w:t>:</w:t>
            </w:r>
          </w:p>
        </w:tc>
      </w:tr>
      <w:tr w:rsidR="003E22DB" w:rsidRPr="00ED22D7" w:rsidTr="006C2CBF">
        <w:trPr>
          <w:trHeight w:val="311"/>
          <w:jc w:val="center"/>
        </w:trPr>
        <w:tc>
          <w:tcPr>
            <w:tcW w:w="9991" w:type="dxa"/>
            <w:gridSpan w:val="5"/>
            <w:tcBorders>
              <w:top w:val="single" w:sz="4" w:space="0" w:color="auto"/>
              <w:bottom w:val="single" w:sz="4" w:space="0" w:color="auto"/>
            </w:tcBorders>
          </w:tcPr>
          <w:p w:rsidR="003E22DB" w:rsidRPr="00ED22D7" w:rsidRDefault="003E22DB" w:rsidP="00D77F80">
            <w:pPr>
              <w:numPr>
                <w:ilvl w:val="0"/>
                <w:numId w:val="59"/>
              </w:numPr>
              <w:tabs>
                <w:tab w:val="num" w:pos="720"/>
              </w:tabs>
              <w:jc w:val="both"/>
              <w:rPr>
                <w:lang w:val="sr-Latn-CS" w:eastAsia="sr-Latn-CS"/>
              </w:rPr>
            </w:pPr>
            <w:r w:rsidRPr="00ED22D7">
              <w:rPr>
                <w:lang w:val="sr-Latn-CS" w:eastAsia="sr-Latn-CS"/>
              </w:rPr>
              <w:t>profesor fizike</w:t>
            </w:r>
            <w:r w:rsidR="00271D09" w:rsidRPr="00ED22D7">
              <w:rPr>
                <w:lang w:val="sr-Latn-CS" w:eastAsia="sr-Latn-CS"/>
              </w:rPr>
              <w:t>,</w:t>
            </w:r>
          </w:p>
          <w:p w:rsidR="00D77F80" w:rsidRPr="00ED22D7" w:rsidRDefault="00D77F80" w:rsidP="00D77F80">
            <w:pPr>
              <w:numPr>
                <w:ilvl w:val="0"/>
                <w:numId w:val="59"/>
              </w:numPr>
              <w:suppressAutoHyphens/>
              <w:autoSpaceDN w:val="0"/>
              <w:spacing w:line="276" w:lineRule="auto"/>
              <w:jc w:val="both"/>
              <w:textAlignment w:val="baseline"/>
              <w:rPr>
                <w:rFonts w:eastAsia="Calibri"/>
                <w:kern w:val="3"/>
                <w:szCs w:val="22"/>
                <w:lang w:val="en-US" w:bidi="hi-IN"/>
              </w:rPr>
            </w:pPr>
            <w:r w:rsidRPr="00ED22D7">
              <w:rPr>
                <w:rFonts w:eastAsia="Calibri"/>
                <w:kern w:val="3"/>
                <w:szCs w:val="22"/>
                <w:lang w:val="en-US" w:bidi="hi-IN"/>
              </w:rPr>
              <w:t>profesor dvopredmetnog studija u kojemu je fizika</w:t>
            </w:r>
            <w:r w:rsidRPr="00ED22D7">
              <w:rPr>
                <w:rFonts w:eastAsia="Calibri"/>
                <w:kern w:val="3"/>
                <w:szCs w:val="22"/>
                <w:lang w:val="sr-Latn-BA" w:bidi="hi-IN"/>
              </w:rPr>
              <w:t xml:space="preserve"> </w:t>
            </w:r>
            <w:r w:rsidRPr="00ED22D7">
              <w:rPr>
                <w:rFonts w:eastAsia="Calibri"/>
                <w:kern w:val="3"/>
                <w:szCs w:val="22"/>
                <w:lang w:val="en-US" w:bidi="hi-IN"/>
              </w:rPr>
              <w:t>glavni ili ravnopravan predmet.</w:t>
            </w:r>
          </w:p>
          <w:p w:rsidR="003E22DB" w:rsidRPr="00ED22D7" w:rsidRDefault="003E22DB" w:rsidP="00D77F80">
            <w:pPr>
              <w:numPr>
                <w:ilvl w:val="0"/>
                <w:numId w:val="59"/>
              </w:numPr>
              <w:tabs>
                <w:tab w:val="num" w:pos="720"/>
              </w:tabs>
              <w:rPr>
                <w:rFonts w:eastAsia="Calibri"/>
                <w:noProof/>
                <w:lang w:val="hr-BA"/>
              </w:rPr>
            </w:pPr>
            <w:r w:rsidRPr="00ED22D7">
              <w:rPr>
                <w:lang w:val="sr-Latn-CS" w:eastAsia="sr-Latn-CS"/>
              </w:rPr>
              <w:t>diplomirani fizičar</w:t>
            </w:r>
            <w:r w:rsidR="00271D09" w:rsidRPr="00ED22D7">
              <w:rPr>
                <w:lang w:val="sr-Latn-CS" w:eastAsia="sr-Latn-CS"/>
              </w:rPr>
              <w:t>.</w:t>
            </w:r>
            <w:r w:rsidRPr="00ED22D7">
              <w:rPr>
                <w:lang w:val="sr-Latn-CS" w:eastAsia="sr-Latn-CS"/>
              </w:rPr>
              <w:t xml:space="preserve"> </w:t>
            </w:r>
          </w:p>
          <w:p w:rsidR="003E22DB" w:rsidRPr="00ED22D7" w:rsidRDefault="003E22DB" w:rsidP="003E22DB">
            <w:pPr>
              <w:rPr>
                <w:rFonts w:eastAsia="Calibri"/>
                <w:noProof/>
                <w:lang w:val="sr-Cyrl-BA"/>
              </w:rPr>
            </w:pPr>
          </w:p>
          <w:p w:rsidR="003E22DB" w:rsidRPr="00ED22D7" w:rsidRDefault="003E22DB" w:rsidP="003E22DB">
            <w:pPr>
              <w:rPr>
                <w:rFonts w:eastAsia="Calibri"/>
                <w:noProof/>
                <w:lang w:val="hr-BA"/>
              </w:rPr>
            </w:pPr>
            <w:r w:rsidRPr="00ED22D7">
              <w:rPr>
                <w:rFonts w:eastAsia="Calibri"/>
                <w:noProof/>
                <w:lang w:val="sr-Cyrl-BA"/>
              </w:rPr>
              <w:t>Navedeni profili visoke stručne spreme (</w:t>
            </w:r>
            <w:r w:rsidRPr="00ED22D7">
              <w:rPr>
                <w:rFonts w:eastAsia="Calibri"/>
                <w:noProof/>
                <w:lang w:val="sr-Latn-RS"/>
              </w:rPr>
              <w:t>VII</w:t>
            </w:r>
            <w:r w:rsidRPr="00ED22D7">
              <w:rPr>
                <w:rFonts w:eastAsia="Calibri"/>
                <w:noProof/>
                <w:lang w:val="hr-BA"/>
              </w:rPr>
              <w:t>/1)</w:t>
            </w:r>
            <w:r w:rsidRPr="00ED22D7">
              <w:rPr>
                <w:rFonts w:eastAsia="Calibri"/>
                <w:noProof/>
                <w:lang w:val="sr-Cyrl-BA"/>
              </w:rPr>
              <w:t xml:space="preserve"> moraju proizlaziti iz studijskog programa u trajanju od najmanje četiri godine</w:t>
            </w:r>
            <w:r w:rsidRPr="00ED22D7">
              <w:rPr>
                <w:rFonts w:eastAsia="Calibri"/>
                <w:noProof/>
                <w:lang w:val="hr-BA"/>
              </w:rPr>
              <w:t>.</w:t>
            </w:r>
          </w:p>
          <w:p w:rsidR="003E22DB" w:rsidRPr="00ED22D7" w:rsidRDefault="003E22DB" w:rsidP="003E22DB">
            <w:pPr>
              <w:rPr>
                <w:rFonts w:eastAsia="Calibri"/>
                <w:noProof/>
                <w:lang w:val="hr-BA"/>
              </w:rPr>
            </w:pPr>
          </w:p>
          <w:p w:rsidR="00FA0C14" w:rsidRPr="00ED22D7" w:rsidRDefault="00FA0C14" w:rsidP="00FA0C14">
            <w:pPr>
              <w:spacing w:after="60" w:line="276" w:lineRule="auto"/>
              <w:jc w:val="both"/>
              <w:rPr>
                <w:rFonts w:eastAsia="Calibri"/>
                <w:szCs w:val="22"/>
                <w:lang w:val="en-US"/>
              </w:rPr>
            </w:pPr>
            <w:r w:rsidRPr="00ED22D7">
              <w:rPr>
                <w:rFonts w:eastAsia="Calibri"/>
                <w:noProof/>
                <w:szCs w:val="22"/>
                <w:lang w:val="hr-BA"/>
              </w:rPr>
              <w:t>Nastavu mogu izvoditi</w:t>
            </w:r>
            <w:r w:rsidRPr="00ED22D7">
              <w:rPr>
                <w:rFonts w:eastAsia="Calibri"/>
                <w:noProof/>
                <w:szCs w:val="22"/>
                <w:lang w:val="sr-Cyrl-BA"/>
              </w:rPr>
              <w:t xml:space="preserve"> i drug</w:t>
            </w:r>
            <w:r w:rsidRPr="00ED22D7">
              <w:rPr>
                <w:rFonts w:eastAsia="Calibri"/>
                <w:noProof/>
                <w:szCs w:val="22"/>
              </w:rPr>
              <w:t xml:space="preserve">i ekvivalentni profili </w:t>
            </w:r>
            <w:r w:rsidRPr="00ED22D7">
              <w:rPr>
                <w:rFonts w:eastAsia="Calibri"/>
                <w:noProof/>
                <w:szCs w:val="22"/>
                <w:lang w:val="hr-BA"/>
              </w:rPr>
              <w:t>gore navedenim profilima</w:t>
            </w:r>
            <w:r w:rsidRPr="00ED22D7">
              <w:rPr>
                <w:rFonts w:eastAsia="Calibri"/>
                <w:noProof/>
                <w:szCs w:val="22"/>
              </w:rPr>
              <w:t>,</w:t>
            </w:r>
            <w:r w:rsidRPr="00ED22D7">
              <w:rPr>
                <w:rFonts w:eastAsia="Calibri"/>
                <w:noProof/>
                <w:szCs w:val="22"/>
                <w:lang w:val="sr-Cyrl-BA"/>
              </w:rPr>
              <w:t xml:space="preserve"> stečeni pohađanjem studijskog programa </w:t>
            </w:r>
            <w:r w:rsidRPr="00ED22D7">
              <w:rPr>
                <w:rFonts w:eastAsia="Calibri"/>
                <w:noProof/>
                <w:szCs w:val="22"/>
                <w:lang w:val="hr-BA"/>
              </w:rPr>
              <w:t xml:space="preserve">fizike </w:t>
            </w:r>
            <w:r w:rsidRPr="00ED22D7">
              <w:rPr>
                <w:rFonts w:eastAsia="Calibri"/>
                <w:noProof/>
                <w:szCs w:val="22"/>
                <w:lang w:val="sr-Cyrl-BA"/>
              </w:rPr>
              <w:t>u istom ili dužem trajanju u bolonjskom visokoobrazovnom procesu, s diplomom i dodatkom diplome, iz kojih se može utvrditi osposoblјenost za rad u nastavi, a izdaje se i prilaže uz diplomu visokoškolske ustanove radi detalјnijeg uvida u nivo, prirodu, sadržaj, sistem i pravila studiranja.</w:t>
            </w:r>
          </w:p>
          <w:p w:rsidR="003E22DB" w:rsidRPr="00ED22D7" w:rsidRDefault="003E22DB" w:rsidP="003E22DB">
            <w:pPr>
              <w:autoSpaceDE w:val="0"/>
              <w:jc w:val="both"/>
              <w:rPr>
                <w:b/>
                <w:lang w:val="sr-Latn-RS" w:eastAsia="sr-Latn-CS"/>
              </w:rPr>
            </w:pPr>
          </w:p>
          <w:p w:rsidR="003E22DB" w:rsidRPr="00ED22D7" w:rsidRDefault="003E22DB" w:rsidP="003E22DB">
            <w:pPr>
              <w:autoSpaceDE w:val="0"/>
              <w:jc w:val="both"/>
              <w:rPr>
                <w:lang w:val="sr-Latn-RS" w:eastAsia="sr-Latn-CS"/>
              </w:rPr>
            </w:pPr>
            <w:r w:rsidRPr="00ED22D7">
              <w:rPr>
                <w:b/>
                <w:lang w:val="sr-Latn-RS" w:eastAsia="sr-Latn-CS"/>
              </w:rPr>
              <w:t xml:space="preserve">Napomena: </w:t>
            </w:r>
            <w:r w:rsidRPr="00ED22D7">
              <w:rPr>
                <w:lang w:val="sr-Latn-RS" w:eastAsia="sr-Latn-CS"/>
              </w:rPr>
              <w:t xml:space="preserve">Nastavnici čiji profili nisu nabrojani, koji su primljeni u radni odnos do </w:t>
            </w:r>
            <w:r w:rsidRPr="00ED22D7">
              <w:rPr>
                <w:lang w:val="hr-BA" w:eastAsia="sr-Latn-CS"/>
              </w:rPr>
              <w:t>primjene</w:t>
            </w:r>
            <w:r w:rsidR="00271D09" w:rsidRPr="00ED22D7">
              <w:rPr>
                <w:lang w:val="sr-Latn-RS" w:eastAsia="sr-Latn-CS"/>
              </w:rPr>
              <w:t xml:space="preserve"> ovog N</w:t>
            </w:r>
            <w:r w:rsidRPr="00ED22D7">
              <w:rPr>
                <w:lang w:val="sr-Latn-RS" w:eastAsia="sr-Latn-CS"/>
              </w:rPr>
              <w:t>astavnog plana i programa u srednjim školama Brčko distrikta BiH, mogu i dalje izvoditi nastavu.</w:t>
            </w:r>
          </w:p>
        </w:tc>
      </w:tr>
      <w:tr w:rsidR="003E22DB" w:rsidRPr="00ED22D7" w:rsidTr="006C2CBF">
        <w:trPr>
          <w:trHeight w:val="435"/>
          <w:jc w:val="center"/>
        </w:trPr>
        <w:tc>
          <w:tcPr>
            <w:tcW w:w="9991" w:type="dxa"/>
            <w:gridSpan w:val="5"/>
            <w:tcBorders>
              <w:top w:val="nil"/>
              <w:left w:val="nil"/>
              <w:bottom w:val="nil"/>
              <w:right w:val="nil"/>
            </w:tcBorders>
          </w:tcPr>
          <w:p w:rsidR="003E22DB" w:rsidRPr="00ED22D7" w:rsidRDefault="003E22DB" w:rsidP="003E22DB">
            <w:pPr>
              <w:jc w:val="both"/>
              <w:rPr>
                <w:szCs w:val="22"/>
                <w:lang w:eastAsia="bs-Latn-BA"/>
              </w:rPr>
            </w:pPr>
          </w:p>
        </w:tc>
      </w:tr>
    </w:tbl>
    <w:p w:rsidR="003E22DB" w:rsidRPr="00ED22D7" w:rsidRDefault="003E22DB" w:rsidP="003E22DB">
      <w:pPr>
        <w:spacing w:line="276" w:lineRule="auto"/>
        <w:rPr>
          <w:rFonts w:eastAsia="Calibri"/>
          <w:sz w:val="2"/>
          <w:szCs w:val="2"/>
        </w:rPr>
      </w:pPr>
    </w:p>
    <w:p w:rsidR="003E22DB" w:rsidRPr="00ED22D7" w:rsidRDefault="003E22DB"/>
    <w:p w:rsidR="009A4B85" w:rsidRPr="00ED22D7" w:rsidRDefault="009A4B85"/>
    <w:p w:rsidR="009A4B85" w:rsidRPr="00ED22D7" w:rsidRDefault="009A4B85"/>
    <w:p w:rsidR="009A4B85" w:rsidRPr="00ED22D7" w:rsidRDefault="009A4B85"/>
    <w:p w:rsidR="009A4B85" w:rsidRPr="00ED22D7" w:rsidRDefault="009A4B85"/>
    <w:p w:rsidR="003E22DB" w:rsidRPr="00ED22D7" w:rsidRDefault="003E22DB"/>
    <w:p w:rsidR="003E22DB" w:rsidRPr="00ED22D7" w:rsidRDefault="003E22DB"/>
    <w:p w:rsidR="003E22DB" w:rsidRDefault="003E22DB"/>
    <w:p w:rsidR="00C344D0" w:rsidRDefault="00C344D0"/>
    <w:p w:rsidR="00C344D0" w:rsidRPr="00ED22D7" w:rsidRDefault="00C344D0"/>
    <w:p w:rsidR="00281816" w:rsidRPr="00ED22D7" w:rsidRDefault="00281816" w:rsidP="00281816">
      <w:pPr>
        <w:ind w:left="357" w:hanging="357"/>
        <w:jc w:val="center"/>
        <w:rPr>
          <w:b/>
          <w:bCs/>
          <w:szCs w:val="22"/>
          <w:lang w:val="hr-BA"/>
        </w:rPr>
      </w:pPr>
      <w:r w:rsidRPr="00ED22D7">
        <w:rPr>
          <w:b/>
          <w:bCs/>
          <w:szCs w:val="22"/>
          <w:lang w:val="hr-BA"/>
        </w:rPr>
        <w:t>NASTAVNI PROGRAM</w:t>
      </w:r>
    </w:p>
    <w:p w:rsidR="00281816" w:rsidRPr="00ED22D7" w:rsidRDefault="00281816" w:rsidP="00281816">
      <w:pPr>
        <w:keepNext/>
        <w:jc w:val="center"/>
        <w:outlineLvl w:val="0"/>
        <w:rPr>
          <w:b/>
          <w:bCs/>
          <w:szCs w:val="32"/>
          <w:lang w:val="sr-Cyrl-BA"/>
        </w:rPr>
      </w:pPr>
      <w:bookmarkStart w:id="19" w:name="_Toc104447479"/>
      <w:bookmarkStart w:id="20" w:name="_Toc109371129"/>
      <w:r w:rsidRPr="00ED22D7">
        <w:rPr>
          <w:rFonts w:eastAsiaTheme="majorEastAsia"/>
          <w:b/>
          <w:bCs/>
          <w:szCs w:val="32"/>
          <w:lang w:val="sr-Cyrl-BA"/>
        </w:rPr>
        <w:t>HEMIJA</w:t>
      </w:r>
      <w:bookmarkEnd w:id="19"/>
      <w:bookmarkEnd w:id="20"/>
    </w:p>
    <w:p w:rsidR="00281816" w:rsidRPr="00ED22D7" w:rsidRDefault="00281816" w:rsidP="00281816">
      <w:pPr>
        <w:ind w:left="357" w:hanging="357"/>
        <w:jc w:val="center"/>
        <w:rPr>
          <w:bCs/>
          <w:szCs w:val="22"/>
          <w:lang w:val="bs-Cyrl-BA"/>
        </w:rPr>
      </w:pPr>
      <w:r w:rsidRPr="00ED22D7">
        <w:rPr>
          <w:bCs/>
          <w:szCs w:val="22"/>
          <w:lang w:val="bs-Cyrl-BA"/>
        </w:rPr>
        <w:t>GODIŠN</w:t>
      </w:r>
      <w:r w:rsidRPr="00ED22D7">
        <w:rPr>
          <w:bCs/>
          <w:szCs w:val="22"/>
        </w:rPr>
        <w:t>J</w:t>
      </w:r>
      <w:r w:rsidRPr="00ED22D7">
        <w:rPr>
          <w:bCs/>
          <w:szCs w:val="22"/>
          <w:lang w:val="bs-Cyrl-BA"/>
        </w:rPr>
        <w:t xml:space="preserve">I BROJ </w:t>
      </w:r>
      <w:r w:rsidRPr="00ED22D7">
        <w:rPr>
          <w:bCs/>
          <w:szCs w:val="22"/>
          <w:lang w:val="hr-BA"/>
        </w:rPr>
        <w:t xml:space="preserve">NASTAVNIH </w:t>
      </w:r>
      <w:r w:rsidRPr="00ED22D7">
        <w:rPr>
          <w:bCs/>
          <w:szCs w:val="22"/>
          <w:lang w:val="bs-Cyrl-BA"/>
        </w:rPr>
        <w:t>ČASOVA: 70</w:t>
      </w:r>
    </w:p>
    <w:p w:rsidR="00281816" w:rsidRPr="00ED22D7" w:rsidRDefault="00281816" w:rsidP="00281816">
      <w:pPr>
        <w:ind w:left="357" w:hanging="357"/>
        <w:jc w:val="center"/>
        <w:rPr>
          <w:bCs/>
          <w:szCs w:val="22"/>
          <w:lang w:val="hr-BA"/>
        </w:rPr>
      </w:pPr>
      <w:r w:rsidRPr="00ED22D7">
        <w:rPr>
          <w:szCs w:val="22"/>
          <w:lang w:val="hr-BA"/>
        </w:rPr>
        <w:t xml:space="preserve">SEDMIČNI BROJ NASTAVNIH ČASOVA: </w:t>
      </w:r>
      <w:r w:rsidRPr="00ED22D7">
        <w:rPr>
          <w:bCs/>
          <w:szCs w:val="22"/>
          <w:lang w:val="hr-BA"/>
        </w:rPr>
        <w:t>2</w:t>
      </w:r>
    </w:p>
    <w:p w:rsidR="00281816" w:rsidRPr="00ED22D7" w:rsidRDefault="00281816" w:rsidP="00281816">
      <w:pPr>
        <w:ind w:left="357" w:hanging="357"/>
        <w:jc w:val="center"/>
        <w:rPr>
          <w:bCs/>
          <w:szCs w:val="22"/>
          <w:lang w:val="bs-Cyrl-BA"/>
        </w:rPr>
      </w:pPr>
      <w:r w:rsidRPr="00ED22D7">
        <w:rPr>
          <w:bCs/>
          <w:szCs w:val="22"/>
          <w:lang w:val="hr-BA"/>
        </w:rPr>
        <w:t xml:space="preserve">BROJ MODULA: </w:t>
      </w:r>
      <w:r w:rsidRPr="00ED22D7">
        <w:rPr>
          <w:bCs/>
          <w:szCs w:val="22"/>
          <w:lang w:val="bs-Cyrl-BA"/>
        </w:rPr>
        <w:t>2</w:t>
      </w: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E01BF9" w:rsidRPr="00ED22D7" w:rsidRDefault="00E01BF9" w:rsidP="00281816">
      <w:pPr>
        <w:rPr>
          <w:szCs w:val="22"/>
          <w:lang w:val="hr-HR"/>
        </w:rPr>
      </w:pPr>
    </w:p>
    <w:p w:rsidR="00E01BF9" w:rsidRPr="00ED22D7" w:rsidRDefault="00E01BF9" w:rsidP="00281816">
      <w:pPr>
        <w:rPr>
          <w:szCs w:val="22"/>
          <w:lang w:val="hr-HR"/>
        </w:rPr>
      </w:pPr>
    </w:p>
    <w:p w:rsidR="00E01BF9" w:rsidRPr="00ED22D7" w:rsidRDefault="00E01BF9" w:rsidP="00281816">
      <w:pPr>
        <w:rPr>
          <w:szCs w:val="22"/>
          <w:lang w:val="hr-HR"/>
        </w:rPr>
      </w:pPr>
    </w:p>
    <w:p w:rsidR="00E01BF9" w:rsidRPr="00ED22D7" w:rsidRDefault="00E01BF9" w:rsidP="00281816">
      <w:pPr>
        <w:rPr>
          <w:szCs w:val="22"/>
          <w:lang w:val="hr-HR"/>
        </w:rPr>
      </w:pPr>
    </w:p>
    <w:p w:rsidR="00E01BF9" w:rsidRPr="00ED22D7" w:rsidRDefault="00E01BF9" w:rsidP="00281816">
      <w:pPr>
        <w:rPr>
          <w:szCs w:val="22"/>
          <w:lang w:val="hr-HR"/>
        </w:rPr>
      </w:pPr>
    </w:p>
    <w:p w:rsidR="00E01BF9" w:rsidRPr="00ED22D7" w:rsidRDefault="00E01BF9" w:rsidP="00281816">
      <w:pPr>
        <w:rPr>
          <w:szCs w:val="22"/>
          <w:lang w:val="hr-HR"/>
        </w:rPr>
      </w:pPr>
    </w:p>
    <w:p w:rsidR="00E01BF9" w:rsidRPr="00ED22D7" w:rsidRDefault="00E01BF9" w:rsidP="00281816">
      <w:pPr>
        <w:rPr>
          <w:szCs w:val="22"/>
          <w:lang w:val="hr-HR"/>
        </w:rPr>
      </w:pPr>
    </w:p>
    <w:p w:rsidR="00E01BF9" w:rsidRPr="00ED22D7" w:rsidRDefault="00E01BF9" w:rsidP="00281816">
      <w:pPr>
        <w:rPr>
          <w:szCs w:val="22"/>
          <w:lang w:val="hr-HR"/>
        </w:rPr>
      </w:pPr>
    </w:p>
    <w:p w:rsidR="00684F7C" w:rsidRPr="00ED22D7" w:rsidRDefault="00684F7C" w:rsidP="00281816">
      <w:pPr>
        <w:rPr>
          <w:szCs w:val="22"/>
          <w:lang w:val="hr-HR"/>
        </w:rPr>
      </w:pPr>
    </w:p>
    <w:p w:rsidR="00E01BF9" w:rsidRPr="00ED22D7" w:rsidRDefault="00E01BF9" w:rsidP="00281816">
      <w:pPr>
        <w:rPr>
          <w:szCs w:val="22"/>
          <w:lang w:val="hr-HR"/>
        </w:rPr>
      </w:pPr>
    </w:p>
    <w:p w:rsidR="00E01BF9" w:rsidRPr="00ED22D7" w:rsidRDefault="00E01BF9" w:rsidP="00281816">
      <w:pPr>
        <w:rPr>
          <w:szCs w:val="22"/>
          <w:lang w:val="hr-HR"/>
        </w:rPr>
      </w:pPr>
    </w:p>
    <w:p w:rsidR="00281816" w:rsidRPr="00ED22D7" w:rsidRDefault="00281816" w:rsidP="00281816">
      <w:pPr>
        <w:rPr>
          <w:szCs w:val="22"/>
          <w:lang w:val="hr-HR"/>
        </w:rPr>
      </w:pPr>
    </w:p>
    <w:tbl>
      <w:tblPr>
        <w:tblW w:w="9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9"/>
        <w:gridCol w:w="881"/>
        <w:gridCol w:w="1933"/>
        <w:gridCol w:w="2826"/>
        <w:gridCol w:w="2335"/>
      </w:tblGrid>
      <w:tr w:rsidR="00281816" w:rsidRPr="00ED22D7" w:rsidTr="00165489">
        <w:trPr>
          <w:jc w:val="center"/>
        </w:trPr>
        <w:tc>
          <w:tcPr>
            <w:tcW w:w="2830" w:type="dxa"/>
            <w:gridSpan w:val="2"/>
            <w:tcBorders>
              <w:top w:val="single" w:sz="4" w:space="0" w:color="000000"/>
              <w:left w:val="single" w:sz="4" w:space="0" w:color="000000"/>
              <w:bottom w:val="single" w:sz="4" w:space="0" w:color="000000"/>
              <w:right w:val="single" w:sz="4" w:space="0" w:color="auto"/>
            </w:tcBorders>
          </w:tcPr>
          <w:p w:rsidR="00281816" w:rsidRPr="00ED22D7" w:rsidRDefault="00281816" w:rsidP="00281816">
            <w:pPr>
              <w:rPr>
                <w:b/>
                <w:szCs w:val="22"/>
                <w:lang w:val="sr-Cyrl-BA"/>
              </w:rPr>
            </w:pPr>
            <w:r w:rsidRPr="00ED22D7">
              <w:rPr>
                <w:b/>
                <w:szCs w:val="22"/>
              </w:rPr>
              <w:t>PREDME</w:t>
            </w:r>
            <w:r w:rsidRPr="00ED22D7">
              <w:rPr>
                <w:b/>
                <w:szCs w:val="22"/>
                <w:lang w:val="sr-Cyrl-BA"/>
              </w:rPr>
              <w:t>T (naziv)</w:t>
            </w:r>
          </w:p>
        </w:tc>
        <w:tc>
          <w:tcPr>
            <w:tcW w:w="7094" w:type="dxa"/>
            <w:gridSpan w:val="3"/>
            <w:tcBorders>
              <w:top w:val="single" w:sz="4" w:space="0" w:color="000000"/>
              <w:left w:val="single" w:sz="4" w:space="0" w:color="auto"/>
              <w:bottom w:val="single" w:sz="4" w:space="0" w:color="000000"/>
              <w:right w:val="single" w:sz="4" w:space="0" w:color="000000"/>
            </w:tcBorders>
          </w:tcPr>
          <w:p w:rsidR="00281816" w:rsidRPr="00ED22D7" w:rsidRDefault="00281816" w:rsidP="00281816">
            <w:pPr>
              <w:rPr>
                <w:szCs w:val="22"/>
              </w:rPr>
            </w:pPr>
            <w:r w:rsidRPr="00ED22D7">
              <w:rPr>
                <w:szCs w:val="22"/>
              </w:rPr>
              <w:t>Hemija</w:t>
            </w:r>
          </w:p>
        </w:tc>
      </w:tr>
      <w:tr w:rsidR="00281816" w:rsidRPr="00ED22D7" w:rsidTr="00165489">
        <w:trPr>
          <w:jc w:val="center"/>
        </w:trPr>
        <w:tc>
          <w:tcPr>
            <w:tcW w:w="2830" w:type="dxa"/>
            <w:gridSpan w:val="2"/>
            <w:tcBorders>
              <w:top w:val="single" w:sz="4" w:space="0" w:color="000000"/>
              <w:left w:val="single" w:sz="4" w:space="0" w:color="000000"/>
              <w:bottom w:val="single" w:sz="4" w:space="0" w:color="000000"/>
              <w:right w:val="single" w:sz="4" w:space="0" w:color="auto"/>
            </w:tcBorders>
          </w:tcPr>
          <w:p w:rsidR="00281816" w:rsidRPr="00ED22D7" w:rsidRDefault="00281816" w:rsidP="00281816">
            <w:pPr>
              <w:rPr>
                <w:b/>
                <w:szCs w:val="22"/>
                <w:lang w:val="sr-Cyrl-BA"/>
              </w:rPr>
            </w:pPr>
            <w:r w:rsidRPr="00ED22D7">
              <w:rPr>
                <w:b/>
                <w:szCs w:val="22"/>
              </w:rPr>
              <w:t>MODUL</w:t>
            </w:r>
            <w:r w:rsidRPr="00ED22D7">
              <w:rPr>
                <w:b/>
                <w:szCs w:val="22"/>
                <w:lang w:val="sr-Cyrl-BA"/>
              </w:rPr>
              <w:t xml:space="preserve"> (naziv)</w:t>
            </w:r>
          </w:p>
        </w:tc>
        <w:tc>
          <w:tcPr>
            <w:tcW w:w="7094" w:type="dxa"/>
            <w:gridSpan w:val="3"/>
            <w:tcBorders>
              <w:top w:val="single" w:sz="4" w:space="0" w:color="000000"/>
              <w:left w:val="single" w:sz="4" w:space="0" w:color="auto"/>
              <w:bottom w:val="single" w:sz="4" w:space="0" w:color="000000"/>
              <w:right w:val="single" w:sz="4" w:space="0" w:color="000000"/>
            </w:tcBorders>
          </w:tcPr>
          <w:p w:rsidR="00281816" w:rsidRPr="00ED22D7" w:rsidRDefault="00281816" w:rsidP="00281816">
            <w:pPr>
              <w:rPr>
                <w:szCs w:val="22"/>
              </w:rPr>
            </w:pPr>
            <w:r w:rsidRPr="00ED22D7">
              <w:rPr>
                <w:szCs w:val="22"/>
              </w:rPr>
              <w:t>Opća hemija</w:t>
            </w:r>
          </w:p>
        </w:tc>
      </w:tr>
      <w:tr w:rsidR="00281816" w:rsidRPr="00ED22D7" w:rsidTr="00165489">
        <w:trPr>
          <w:jc w:val="center"/>
        </w:trPr>
        <w:tc>
          <w:tcPr>
            <w:tcW w:w="2830" w:type="dxa"/>
            <w:gridSpan w:val="2"/>
            <w:tcBorders>
              <w:top w:val="single" w:sz="4" w:space="0" w:color="000000"/>
              <w:left w:val="single" w:sz="4" w:space="0" w:color="000000"/>
              <w:bottom w:val="single" w:sz="4" w:space="0" w:color="auto"/>
              <w:right w:val="single" w:sz="4" w:space="0" w:color="auto"/>
            </w:tcBorders>
          </w:tcPr>
          <w:p w:rsidR="00281816" w:rsidRPr="00ED22D7" w:rsidRDefault="00281816" w:rsidP="00281816">
            <w:pPr>
              <w:rPr>
                <w:b/>
                <w:szCs w:val="22"/>
              </w:rPr>
            </w:pPr>
            <w:r w:rsidRPr="00ED22D7">
              <w:rPr>
                <w:b/>
                <w:szCs w:val="22"/>
                <w:lang w:val="sr-Cyrl-BA"/>
              </w:rPr>
              <w:t xml:space="preserve">REDNI </w:t>
            </w:r>
            <w:r w:rsidRPr="00ED22D7">
              <w:rPr>
                <w:b/>
                <w:szCs w:val="22"/>
              </w:rPr>
              <w:t>BROJ MODULA</w:t>
            </w:r>
          </w:p>
        </w:tc>
        <w:tc>
          <w:tcPr>
            <w:tcW w:w="7094" w:type="dxa"/>
            <w:gridSpan w:val="3"/>
            <w:tcBorders>
              <w:top w:val="single" w:sz="4" w:space="0" w:color="000000"/>
              <w:left w:val="single" w:sz="4" w:space="0" w:color="auto"/>
              <w:bottom w:val="single" w:sz="4" w:space="0" w:color="auto"/>
              <w:right w:val="single" w:sz="4" w:space="0" w:color="000000"/>
            </w:tcBorders>
          </w:tcPr>
          <w:p w:rsidR="00281816" w:rsidRPr="00ED22D7" w:rsidRDefault="00281816" w:rsidP="00281816">
            <w:pPr>
              <w:rPr>
                <w:szCs w:val="22"/>
                <w:lang w:val="sr-Cyrl-BA"/>
              </w:rPr>
            </w:pPr>
            <w:r w:rsidRPr="00ED22D7">
              <w:rPr>
                <w:szCs w:val="22"/>
                <w:lang w:val="sr-Cyrl-BA"/>
              </w:rPr>
              <w:t>1</w:t>
            </w:r>
          </w:p>
        </w:tc>
      </w:tr>
      <w:tr w:rsidR="00281816" w:rsidRPr="00ED22D7" w:rsidTr="00165489">
        <w:trPr>
          <w:jc w:val="center"/>
        </w:trPr>
        <w:tc>
          <w:tcPr>
            <w:tcW w:w="9924" w:type="dxa"/>
            <w:gridSpan w:val="5"/>
            <w:tcBorders>
              <w:top w:val="single" w:sz="4" w:space="0" w:color="auto"/>
              <w:left w:val="single" w:sz="4" w:space="0" w:color="000000"/>
              <w:bottom w:val="single" w:sz="4" w:space="0" w:color="000000"/>
              <w:right w:val="single" w:sz="4" w:space="0" w:color="000000"/>
            </w:tcBorders>
          </w:tcPr>
          <w:p w:rsidR="00281816" w:rsidRPr="00ED22D7" w:rsidRDefault="00281816" w:rsidP="00281816">
            <w:pPr>
              <w:rPr>
                <w:b/>
                <w:szCs w:val="22"/>
              </w:rPr>
            </w:pPr>
            <w:r w:rsidRPr="00ED22D7">
              <w:rPr>
                <w:b/>
                <w:szCs w:val="22"/>
              </w:rPr>
              <w:t>SVRHA</w:t>
            </w:r>
          </w:p>
          <w:p w:rsidR="00281816" w:rsidRPr="00ED22D7" w:rsidRDefault="00281816" w:rsidP="00281816">
            <w:pPr>
              <w:rPr>
                <w:szCs w:val="22"/>
              </w:rPr>
            </w:pPr>
            <w:r w:rsidRPr="00ED22D7">
              <w:rPr>
                <w:szCs w:val="22"/>
              </w:rPr>
              <w:t>Svrha modula je upoznavanje učenika sa građom atoma, hemijskim vezama i osnovnim hemijskim zakonima, a u svrhu razum</w:t>
            </w:r>
            <w:r w:rsidRPr="00ED22D7">
              <w:rPr>
                <w:szCs w:val="22"/>
                <w:lang w:val="sr-Cyrl-RS"/>
              </w:rPr>
              <w:t>i</w:t>
            </w:r>
            <w:r w:rsidRPr="00ED22D7">
              <w:rPr>
                <w:szCs w:val="22"/>
              </w:rPr>
              <w:t xml:space="preserve">jevanja tehnolških , bioloških  i fizikalnih procesa. </w:t>
            </w:r>
          </w:p>
        </w:tc>
      </w:tr>
      <w:tr w:rsidR="00281816" w:rsidRPr="00ED22D7" w:rsidTr="00165489">
        <w:trPr>
          <w:jc w:val="center"/>
        </w:trPr>
        <w:tc>
          <w:tcPr>
            <w:tcW w:w="9924" w:type="dxa"/>
            <w:gridSpan w:val="5"/>
            <w:tcBorders>
              <w:top w:val="single" w:sz="4" w:space="0" w:color="000000"/>
              <w:left w:val="single" w:sz="4" w:space="0" w:color="000000"/>
              <w:bottom w:val="single" w:sz="4" w:space="0" w:color="000000"/>
              <w:right w:val="single" w:sz="4" w:space="0" w:color="000000"/>
            </w:tcBorders>
          </w:tcPr>
          <w:p w:rsidR="00281816" w:rsidRPr="00ED22D7" w:rsidRDefault="00281816" w:rsidP="00281816">
            <w:pPr>
              <w:rPr>
                <w:b/>
                <w:szCs w:val="22"/>
                <w:lang w:val="sr-Cyrl-RS"/>
              </w:rPr>
            </w:pPr>
            <w:r w:rsidRPr="00ED22D7">
              <w:rPr>
                <w:b/>
                <w:szCs w:val="22"/>
              </w:rPr>
              <w:t>POSEBNI USLOVI / PREDUSLOVI</w:t>
            </w:r>
            <w:r w:rsidR="00E01BF9" w:rsidRPr="00ED22D7">
              <w:rPr>
                <w:b/>
                <w:szCs w:val="22"/>
              </w:rPr>
              <w:t>:</w:t>
            </w:r>
          </w:p>
          <w:p w:rsidR="00281816" w:rsidRPr="00ED22D7" w:rsidRDefault="00E01BF9" w:rsidP="00281816">
            <w:pPr>
              <w:rPr>
                <w:szCs w:val="22"/>
              </w:rPr>
            </w:pPr>
            <w:r w:rsidRPr="00ED22D7">
              <w:rPr>
                <w:szCs w:val="22"/>
              </w:rPr>
              <w:t>-n</w:t>
            </w:r>
            <w:r w:rsidR="00281816" w:rsidRPr="00ED22D7">
              <w:rPr>
                <w:szCs w:val="22"/>
              </w:rPr>
              <w:t>ema ih.</w:t>
            </w:r>
          </w:p>
        </w:tc>
      </w:tr>
      <w:tr w:rsidR="00281816" w:rsidRPr="00ED22D7" w:rsidTr="00165489">
        <w:trPr>
          <w:jc w:val="center"/>
        </w:trPr>
        <w:tc>
          <w:tcPr>
            <w:tcW w:w="9924" w:type="dxa"/>
            <w:gridSpan w:val="5"/>
            <w:tcBorders>
              <w:top w:val="single" w:sz="4" w:space="0" w:color="000000"/>
              <w:left w:val="single" w:sz="4" w:space="0" w:color="000000"/>
              <w:bottom w:val="single" w:sz="4" w:space="0" w:color="000000"/>
              <w:right w:val="single" w:sz="4" w:space="0" w:color="000000"/>
            </w:tcBorders>
          </w:tcPr>
          <w:p w:rsidR="00281816" w:rsidRPr="00ED22D7" w:rsidRDefault="00281816" w:rsidP="00281816">
            <w:pPr>
              <w:rPr>
                <w:b/>
                <w:szCs w:val="22"/>
                <w:lang w:val="sr-Cyrl-RS"/>
              </w:rPr>
            </w:pPr>
            <w:r w:rsidRPr="00ED22D7">
              <w:rPr>
                <w:b/>
                <w:szCs w:val="22"/>
              </w:rPr>
              <w:t xml:space="preserve">CILJEVI </w:t>
            </w:r>
          </w:p>
          <w:p w:rsidR="00281816" w:rsidRPr="00ED22D7" w:rsidRDefault="00281816" w:rsidP="00281816">
            <w:pPr>
              <w:rPr>
                <w:szCs w:val="22"/>
              </w:rPr>
            </w:pPr>
            <w:r w:rsidRPr="00ED22D7">
              <w:rPr>
                <w:szCs w:val="22"/>
              </w:rPr>
              <w:t>Kroz ovaj modul učenik će biti  sposoban da:</w:t>
            </w:r>
          </w:p>
          <w:p w:rsidR="00281816" w:rsidRPr="00ED22D7" w:rsidRDefault="00281816" w:rsidP="00281816">
            <w:pPr>
              <w:rPr>
                <w:szCs w:val="22"/>
              </w:rPr>
            </w:pPr>
            <w:r w:rsidRPr="00ED22D7">
              <w:rPr>
                <w:szCs w:val="22"/>
              </w:rPr>
              <w:t xml:space="preserve">-  razumije hemiju kao </w:t>
            </w:r>
            <w:r w:rsidRPr="00ED22D7">
              <w:rPr>
                <w:szCs w:val="22"/>
                <w:lang w:val="sr-Cyrl-RS"/>
              </w:rPr>
              <w:t>prirodnu</w:t>
            </w:r>
            <w:r w:rsidRPr="00ED22D7">
              <w:rPr>
                <w:szCs w:val="22"/>
              </w:rPr>
              <w:t xml:space="preserve"> nauku,</w:t>
            </w:r>
          </w:p>
          <w:p w:rsidR="00281816" w:rsidRPr="00ED22D7" w:rsidRDefault="00281816" w:rsidP="00281816">
            <w:pPr>
              <w:rPr>
                <w:szCs w:val="22"/>
              </w:rPr>
            </w:pPr>
            <w:r w:rsidRPr="00ED22D7">
              <w:rPr>
                <w:szCs w:val="22"/>
              </w:rPr>
              <w:t>- usvoji znanje o građi atoma i njegovu vezu s PSE-a,</w:t>
            </w:r>
          </w:p>
          <w:p w:rsidR="00281816" w:rsidRPr="00ED22D7" w:rsidRDefault="00281816" w:rsidP="00281816">
            <w:pPr>
              <w:rPr>
                <w:szCs w:val="22"/>
              </w:rPr>
            </w:pPr>
            <w:r w:rsidRPr="00ED22D7">
              <w:rPr>
                <w:szCs w:val="22"/>
              </w:rPr>
              <w:t>-  rješava hemijski račun,</w:t>
            </w:r>
          </w:p>
          <w:p w:rsidR="00281816" w:rsidRPr="00ED22D7" w:rsidRDefault="00281816" w:rsidP="00281816">
            <w:pPr>
              <w:rPr>
                <w:szCs w:val="22"/>
              </w:rPr>
            </w:pPr>
            <w:r w:rsidRPr="00ED22D7">
              <w:rPr>
                <w:szCs w:val="22"/>
              </w:rPr>
              <w:t>- predstavlјa empirijske formule i pismeno prikazuje hemijske reakcije.</w:t>
            </w:r>
          </w:p>
        </w:tc>
      </w:tr>
      <w:tr w:rsidR="00281816" w:rsidRPr="00ED22D7" w:rsidTr="00165489">
        <w:trPr>
          <w:jc w:val="center"/>
        </w:trPr>
        <w:tc>
          <w:tcPr>
            <w:tcW w:w="9924" w:type="dxa"/>
            <w:gridSpan w:val="5"/>
            <w:tcBorders>
              <w:top w:val="single" w:sz="4" w:space="0" w:color="000000"/>
              <w:left w:val="single" w:sz="4" w:space="0" w:color="000000"/>
              <w:bottom w:val="single" w:sz="4" w:space="0" w:color="000000"/>
              <w:right w:val="single" w:sz="4" w:space="0" w:color="000000"/>
            </w:tcBorders>
          </w:tcPr>
          <w:p w:rsidR="00281816" w:rsidRPr="00ED22D7" w:rsidRDefault="00281816" w:rsidP="00281816">
            <w:pPr>
              <w:rPr>
                <w:b/>
                <w:szCs w:val="22"/>
                <w:lang w:val="sr-Cyrl-RS"/>
              </w:rPr>
            </w:pPr>
            <w:r w:rsidRPr="00ED22D7">
              <w:rPr>
                <w:b/>
                <w:szCs w:val="22"/>
              </w:rPr>
              <w:t xml:space="preserve">JEDINICE </w:t>
            </w:r>
          </w:p>
          <w:p w:rsidR="00281816" w:rsidRPr="00ED22D7" w:rsidRDefault="00281816" w:rsidP="00281816">
            <w:pPr>
              <w:rPr>
                <w:szCs w:val="22"/>
              </w:rPr>
            </w:pPr>
            <w:r w:rsidRPr="00ED22D7">
              <w:rPr>
                <w:szCs w:val="22"/>
              </w:rPr>
              <w:t>1.</w:t>
            </w:r>
            <w:r w:rsidR="00BD7A0C" w:rsidRPr="00ED22D7">
              <w:rPr>
                <w:szCs w:val="22"/>
              </w:rPr>
              <w:t xml:space="preserve"> </w:t>
            </w:r>
            <w:r w:rsidRPr="00ED22D7">
              <w:rPr>
                <w:szCs w:val="22"/>
              </w:rPr>
              <w:t>Uvod u hemiju.</w:t>
            </w:r>
          </w:p>
          <w:p w:rsidR="00281816" w:rsidRPr="00ED22D7" w:rsidRDefault="00281816" w:rsidP="00281816">
            <w:pPr>
              <w:rPr>
                <w:szCs w:val="22"/>
              </w:rPr>
            </w:pPr>
            <w:r w:rsidRPr="00ED22D7">
              <w:rPr>
                <w:szCs w:val="22"/>
              </w:rPr>
              <w:t>2.</w:t>
            </w:r>
            <w:r w:rsidR="00BD7A0C" w:rsidRPr="00ED22D7">
              <w:rPr>
                <w:szCs w:val="22"/>
              </w:rPr>
              <w:t xml:space="preserve"> </w:t>
            </w:r>
            <w:r w:rsidRPr="00ED22D7">
              <w:rPr>
                <w:szCs w:val="22"/>
              </w:rPr>
              <w:t>Građa atoma i PSE–a.</w:t>
            </w:r>
          </w:p>
          <w:p w:rsidR="00281816" w:rsidRPr="00ED22D7" w:rsidRDefault="00281816" w:rsidP="00281816">
            <w:pPr>
              <w:rPr>
                <w:szCs w:val="22"/>
              </w:rPr>
            </w:pPr>
            <w:r w:rsidRPr="00ED22D7">
              <w:rPr>
                <w:szCs w:val="22"/>
              </w:rPr>
              <w:t>3.</w:t>
            </w:r>
            <w:r w:rsidR="00BD7A0C" w:rsidRPr="00ED22D7">
              <w:rPr>
                <w:szCs w:val="22"/>
              </w:rPr>
              <w:t xml:space="preserve"> </w:t>
            </w:r>
            <w:r w:rsidRPr="00ED22D7">
              <w:rPr>
                <w:szCs w:val="22"/>
              </w:rPr>
              <w:t>Molarne veličine.</w:t>
            </w:r>
          </w:p>
          <w:p w:rsidR="00281816" w:rsidRPr="00ED22D7" w:rsidRDefault="00281816" w:rsidP="00281816">
            <w:pPr>
              <w:rPr>
                <w:szCs w:val="22"/>
              </w:rPr>
            </w:pPr>
            <w:r w:rsidRPr="00ED22D7">
              <w:rPr>
                <w:szCs w:val="22"/>
              </w:rPr>
              <w:t>4.</w:t>
            </w:r>
            <w:r w:rsidR="00BD7A0C" w:rsidRPr="00ED22D7">
              <w:rPr>
                <w:szCs w:val="22"/>
              </w:rPr>
              <w:t xml:space="preserve"> </w:t>
            </w:r>
            <w:r w:rsidRPr="00ED22D7">
              <w:rPr>
                <w:szCs w:val="22"/>
              </w:rPr>
              <w:t>Hemijske veze.</w:t>
            </w:r>
          </w:p>
          <w:p w:rsidR="00281816" w:rsidRPr="00ED22D7" w:rsidRDefault="00281816" w:rsidP="00281816">
            <w:pPr>
              <w:rPr>
                <w:szCs w:val="22"/>
              </w:rPr>
            </w:pPr>
            <w:r w:rsidRPr="00ED22D7">
              <w:rPr>
                <w:szCs w:val="22"/>
              </w:rPr>
              <w:t>5.</w:t>
            </w:r>
            <w:r w:rsidR="00BD7A0C" w:rsidRPr="00ED22D7">
              <w:rPr>
                <w:szCs w:val="22"/>
              </w:rPr>
              <w:t xml:space="preserve"> </w:t>
            </w:r>
            <w:r w:rsidRPr="00ED22D7">
              <w:rPr>
                <w:szCs w:val="22"/>
              </w:rPr>
              <w:t>Hemijske formule i jednačine.</w:t>
            </w:r>
          </w:p>
        </w:tc>
      </w:tr>
      <w:tr w:rsidR="00281816" w:rsidRPr="00ED22D7" w:rsidTr="00165489">
        <w:trPr>
          <w:jc w:val="center"/>
        </w:trPr>
        <w:tc>
          <w:tcPr>
            <w:tcW w:w="9924" w:type="dxa"/>
            <w:gridSpan w:val="5"/>
            <w:tcBorders>
              <w:top w:val="single" w:sz="4" w:space="0" w:color="000000"/>
              <w:left w:val="single" w:sz="4" w:space="0" w:color="000000"/>
              <w:bottom w:val="single" w:sz="4" w:space="0" w:color="000000"/>
              <w:right w:val="single" w:sz="4" w:space="0" w:color="000000"/>
            </w:tcBorders>
          </w:tcPr>
          <w:p w:rsidR="00281816" w:rsidRPr="00ED22D7" w:rsidRDefault="00281816" w:rsidP="00281816">
            <w:pPr>
              <w:rPr>
                <w:b/>
                <w:szCs w:val="22"/>
                <w:lang w:val="sr-Cyrl-BA"/>
              </w:rPr>
            </w:pPr>
            <w:r w:rsidRPr="00ED22D7">
              <w:rPr>
                <w:b/>
                <w:szCs w:val="22"/>
                <w:lang w:val="sr-Cyrl-BA"/>
              </w:rPr>
              <w:t>ISHODI UČEN</w:t>
            </w:r>
            <w:r w:rsidRPr="00ED22D7">
              <w:rPr>
                <w:b/>
                <w:szCs w:val="22"/>
              </w:rPr>
              <w:t>J</w:t>
            </w:r>
            <w:r w:rsidRPr="00ED22D7">
              <w:rPr>
                <w:b/>
                <w:szCs w:val="22"/>
                <w:lang w:val="sr-Cyrl-BA"/>
              </w:rPr>
              <w:t>A</w:t>
            </w:r>
          </w:p>
          <w:p w:rsidR="00281816" w:rsidRPr="00ED22D7" w:rsidRDefault="00281816" w:rsidP="00281816">
            <w:pPr>
              <w:rPr>
                <w:szCs w:val="22"/>
              </w:rPr>
            </w:pPr>
            <w:r w:rsidRPr="00ED22D7">
              <w:rPr>
                <w:szCs w:val="22"/>
              </w:rPr>
              <w:t>Nakon uspješnog završetka svake jedinice, učenik će biti sposoban da:</w:t>
            </w:r>
          </w:p>
        </w:tc>
      </w:tr>
      <w:tr w:rsidR="00281816" w:rsidRPr="00ED22D7" w:rsidTr="00165489">
        <w:trPr>
          <w:trHeight w:val="240"/>
          <w:jc w:val="center"/>
        </w:trPr>
        <w:tc>
          <w:tcPr>
            <w:tcW w:w="1949" w:type="dxa"/>
            <w:tcBorders>
              <w:top w:val="single" w:sz="4" w:space="0" w:color="000000"/>
              <w:left w:val="single" w:sz="4" w:space="0" w:color="000000"/>
              <w:bottom w:val="single" w:sz="4" w:space="0" w:color="auto"/>
              <w:right w:val="single" w:sz="4" w:space="0" w:color="000000"/>
            </w:tcBorders>
          </w:tcPr>
          <w:p w:rsidR="00281816" w:rsidRPr="00ED22D7" w:rsidRDefault="00281816" w:rsidP="00281816">
            <w:pPr>
              <w:jc w:val="center"/>
              <w:rPr>
                <w:b/>
                <w:szCs w:val="22"/>
              </w:rPr>
            </w:pPr>
            <w:r w:rsidRPr="00ED22D7">
              <w:rPr>
                <w:b/>
                <w:szCs w:val="22"/>
              </w:rPr>
              <w:t>Jedinica</w:t>
            </w:r>
          </w:p>
        </w:tc>
        <w:tc>
          <w:tcPr>
            <w:tcW w:w="2814" w:type="dxa"/>
            <w:gridSpan w:val="2"/>
            <w:tcBorders>
              <w:top w:val="single" w:sz="4" w:space="0" w:color="000000"/>
              <w:left w:val="single" w:sz="4" w:space="0" w:color="000000"/>
              <w:bottom w:val="single" w:sz="4" w:space="0" w:color="auto"/>
              <w:right w:val="single" w:sz="4" w:space="0" w:color="000000"/>
            </w:tcBorders>
          </w:tcPr>
          <w:p w:rsidR="00281816" w:rsidRPr="00ED22D7" w:rsidRDefault="00281816" w:rsidP="00281816">
            <w:pPr>
              <w:jc w:val="center"/>
              <w:rPr>
                <w:b/>
                <w:szCs w:val="22"/>
              </w:rPr>
            </w:pPr>
            <w:r w:rsidRPr="00ED22D7">
              <w:rPr>
                <w:b/>
                <w:szCs w:val="22"/>
              </w:rPr>
              <w:t>Znanje</w:t>
            </w:r>
          </w:p>
        </w:tc>
        <w:tc>
          <w:tcPr>
            <w:tcW w:w="2826" w:type="dxa"/>
            <w:tcBorders>
              <w:top w:val="single" w:sz="4" w:space="0" w:color="000000"/>
              <w:left w:val="single" w:sz="4" w:space="0" w:color="000000"/>
              <w:bottom w:val="single" w:sz="4" w:space="0" w:color="auto"/>
              <w:right w:val="single" w:sz="4" w:space="0" w:color="auto"/>
            </w:tcBorders>
          </w:tcPr>
          <w:p w:rsidR="00281816" w:rsidRPr="00ED22D7" w:rsidRDefault="00281816" w:rsidP="00281816">
            <w:pPr>
              <w:jc w:val="center"/>
              <w:rPr>
                <w:b/>
                <w:szCs w:val="22"/>
              </w:rPr>
            </w:pPr>
            <w:r w:rsidRPr="00ED22D7">
              <w:rPr>
                <w:b/>
                <w:szCs w:val="22"/>
              </w:rPr>
              <w:t>Vještine</w:t>
            </w:r>
          </w:p>
        </w:tc>
        <w:tc>
          <w:tcPr>
            <w:tcW w:w="2335" w:type="dxa"/>
            <w:tcBorders>
              <w:top w:val="single" w:sz="4" w:space="0" w:color="000000"/>
              <w:left w:val="single" w:sz="4" w:space="0" w:color="auto"/>
              <w:bottom w:val="single" w:sz="4" w:space="0" w:color="auto"/>
              <w:right w:val="single" w:sz="4" w:space="0" w:color="000000"/>
            </w:tcBorders>
          </w:tcPr>
          <w:p w:rsidR="00281816" w:rsidRPr="00ED22D7" w:rsidRDefault="00281816" w:rsidP="00281816">
            <w:pPr>
              <w:jc w:val="center"/>
              <w:rPr>
                <w:b/>
                <w:szCs w:val="22"/>
              </w:rPr>
            </w:pPr>
            <w:r w:rsidRPr="00ED22D7">
              <w:rPr>
                <w:b/>
                <w:szCs w:val="22"/>
                <w:lang w:val="sr-Cyrl-BA"/>
              </w:rPr>
              <w:t>K</w:t>
            </w:r>
            <w:r w:rsidRPr="00ED22D7">
              <w:rPr>
                <w:b/>
                <w:szCs w:val="22"/>
              </w:rPr>
              <w:t>ompetencije</w:t>
            </w:r>
          </w:p>
        </w:tc>
      </w:tr>
      <w:tr w:rsidR="00281816" w:rsidRPr="00ED22D7" w:rsidTr="00165489">
        <w:trPr>
          <w:trHeight w:val="2447"/>
          <w:jc w:val="center"/>
        </w:trPr>
        <w:tc>
          <w:tcPr>
            <w:tcW w:w="1949" w:type="dxa"/>
            <w:tcBorders>
              <w:top w:val="single" w:sz="4" w:space="0" w:color="auto"/>
              <w:left w:val="single" w:sz="4" w:space="0" w:color="000000"/>
              <w:bottom w:val="single" w:sz="4" w:space="0" w:color="000000"/>
              <w:right w:val="single" w:sz="4" w:space="0" w:color="000000"/>
            </w:tcBorders>
            <w:vAlign w:val="center"/>
          </w:tcPr>
          <w:p w:rsidR="00281816" w:rsidRPr="00ED22D7" w:rsidRDefault="00281816" w:rsidP="00281816">
            <w:pPr>
              <w:rPr>
                <w:szCs w:val="22"/>
              </w:rPr>
            </w:pPr>
            <w:r w:rsidRPr="00ED22D7">
              <w:rPr>
                <w:szCs w:val="22"/>
              </w:rPr>
              <w:t>1. Uvod u hemiju.</w:t>
            </w:r>
          </w:p>
        </w:tc>
        <w:tc>
          <w:tcPr>
            <w:tcW w:w="2814" w:type="dxa"/>
            <w:gridSpan w:val="2"/>
            <w:tcBorders>
              <w:top w:val="single" w:sz="4" w:space="0" w:color="auto"/>
              <w:left w:val="single" w:sz="4" w:space="0" w:color="000000"/>
              <w:bottom w:val="single" w:sz="4" w:space="0" w:color="000000"/>
              <w:right w:val="single" w:sz="4" w:space="0" w:color="000000"/>
            </w:tcBorders>
          </w:tcPr>
          <w:p w:rsidR="00281816" w:rsidRPr="00ED22D7" w:rsidRDefault="00281816" w:rsidP="00281816">
            <w:pPr>
              <w:rPr>
                <w:szCs w:val="22"/>
                <w:lang w:val="sr-Cyrl-RS"/>
              </w:rPr>
            </w:pPr>
            <w:r w:rsidRPr="00ED22D7">
              <w:rPr>
                <w:szCs w:val="22"/>
              </w:rPr>
              <w:t>-objasni historijski razvoj hemije</w:t>
            </w:r>
            <w:r w:rsidRPr="00ED22D7">
              <w:rPr>
                <w:szCs w:val="22"/>
                <w:lang w:val="sr-Cyrl-RS"/>
              </w:rPr>
              <w:t>,</w:t>
            </w:r>
          </w:p>
          <w:p w:rsidR="00281816" w:rsidRPr="00ED22D7" w:rsidRDefault="00281816" w:rsidP="00281816">
            <w:pPr>
              <w:rPr>
                <w:szCs w:val="22"/>
                <w:lang w:val="sr-Cyrl-RS"/>
              </w:rPr>
            </w:pPr>
            <w:r w:rsidRPr="00ED22D7">
              <w:rPr>
                <w:szCs w:val="22"/>
              </w:rPr>
              <w:t>-nabroji grane hemije</w:t>
            </w:r>
            <w:r w:rsidRPr="00ED22D7">
              <w:rPr>
                <w:szCs w:val="22"/>
                <w:lang w:val="sr-Cyrl-RS"/>
              </w:rPr>
              <w:t>,</w:t>
            </w:r>
          </w:p>
          <w:p w:rsidR="00281816" w:rsidRPr="00ED22D7" w:rsidRDefault="00281816" w:rsidP="00281816">
            <w:pPr>
              <w:rPr>
                <w:szCs w:val="22"/>
                <w:lang w:val="sr-Cyrl-RS"/>
              </w:rPr>
            </w:pPr>
            <w:r w:rsidRPr="00ED22D7">
              <w:rPr>
                <w:szCs w:val="22"/>
              </w:rPr>
              <w:t>-prezentira osnovne hemijske pojmove</w:t>
            </w:r>
            <w:r w:rsidRPr="00ED22D7">
              <w:rPr>
                <w:szCs w:val="22"/>
                <w:lang w:val="sr-Cyrl-RS"/>
              </w:rPr>
              <w:t>,</w:t>
            </w:r>
          </w:p>
          <w:p w:rsidR="00281816" w:rsidRPr="00ED22D7" w:rsidRDefault="00281816" w:rsidP="00281816">
            <w:pPr>
              <w:rPr>
                <w:szCs w:val="22"/>
              </w:rPr>
            </w:pPr>
            <w:r w:rsidRPr="00ED22D7">
              <w:rPr>
                <w:szCs w:val="22"/>
              </w:rPr>
              <w:t>-definira osnovne hemijske zakone;</w:t>
            </w:r>
          </w:p>
        </w:tc>
        <w:tc>
          <w:tcPr>
            <w:tcW w:w="2826" w:type="dxa"/>
            <w:tcBorders>
              <w:top w:val="single" w:sz="4" w:space="0" w:color="auto"/>
              <w:left w:val="single" w:sz="4" w:space="0" w:color="000000"/>
              <w:bottom w:val="single" w:sz="4" w:space="0" w:color="000000"/>
              <w:right w:val="single" w:sz="4" w:space="0" w:color="auto"/>
            </w:tcBorders>
          </w:tcPr>
          <w:p w:rsidR="00281816" w:rsidRPr="00ED22D7" w:rsidRDefault="00281816" w:rsidP="00281816">
            <w:pPr>
              <w:rPr>
                <w:szCs w:val="22"/>
              </w:rPr>
            </w:pPr>
            <w:r w:rsidRPr="00ED22D7">
              <w:rPr>
                <w:szCs w:val="22"/>
              </w:rPr>
              <w:t>-procijeni važnost hemije i njen historijsk razvoj  s pogledom na zanimanje</w:t>
            </w:r>
            <w:r w:rsidRPr="00ED22D7">
              <w:rPr>
                <w:szCs w:val="22"/>
                <w:lang w:val="sr-Cyrl-RS"/>
              </w:rPr>
              <w:t>,</w:t>
            </w:r>
            <w:r w:rsidRPr="00ED22D7">
              <w:rPr>
                <w:szCs w:val="22"/>
              </w:rPr>
              <w:t xml:space="preserve">  </w:t>
            </w:r>
          </w:p>
          <w:p w:rsidR="00281816" w:rsidRPr="00ED22D7" w:rsidRDefault="00281816" w:rsidP="00281816">
            <w:pPr>
              <w:rPr>
                <w:szCs w:val="22"/>
              </w:rPr>
            </w:pPr>
            <w:r w:rsidRPr="00ED22D7">
              <w:rPr>
                <w:szCs w:val="22"/>
              </w:rPr>
              <w:t>-da primjere za hemijske zakone</w:t>
            </w:r>
            <w:r w:rsidRPr="00ED22D7">
              <w:rPr>
                <w:szCs w:val="22"/>
                <w:lang w:val="sr-Cyrl-RS"/>
              </w:rPr>
              <w:t>,</w:t>
            </w:r>
            <w:r w:rsidRPr="00ED22D7">
              <w:rPr>
                <w:szCs w:val="22"/>
              </w:rPr>
              <w:t xml:space="preserve">   </w:t>
            </w:r>
          </w:p>
          <w:p w:rsidR="00281816" w:rsidRPr="00ED22D7" w:rsidRDefault="00281816" w:rsidP="00281816">
            <w:pPr>
              <w:rPr>
                <w:szCs w:val="22"/>
              </w:rPr>
            </w:pPr>
            <w:r w:rsidRPr="00ED22D7">
              <w:rPr>
                <w:szCs w:val="22"/>
              </w:rPr>
              <w:t xml:space="preserve">-izvodi račun  hemijskih zakona;            </w:t>
            </w:r>
          </w:p>
        </w:tc>
        <w:tc>
          <w:tcPr>
            <w:tcW w:w="2335" w:type="dxa"/>
            <w:vMerge w:val="restart"/>
            <w:tcBorders>
              <w:top w:val="single" w:sz="4" w:space="0" w:color="auto"/>
              <w:left w:val="single" w:sz="4" w:space="0" w:color="auto"/>
              <w:bottom w:val="single" w:sz="4" w:space="0" w:color="000000"/>
              <w:right w:val="single" w:sz="4" w:space="0" w:color="000000"/>
            </w:tcBorders>
          </w:tcPr>
          <w:p w:rsidR="00281816" w:rsidRPr="00ED22D7" w:rsidRDefault="00281816" w:rsidP="00281816">
            <w:pPr>
              <w:rPr>
                <w:szCs w:val="22"/>
                <w:lang w:val="sr-Latn-BA"/>
              </w:rPr>
            </w:pPr>
          </w:p>
          <w:p w:rsidR="00281816" w:rsidRPr="00ED22D7" w:rsidRDefault="00281816" w:rsidP="00281816">
            <w:pPr>
              <w:rPr>
                <w:szCs w:val="22"/>
                <w:lang w:val="sr-Cyrl-RS"/>
              </w:rPr>
            </w:pPr>
            <w:r w:rsidRPr="00ED22D7">
              <w:rPr>
                <w:szCs w:val="22"/>
              </w:rPr>
              <w:t>-ima pozitivan stav prema novoj tehnologiji</w:t>
            </w:r>
            <w:r w:rsidRPr="00ED22D7">
              <w:rPr>
                <w:szCs w:val="22"/>
                <w:lang w:val="sr-Cyrl-RS"/>
              </w:rPr>
              <w:t>,</w:t>
            </w:r>
          </w:p>
          <w:p w:rsidR="00281816" w:rsidRPr="00ED22D7" w:rsidRDefault="00281816" w:rsidP="00281816">
            <w:pPr>
              <w:rPr>
                <w:szCs w:val="22"/>
                <w:lang w:val="sr-Cyrl-RS"/>
              </w:rPr>
            </w:pPr>
            <w:r w:rsidRPr="00ED22D7">
              <w:rPr>
                <w:szCs w:val="22"/>
              </w:rPr>
              <w:t>-pokazuje spremnost za timski rad</w:t>
            </w:r>
            <w:r w:rsidRPr="00ED22D7">
              <w:rPr>
                <w:szCs w:val="22"/>
                <w:lang w:val="sr-Cyrl-RS"/>
              </w:rPr>
              <w:t>,</w:t>
            </w:r>
          </w:p>
          <w:p w:rsidR="00281816" w:rsidRPr="00ED22D7" w:rsidRDefault="00281816" w:rsidP="00281816">
            <w:pPr>
              <w:rPr>
                <w:szCs w:val="22"/>
                <w:lang w:val="sr-Cyrl-RS"/>
              </w:rPr>
            </w:pPr>
            <w:r w:rsidRPr="00ED22D7">
              <w:rPr>
                <w:szCs w:val="22"/>
              </w:rPr>
              <w:t>-demonstrira ekološku osv</w:t>
            </w:r>
            <w:r w:rsidRPr="00ED22D7">
              <w:rPr>
                <w:szCs w:val="22"/>
                <w:lang w:val="sr-Cyrl-RS"/>
              </w:rPr>
              <w:t>i</w:t>
            </w:r>
            <w:r w:rsidRPr="00ED22D7">
              <w:rPr>
                <w:szCs w:val="22"/>
              </w:rPr>
              <w:t>ještenost</w:t>
            </w:r>
            <w:r w:rsidRPr="00ED22D7">
              <w:rPr>
                <w:szCs w:val="22"/>
                <w:lang w:val="sr-Cyrl-RS"/>
              </w:rPr>
              <w:t>.</w:t>
            </w:r>
          </w:p>
        </w:tc>
      </w:tr>
      <w:tr w:rsidR="00281816" w:rsidRPr="00ED22D7" w:rsidTr="00165489">
        <w:trPr>
          <w:jc w:val="center"/>
        </w:trPr>
        <w:tc>
          <w:tcPr>
            <w:tcW w:w="1949" w:type="dxa"/>
            <w:tcBorders>
              <w:top w:val="single" w:sz="4" w:space="0" w:color="000000"/>
              <w:left w:val="single" w:sz="4" w:space="0" w:color="000000"/>
              <w:bottom w:val="single" w:sz="4" w:space="0" w:color="000000"/>
              <w:right w:val="single" w:sz="4" w:space="0" w:color="000000"/>
            </w:tcBorders>
            <w:vAlign w:val="center"/>
          </w:tcPr>
          <w:p w:rsidR="00281816" w:rsidRPr="00ED22D7" w:rsidRDefault="00281816" w:rsidP="00281816">
            <w:pPr>
              <w:rPr>
                <w:szCs w:val="22"/>
              </w:rPr>
            </w:pPr>
            <w:r w:rsidRPr="00ED22D7">
              <w:rPr>
                <w:szCs w:val="22"/>
              </w:rPr>
              <w:t>2. Građa atoma i PSE-a.</w:t>
            </w:r>
          </w:p>
        </w:tc>
        <w:tc>
          <w:tcPr>
            <w:tcW w:w="2814" w:type="dxa"/>
            <w:gridSpan w:val="2"/>
            <w:tcBorders>
              <w:top w:val="single" w:sz="4" w:space="0" w:color="000000"/>
              <w:left w:val="single" w:sz="4" w:space="0" w:color="000000"/>
              <w:bottom w:val="single" w:sz="4" w:space="0" w:color="000000"/>
              <w:right w:val="single" w:sz="4" w:space="0" w:color="000000"/>
            </w:tcBorders>
          </w:tcPr>
          <w:p w:rsidR="00281816" w:rsidRPr="00ED22D7" w:rsidRDefault="00281816" w:rsidP="00281816">
            <w:pPr>
              <w:rPr>
                <w:szCs w:val="22"/>
                <w:lang w:val="sr-Cyrl-RS"/>
              </w:rPr>
            </w:pPr>
            <w:r w:rsidRPr="00ED22D7">
              <w:rPr>
                <w:szCs w:val="22"/>
              </w:rPr>
              <w:t>-d</w:t>
            </w:r>
            <w:r w:rsidRPr="00ED22D7">
              <w:rPr>
                <w:szCs w:val="22"/>
                <w:lang w:val="sr-Cyrl-RS"/>
              </w:rPr>
              <w:t>efinira</w:t>
            </w:r>
            <w:r w:rsidRPr="00ED22D7">
              <w:rPr>
                <w:szCs w:val="22"/>
              </w:rPr>
              <w:t xml:space="preserve"> pojam atoma</w:t>
            </w:r>
            <w:r w:rsidRPr="00ED22D7">
              <w:rPr>
                <w:szCs w:val="22"/>
                <w:lang w:val="sr-Cyrl-RS"/>
              </w:rPr>
              <w:t>,</w:t>
            </w:r>
          </w:p>
          <w:p w:rsidR="00281816" w:rsidRPr="00ED22D7" w:rsidRDefault="00281816" w:rsidP="00281816">
            <w:pPr>
              <w:rPr>
                <w:szCs w:val="22"/>
                <w:lang w:val="sr-Cyrl-RS"/>
              </w:rPr>
            </w:pPr>
            <w:r w:rsidRPr="00ED22D7">
              <w:rPr>
                <w:szCs w:val="22"/>
              </w:rPr>
              <w:t>-objasni građu,veličinu i masu atoma</w:t>
            </w:r>
            <w:r w:rsidRPr="00ED22D7">
              <w:rPr>
                <w:szCs w:val="22"/>
                <w:lang w:val="sr-Cyrl-RS"/>
              </w:rPr>
              <w:t>,</w:t>
            </w:r>
          </w:p>
          <w:p w:rsidR="00281816" w:rsidRPr="00ED22D7" w:rsidRDefault="00281816" w:rsidP="00281816">
            <w:pPr>
              <w:rPr>
                <w:szCs w:val="22"/>
                <w:lang w:val="sr-Cyrl-RS"/>
              </w:rPr>
            </w:pPr>
            <w:r w:rsidRPr="00ED22D7">
              <w:rPr>
                <w:szCs w:val="22"/>
              </w:rPr>
              <w:t>-predstavi elementarne čestice</w:t>
            </w:r>
            <w:r w:rsidRPr="00ED22D7">
              <w:rPr>
                <w:szCs w:val="22"/>
                <w:lang w:val="sr-Cyrl-RS"/>
              </w:rPr>
              <w:t xml:space="preserve"> </w:t>
            </w:r>
            <w:r w:rsidRPr="00ED22D7">
              <w:rPr>
                <w:szCs w:val="22"/>
              </w:rPr>
              <w:t>i i njihova svojstva</w:t>
            </w:r>
            <w:r w:rsidRPr="00ED22D7">
              <w:rPr>
                <w:szCs w:val="22"/>
                <w:lang w:val="sr-Cyrl-RS"/>
              </w:rPr>
              <w:t>,</w:t>
            </w:r>
          </w:p>
          <w:p w:rsidR="00281816" w:rsidRPr="00ED22D7" w:rsidRDefault="00281816" w:rsidP="00281816">
            <w:pPr>
              <w:rPr>
                <w:szCs w:val="22"/>
                <w:lang w:val="sr-Cyrl-RS"/>
              </w:rPr>
            </w:pPr>
            <w:r w:rsidRPr="00ED22D7">
              <w:rPr>
                <w:szCs w:val="22"/>
              </w:rPr>
              <w:t>-objasni pojam atomskog i masenog broja</w:t>
            </w:r>
            <w:r w:rsidRPr="00ED22D7">
              <w:rPr>
                <w:szCs w:val="22"/>
                <w:lang w:val="sr-Cyrl-RS"/>
              </w:rPr>
              <w:t>,</w:t>
            </w:r>
          </w:p>
          <w:p w:rsidR="00281816" w:rsidRPr="00ED22D7" w:rsidRDefault="00281816" w:rsidP="00281816">
            <w:pPr>
              <w:rPr>
                <w:szCs w:val="22"/>
                <w:lang w:val="sr-Cyrl-RS"/>
              </w:rPr>
            </w:pPr>
            <w:r w:rsidRPr="00ED22D7">
              <w:rPr>
                <w:szCs w:val="22"/>
              </w:rPr>
              <w:t>-definira izotope i izobare</w:t>
            </w:r>
            <w:r w:rsidRPr="00ED22D7">
              <w:rPr>
                <w:szCs w:val="22"/>
                <w:lang w:val="sr-Cyrl-RS"/>
              </w:rPr>
              <w:t>,</w:t>
            </w:r>
          </w:p>
          <w:p w:rsidR="00281816" w:rsidRPr="00ED22D7" w:rsidRDefault="00281816" w:rsidP="00281816">
            <w:pPr>
              <w:rPr>
                <w:szCs w:val="22"/>
                <w:lang w:val="sr-Cyrl-RS"/>
              </w:rPr>
            </w:pPr>
            <w:r w:rsidRPr="00ED22D7">
              <w:rPr>
                <w:szCs w:val="22"/>
              </w:rPr>
              <w:t>-predstavi model atoma i njegovu elektronsku konfiguraciju</w:t>
            </w:r>
            <w:r w:rsidRPr="00ED22D7">
              <w:rPr>
                <w:szCs w:val="22"/>
                <w:lang w:val="sr-Cyrl-RS"/>
              </w:rPr>
              <w:t>,</w:t>
            </w:r>
          </w:p>
          <w:p w:rsidR="00281816" w:rsidRPr="00ED22D7" w:rsidRDefault="00281816" w:rsidP="00281816">
            <w:pPr>
              <w:rPr>
                <w:szCs w:val="22"/>
                <w:lang w:val="sr-Cyrl-RS"/>
              </w:rPr>
            </w:pPr>
            <w:r w:rsidRPr="00ED22D7">
              <w:rPr>
                <w:szCs w:val="22"/>
              </w:rPr>
              <w:t>-definira zakon periodičnosti</w:t>
            </w:r>
            <w:r w:rsidRPr="00ED22D7">
              <w:rPr>
                <w:szCs w:val="22"/>
                <w:lang w:val="sr-Cyrl-RS"/>
              </w:rPr>
              <w:t>,</w:t>
            </w:r>
          </w:p>
          <w:p w:rsidR="00281816" w:rsidRPr="00ED22D7" w:rsidRDefault="00281816" w:rsidP="00281816">
            <w:pPr>
              <w:rPr>
                <w:szCs w:val="22"/>
              </w:rPr>
            </w:pPr>
            <w:r w:rsidRPr="00ED22D7">
              <w:rPr>
                <w:szCs w:val="22"/>
              </w:rPr>
              <w:t>-przent</w:t>
            </w:r>
            <w:r w:rsidRPr="00ED22D7">
              <w:rPr>
                <w:szCs w:val="22"/>
                <w:lang w:val="sr-Cyrl-RS"/>
              </w:rPr>
              <w:t>uje</w:t>
            </w:r>
            <w:r w:rsidRPr="00ED22D7">
              <w:rPr>
                <w:szCs w:val="22"/>
              </w:rPr>
              <w:t xml:space="preserve"> strukturu PSE–a;</w:t>
            </w:r>
          </w:p>
        </w:tc>
        <w:tc>
          <w:tcPr>
            <w:tcW w:w="2826" w:type="dxa"/>
            <w:tcBorders>
              <w:top w:val="single" w:sz="4" w:space="0" w:color="000000"/>
              <w:left w:val="single" w:sz="4" w:space="0" w:color="000000"/>
              <w:bottom w:val="single" w:sz="4" w:space="0" w:color="000000"/>
              <w:right w:val="single" w:sz="4" w:space="0" w:color="auto"/>
            </w:tcBorders>
          </w:tcPr>
          <w:p w:rsidR="00281816" w:rsidRPr="00ED22D7" w:rsidRDefault="00281816" w:rsidP="00281816">
            <w:pPr>
              <w:rPr>
                <w:szCs w:val="22"/>
                <w:lang w:val="sr-Cyrl-RS"/>
              </w:rPr>
            </w:pPr>
            <w:r w:rsidRPr="00ED22D7">
              <w:rPr>
                <w:szCs w:val="22"/>
              </w:rPr>
              <w:t>-nacrta atom s</w:t>
            </w:r>
            <w:r w:rsidRPr="00ED22D7">
              <w:rPr>
                <w:szCs w:val="22"/>
                <w:lang w:val="sr-Cyrl-RS"/>
              </w:rPr>
              <w:t xml:space="preserve">a </w:t>
            </w:r>
            <w:r w:rsidRPr="00ED22D7">
              <w:rPr>
                <w:szCs w:val="22"/>
              </w:rPr>
              <w:t>elementarnim česticama zada</w:t>
            </w:r>
            <w:r w:rsidRPr="00ED22D7">
              <w:rPr>
                <w:szCs w:val="22"/>
                <w:lang w:val="sr-Cyrl-RS"/>
              </w:rPr>
              <w:t>ti</w:t>
            </w:r>
            <w:r w:rsidRPr="00ED22D7">
              <w:rPr>
                <w:szCs w:val="22"/>
              </w:rPr>
              <w:t>h hemijskih elemenata</w:t>
            </w:r>
            <w:r w:rsidRPr="00ED22D7">
              <w:rPr>
                <w:szCs w:val="22"/>
                <w:lang w:val="sr-Cyrl-RS"/>
              </w:rPr>
              <w:t>,</w:t>
            </w:r>
          </w:p>
          <w:p w:rsidR="00281816" w:rsidRPr="00ED22D7" w:rsidRDefault="00281816" w:rsidP="00281816">
            <w:pPr>
              <w:rPr>
                <w:szCs w:val="22"/>
                <w:lang w:val="sr-Cyrl-RS"/>
              </w:rPr>
            </w:pPr>
            <w:r w:rsidRPr="00ED22D7">
              <w:rPr>
                <w:szCs w:val="22"/>
              </w:rPr>
              <w:t>-koristi PSE–a  i da primjere atomskog i masenog broja</w:t>
            </w:r>
            <w:r w:rsidRPr="00ED22D7">
              <w:rPr>
                <w:szCs w:val="22"/>
                <w:lang w:val="sr-Cyrl-RS"/>
              </w:rPr>
              <w:t>,</w:t>
            </w:r>
          </w:p>
          <w:p w:rsidR="00281816" w:rsidRPr="00ED22D7" w:rsidRDefault="00281816" w:rsidP="00281816">
            <w:pPr>
              <w:rPr>
                <w:szCs w:val="22"/>
              </w:rPr>
            </w:pPr>
            <w:r w:rsidRPr="00ED22D7">
              <w:rPr>
                <w:szCs w:val="22"/>
              </w:rPr>
              <w:t>-osmisli aktivnost oko pismenog predstav</w:t>
            </w:r>
            <w:r w:rsidRPr="00ED22D7">
              <w:rPr>
                <w:szCs w:val="22"/>
                <w:lang w:val="sr-Cyrl-RS"/>
              </w:rPr>
              <w:t>lјanj</w:t>
            </w:r>
            <w:r w:rsidRPr="00ED22D7">
              <w:rPr>
                <w:szCs w:val="22"/>
              </w:rPr>
              <w:t>a elektronske konfiguracije;</w:t>
            </w:r>
          </w:p>
        </w:tc>
        <w:tc>
          <w:tcPr>
            <w:tcW w:w="2335" w:type="dxa"/>
            <w:vMerge/>
            <w:tcBorders>
              <w:left w:val="single" w:sz="4" w:space="0" w:color="auto"/>
              <w:right w:val="single" w:sz="4" w:space="0" w:color="000000"/>
            </w:tcBorders>
            <w:vAlign w:val="center"/>
          </w:tcPr>
          <w:p w:rsidR="00281816" w:rsidRPr="00ED22D7" w:rsidRDefault="00281816" w:rsidP="00281816">
            <w:pPr>
              <w:rPr>
                <w:szCs w:val="22"/>
              </w:rPr>
            </w:pPr>
          </w:p>
        </w:tc>
      </w:tr>
      <w:tr w:rsidR="00281816" w:rsidRPr="00ED22D7" w:rsidTr="00165489">
        <w:trPr>
          <w:jc w:val="center"/>
        </w:trPr>
        <w:tc>
          <w:tcPr>
            <w:tcW w:w="1949" w:type="dxa"/>
            <w:tcBorders>
              <w:top w:val="single" w:sz="4" w:space="0" w:color="000000"/>
              <w:left w:val="single" w:sz="4" w:space="0" w:color="000000"/>
              <w:bottom w:val="single" w:sz="4" w:space="0" w:color="000000"/>
              <w:right w:val="single" w:sz="4" w:space="0" w:color="auto"/>
            </w:tcBorders>
            <w:vAlign w:val="center"/>
          </w:tcPr>
          <w:p w:rsidR="00281816" w:rsidRPr="00ED22D7" w:rsidRDefault="00281816" w:rsidP="00281816">
            <w:pPr>
              <w:rPr>
                <w:szCs w:val="22"/>
              </w:rPr>
            </w:pPr>
            <w:r w:rsidRPr="00ED22D7">
              <w:rPr>
                <w:szCs w:val="22"/>
              </w:rPr>
              <w:t>3. Mollarne veličine.</w:t>
            </w:r>
          </w:p>
        </w:tc>
        <w:tc>
          <w:tcPr>
            <w:tcW w:w="2814" w:type="dxa"/>
            <w:gridSpan w:val="2"/>
            <w:tcBorders>
              <w:top w:val="single" w:sz="4" w:space="0" w:color="000000"/>
              <w:left w:val="single" w:sz="4" w:space="0" w:color="auto"/>
              <w:bottom w:val="single" w:sz="4" w:space="0" w:color="000000"/>
              <w:right w:val="single" w:sz="4" w:space="0" w:color="auto"/>
            </w:tcBorders>
          </w:tcPr>
          <w:p w:rsidR="00281816" w:rsidRPr="00ED22D7" w:rsidRDefault="00281816" w:rsidP="00281816">
            <w:pPr>
              <w:rPr>
                <w:szCs w:val="22"/>
                <w:lang w:val="sr-Cyrl-RS"/>
              </w:rPr>
            </w:pPr>
            <w:r w:rsidRPr="00ED22D7">
              <w:rPr>
                <w:szCs w:val="22"/>
              </w:rPr>
              <w:t>-d</w:t>
            </w:r>
            <w:r w:rsidRPr="00ED22D7">
              <w:rPr>
                <w:szCs w:val="22"/>
                <w:lang w:val="sr-Cyrl-RS"/>
              </w:rPr>
              <w:t>efinira</w:t>
            </w:r>
            <w:r w:rsidRPr="00ED22D7">
              <w:rPr>
                <w:szCs w:val="22"/>
              </w:rPr>
              <w:t xml:space="preserve"> relativnu atomsku (Ar)  i molekulsku masu (M)</w:t>
            </w:r>
            <w:r w:rsidRPr="00ED22D7">
              <w:rPr>
                <w:szCs w:val="22"/>
                <w:lang w:val="sr-Cyrl-RS"/>
              </w:rPr>
              <w:t>,</w:t>
            </w:r>
          </w:p>
          <w:p w:rsidR="00281816" w:rsidRPr="00ED22D7" w:rsidRDefault="00281816" w:rsidP="00281816">
            <w:pPr>
              <w:rPr>
                <w:szCs w:val="22"/>
                <w:lang w:val="sr-Cyrl-RS"/>
              </w:rPr>
            </w:pPr>
            <w:r w:rsidRPr="00ED22D7">
              <w:rPr>
                <w:szCs w:val="22"/>
              </w:rPr>
              <w:t>-objasni pojam:</w:t>
            </w:r>
            <w:r w:rsidRPr="00ED22D7">
              <w:rPr>
                <w:color w:val="FF0000"/>
                <w:szCs w:val="22"/>
              </w:rPr>
              <w:t xml:space="preserve"> </w:t>
            </w:r>
            <w:r w:rsidRPr="00ED22D7">
              <w:rPr>
                <w:szCs w:val="22"/>
              </w:rPr>
              <w:t>tvar, mol</w:t>
            </w:r>
            <w:r w:rsidRPr="00ED22D7">
              <w:rPr>
                <w:szCs w:val="22"/>
                <w:lang w:val="sr-Cyrl-RS"/>
              </w:rPr>
              <w:t>,</w:t>
            </w:r>
          </w:p>
          <w:p w:rsidR="00281816" w:rsidRPr="00ED22D7" w:rsidRDefault="00281816" w:rsidP="00281816">
            <w:pPr>
              <w:rPr>
                <w:szCs w:val="22"/>
              </w:rPr>
            </w:pPr>
            <w:r w:rsidRPr="00ED22D7">
              <w:rPr>
                <w:szCs w:val="22"/>
              </w:rPr>
              <w:t>–molarnu masu i molarni volumen;</w:t>
            </w:r>
          </w:p>
        </w:tc>
        <w:tc>
          <w:tcPr>
            <w:tcW w:w="2826" w:type="dxa"/>
            <w:tcBorders>
              <w:top w:val="single" w:sz="4" w:space="0" w:color="000000"/>
              <w:left w:val="single" w:sz="4" w:space="0" w:color="auto"/>
              <w:bottom w:val="single" w:sz="4" w:space="0" w:color="000000"/>
              <w:right w:val="single" w:sz="4" w:space="0" w:color="auto"/>
            </w:tcBorders>
          </w:tcPr>
          <w:p w:rsidR="00281816" w:rsidRPr="00ED22D7" w:rsidRDefault="00281816" w:rsidP="00281816">
            <w:pPr>
              <w:rPr>
                <w:szCs w:val="22"/>
                <w:lang w:val="sr-Cyrl-RS"/>
              </w:rPr>
            </w:pPr>
            <w:r w:rsidRPr="00ED22D7">
              <w:rPr>
                <w:szCs w:val="22"/>
              </w:rPr>
              <w:t>-da primjere relativne i molekul</w:t>
            </w:r>
            <w:r w:rsidRPr="00ED22D7">
              <w:rPr>
                <w:szCs w:val="22"/>
                <w:lang w:val="sr-Cyrl-RS"/>
              </w:rPr>
              <w:t>arne</w:t>
            </w:r>
            <w:r w:rsidRPr="00ED22D7">
              <w:rPr>
                <w:szCs w:val="22"/>
              </w:rPr>
              <w:t xml:space="preserve"> mase zadatih hemijskih elemenata (koristeći PSE-a)</w:t>
            </w:r>
            <w:r w:rsidRPr="00ED22D7">
              <w:rPr>
                <w:szCs w:val="22"/>
                <w:lang w:val="sr-Cyrl-RS"/>
              </w:rPr>
              <w:t>,</w:t>
            </w:r>
          </w:p>
          <w:p w:rsidR="00281816" w:rsidRPr="00ED22D7" w:rsidRDefault="00281816" w:rsidP="00281816">
            <w:pPr>
              <w:rPr>
                <w:szCs w:val="22"/>
                <w:lang w:val="sr-Cyrl-RS"/>
              </w:rPr>
            </w:pPr>
            <w:r w:rsidRPr="00ED22D7">
              <w:rPr>
                <w:szCs w:val="22"/>
              </w:rPr>
              <w:t>-izračuna molarnu masu  i molarni volumen</w:t>
            </w:r>
            <w:r w:rsidRPr="00ED22D7">
              <w:rPr>
                <w:szCs w:val="22"/>
                <w:lang w:val="sr-Cyrl-RS"/>
              </w:rPr>
              <w:t>,</w:t>
            </w:r>
          </w:p>
          <w:p w:rsidR="00281816" w:rsidRPr="00ED22D7" w:rsidRDefault="00281816" w:rsidP="00281816">
            <w:pPr>
              <w:rPr>
                <w:szCs w:val="22"/>
              </w:rPr>
            </w:pPr>
            <w:r w:rsidRPr="00ED22D7">
              <w:rPr>
                <w:szCs w:val="22"/>
              </w:rPr>
              <w:t>-koristi formule u hemijskom izračunavanju;</w:t>
            </w:r>
          </w:p>
        </w:tc>
        <w:tc>
          <w:tcPr>
            <w:tcW w:w="2335" w:type="dxa"/>
            <w:vMerge/>
            <w:tcBorders>
              <w:left w:val="single" w:sz="4" w:space="0" w:color="auto"/>
              <w:right w:val="single" w:sz="4" w:space="0" w:color="000000"/>
            </w:tcBorders>
            <w:vAlign w:val="center"/>
          </w:tcPr>
          <w:p w:rsidR="00281816" w:rsidRPr="00ED22D7" w:rsidRDefault="00281816" w:rsidP="00281816">
            <w:pPr>
              <w:rPr>
                <w:szCs w:val="22"/>
              </w:rPr>
            </w:pPr>
          </w:p>
        </w:tc>
      </w:tr>
      <w:tr w:rsidR="00281816" w:rsidRPr="00ED22D7" w:rsidTr="00165489">
        <w:trPr>
          <w:jc w:val="center"/>
        </w:trPr>
        <w:tc>
          <w:tcPr>
            <w:tcW w:w="1949" w:type="dxa"/>
            <w:tcBorders>
              <w:top w:val="single" w:sz="4" w:space="0" w:color="000000"/>
              <w:left w:val="single" w:sz="4" w:space="0" w:color="000000"/>
              <w:bottom w:val="single" w:sz="4" w:space="0" w:color="000000"/>
              <w:right w:val="single" w:sz="4" w:space="0" w:color="auto"/>
            </w:tcBorders>
            <w:vAlign w:val="center"/>
          </w:tcPr>
          <w:p w:rsidR="00281816" w:rsidRPr="00ED22D7" w:rsidRDefault="00281816" w:rsidP="00281816">
            <w:pPr>
              <w:rPr>
                <w:szCs w:val="22"/>
              </w:rPr>
            </w:pPr>
            <w:r w:rsidRPr="00ED22D7">
              <w:rPr>
                <w:szCs w:val="22"/>
              </w:rPr>
              <w:lastRenderedPageBreak/>
              <w:t>4. Hemijske veze.</w:t>
            </w:r>
          </w:p>
          <w:p w:rsidR="00281816" w:rsidRPr="00ED22D7" w:rsidRDefault="00281816" w:rsidP="00281816">
            <w:pPr>
              <w:rPr>
                <w:szCs w:val="22"/>
              </w:rPr>
            </w:pPr>
          </w:p>
        </w:tc>
        <w:tc>
          <w:tcPr>
            <w:tcW w:w="2814" w:type="dxa"/>
            <w:gridSpan w:val="2"/>
            <w:tcBorders>
              <w:top w:val="single" w:sz="4" w:space="0" w:color="000000"/>
              <w:left w:val="single" w:sz="4" w:space="0" w:color="auto"/>
              <w:bottom w:val="single" w:sz="4" w:space="0" w:color="000000"/>
              <w:right w:val="single" w:sz="4" w:space="0" w:color="auto"/>
            </w:tcBorders>
          </w:tcPr>
          <w:p w:rsidR="00281816" w:rsidRPr="00ED22D7" w:rsidRDefault="00281816" w:rsidP="00281816">
            <w:pPr>
              <w:rPr>
                <w:szCs w:val="22"/>
                <w:lang w:val="sr-Cyrl-RS"/>
              </w:rPr>
            </w:pPr>
            <w:r w:rsidRPr="00ED22D7">
              <w:rPr>
                <w:szCs w:val="22"/>
              </w:rPr>
              <w:t>-objasni pojam hemijskog vezivanja</w:t>
            </w:r>
            <w:r w:rsidRPr="00ED22D7">
              <w:rPr>
                <w:szCs w:val="22"/>
                <w:lang w:val="sr-Cyrl-RS"/>
              </w:rPr>
              <w:t>,</w:t>
            </w:r>
          </w:p>
          <w:p w:rsidR="00281816" w:rsidRPr="00ED22D7" w:rsidRDefault="00281816" w:rsidP="00281816">
            <w:pPr>
              <w:rPr>
                <w:szCs w:val="22"/>
                <w:lang w:val="sr-Cyrl-RS"/>
              </w:rPr>
            </w:pPr>
            <w:r w:rsidRPr="00ED22D7">
              <w:rPr>
                <w:szCs w:val="22"/>
              </w:rPr>
              <w:t>-nabroji vrste hemijskih veza</w:t>
            </w:r>
            <w:r w:rsidRPr="00ED22D7">
              <w:rPr>
                <w:szCs w:val="22"/>
                <w:lang w:val="sr-Cyrl-RS"/>
              </w:rPr>
              <w:t>,</w:t>
            </w:r>
          </w:p>
          <w:p w:rsidR="00281816" w:rsidRPr="00ED22D7" w:rsidRDefault="00281816" w:rsidP="00281816">
            <w:pPr>
              <w:rPr>
                <w:szCs w:val="22"/>
                <w:lang w:val="sr-Cyrl-RS"/>
              </w:rPr>
            </w:pPr>
            <w:r w:rsidRPr="00ED22D7">
              <w:rPr>
                <w:szCs w:val="22"/>
              </w:rPr>
              <w:t>-prezentira pojedine hemijske veze</w:t>
            </w:r>
            <w:r w:rsidRPr="00ED22D7">
              <w:rPr>
                <w:szCs w:val="22"/>
                <w:lang w:val="sr-Cyrl-RS"/>
              </w:rPr>
              <w:t>,</w:t>
            </w:r>
          </w:p>
          <w:p w:rsidR="00281816" w:rsidRPr="00ED22D7" w:rsidRDefault="00281816" w:rsidP="00281816">
            <w:pPr>
              <w:rPr>
                <w:szCs w:val="22"/>
                <w:lang w:val="sr-Cyrl-RS"/>
              </w:rPr>
            </w:pPr>
            <w:r w:rsidRPr="00ED22D7">
              <w:rPr>
                <w:szCs w:val="22"/>
              </w:rPr>
              <w:t>-prikaže strukturne formule spojeva za pojedine tipove veza</w:t>
            </w:r>
            <w:r w:rsidRPr="00ED22D7">
              <w:rPr>
                <w:szCs w:val="22"/>
                <w:lang w:val="sr-Cyrl-RS"/>
              </w:rPr>
              <w:t>,</w:t>
            </w:r>
          </w:p>
          <w:p w:rsidR="00281816" w:rsidRPr="00ED22D7" w:rsidRDefault="00281816" w:rsidP="00281816">
            <w:pPr>
              <w:rPr>
                <w:szCs w:val="22"/>
              </w:rPr>
            </w:pPr>
            <w:r w:rsidRPr="00ED22D7">
              <w:rPr>
                <w:szCs w:val="22"/>
              </w:rPr>
              <w:t>-objasni vod</w:t>
            </w:r>
            <w:r w:rsidRPr="00ED22D7">
              <w:rPr>
                <w:szCs w:val="22"/>
                <w:lang w:val="sr-Cyrl-RS"/>
              </w:rPr>
              <w:t>onikovu</w:t>
            </w:r>
            <w:r w:rsidRPr="00ED22D7">
              <w:rPr>
                <w:szCs w:val="22"/>
              </w:rPr>
              <w:t xml:space="preserve"> vezu;</w:t>
            </w:r>
          </w:p>
        </w:tc>
        <w:tc>
          <w:tcPr>
            <w:tcW w:w="2826" w:type="dxa"/>
            <w:tcBorders>
              <w:top w:val="single" w:sz="4" w:space="0" w:color="000000"/>
              <w:left w:val="single" w:sz="4" w:space="0" w:color="auto"/>
              <w:bottom w:val="single" w:sz="4" w:space="0" w:color="000000"/>
              <w:right w:val="single" w:sz="4" w:space="0" w:color="auto"/>
            </w:tcBorders>
          </w:tcPr>
          <w:p w:rsidR="00281816" w:rsidRPr="00ED22D7" w:rsidRDefault="00281816" w:rsidP="00281816">
            <w:pPr>
              <w:rPr>
                <w:szCs w:val="22"/>
                <w:lang w:val="sr-Cyrl-RS"/>
              </w:rPr>
            </w:pPr>
            <w:r w:rsidRPr="00ED22D7">
              <w:rPr>
                <w:szCs w:val="22"/>
              </w:rPr>
              <w:t>-da primjere za pojedine tipove hemijskih veza</w:t>
            </w:r>
            <w:r w:rsidRPr="00ED22D7">
              <w:rPr>
                <w:szCs w:val="22"/>
                <w:lang w:val="sr-Cyrl-RS"/>
              </w:rPr>
              <w:t>,</w:t>
            </w:r>
          </w:p>
          <w:p w:rsidR="00281816" w:rsidRPr="00ED22D7" w:rsidRDefault="00281816" w:rsidP="00281816">
            <w:pPr>
              <w:rPr>
                <w:szCs w:val="22"/>
              </w:rPr>
            </w:pPr>
            <w:r w:rsidRPr="00ED22D7">
              <w:rPr>
                <w:szCs w:val="22"/>
              </w:rPr>
              <w:t>-ilustrira jonsku, kovalentnu i metalnu vezu;</w:t>
            </w:r>
          </w:p>
        </w:tc>
        <w:tc>
          <w:tcPr>
            <w:tcW w:w="2335" w:type="dxa"/>
            <w:vMerge/>
            <w:tcBorders>
              <w:left w:val="single" w:sz="4" w:space="0" w:color="auto"/>
              <w:right w:val="single" w:sz="4" w:space="0" w:color="000000"/>
            </w:tcBorders>
            <w:vAlign w:val="center"/>
          </w:tcPr>
          <w:p w:rsidR="00281816" w:rsidRPr="00ED22D7" w:rsidRDefault="00281816" w:rsidP="00281816">
            <w:pPr>
              <w:rPr>
                <w:szCs w:val="22"/>
              </w:rPr>
            </w:pPr>
          </w:p>
        </w:tc>
      </w:tr>
      <w:tr w:rsidR="00281816" w:rsidRPr="00ED22D7" w:rsidTr="00165489">
        <w:trPr>
          <w:jc w:val="center"/>
        </w:trPr>
        <w:tc>
          <w:tcPr>
            <w:tcW w:w="1949" w:type="dxa"/>
            <w:tcBorders>
              <w:top w:val="single" w:sz="4" w:space="0" w:color="000000"/>
              <w:left w:val="single" w:sz="4" w:space="0" w:color="000000"/>
              <w:bottom w:val="single" w:sz="4" w:space="0" w:color="000000"/>
              <w:right w:val="single" w:sz="4" w:space="0" w:color="auto"/>
            </w:tcBorders>
            <w:vAlign w:val="center"/>
          </w:tcPr>
          <w:p w:rsidR="00281816" w:rsidRPr="00ED22D7" w:rsidRDefault="00281816" w:rsidP="00281816">
            <w:pPr>
              <w:rPr>
                <w:szCs w:val="22"/>
              </w:rPr>
            </w:pPr>
            <w:r w:rsidRPr="00ED22D7">
              <w:rPr>
                <w:szCs w:val="22"/>
              </w:rPr>
              <w:t>5. Hemijske formule i jednačine.</w:t>
            </w:r>
          </w:p>
          <w:p w:rsidR="00281816" w:rsidRPr="00ED22D7" w:rsidRDefault="00281816" w:rsidP="00281816">
            <w:pPr>
              <w:rPr>
                <w:szCs w:val="22"/>
              </w:rPr>
            </w:pPr>
          </w:p>
        </w:tc>
        <w:tc>
          <w:tcPr>
            <w:tcW w:w="2814" w:type="dxa"/>
            <w:gridSpan w:val="2"/>
            <w:tcBorders>
              <w:top w:val="single" w:sz="4" w:space="0" w:color="000000"/>
              <w:left w:val="single" w:sz="4" w:space="0" w:color="auto"/>
              <w:bottom w:val="single" w:sz="4" w:space="0" w:color="000000"/>
              <w:right w:val="single" w:sz="4" w:space="0" w:color="auto"/>
            </w:tcBorders>
          </w:tcPr>
          <w:p w:rsidR="00281816" w:rsidRPr="00ED22D7" w:rsidRDefault="00281816" w:rsidP="00281816">
            <w:pPr>
              <w:rPr>
                <w:szCs w:val="22"/>
                <w:lang w:val="sr-Cyrl-RS"/>
              </w:rPr>
            </w:pPr>
            <w:r w:rsidRPr="00ED22D7">
              <w:rPr>
                <w:szCs w:val="22"/>
              </w:rPr>
              <w:t>-objasni značenje:hemijskih simbola formula i jednačina</w:t>
            </w:r>
            <w:r w:rsidRPr="00ED22D7">
              <w:rPr>
                <w:szCs w:val="22"/>
                <w:lang w:val="sr-Cyrl-RS"/>
              </w:rPr>
              <w:t>,</w:t>
            </w:r>
          </w:p>
          <w:p w:rsidR="00281816" w:rsidRPr="00ED22D7" w:rsidRDefault="00281816" w:rsidP="00281816">
            <w:pPr>
              <w:rPr>
                <w:szCs w:val="22"/>
                <w:lang w:val="sr-Cyrl-RS"/>
              </w:rPr>
            </w:pPr>
            <w:r w:rsidRPr="00ED22D7">
              <w:rPr>
                <w:szCs w:val="22"/>
              </w:rPr>
              <w:t xml:space="preserve">-odredi empirijsku, molekulsku formulu </w:t>
            </w:r>
            <w:r w:rsidRPr="00ED22D7">
              <w:rPr>
                <w:szCs w:val="22"/>
                <w:lang w:val="sr-Cyrl-RS"/>
              </w:rPr>
              <w:t>jedinjenja,</w:t>
            </w:r>
          </w:p>
          <w:p w:rsidR="00281816" w:rsidRPr="00ED22D7" w:rsidRDefault="00281816" w:rsidP="00281816">
            <w:pPr>
              <w:rPr>
                <w:szCs w:val="22"/>
                <w:lang w:val="sr-Cyrl-RS"/>
              </w:rPr>
            </w:pPr>
            <w:r w:rsidRPr="00ED22D7">
              <w:rPr>
                <w:szCs w:val="22"/>
              </w:rPr>
              <w:t>-prezentira značenje jednačine hemijske reakcije</w:t>
            </w:r>
            <w:r w:rsidRPr="00ED22D7">
              <w:rPr>
                <w:szCs w:val="22"/>
                <w:lang w:val="sr-Cyrl-RS"/>
              </w:rPr>
              <w:t>.</w:t>
            </w:r>
          </w:p>
        </w:tc>
        <w:tc>
          <w:tcPr>
            <w:tcW w:w="2826" w:type="dxa"/>
            <w:tcBorders>
              <w:top w:val="single" w:sz="4" w:space="0" w:color="000000"/>
              <w:left w:val="single" w:sz="4" w:space="0" w:color="auto"/>
              <w:bottom w:val="single" w:sz="4" w:space="0" w:color="000000"/>
              <w:right w:val="single" w:sz="4" w:space="0" w:color="auto"/>
            </w:tcBorders>
          </w:tcPr>
          <w:p w:rsidR="00281816" w:rsidRPr="00ED22D7" w:rsidRDefault="00281816" w:rsidP="00281816">
            <w:pPr>
              <w:rPr>
                <w:szCs w:val="22"/>
              </w:rPr>
            </w:pPr>
            <w:r w:rsidRPr="00ED22D7">
              <w:rPr>
                <w:szCs w:val="22"/>
              </w:rPr>
              <w:t>-organizira pismeno predstavlјanje empirijskih, molekulskih formula pojedinih</w:t>
            </w:r>
            <w:r w:rsidRPr="00ED22D7">
              <w:rPr>
                <w:szCs w:val="22"/>
                <w:lang w:val="sr-Cyrl-RS"/>
              </w:rPr>
              <w:t xml:space="preserve"> jedinjenja</w:t>
            </w:r>
            <w:r w:rsidRPr="00ED22D7">
              <w:rPr>
                <w:szCs w:val="22"/>
              </w:rPr>
              <w:t>.</w:t>
            </w:r>
          </w:p>
        </w:tc>
        <w:tc>
          <w:tcPr>
            <w:tcW w:w="2335" w:type="dxa"/>
            <w:vMerge/>
            <w:tcBorders>
              <w:left w:val="single" w:sz="4" w:space="0" w:color="auto"/>
              <w:bottom w:val="nil"/>
              <w:right w:val="single" w:sz="4" w:space="0" w:color="000000"/>
            </w:tcBorders>
            <w:vAlign w:val="center"/>
          </w:tcPr>
          <w:p w:rsidR="00281816" w:rsidRPr="00ED22D7" w:rsidRDefault="00281816" w:rsidP="00281816">
            <w:pPr>
              <w:rPr>
                <w:szCs w:val="22"/>
              </w:rPr>
            </w:pPr>
          </w:p>
        </w:tc>
      </w:tr>
      <w:tr w:rsidR="00281816" w:rsidRPr="00ED22D7" w:rsidTr="00165489">
        <w:trPr>
          <w:jc w:val="center"/>
        </w:trPr>
        <w:tc>
          <w:tcPr>
            <w:tcW w:w="9924" w:type="dxa"/>
            <w:gridSpan w:val="5"/>
            <w:tcBorders>
              <w:top w:val="single" w:sz="4" w:space="0" w:color="000000"/>
              <w:left w:val="single" w:sz="4" w:space="0" w:color="000000"/>
              <w:bottom w:val="single" w:sz="4" w:space="0" w:color="000000"/>
              <w:right w:val="single" w:sz="4" w:space="0" w:color="000000"/>
            </w:tcBorders>
          </w:tcPr>
          <w:p w:rsidR="00281816" w:rsidRPr="00ED22D7" w:rsidRDefault="00281816" w:rsidP="00281816">
            <w:pPr>
              <w:rPr>
                <w:b/>
                <w:szCs w:val="22"/>
              </w:rPr>
            </w:pPr>
            <w:r w:rsidRPr="00ED22D7">
              <w:rPr>
                <w:b/>
                <w:szCs w:val="22"/>
              </w:rPr>
              <w:t>Nastavni oblici</w:t>
            </w:r>
            <w:r w:rsidRPr="00ED22D7">
              <w:rPr>
                <w:b/>
                <w:szCs w:val="22"/>
                <w:lang w:val="sr-Cyrl-BA"/>
              </w:rPr>
              <w:t xml:space="preserve"> i </w:t>
            </w:r>
            <w:r w:rsidRPr="00ED22D7">
              <w:rPr>
                <w:b/>
                <w:szCs w:val="22"/>
              </w:rPr>
              <w:t>metode :</w:t>
            </w:r>
          </w:p>
          <w:p w:rsidR="00281816" w:rsidRPr="00ED22D7" w:rsidRDefault="00281816" w:rsidP="00281816">
            <w:pPr>
              <w:rPr>
                <w:szCs w:val="22"/>
              </w:rPr>
            </w:pPr>
            <w:r w:rsidRPr="00ED22D7">
              <w:rPr>
                <w:szCs w:val="22"/>
              </w:rPr>
              <w:t xml:space="preserve">-frontalni </w:t>
            </w:r>
            <w:r w:rsidRPr="00ED22D7">
              <w:rPr>
                <w:szCs w:val="22"/>
                <w:lang w:val="sr-Cyrl-BA"/>
              </w:rPr>
              <w:t>oblik</w:t>
            </w:r>
            <w:r w:rsidRPr="00ED22D7">
              <w:rPr>
                <w:szCs w:val="22"/>
              </w:rPr>
              <w:t>,</w:t>
            </w:r>
          </w:p>
          <w:p w:rsidR="00281816" w:rsidRPr="00ED22D7" w:rsidRDefault="00281816" w:rsidP="00281816">
            <w:pPr>
              <w:rPr>
                <w:szCs w:val="22"/>
              </w:rPr>
            </w:pPr>
            <w:r w:rsidRPr="00ED22D7">
              <w:rPr>
                <w:szCs w:val="22"/>
              </w:rPr>
              <w:t>-rad u grupama (po dvoje ili troje u grupi),</w:t>
            </w:r>
          </w:p>
          <w:p w:rsidR="00281816" w:rsidRPr="00ED22D7" w:rsidRDefault="00281816" w:rsidP="00281816">
            <w:pPr>
              <w:rPr>
                <w:szCs w:val="22"/>
              </w:rPr>
            </w:pPr>
            <w:r w:rsidRPr="00ED22D7">
              <w:rPr>
                <w:szCs w:val="22"/>
              </w:rPr>
              <w:t xml:space="preserve">-po karakteristikama: teoretska,  </w:t>
            </w:r>
          </w:p>
          <w:p w:rsidR="00281816" w:rsidRPr="00ED22D7" w:rsidRDefault="00281816" w:rsidP="00281816">
            <w:pPr>
              <w:rPr>
                <w:szCs w:val="22"/>
              </w:rPr>
            </w:pPr>
            <w:r w:rsidRPr="00ED22D7">
              <w:rPr>
                <w:szCs w:val="22"/>
              </w:rPr>
              <w:t>-predavanje</w:t>
            </w:r>
            <w:r w:rsidRPr="00ED22D7">
              <w:rPr>
                <w:szCs w:val="22"/>
                <w:lang w:val="sr-Cyrl-RS"/>
              </w:rPr>
              <w:t xml:space="preserve"> </w:t>
            </w:r>
            <w:r w:rsidRPr="00ED22D7">
              <w:rPr>
                <w:szCs w:val="22"/>
              </w:rPr>
              <w:t>(uz upotrebu shema, slika, grafikona i projekcije),</w:t>
            </w:r>
          </w:p>
          <w:p w:rsidR="00281816" w:rsidRPr="00ED22D7" w:rsidRDefault="00281816" w:rsidP="00281816">
            <w:pPr>
              <w:rPr>
                <w:szCs w:val="22"/>
              </w:rPr>
            </w:pPr>
            <w:r w:rsidRPr="00ED22D7">
              <w:rPr>
                <w:szCs w:val="22"/>
              </w:rPr>
              <w:t>-demonstracija.</w:t>
            </w:r>
            <w:r w:rsidRPr="00ED22D7">
              <w:rPr>
                <w:szCs w:val="22"/>
                <w:lang w:val="sr-Cyrl-RS"/>
              </w:rPr>
              <w:t xml:space="preserve"> </w:t>
            </w:r>
          </w:p>
        </w:tc>
      </w:tr>
      <w:tr w:rsidR="00281816" w:rsidRPr="00ED22D7" w:rsidTr="00165489">
        <w:trPr>
          <w:trHeight w:val="1835"/>
          <w:jc w:val="center"/>
        </w:trPr>
        <w:tc>
          <w:tcPr>
            <w:tcW w:w="9924" w:type="dxa"/>
            <w:gridSpan w:val="5"/>
            <w:tcBorders>
              <w:top w:val="single" w:sz="4" w:space="0" w:color="000000"/>
              <w:left w:val="single" w:sz="4" w:space="0" w:color="000000"/>
              <w:bottom w:val="single" w:sz="4" w:space="0" w:color="000000"/>
              <w:right w:val="single" w:sz="4" w:space="0" w:color="000000"/>
            </w:tcBorders>
          </w:tcPr>
          <w:p w:rsidR="00281816" w:rsidRPr="00ED22D7" w:rsidRDefault="00281816" w:rsidP="00281816">
            <w:pPr>
              <w:rPr>
                <w:b/>
                <w:szCs w:val="22"/>
              </w:rPr>
            </w:pPr>
            <w:r w:rsidRPr="00ED22D7">
              <w:rPr>
                <w:b/>
                <w:szCs w:val="22"/>
              </w:rPr>
              <w:t xml:space="preserve">Nastavna </w:t>
            </w:r>
            <w:r w:rsidRPr="00ED22D7">
              <w:rPr>
                <w:b/>
                <w:szCs w:val="22"/>
                <w:lang w:val="sr-Cyrl-RS"/>
              </w:rPr>
              <w:t>sredstva</w:t>
            </w:r>
            <w:r w:rsidRPr="00ED22D7">
              <w:rPr>
                <w:b/>
                <w:szCs w:val="22"/>
              </w:rPr>
              <w:t xml:space="preserve"> i materijali:</w:t>
            </w:r>
          </w:p>
          <w:p w:rsidR="00281816" w:rsidRPr="00ED22D7" w:rsidRDefault="00281816" w:rsidP="00281816">
            <w:pPr>
              <w:rPr>
                <w:szCs w:val="22"/>
              </w:rPr>
            </w:pPr>
            <w:r w:rsidRPr="00ED22D7">
              <w:rPr>
                <w:szCs w:val="22"/>
              </w:rPr>
              <w:t>-sredstva za pisanje, tabla,</w:t>
            </w:r>
          </w:p>
          <w:p w:rsidR="00281816" w:rsidRPr="00ED22D7" w:rsidRDefault="00281816" w:rsidP="00281816">
            <w:pPr>
              <w:rPr>
                <w:szCs w:val="22"/>
              </w:rPr>
            </w:pPr>
            <w:r w:rsidRPr="00ED22D7">
              <w:rPr>
                <w:szCs w:val="22"/>
              </w:rPr>
              <w:t>-sredstva za projekcij</w:t>
            </w:r>
            <w:r w:rsidRPr="00ED22D7">
              <w:rPr>
                <w:szCs w:val="22"/>
                <w:lang w:val="sr-Cyrl-RS"/>
              </w:rPr>
              <w:t xml:space="preserve">u </w:t>
            </w:r>
            <w:r w:rsidRPr="00ED22D7">
              <w:rPr>
                <w:szCs w:val="22"/>
              </w:rPr>
              <w:t>j(vizuelna), CD-plejeri,</w:t>
            </w:r>
          </w:p>
          <w:p w:rsidR="00281816" w:rsidRPr="00ED22D7" w:rsidRDefault="00281816" w:rsidP="00281816">
            <w:pPr>
              <w:rPr>
                <w:szCs w:val="22"/>
              </w:rPr>
            </w:pPr>
            <w:r w:rsidRPr="00ED22D7">
              <w:rPr>
                <w:szCs w:val="22"/>
              </w:rPr>
              <w:t>-oprema za labaratoriju,</w:t>
            </w:r>
          </w:p>
          <w:p w:rsidR="00281816" w:rsidRPr="00ED22D7" w:rsidRDefault="00281816" w:rsidP="00281816">
            <w:pPr>
              <w:rPr>
                <w:szCs w:val="22"/>
              </w:rPr>
            </w:pPr>
            <w:r w:rsidRPr="00ED22D7">
              <w:rPr>
                <w:szCs w:val="22"/>
              </w:rPr>
              <w:t>-udžbenici</w:t>
            </w:r>
            <w:r w:rsidRPr="00ED22D7">
              <w:rPr>
                <w:szCs w:val="22"/>
                <w:lang w:val="sr-Cyrl-RS"/>
              </w:rPr>
              <w:t xml:space="preserve"> </w:t>
            </w:r>
            <w:r w:rsidRPr="00ED22D7">
              <w:rPr>
                <w:szCs w:val="22"/>
              </w:rPr>
              <w:t>(hemija),</w:t>
            </w:r>
          </w:p>
          <w:p w:rsidR="00281816" w:rsidRPr="00ED22D7" w:rsidRDefault="00281816" w:rsidP="00281816">
            <w:pPr>
              <w:rPr>
                <w:szCs w:val="22"/>
              </w:rPr>
            </w:pPr>
            <w:r w:rsidRPr="00ED22D7">
              <w:rPr>
                <w:szCs w:val="22"/>
              </w:rPr>
              <w:t>-sheme,</w:t>
            </w:r>
          </w:p>
          <w:p w:rsidR="00281816" w:rsidRPr="00ED22D7" w:rsidRDefault="00281816" w:rsidP="00281816">
            <w:pPr>
              <w:rPr>
                <w:szCs w:val="22"/>
              </w:rPr>
            </w:pPr>
            <w:r w:rsidRPr="00ED22D7">
              <w:rPr>
                <w:szCs w:val="22"/>
              </w:rPr>
              <w:t>-multimedijalni aparati.</w:t>
            </w:r>
          </w:p>
        </w:tc>
      </w:tr>
      <w:tr w:rsidR="00281816" w:rsidRPr="00ED22D7" w:rsidTr="00165489">
        <w:trPr>
          <w:jc w:val="center"/>
        </w:trPr>
        <w:tc>
          <w:tcPr>
            <w:tcW w:w="9924" w:type="dxa"/>
            <w:gridSpan w:val="5"/>
            <w:tcBorders>
              <w:top w:val="single" w:sz="4" w:space="0" w:color="000000"/>
              <w:left w:val="single" w:sz="4" w:space="0" w:color="000000"/>
              <w:bottom w:val="single" w:sz="4" w:space="0" w:color="000000"/>
              <w:right w:val="single" w:sz="4" w:space="0" w:color="000000"/>
            </w:tcBorders>
          </w:tcPr>
          <w:p w:rsidR="00281816" w:rsidRPr="00ED22D7" w:rsidRDefault="00281816" w:rsidP="00281816">
            <w:pPr>
              <w:rPr>
                <w:b/>
                <w:szCs w:val="22"/>
              </w:rPr>
            </w:pPr>
            <w:r w:rsidRPr="00ED22D7">
              <w:rPr>
                <w:b/>
                <w:szCs w:val="22"/>
                <w:lang w:val="sr-Cyrl-BA"/>
              </w:rPr>
              <w:t>INTEGRACIJA SA DRUGIM NASTAVNIM PREDMETIMA</w:t>
            </w:r>
            <w:r w:rsidR="00BD7A0C" w:rsidRPr="00ED22D7">
              <w:rPr>
                <w:b/>
                <w:szCs w:val="22"/>
              </w:rPr>
              <w:t>:</w:t>
            </w:r>
          </w:p>
          <w:p w:rsidR="00281816" w:rsidRPr="00ED22D7" w:rsidRDefault="00281816" w:rsidP="00281816">
            <w:pPr>
              <w:ind w:left="432" w:hanging="540"/>
              <w:rPr>
                <w:color w:val="FF0000"/>
                <w:szCs w:val="22"/>
              </w:rPr>
            </w:pPr>
            <w:r w:rsidRPr="00ED22D7">
              <w:rPr>
                <w:szCs w:val="22"/>
              </w:rPr>
              <w:t>-</w:t>
            </w:r>
            <w:r w:rsidR="00BD7A0C" w:rsidRPr="00ED22D7">
              <w:rPr>
                <w:szCs w:val="22"/>
                <w:lang w:val="sr-Cyrl-BA"/>
              </w:rPr>
              <w:t xml:space="preserve"> </w:t>
            </w:r>
            <w:r w:rsidR="00BD7A0C" w:rsidRPr="00ED22D7">
              <w:rPr>
                <w:szCs w:val="22"/>
              </w:rPr>
              <w:t>s</w:t>
            </w:r>
            <w:r w:rsidRPr="00ED22D7">
              <w:rPr>
                <w:szCs w:val="22"/>
                <w:lang w:val="sr-Cyrl-BA"/>
              </w:rPr>
              <w:t>tručno-teorijski predmeti</w:t>
            </w:r>
            <w:r w:rsidRPr="00ED22D7">
              <w:rPr>
                <w:szCs w:val="22"/>
              </w:rPr>
              <w:t>.</w:t>
            </w:r>
          </w:p>
        </w:tc>
      </w:tr>
    </w:tbl>
    <w:p w:rsidR="00281816" w:rsidRPr="00ED22D7" w:rsidRDefault="00281816" w:rsidP="00281816">
      <w:pPr>
        <w:rPr>
          <w:szCs w:val="22"/>
        </w:rPr>
      </w:pPr>
    </w:p>
    <w:p w:rsidR="00281816" w:rsidRPr="00ED22D7" w:rsidRDefault="00281816" w:rsidP="00281816">
      <w:pPr>
        <w:rPr>
          <w:szCs w:val="22"/>
        </w:rPr>
      </w:pPr>
    </w:p>
    <w:p w:rsidR="00281816" w:rsidRPr="00ED22D7" w:rsidRDefault="00281816" w:rsidP="00281816">
      <w:pPr>
        <w:rPr>
          <w:szCs w:val="22"/>
        </w:rPr>
      </w:pPr>
    </w:p>
    <w:p w:rsidR="00281816" w:rsidRPr="00ED22D7" w:rsidRDefault="00281816" w:rsidP="00281816">
      <w:pPr>
        <w:rPr>
          <w:szCs w:val="22"/>
        </w:rPr>
      </w:pPr>
    </w:p>
    <w:p w:rsidR="00281816" w:rsidRPr="00ED22D7" w:rsidRDefault="00281816" w:rsidP="00281816">
      <w:pPr>
        <w:rPr>
          <w:szCs w:val="22"/>
        </w:rPr>
      </w:pPr>
    </w:p>
    <w:p w:rsidR="00281816" w:rsidRPr="00ED22D7" w:rsidRDefault="00281816" w:rsidP="00281816">
      <w:pPr>
        <w:rPr>
          <w:szCs w:val="22"/>
        </w:rPr>
      </w:pPr>
    </w:p>
    <w:p w:rsidR="00281816" w:rsidRPr="00ED22D7" w:rsidRDefault="00281816" w:rsidP="00281816">
      <w:pPr>
        <w:rPr>
          <w:szCs w:val="22"/>
        </w:rPr>
      </w:pPr>
    </w:p>
    <w:p w:rsidR="00281816" w:rsidRPr="00ED22D7" w:rsidRDefault="00281816" w:rsidP="00281816">
      <w:pPr>
        <w:rPr>
          <w:szCs w:val="22"/>
        </w:rPr>
      </w:pPr>
    </w:p>
    <w:p w:rsidR="00281816" w:rsidRPr="00ED22D7" w:rsidRDefault="00281816" w:rsidP="00281816">
      <w:pPr>
        <w:rPr>
          <w:szCs w:val="22"/>
        </w:rPr>
      </w:pPr>
    </w:p>
    <w:p w:rsidR="00281816" w:rsidRPr="00ED22D7" w:rsidRDefault="00281816" w:rsidP="00281816">
      <w:pPr>
        <w:rPr>
          <w:szCs w:val="22"/>
        </w:rPr>
      </w:pPr>
    </w:p>
    <w:p w:rsidR="00354E99" w:rsidRPr="00ED22D7" w:rsidRDefault="00354E99" w:rsidP="00281816">
      <w:pPr>
        <w:rPr>
          <w:szCs w:val="22"/>
        </w:rPr>
      </w:pPr>
    </w:p>
    <w:p w:rsidR="00354E99" w:rsidRPr="00ED22D7" w:rsidRDefault="00354E99" w:rsidP="00281816">
      <w:pPr>
        <w:rPr>
          <w:szCs w:val="22"/>
        </w:rPr>
      </w:pPr>
    </w:p>
    <w:p w:rsidR="00354E99" w:rsidRPr="00ED22D7" w:rsidRDefault="00354E99" w:rsidP="00281816">
      <w:pPr>
        <w:rPr>
          <w:szCs w:val="22"/>
        </w:rPr>
      </w:pPr>
    </w:p>
    <w:p w:rsidR="00354E99" w:rsidRPr="00ED22D7" w:rsidRDefault="00354E99" w:rsidP="00281816">
      <w:pPr>
        <w:rPr>
          <w:szCs w:val="22"/>
        </w:rPr>
      </w:pPr>
    </w:p>
    <w:p w:rsidR="00354E99" w:rsidRPr="00ED22D7" w:rsidRDefault="00354E99" w:rsidP="00281816">
      <w:pPr>
        <w:rPr>
          <w:szCs w:val="22"/>
        </w:rPr>
      </w:pPr>
    </w:p>
    <w:p w:rsidR="00354E99" w:rsidRPr="00ED22D7" w:rsidRDefault="00354E99" w:rsidP="00281816">
      <w:pPr>
        <w:rPr>
          <w:szCs w:val="22"/>
        </w:rPr>
      </w:pPr>
    </w:p>
    <w:p w:rsidR="00354E99" w:rsidRPr="00ED22D7" w:rsidRDefault="00354E99" w:rsidP="00281816">
      <w:pPr>
        <w:rPr>
          <w:szCs w:val="22"/>
        </w:rPr>
      </w:pPr>
    </w:p>
    <w:p w:rsidR="00354E99" w:rsidRPr="00ED22D7" w:rsidRDefault="00354E99" w:rsidP="00281816">
      <w:pPr>
        <w:rPr>
          <w:szCs w:val="22"/>
        </w:rPr>
      </w:pPr>
    </w:p>
    <w:p w:rsidR="00684F7C" w:rsidRPr="00ED22D7" w:rsidRDefault="00684F7C" w:rsidP="00281816">
      <w:pPr>
        <w:rPr>
          <w:szCs w:val="22"/>
        </w:rPr>
      </w:pPr>
    </w:p>
    <w:p w:rsidR="00354E99" w:rsidRPr="00ED22D7" w:rsidRDefault="00354E99" w:rsidP="00281816">
      <w:pPr>
        <w:rPr>
          <w:szCs w:val="22"/>
        </w:rPr>
      </w:pPr>
    </w:p>
    <w:p w:rsidR="00281816" w:rsidRPr="00ED22D7" w:rsidRDefault="00281816" w:rsidP="00281816">
      <w:pPr>
        <w:rPr>
          <w:szCs w:val="22"/>
        </w:rPr>
      </w:pPr>
    </w:p>
    <w:p w:rsidR="00281816" w:rsidRPr="00ED22D7" w:rsidRDefault="00281816" w:rsidP="00281816">
      <w:pPr>
        <w:rPr>
          <w:szCs w:val="22"/>
        </w:rPr>
      </w:pPr>
    </w:p>
    <w:p w:rsidR="00281816" w:rsidRPr="00ED22D7" w:rsidRDefault="00281816" w:rsidP="00281816">
      <w:pPr>
        <w:rPr>
          <w:szCs w:val="22"/>
        </w:rPr>
      </w:pPr>
    </w:p>
    <w:p w:rsidR="00281816" w:rsidRPr="00ED22D7" w:rsidRDefault="00281816" w:rsidP="00281816">
      <w:pPr>
        <w:rPr>
          <w:szCs w:val="22"/>
        </w:rPr>
      </w:pPr>
    </w:p>
    <w:p w:rsidR="00281816" w:rsidRPr="00ED22D7" w:rsidRDefault="00281816" w:rsidP="00281816">
      <w:pPr>
        <w:rPr>
          <w:szCs w:val="22"/>
        </w:rPr>
      </w:pPr>
    </w:p>
    <w:tbl>
      <w:tblPr>
        <w:tblW w:w="104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869"/>
        <w:gridCol w:w="2085"/>
        <w:gridCol w:w="3395"/>
        <w:gridCol w:w="1755"/>
      </w:tblGrid>
      <w:tr w:rsidR="00281816" w:rsidRPr="00ED22D7" w:rsidTr="00165489">
        <w:trPr>
          <w:jc w:val="center"/>
        </w:trPr>
        <w:tc>
          <w:tcPr>
            <w:tcW w:w="3261" w:type="dxa"/>
            <w:gridSpan w:val="2"/>
            <w:tcBorders>
              <w:bottom w:val="single" w:sz="4" w:space="0" w:color="000000"/>
              <w:right w:val="single" w:sz="4" w:space="0" w:color="auto"/>
            </w:tcBorders>
          </w:tcPr>
          <w:p w:rsidR="00281816" w:rsidRPr="00ED22D7" w:rsidRDefault="00281816" w:rsidP="00281816">
            <w:pPr>
              <w:rPr>
                <w:b/>
                <w:szCs w:val="22"/>
                <w:lang w:val="sr-Cyrl-BA"/>
              </w:rPr>
            </w:pPr>
            <w:r w:rsidRPr="00ED22D7">
              <w:rPr>
                <w:b/>
                <w:szCs w:val="22"/>
              </w:rPr>
              <w:t>MODUL</w:t>
            </w:r>
            <w:r w:rsidRPr="00ED22D7">
              <w:rPr>
                <w:b/>
                <w:szCs w:val="22"/>
                <w:lang w:val="sr-Cyrl-BA"/>
              </w:rPr>
              <w:t xml:space="preserve"> (naziv)</w:t>
            </w:r>
          </w:p>
        </w:tc>
        <w:tc>
          <w:tcPr>
            <w:tcW w:w="7235" w:type="dxa"/>
            <w:gridSpan w:val="3"/>
            <w:tcBorders>
              <w:left w:val="single" w:sz="4" w:space="0" w:color="auto"/>
              <w:bottom w:val="single" w:sz="4" w:space="0" w:color="000000"/>
            </w:tcBorders>
          </w:tcPr>
          <w:p w:rsidR="00281816" w:rsidRPr="00ED22D7" w:rsidRDefault="00281816" w:rsidP="00281816">
            <w:pPr>
              <w:rPr>
                <w:szCs w:val="22"/>
              </w:rPr>
            </w:pPr>
            <w:r w:rsidRPr="00ED22D7">
              <w:rPr>
                <w:szCs w:val="22"/>
                <w:lang w:val="sr-Cyrl-RS"/>
              </w:rPr>
              <w:t>Rastvori</w:t>
            </w:r>
            <w:r w:rsidRPr="00ED22D7">
              <w:rPr>
                <w:szCs w:val="22"/>
              </w:rPr>
              <w:t xml:space="preserve"> i hemijske reakcije</w:t>
            </w:r>
          </w:p>
        </w:tc>
      </w:tr>
      <w:tr w:rsidR="00281816" w:rsidRPr="00ED22D7" w:rsidTr="00165489">
        <w:trPr>
          <w:jc w:val="center"/>
        </w:trPr>
        <w:tc>
          <w:tcPr>
            <w:tcW w:w="3261" w:type="dxa"/>
            <w:gridSpan w:val="2"/>
            <w:tcBorders>
              <w:bottom w:val="single" w:sz="4" w:space="0" w:color="auto"/>
              <w:right w:val="single" w:sz="4" w:space="0" w:color="auto"/>
            </w:tcBorders>
          </w:tcPr>
          <w:p w:rsidR="00281816" w:rsidRPr="00ED22D7" w:rsidRDefault="00281816" w:rsidP="00281816">
            <w:pPr>
              <w:rPr>
                <w:b/>
                <w:szCs w:val="22"/>
              </w:rPr>
            </w:pPr>
            <w:r w:rsidRPr="00ED22D7">
              <w:rPr>
                <w:b/>
                <w:szCs w:val="22"/>
                <w:lang w:val="sr-Cyrl-BA"/>
              </w:rPr>
              <w:t xml:space="preserve">REDNI </w:t>
            </w:r>
            <w:r w:rsidRPr="00ED22D7">
              <w:rPr>
                <w:b/>
                <w:szCs w:val="22"/>
              </w:rPr>
              <w:t xml:space="preserve">BROJ MODULA </w:t>
            </w:r>
          </w:p>
        </w:tc>
        <w:tc>
          <w:tcPr>
            <w:tcW w:w="7235" w:type="dxa"/>
            <w:gridSpan w:val="3"/>
            <w:tcBorders>
              <w:left w:val="single" w:sz="4" w:space="0" w:color="auto"/>
              <w:bottom w:val="single" w:sz="4" w:space="0" w:color="auto"/>
            </w:tcBorders>
          </w:tcPr>
          <w:p w:rsidR="00281816" w:rsidRPr="00ED22D7" w:rsidRDefault="00281816" w:rsidP="00281816">
            <w:pPr>
              <w:rPr>
                <w:szCs w:val="22"/>
                <w:lang w:val="sr-Latn-CS"/>
              </w:rPr>
            </w:pPr>
            <w:r w:rsidRPr="00ED22D7">
              <w:rPr>
                <w:szCs w:val="22"/>
                <w:lang w:val="sr-Latn-CS"/>
              </w:rPr>
              <w:t>2</w:t>
            </w:r>
          </w:p>
        </w:tc>
      </w:tr>
      <w:tr w:rsidR="00281816" w:rsidRPr="00ED22D7" w:rsidTr="00165489">
        <w:trPr>
          <w:jc w:val="center"/>
        </w:trPr>
        <w:tc>
          <w:tcPr>
            <w:tcW w:w="10496" w:type="dxa"/>
            <w:gridSpan w:val="5"/>
            <w:tcBorders>
              <w:top w:val="single" w:sz="4" w:space="0" w:color="auto"/>
            </w:tcBorders>
          </w:tcPr>
          <w:p w:rsidR="00281816" w:rsidRPr="00ED22D7" w:rsidRDefault="00281816" w:rsidP="00281816">
            <w:pPr>
              <w:rPr>
                <w:b/>
                <w:szCs w:val="22"/>
              </w:rPr>
            </w:pPr>
            <w:r w:rsidRPr="00ED22D7">
              <w:rPr>
                <w:b/>
                <w:szCs w:val="22"/>
              </w:rPr>
              <w:t>SVRHA</w:t>
            </w:r>
          </w:p>
          <w:p w:rsidR="00281816" w:rsidRPr="00ED22D7" w:rsidRDefault="00281816" w:rsidP="00281816">
            <w:pPr>
              <w:rPr>
                <w:szCs w:val="22"/>
              </w:rPr>
            </w:pPr>
            <w:r w:rsidRPr="00ED22D7">
              <w:rPr>
                <w:szCs w:val="22"/>
              </w:rPr>
              <w:t>Svrha modula je da da informacije o vrstama disperz</w:t>
            </w:r>
            <w:r w:rsidRPr="00ED22D7">
              <w:rPr>
                <w:szCs w:val="22"/>
                <w:lang w:val="sr-Cyrl-RS"/>
              </w:rPr>
              <w:t>ivnih</w:t>
            </w:r>
            <w:r w:rsidRPr="00ED22D7">
              <w:rPr>
                <w:szCs w:val="22"/>
              </w:rPr>
              <w:t xml:space="preserve"> sistema, njihovom značaju, kao i o  vrstama hemijskih reakcija i njihovoj važnosti  u praksi .   </w:t>
            </w:r>
          </w:p>
        </w:tc>
      </w:tr>
      <w:tr w:rsidR="00281816" w:rsidRPr="00ED22D7" w:rsidTr="00165489">
        <w:trPr>
          <w:jc w:val="center"/>
        </w:trPr>
        <w:tc>
          <w:tcPr>
            <w:tcW w:w="10496" w:type="dxa"/>
            <w:gridSpan w:val="5"/>
          </w:tcPr>
          <w:p w:rsidR="00281816" w:rsidRPr="00ED22D7" w:rsidRDefault="00281816" w:rsidP="00281816">
            <w:pPr>
              <w:rPr>
                <w:b/>
                <w:szCs w:val="22"/>
                <w:lang w:val="sr-Cyrl-RS"/>
              </w:rPr>
            </w:pPr>
            <w:r w:rsidRPr="00ED22D7">
              <w:rPr>
                <w:b/>
                <w:szCs w:val="22"/>
              </w:rPr>
              <w:t>POSEBNI USLOVI /</w:t>
            </w:r>
            <w:r w:rsidR="001A308D" w:rsidRPr="00ED22D7">
              <w:rPr>
                <w:b/>
                <w:szCs w:val="22"/>
              </w:rPr>
              <w:t xml:space="preserve"> </w:t>
            </w:r>
            <w:r w:rsidRPr="00ED22D7">
              <w:rPr>
                <w:b/>
                <w:szCs w:val="22"/>
              </w:rPr>
              <w:t>PREDUSLOVI / ZAHTJEVI</w:t>
            </w:r>
            <w:r w:rsidR="00E01BF9" w:rsidRPr="00ED22D7">
              <w:rPr>
                <w:b/>
                <w:szCs w:val="22"/>
              </w:rPr>
              <w:t>:</w:t>
            </w:r>
          </w:p>
          <w:p w:rsidR="00281816" w:rsidRPr="00ED22D7" w:rsidRDefault="00E01BF9" w:rsidP="00281816">
            <w:pPr>
              <w:rPr>
                <w:szCs w:val="22"/>
                <w:lang w:val="sr-Cyrl-BA"/>
              </w:rPr>
            </w:pPr>
            <w:r w:rsidRPr="00ED22D7">
              <w:rPr>
                <w:szCs w:val="22"/>
              </w:rPr>
              <w:t>-p</w:t>
            </w:r>
            <w:r w:rsidR="00281816" w:rsidRPr="00ED22D7">
              <w:rPr>
                <w:szCs w:val="22"/>
                <w:lang w:val="sr-Cyrl-BA"/>
              </w:rPr>
              <w:t>redznanje iz prethodnog modula.</w:t>
            </w:r>
          </w:p>
        </w:tc>
      </w:tr>
      <w:tr w:rsidR="00281816" w:rsidRPr="00ED22D7" w:rsidTr="00165489">
        <w:trPr>
          <w:jc w:val="center"/>
        </w:trPr>
        <w:tc>
          <w:tcPr>
            <w:tcW w:w="10496" w:type="dxa"/>
            <w:gridSpan w:val="5"/>
          </w:tcPr>
          <w:p w:rsidR="00281816" w:rsidRPr="00ED22D7" w:rsidRDefault="00281816" w:rsidP="00281816">
            <w:pPr>
              <w:rPr>
                <w:b/>
                <w:szCs w:val="22"/>
              </w:rPr>
            </w:pPr>
            <w:r w:rsidRPr="00ED22D7">
              <w:rPr>
                <w:b/>
                <w:szCs w:val="22"/>
              </w:rPr>
              <w:t>CILJEVI</w:t>
            </w:r>
          </w:p>
          <w:p w:rsidR="00281816" w:rsidRPr="00ED22D7" w:rsidRDefault="00281816" w:rsidP="00281816">
            <w:pPr>
              <w:rPr>
                <w:szCs w:val="22"/>
              </w:rPr>
            </w:pPr>
            <w:r w:rsidRPr="00ED22D7">
              <w:rPr>
                <w:szCs w:val="22"/>
              </w:rPr>
              <w:t>Kroz ovaj modul učenik će biti  sposoban da:</w:t>
            </w:r>
          </w:p>
          <w:p w:rsidR="00281816" w:rsidRPr="00ED22D7" w:rsidRDefault="00281816" w:rsidP="00281816">
            <w:pPr>
              <w:rPr>
                <w:szCs w:val="22"/>
              </w:rPr>
            </w:pPr>
            <w:r w:rsidRPr="00ED22D7">
              <w:rPr>
                <w:szCs w:val="22"/>
              </w:rPr>
              <w:t>-identificira različite vrste disperz</w:t>
            </w:r>
            <w:r w:rsidRPr="00ED22D7">
              <w:rPr>
                <w:szCs w:val="22"/>
                <w:lang w:val="sr-Cyrl-RS"/>
              </w:rPr>
              <w:t>ivnih</w:t>
            </w:r>
            <w:r w:rsidRPr="00ED22D7">
              <w:rPr>
                <w:szCs w:val="22"/>
              </w:rPr>
              <w:t xml:space="preserve"> sistema,</w:t>
            </w:r>
          </w:p>
          <w:p w:rsidR="00281816" w:rsidRPr="00ED22D7" w:rsidRDefault="00281816" w:rsidP="00281816">
            <w:pPr>
              <w:rPr>
                <w:szCs w:val="22"/>
              </w:rPr>
            </w:pPr>
            <w:r w:rsidRPr="00ED22D7">
              <w:rPr>
                <w:szCs w:val="22"/>
              </w:rPr>
              <w:t>-prezentira osnovna svojstva različitih vrsta disperz</w:t>
            </w:r>
            <w:r w:rsidRPr="00ED22D7">
              <w:rPr>
                <w:szCs w:val="22"/>
                <w:lang w:val="sr-Cyrl-RS"/>
              </w:rPr>
              <w:t>ivnih</w:t>
            </w:r>
            <w:r w:rsidRPr="00ED22D7">
              <w:rPr>
                <w:szCs w:val="22"/>
              </w:rPr>
              <w:t xml:space="preserve"> sistema,</w:t>
            </w:r>
          </w:p>
          <w:p w:rsidR="00281816" w:rsidRPr="00ED22D7" w:rsidRDefault="00281816" w:rsidP="00281816">
            <w:pPr>
              <w:rPr>
                <w:szCs w:val="22"/>
              </w:rPr>
            </w:pPr>
            <w:r w:rsidRPr="00ED22D7">
              <w:rPr>
                <w:szCs w:val="22"/>
              </w:rPr>
              <w:t>-upozna sve vrste hemijskih reakcija i njihov mehanizam,</w:t>
            </w:r>
          </w:p>
          <w:p w:rsidR="00281816" w:rsidRPr="00ED22D7" w:rsidRDefault="00281816" w:rsidP="00281816">
            <w:pPr>
              <w:rPr>
                <w:szCs w:val="22"/>
              </w:rPr>
            </w:pPr>
            <w:r w:rsidRPr="00ED22D7">
              <w:rPr>
                <w:szCs w:val="22"/>
              </w:rPr>
              <w:t xml:space="preserve">-prezentira vrste anorganskih </w:t>
            </w:r>
            <w:r w:rsidRPr="00ED22D7">
              <w:rPr>
                <w:szCs w:val="22"/>
                <w:lang w:val="sr-Cyrl-RS"/>
              </w:rPr>
              <w:t>jedinjenja</w:t>
            </w:r>
            <w:r w:rsidRPr="00ED22D7">
              <w:rPr>
                <w:szCs w:val="22"/>
              </w:rPr>
              <w:t xml:space="preserve"> sa stanovišta elektrolitičke disocijacije i vrši primjenu u praksi,</w:t>
            </w:r>
          </w:p>
          <w:p w:rsidR="00281816" w:rsidRPr="00ED22D7" w:rsidRDefault="00281816" w:rsidP="00281816">
            <w:pPr>
              <w:rPr>
                <w:szCs w:val="22"/>
              </w:rPr>
            </w:pPr>
            <w:r w:rsidRPr="00ED22D7">
              <w:rPr>
                <w:szCs w:val="22"/>
              </w:rPr>
              <w:t>-izvodi eksperimentalni rad u labaratorij</w:t>
            </w:r>
            <w:r w:rsidRPr="00ED22D7">
              <w:rPr>
                <w:szCs w:val="22"/>
                <w:lang w:val="sr-Cyrl-RS"/>
              </w:rPr>
              <w:t>i</w:t>
            </w:r>
            <w:r w:rsidRPr="00ED22D7">
              <w:rPr>
                <w:szCs w:val="22"/>
              </w:rPr>
              <w:t>.</w:t>
            </w:r>
          </w:p>
        </w:tc>
      </w:tr>
      <w:tr w:rsidR="00281816" w:rsidRPr="00ED22D7" w:rsidTr="00165489">
        <w:trPr>
          <w:jc w:val="center"/>
        </w:trPr>
        <w:tc>
          <w:tcPr>
            <w:tcW w:w="10496" w:type="dxa"/>
            <w:gridSpan w:val="5"/>
          </w:tcPr>
          <w:p w:rsidR="00281816" w:rsidRPr="00ED22D7" w:rsidRDefault="00281816" w:rsidP="00281816">
            <w:pPr>
              <w:rPr>
                <w:b/>
                <w:szCs w:val="22"/>
                <w:lang w:val="sr-Cyrl-RS"/>
              </w:rPr>
            </w:pPr>
            <w:r w:rsidRPr="00ED22D7">
              <w:rPr>
                <w:b/>
                <w:szCs w:val="22"/>
              </w:rPr>
              <w:t xml:space="preserve">JEDINICE </w:t>
            </w:r>
          </w:p>
          <w:p w:rsidR="00281816" w:rsidRPr="00ED22D7" w:rsidRDefault="00281816" w:rsidP="00281816">
            <w:pPr>
              <w:rPr>
                <w:szCs w:val="22"/>
              </w:rPr>
            </w:pPr>
            <w:r w:rsidRPr="00ED22D7">
              <w:rPr>
                <w:szCs w:val="22"/>
              </w:rPr>
              <w:t>1.</w:t>
            </w:r>
            <w:r w:rsidR="00BD7A0C" w:rsidRPr="00ED22D7">
              <w:rPr>
                <w:szCs w:val="22"/>
              </w:rPr>
              <w:t xml:space="preserve"> </w:t>
            </w:r>
            <w:r w:rsidRPr="00ED22D7">
              <w:rPr>
                <w:szCs w:val="22"/>
              </w:rPr>
              <w:t>Vrste disperz</w:t>
            </w:r>
            <w:r w:rsidRPr="00ED22D7">
              <w:rPr>
                <w:szCs w:val="22"/>
                <w:lang w:val="sr-Cyrl-RS"/>
              </w:rPr>
              <w:t>ivnih</w:t>
            </w:r>
            <w:r w:rsidRPr="00ED22D7">
              <w:rPr>
                <w:szCs w:val="22"/>
              </w:rPr>
              <w:t xml:space="preserve"> sistema.</w:t>
            </w:r>
          </w:p>
          <w:p w:rsidR="00281816" w:rsidRPr="00ED22D7" w:rsidRDefault="00281816" w:rsidP="00281816">
            <w:pPr>
              <w:rPr>
                <w:szCs w:val="22"/>
              </w:rPr>
            </w:pPr>
            <w:r w:rsidRPr="00ED22D7">
              <w:rPr>
                <w:szCs w:val="22"/>
              </w:rPr>
              <w:t>2.</w:t>
            </w:r>
            <w:r w:rsidR="00BD7A0C" w:rsidRPr="00ED22D7">
              <w:rPr>
                <w:szCs w:val="22"/>
              </w:rPr>
              <w:t xml:space="preserve"> </w:t>
            </w:r>
            <w:r w:rsidRPr="00ED22D7">
              <w:rPr>
                <w:szCs w:val="22"/>
              </w:rPr>
              <w:t>Hemijske reakcije.</w:t>
            </w:r>
          </w:p>
          <w:p w:rsidR="00281816" w:rsidRPr="00ED22D7" w:rsidRDefault="00281816" w:rsidP="00281816">
            <w:pPr>
              <w:rPr>
                <w:szCs w:val="22"/>
              </w:rPr>
            </w:pPr>
            <w:r w:rsidRPr="00ED22D7">
              <w:rPr>
                <w:szCs w:val="22"/>
              </w:rPr>
              <w:t>3.</w:t>
            </w:r>
            <w:r w:rsidR="00BD7A0C" w:rsidRPr="00ED22D7">
              <w:rPr>
                <w:szCs w:val="22"/>
              </w:rPr>
              <w:t xml:space="preserve"> </w:t>
            </w:r>
            <w:r w:rsidR="00E01BF9" w:rsidRPr="00ED22D7">
              <w:rPr>
                <w:szCs w:val="22"/>
              </w:rPr>
              <w:t>Oksido–redukcion</w:t>
            </w:r>
            <w:r w:rsidRPr="00ED22D7">
              <w:rPr>
                <w:szCs w:val="22"/>
              </w:rPr>
              <w:t>i procesi.</w:t>
            </w:r>
          </w:p>
          <w:p w:rsidR="00281816" w:rsidRPr="00ED22D7" w:rsidRDefault="00281816" w:rsidP="00281816">
            <w:pPr>
              <w:rPr>
                <w:szCs w:val="22"/>
              </w:rPr>
            </w:pPr>
            <w:r w:rsidRPr="00ED22D7">
              <w:rPr>
                <w:szCs w:val="22"/>
              </w:rPr>
              <w:t>4.</w:t>
            </w:r>
            <w:r w:rsidR="00BD7A0C" w:rsidRPr="00ED22D7">
              <w:rPr>
                <w:szCs w:val="22"/>
              </w:rPr>
              <w:t xml:space="preserve"> </w:t>
            </w:r>
            <w:r w:rsidRPr="00ED22D7">
              <w:rPr>
                <w:szCs w:val="22"/>
              </w:rPr>
              <w:t>Hemijske ravnoteže.</w:t>
            </w:r>
          </w:p>
          <w:p w:rsidR="00281816" w:rsidRPr="00ED22D7" w:rsidRDefault="00281816" w:rsidP="00281816">
            <w:pPr>
              <w:rPr>
                <w:szCs w:val="22"/>
              </w:rPr>
            </w:pPr>
            <w:r w:rsidRPr="00ED22D7">
              <w:rPr>
                <w:szCs w:val="22"/>
              </w:rPr>
              <w:t>5.</w:t>
            </w:r>
            <w:r w:rsidR="00BD7A0C" w:rsidRPr="00ED22D7">
              <w:rPr>
                <w:szCs w:val="22"/>
              </w:rPr>
              <w:t xml:space="preserve"> </w:t>
            </w:r>
            <w:r w:rsidRPr="00ED22D7">
              <w:rPr>
                <w:szCs w:val="22"/>
              </w:rPr>
              <w:t>Elektrolitička disocijacija.</w:t>
            </w:r>
          </w:p>
        </w:tc>
      </w:tr>
      <w:tr w:rsidR="00281816" w:rsidRPr="00ED22D7" w:rsidTr="00165489">
        <w:trPr>
          <w:jc w:val="center"/>
        </w:trPr>
        <w:tc>
          <w:tcPr>
            <w:tcW w:w="10496" w:type="dxa"/>
            <w:gridSpan w:val="5"/>
          </w:tcPr>
          <w:p w:rsidR="00281816" w:rsidRPr="00ED22D7" w:rsidRDefault="00281816" w:rsidP="00281816">
            <w:pPr>
              <w:rPr>
                <w:b/>
                <w:szCs w:val="22"/>
                <w:lang w:val="sr-Cyrl-BA"/>
              </w:rPr>
            </w:pPr>
            <w:r w:rsidRPr="00ED22D7">
              <w:rPr>
                <w:b/>
                <w:szCs w:val="22"/>
                <w:lang w:val="sr-Cyrl-BA"/>
              </w:rPr>
              <w:t>ISHODI UČEN</w:t>
            </w:r>
            <w:r w:rsidRPr="00ED22D7">
              <w:rPr>
                <w:b/>
                <w:szCs w:val="22"/>
              </w:rPr>
              <w:t>J</w:t>
            </w:r>
            <w:r w:rsidRPr="00ED22D7">
              <w:rPr>
                <w:b/>
                <w:szCs w:val="22"/>
                <w:lang w:val="sr-Cyrl-BA"/>
              </w:rPr>
              <w:t>A</w:t>
            </w:r>
          </w:p>
          <w:p w:rsidR="00281816" w:rsidRPr="00ED22D7" w:rsidRDefault="00281816" w:rsidP="00281816">
            <w:pPr>
              <w:rPr>
                <w:szCs w:val="22"/>
              </w:rPr>
            </w:pPr>
            <w:r w:rsidRPr="00ED22D7">
              <w:rPr>
                <w:szCs w:val="22"/>
              </w:rPr>
              <w:t>Nakon uspješnog završetka svake jedinice, učenik će biti sposoban da :</w:t>
            </w:r>
          </w:p>
        </w:tc>
      </w:tr>
      <w:tr w:rsidR="00281816" w:rsidRPr="00ED22D7" w:rsidTr="00165489">
        <w:tblPrEx>
          <w:tblLook w:val="01E0" w:firstRow="1" w:lastRow="1" w:firstColumn="1" w:lastColumn="1" w:noHBand="0" w:noVBand="0"/>
        </w:tblPrEx>
        <w:trPr>
          <w:trHeight w:val="253"/>
          <w:jc w:val="center"/>
        </w:trPr>
        <w:tc>
          <w:tcPr>
            <w:tcW w:w="2392" w:type="dxa"/>
            <w:tcBorders>
              <w:bottom w:val="single" w:sz="4" w:space="0" w:color="auto"/>
            </w:tcBorders>
            <w:vAlign w:val="center"/>
          </w:tcPr>
          <w:p w:rsidR="00281816" w:rsidRPr="00ED22D7" w:rsidRDefault="00281816" w:rsidP="00281816">
            <w:pPr>
              <w:jc w:val="center"/>
              <w:rPr>
                <w:b/>
                <w:szCs w:val="22"/>
              </w:rPr>
            </w:pPr>
            <w:r w:rsidRPr="00ED22D7">
              <w:rPr>
                <w:b/>
                <w:szCs w:val="22"/>
              </w:rPr>
              <w:t>Jedinica</w:t>
            </w:r>
          </w:p>
        </w:tc>
        <w:tc>
          <w:tcPr>
            <w:tcW w:w="2954" w:type="dxa"/>
            <w:gridSpan w:val="2"/>
            <w:tcBorders>
              <w:bottom w:val="single" w:sz="4" w:space="0" w:color="auto"/>
            </w:tcBorders>
            <w:vAlign w:val="center"/>
          </w:tcPr>
          <w:p w:rsidR="00281816" w:rsidRPr="00ED22D7" w:rsidRDefault="00281816" w:rsidP="00281816">
            <w:pPr>
              <w:jc w:val="center"/>
              <w:rPr>
                <w:b/>
                <w:szCs w:val="22"/>
              </w:rPr>
            </w:pPr>
            <w:r w:rsidRPr="00ED22D7">
              <w:rPr>
                <w:b/>
                <w:szCs w:val="22"/>
              </w:rPr>
              <w:t>Znanje</w:t>
            </w:r>
          </w:p>
        </w:tc>
        <w:tc>
          <w:tcPr>
            <w:tcW w:w="3395" w:type="dxa"/>
            <w:tcBorders>
              <w:bottom w:val="single" w:sz="4" w:space="0" w:color="auto"/>
            </w:tcBorders>
            <w:vAlign w:val="center"/>
          </w:tcPr>
          <w:p w:rsidR="00281816" w:rsidRPr="00ED22D7" w:rsidRDefault="00281816" w:rsidP="00281816">
            <w:pPr>
              <w:jc w:val="center"/>
              <w:rPr>
                <w:b/>
                <w:szCs w:val="22"/>
              </w:rPr>
            </w:pPr>
            <w:r w:rsidRPr="00ED22D7">
              <w:rPr>
                <w:b/>
                <w:szCs w:val="22"/>
              </w:rPr>
              <w:t>Vještine</w:t>
            </w:r>
          </w:p>
        </w:tc>
        <w:tc>
          <w:tcPr>
            <w:tcW w:w="1755" w:type="dxa"/>
            <w:tcBorders>
              <w:bottom w:val="single" w:sz="4" w:space="0" w:color="auto"/>
            </w:tcBorders>
            <w:vAlign w:val="center"/>
          </w:tcPr>
          <w:p w:rsidR="00281816" w:rsidRPr="00ED22D7" w:rsidRDefault="00281816" w:rsidP="00281816">
            <w:pPr>
              <w:jc w:val="center"/>
              <w:rPr>
                <w:b/>
                <w:szCs w:val="22"/>
              </w:rPr>
            </w:pPr>
            <w:r w:rsidRPr="00ED22D7">
              <w:rPr>
                <w:b/>
                <w:szCs w:val="22"/>
                <w:lang w:val="sr-Cyrl-BA"/>
              </w:rPr>
              <w:t>K</w:t>
            </w:r>
            <w:r w:rsidRPr="00ED22D7">
              <w:rPr>
                <w:b/>
                <w:szCs w:val="22"/>
              </w:rPr>
              <w:t>ompetencije</w:t>
            </w:r>
          </w:p>
        </w:tc>
      </w:tr>
      <w:tr w:rsidR="00281816" w:rsidRPr="00ED22D7" w:rsidTr="00165489">
        <w:tblPrEx>
          <w:tblLook w:val="01E0" w:firstRow="1" w:lastRow="1" w:firstColumn="1" w:lastColumn="1" w:noHBand="0" w:noVBand="0"/>
        </w:tblPrEx>
        <w:trPr>
          <w:trHeight w:val="3390"/>
          <w:jc w:val="center"/>
        </w:trPr>
        <w:tc>
          <w:tcPr>
            <w:tcW w:w="2392" w:type="dxa"/>
            <w:tcBorders>
              <w:top w:val="single" w:sz="4" w:space="0" w:color="auto"/>
              <w:bottom w:val="single" w:sz="4" w:space="0" w:color="auto"/>
            </w:tcBorders>
            <w:vAlign w:val="center"/>
          </w:tcPr>
          <w:p w:rsidR="00281816" w:rsidRPr="00ED22D7" w:rsidRDefault="00281816" w:rsidP="00281816">
            <w:pPr>
              <w:rPr>
                <w:szCs w:val="22"/>
              </w:rPr>
            </w:pPr>
            <w:r w:rsidRPr="00ED22D7">
              <w:rPr>
                <w:szCs w:val="22"/>
              </w:rPr>
              <w:t>1.Vrste disperz</w:t>
            </w:r>
            <w:r w:rsidRPr="00ED22D7">
              <w:rPr>
                <w:szCs w:val="22"/>
                <w:lang w:val="sr-Cyrl-RS"/>
              </w:rPr>
              <w:t xml:space="preserve">ivnih </w:t>
            </w:r>
            <w:r w:rsidRPr="00ED22D7">
              <w:rPr>
                <w:szCs w:val="22"/>
              </w:rPr>
              <w:t>sistema.</w:t>
            </w:r>
          </w:p>
        </w:tc>
        <w:tc>
          <w:tcPr>
            <w:tcW w:w="2954" w:type="dxa"/>
            <w:gridSpan w:val="2"/>
            <w:tcBorders>
              <w:top w:val="single" w:sz="4" w:space="0" w:color="auto"/>
              <w:bottom w:val="single" w:sz="4" w:space="0" w:color="auto"/>
            </w:tcBorders>
          </w:tcPr>
          <w:p w:rsidR="00281816" w:rsidRPr="00ED22D7" w:rsidRDefault="00281816" w:rsidP="00281816">
            <w:pPr>
              <w:rPr>
                <w:szCs w:val="22"/>
                <w:lang w:val="sr-Cyrl-RS"/>
              </w:rPr>
            </w:pPr>
            <w:r w:rsidRPr="00ED22D7">
              <w:rPr>
                <w:szCs w:val="22"/>
              </w:rPr>
              <w:t>-d</w:t>
            </w:r>
            <w:r w:rsidRPr="00ED22D7">
              <w:rPr>
                <w:szCs w:val="22"/>
                <w:lang w:val="sr-Cyrl-RS"/>
              </w:rPr>
              <w:t>efinira</w:t>
            </w:r>
            <w:r w:rsidRPr="00ED22D7">
              <w:rPr>
                <w:szCs w:val="22"/>
              </w:rPr>
              <w:t xml:space="preserve"> disperz</w:t>
            </w:r>
            <w:r w:rsidRPr="00ED22D7">
              <w:rPr>
                <w:szCs w:val="22"/>
                <w:lang w:val="sr-Cyrl-RS"/>
              </w:rPr>
              <w:t xml:space="preserve">ivni </w:t>
            </w:r>
            <w:r w:rsidRPr="00ED22D7">
              <w:rPr>
                <w:szCs w:val="22"/>
              </w:rPr>
              <w:t>sistem</w:t>
            </w:r>
            <w:r w:rsidRPr="00ED22D7">
              <w:rPr>
                <w:szCs w:val="22"/>
                <w:lang w:val="sr-Cyrl-RS"/>
              </w:rPr>
              <w:t>,</w:t>
            </w:r>
          </w:p>
          <w:p w:rsidR="00281816" w:rsidRPr="00ED22D7" w:rsidRDefault="00281816" w:rsidP="00281816">
            <w:pPr>
              <w:rPr>
                <w:szCs w:val="22"/>
                <w:lang w:val="sr-Cyrl-RS"/>
              </w:rPr>
            </w:pPr>
            <w:r w:rsidRPr="00ED22D7">
              <w:rPr>
                <w:szCs w:val="22"/>
              </w:rPr>
              <w:t>-nabroji vrste disperz</w:t>
            </w:r>
            <w:r w:rsidRPr="00ED22D7">
              <w:rPr>
                <w:szCs w:val="22"/>
                <w:lang w:val="sr-Cyrl-RS"/>
              </w:rPr>
              <w:t xml:space="preserve">ivnih </w:t>
            </w:r>
            <w:r w:rsidRPr="00ED22D7">
              <w:rPr>
                <w:szCs w:val="22"/>
              </w:rPr>
              <w:t>sistema</w:t>
            </w:r>
            <w:r w:rsidRPr="00ED22D7">
              <w:rPr>
                <w:szCs w:val="22"/>
                <w:lang w:val="sr-Cyrl-RS"/>
              </w:rPr>
              <w:t>,</w:t>
            </w:r>
          </w:p>
          <w:p w:rsidR="00281816" w:rsidRPr="00ED22D7" w:rsidRDefault="00281816" w:rsidP="00281816">
            <w:pPr>
              <w:rPr>
                <w:szCs w:val="22"/>
                <w:lang w:val="sr-Cyrl-RS"/>
              </w:rPr>
            </w:pPr>
            <w:r w:rsidRPr="00ED22D7">
              <w:rPr>
                <w:szCs w:val="22"/>
              </w:rPr>
              <w:t>-identificira kontinuirani prelaz molekulsko-disperznog u koloidno-disperzni sistem</w:t>
            </w:r>
            <w:r w:rsidRPr="00ED22D7">
              <w:rPr>
                <w:szCs w:val="22"/>
                <w:lang w:val="sr-Cyrl-RS"/>
              </w:rPr>
              <w:t>,</w:t>
            </w:r>
          </w:p>
          <w:p w:rsidR="00281816" w:rsidRPr="00ED22D7" w:rsidRDefault="00281816" w:rsidP="00281816">
            <w:pPr>
              <w:rPr>
                <w:szCs w:val="22"/>
                <w:lang w:val="sr-Cyrl-RS"/>
              </w:rPr>
            </w:pPr>
            <w:r w:rsidRPr="00ED22D7">
              <w:rPr>
                <w:szCs w:val="22"/>
              </w:rPr>
              <w:t xml:space="preserve">-objasni kvantitativno izražavanje sastava </w:t>
            </w:r>
            <w:r w:rsidRPr="00ED22D7">
              <w:rPr>
                <w:szCs w:val="22"/>
                <w:lang w:val="sr-Cyrl-RS"/>
              </w:rPr>
              <w:t>rastvora,</w:t>
            </w:r>
          </w:p>
          <w:p w:rsidR="00281816" w:rsidRPr="00ED22D7" w:rsidRDefault="00281816" w:rsidP="00281816">
            <w:pPr>
              <w:rPr>
                <w:szCs w:val="22"/>
              </w:rPr>
            </w:pPr>
            <w:r w:rsidRPr="00ED22D7">
              <w:rPr>
                <w:szCs w:val="22"/>
              </w:rPr>
              <w:t>-prezentira</w:t>
            </w:r>
            <w:r w:rsidRPr="00ED22D7">
              <w:rPr>
                <w:szCs w:val="22"/>
                <w:lang w:val="sr-Cyrl-RS"/>
              </w:rPr>
              <w:t xml:space="preserve"> </w:t>
            </w:r>
            <w:r w:rsidRPr="00ED22D7">
              <w:rPr>
                <w:szCs w:val="22"/>
              </w:rPr>
              <w:t>metode kojima se vrši razdvajanje sastojaka smjesa;</w:t>
            </w:r>
          </w:p>
        </w:tc>
        <w:tc>
          <w:tcPr>
            <w:tcW w:w="3395" w:type="dxa"/>
            <w:tcBorders>
              <w:top w:val="single" w:sz="4" w:space="0" w:color="auto"/>
              <w:bottom w:val="single" w:sz="4" w:space="0" w:color="auto"/>
            </w:tcBorders>
          </w:tcPr>
          <w:p w:rsidR="00281816" w:rsidRPr="00ED22D7" w:rsidRDefault="00281816" w:rsidP="00281816">
            <w:pPr>
              <w:rPr>
                <w:szCs w:val="22"/>
              </w:rPr>
            </w:pPr>
            <w:r w:rsidRPr="00ED22D7">
              <w:rPr>
                <w:szCs w:val="22"/>
              </w:rPr>
              <w:t>-kategorizira široku primjenu disperz</w:t>
            </w:r>
            <w:r w:rsidRPr="00ED22D7">
              <w:rPr>
                <w:szCs w:val="22"/>
                <w:lang w:val="sr-Cyrl-RS"/>
              </w:rPr>
              <w:t xml:space="preserve">ivnih </w:t>
            </w:r>
            <w:r w:rsidRPr="00ED22D7">
              <w:rPr>
                <w:szCs w:val="22"/>
              </w:rPr>
              <w:t>sistema</w:t>
            </w:r>
            <w:r w:rsidRPr="00ED22D7">
              <w:rPr>
                <w:szCs w:val="22"/>
                <w:lang w:val="sr-Cyrl-RS"/>
              </w:rPr>
              <w:t>,</w:t>
            </w:r>
            <w:r w:rsidRPr="00ED22D7">
              <w:rPr>
                <w:szCs w:val="22"/>
              </w:rPr>
              <w:t xml:space="preserve"> </w:t>
            </w:r>
          </w:p>
          <w:p w:rsidR="00281816" w:rsidRPr="00ED22D7" w:rsidRDefault="00281816" w:rsidP="00281816">
            <w:pPr>
              <w:rPr>
                <w:szCs w:val="22"/>
                <w:lang w:val="sr-Cyrl-RS"/>
              </w:rPr>
            </w:pPr>
            <w:r w:rsidRPr="00ED22D7">
              <w:rPr>
                <w:szCs w:val="22"/>
              </w:rPr>
              <w:t xml:space="preserve">-izvodi računsko  predstavlјanje </w:t>
            </w:r>
            <w:r w:rsidRPr="00ED22D7">
              <w:rPr>
                <w:szCs w:val="22"/>
                <w:lang w:val="sr-Cyrl-RS"/>
              </w:rPr>
              <w:t>rastvora</w:t>
            </w:r>
          </w:p>
          <w:p w:rsidR="00281816" w:rsidRPr="00ED22D7" w:rsidRDefault="00281816" w:rsidP="00281816">
            <w:pPr>
              <w:rPr>
                <w:szCs w:val="22"/>
              </w:rPr>
            </w:pPr>
            <w:r w:rsidRPr="00ED22D7">
              <w:rPr>
                <w:szCs w:val="22"/>
              </w:rPr>
              <w:t xml:space="preserve">-organizira labaratorijske vježbe razdvajanja smjesa;      </w:t>
            </w:r>
          </w:p>
        </w:tc>
        <w:tc>
          <w:tcPr>
            <w:tcW w:w="1755" w:type="dxa"/>
            <w:vMerge w:val="restart"/>
            <w:tcBorders>
              <w:top w:val="single" w:sz="4" w:space="0" w:color="auto"/>
            </w:tcBorders>
          </w:tcPr>
          <w:p w:rsidR="00281816" w:rsidRPr="00ED22D7" w:rsidRDefault="00281816" w:rsidP="00281816">
            <w:pPr>
              <w:rPr>
                <w:szCs w:val="22"/>
                <w:lang w:val="sr-Cyrl-RS"/>
              </w:rPr>
            </w:pPr>
            <w:r w:rsidRPr="00ED22D7">
              <w:rPr>
                <w:szCs w:val="22"/>
              </w:rPr>
              <w:t xml:space="preserve"> -ima pozitivan stav prema novoj tehnologiji</w:t>
            </w:r>
            <w:r w:rsidRPr="00ED22D7">
              <w:rPr>
                <w:szCs w:val="22"/>
                <w:lang w:val="sr-Cyrl-RS"/>
              </w:rPr>
              <w:t>,</w:t>
            </w:r>
          </w:p>
          <w:p w:rsidR="00281816" w:rsidRPr="00ED22D7" w:rsidRDefault="00281816" w:rsidP="00281816">
            <w:pPr>
              <w:rPr>
                <w:szCs w:val="22"/>
                <w:lang w:val="sr-Cyrl-RS"/>
              </w:rPr>
            </w:pPr>
            <w:r w:rsidRPr="00ED22D7">
              <w:rPr>
                <w:szCs w:val="22"/>
              </w:rPr>
              <w:t>-pokazuje spremnost za timski rad</w:t>
            </w:r>
            <w:r w:rsidRPr="00ED22D7">
              <w:rPr>
                <w:szCs w:val="22"/>
                <w:lang w:val="sr-Cyrl-RS"/>
              </w:rPr>
              <w:t>,</w:t>
            </w:r>
          </w:p>
          <w:p w:rsidR="00281816" w:rsidRPr="00ED22D7" w:rsidRDefault="00281816" w:rsidP="00281816">
            <w:pPr>
              <w:rPr>
                <w:szCs w:val="22"/>
                <w:lang w:val="sr-Cyrl-RS"/>
              </w:rPr>
            </w:pPr>
            <w:r w:rsidRPr="00ED22D7">
              <w:rPr>
                <w:szCs w:val="22"/>
              </w:rPr>
              <w:t>-razvija odnos o poštovanju pravila, zakona i propisa (u labaratoriji)</w:t>
            </w:r>
            <w:r w:rsidRPr="00ED22D7">
              <w:rPr>
                <w:szCs w:val="22"/>
                <w:lang w:val="sr-Cyrl-RS"/>
              </w:rPr>
              <w:t>,</w:t>
            </w:r>
          </w:p>
          <w:p w:rsidR="00281816" w:rsidRPr="00ED22D7" w:rsidRDefault="00281816" w:rsidP="00281816">
            <w:pPr>
              <w:rPr>
                <w:szCs w:val="22"/>
                <w:lang w:val="sr-Cyrl-RS"/>
              </w:rPr>
            </w:pPr>
            <w:r w:rsidRPr="00ED22D7">
              <w:rPr>
                <w:szCs w:val="22"/>
              </w:rPr>
              <w:t>-demonstrira ekološku osvještenost</w:t>
            </w:r>
            <w:r w:rsidRPr="00ED22D7">
              <w:rPr>
                <w:szCs w:val="22"/>
                <w:lang w:val="sr-Cyrl-RS"/>
              </w:rPr>
              <w:t>.</w:t>
            </w:r>
          </w:p>
        </w:tc>
      </w:tr>
      <w:tr w:rsidR="00281816" w:rsidRPr="00ED22D7" w:rsidTr="00165489">
        <w:tblPrEx>
          <w:tblLook w:val="01E0" w:firstRow="1" w:lastRow="1" w:firstColumn="1" w:lastColumn="1" w:noHBand="0" w:noVBand="0"/>
        </w:tblPrEx>
        <w:trPr>
          <w:jc w:val="center"/>
        </w:trPr>
        <w:tc>
          <w:tcPr>
            <w:tcW w:w="2392" w:type="dxa"/>
            <w:vAlign w:val="center"/>
          </w:tcPr>
          <w:p w:rsidR="00281816" w:rsidRPr="00ED22D7" w:rsidRDefault="00281816" w:rsidP="00281816">
            <w:pPr>
              <w:rPr>
                <w:szCs w:val="22"/>
              </w:rPr>
            </w:pPr>
            <w:r w:rsidRPr="00ED22D7">
              <w:rPr>
                <w:szCs w:val="22"/>
              </w:rPr>
              <w:t>2. Hemijske reakcije.</w:t>
            </w:r>
          </w:p>
        </w:tc>
        <w:tc>
          <w:tcPr>
            <w:tcW w:w="2954" w:type="dxa"/>
            <w:gridSpan w:val="2"/>
          </w:tcPr>
          <w:p w:rsidR="00281816" w:rsidRPr="00ED22D7" w:rsidRDefault="00281816" w:rsidP="00281816">
            <w:pPr>
              <w:rPr>
                <w:szCs w:val="22"/>
                <w:lang w:val="sr-Cyrl-RS"/>
              </w:rPr>
            </w:pPr>
            <w:r w:rsidRPr="00ED22D7">
              <w:rPr>
                <w:szCs w:val="22"/>
                <w:lang w:val="sr-Cyrl-RS"/>
              </w:rPr>
              <w:t>-</w:t>
            </w:r>
            <w:r w:rsidRPr="00ED22D7">
              <w:rPr>
                <w:szCs w:val="22"/>
              </w:rPr>
              <w:t>nabroji vrste hemijskih reakcija</w:t>
            </w:r>
            <w:r w:rsidRPr="00ED22D7">
              <w:rPr>
                <w:szCs w:val="22"/>
                <w:lang w:val="sr-Cyrl-RS"/>
              </w:rPr>
              <w:t>,</w:t>
            </w:r>
          </w:p>
          <w:p w:rsidR="00281816" w:rsidRPr="00ED22D7" w:rsidRDefault="00281816" w:rsidP="00281816">
            <w:pPr>
              <w:rPr>
                <w:szCs w:val="22"/>
                <w:lang w:val="sr-Cyrl-RS"/>
              </w:rPr>
            </w:pPr>
            <w:r w:rsidRPr="00ED22D7">
              <w:rPr>
                <w:szCs w:val="22"/>
              </w:rPr>
              <w:t>-objasni energetske promjene pri hemijskim reakcijama</w:t>
            </w:r>
            <w:r w:rsidRPr="00ED22D7">
              <w:rPr>
                <w:szCs w:val="22"/>
                <w:lang w:val="sr-Cyrl-RS"/>
              </w:rPr>
              <w:t>,</w:t>
            </w:r>
          </w:p>
          <w:p w:rsidR="00281816" w:rsidRPr="00ED22D7" w:rsidRDefault="00281816" w:rsidP="00281816">
            <w:pPr>
              <w:rPr>
                <w:szCs w:val="22"/>
                <w:lang w:val="sr-Cyrl-RS"/>
              </w:rPr>
            </w:pPr>
            <w:r w:rsidRPr="00ED22D7">
              <w:rPr>
                <w:szCs w:val="22"/>
              </w:rPr>
              <w:t>-definira brzinu hemijske reakcije</w:t>
            </w:r>
            <w:r w:rsidRPr="00ED22D7">
              <w:rPr>
                <w:szCs w:val="22"/>
                <w:lang w:val="sr-Cyrl-RS"/>
              </w:rPr>
              <w:t>,</w:t>
            </w:r>
          </w:p>
          <w:p w:rsidR="00281816" w:rsidRPr="00ED22D7" w:rsidRDefault="00281816" w:rsidP="00281816">
            <w:pPr>
              <w:rPr>
                <w:szCs w:val="22"/>
              </w:rPr>
            </w:pPr>
            <w:r w:rsidRPr="00ED22D7">
              <w:rPr>
                <w:szCs w:val="22"/>
              </w:rPr>
              <w:t>-navede  sve faktore koji utječu na brzinu hemijskih  reakcija;</w:t>
            </w:r>
          </w:p>
        </w:tc>
        <w:tc>
          <w:tcPr>
            <w:tcW w:w="3395" w:type="dxa"/>
          </w:tcPr>
          <w:p w:rsidR="00281816" w:rsidRPr="00ED22D7" w:rsidRDefault="00281816" w:rsidP="00281816">
            <w:pPr>
              <w:rPr>
                <w:szCs w:val="22"/>
                <w:lang w:val="sr-Cyrl-RS"/>
              </w:rPr>
            </w:pPr>
            <w:r w:rsidRPr="00ED22D7">
              <w:rPr>
                <w:szCs w:val="22"/>
              </w:rPr>
              <w:t>- da primjere za sve vrste hemijskih reakcija</w:t>
            </w:r>
            <w:r w:rsidRPr="00ED22D7">
              <w:rPr>
                <w:szCs w:val="22"/>
                <w:lang w:val="sr-Cyrl-RS"/>
              </w:rPr>
              <w:t>,</w:t>
            </w:r>
          </w:p>
          <w:p w:rsidR="00281816" w:rsidRPr="00ED22D7" w:rsidRDefault="00281816" w:rsidP="00281816">
            <w:pPr>
              <w:rPr>
                <w:szCs w:val="22"/>
              </w:rPr>
            </w:pPr>
            <w:r w:rsidRPr="00ED22D7">
              <w:rPr>
                <w:szCs w:val="22"/>
              </w:rPr>
              <w:t>-organizira labaratorijske vježbe utjecaja različitih faktora na brzinu hemijski</w:t>
            </w:r>
            <w:r w:rsidRPr="00ED22D7">
              <w:rPr>
                <w:szCs w:val="22"/>
                <w:lang w:val="sr-Cyrl-RS"/>
              </w:rPr>
              <w:t>h</w:t>
            </w:r>
            <w:r w:rsidRPr="00ED22D7">
              <w:rPr>
                <w:szCs w:val="22"/>
              </w:rPr>
              <w:t xml:space="preserve"> reakcija;</w:t>
            </w:r>
          </w:p>
          <w:p w:rsidR="00281816" w:rsidRPr="00ED22D7" w:rsidRDefault="00281816" w:rsidP="00281816">
            <w:pPr>
              <w:rPr>
                <w:szCs w:val="22"/>
              </w:rPr>
            </w:pPr>
          </w:p>
        </w:tc>
        <w:tc>
          <w:tcPr>
            <w:tcW w:w="1755" w:type="dxa"/>
            <w:vMerge/>
          </w:tcPr>
          <w:p w:rsidR="00281816" w:rsidRPr="00ED22D7" w:rsidRDefault="00281816" w:rsidP="00281816">
            <w:pPr>
              <w:rPr>
                <w:szCs w:val="22"/>
              </w:rPr>
            </w:pPr>
          </w:p>
        </w:tc>
      </w:tr>
      <w:tr w:rsidR="00281816" w:rsidRPr="00ED22D7" w:rsidTr="00165489">
        <w:tblPrEx>
          <w:tblLook w:val="01E0" w:firstRow="1" w:lastRow="1" w:firstColumn="1" w:lastColumn="1" w:noHBand="0" w:noVBand="0"/>
        </w:tblPrEx>
        <w:trPr>
          <w:jc w:val="center"/>
        </w:trPr>
        <w:tc>
          <w:tcPr>
            <w:tcW w:w="2392" w:type="dxa"/>
            <w:tcBorders>
              <w:right w:val="single" w:sz="4" w:space="0" w:color="auto"/>
            </w:tcBorders>
            <w:vAlign w:val="center"/>
          </w:tcPr>
          <w:p w:rsidR="00281816" w:rsidRPr="00ED22D7" w:rsidRDefault="00281816" w:rsidP="00281816">
            <w:pPr>
              <w:rPr>
                <w:szCs w:val="22"/>
              </w:rPr>
            </w:pPr>
            <w:r w:rsidRPr="00ED22D7">
              <w:rPr>
                <w:szCs w:val="22"/>
              </w:rPr>
              <w:t>3. Oksido–redukci</w:t>
            </w:r>
            <w:r w:rsidRPr="00ED22D7">
              <w:rPr>
                <w:szCs w:val="22"/>
                <w:lang w:val="sr-Cyrl-RS"/>
              </w:rPr>
              <w:t>oni</w:t>
            </w:r>
            <w:r w:rsidRPr="00ED22D7">
              <w:rPr>
                <w:szCs w:val="22"/>
              </w:rPr>
              <w:t xml:space="preserve"> procesi.</w:t>
            </w:r>
          </w:p>
        </w:tc>
        <w:tc>
          <w:tcPr>
            <w:tcW w:w="2954" w:type="dxa"/>
            <w:gridSpan w:val="2"/>
            <w:tcBorders>
              <w:left w:val="single" w:sz="4" w:space="0" w:color="auto"/>
              <w:right w:val="single" w:sz="4" w:space="0" w:color="auto"/>
            </w:tcBorders>
          </w:tcPr>
          <w:p w:rsidR="00281816" w:rsidRPr="00ED22D7" w:rsidRDefault="00281816" w:rsidP="00281816">
            <w:pPr>
              <w:rPr>
                <w:szCs w:val="22"/>
                <w:lang w:val="sr-Cyrl-RS"/>
              </w:rPr>
            </w:pPr>
            <w:r w:rsidRPr="00ED22D7">
              <w:rPr>
                <w:szCs w:val="22"/>
              </w:rPr>
              <w:t>-d</w:t>
            </w:r>
            <w:r w:rsidRPr="00ED22D7">
              <w:rPr>
                <w:szCs w:val="22"/>
                <w:lang w:val="sr-Cyrl-RS"/>
              </w:rPr>
              <w:t>efinira</w:t>
            </w:r>
            <w:r w:rsidRPr="00ED22D7">
              <w:rPr>
                <w:szCs w:val="22"/>
              </w:rPr>
              <w:t xml:space="preserve"> pojam oksidacije i redukcije</w:t>
            </w:r>
            <w:r w:rsidRPr="00ED22D7">
              <w:rPr>
                <w:szCs w:val="22"/>
                <w:lang w:val="sr-Cyrl-RS"/>
              </w:rPr>
              <w:t>,</w:t>
            </w:r>
          </w:p>
          <w:p w:rsidR="00281816" w:rsidRPr="00ED22D7" w:rsidRDefault="00281816" w:rsidP="00281816">
            <w:pPr>
              <w:rPr>
                <w:szCs w:val="22"/>
                <w:lang w:val="sr-Cyrl-RS"/>
              </w:rPr>
            </w:pPr>
            <w:r w:rsidRPr="00ED22D7">
              <w:rPr>
                <w:szCs w:val="22"/>
              </w:rPr>
              <w:t xml:space="preserve">-odredi oksidacijske brojeve atoma u </w:t>
            </w:r>
            <w:r w:rsidRPr="00ED22D7">
              <w:rPr>
                <w:szCs w:val="22"/>
                <w:lang w:val="sr-Cyrl-RS"/>
              </w:rPr>
              <w:t>jedinjenjima,</w:t>
            </w:r>
          </w:p>
          <w:p w:rsidR="00281816" w:rsidRPr="00ED22D7" w:rsidRDefault="00281816" w:rsidP="00281816">
            <w:pPr>
              <w:rPr>
                <w:szCs w:val="22"/>
              </w:rPr>
            </w:pPr>
            <w:r w:rsidRPr="00ED22D7">
              <w:rPr>
                <w:szCs w:val="22"/>
              </w:rPr>
              <w:t>-objasni postupak izjednačavanja jednačina redoks reakcija;</w:t>
            </w:r>
          </w:p>
        </w:tc>
        <w:tc>
          <w:tcPr>
            <w:tcW w:w="3395" w:type="dxa"/>
            <w:tcBorders>
              <w:left w:val="single" w:sz="4" w:space="0" w:color="auto"/>
            </w:tcBorders>
          </w:tcPr>
          <w:p w:rsidR="00281816" w:rsidRPr="00ED22D7" w:rsidRDefault="00281816" w:rsidP="00281816">
            <w:pPr>
              <w:rPr>
                <w:szCs w:val="22"/>
                <w:lang w:val="sr-Cyrl-RS"/>
              </w:rPr>
            </w:pPr>
            <w:r w:rsidRPr="00ED22D7">
              <w:rPr>
                <w:szCs w:val="22"/>
              </w:rPr>
              <w:t xml:space="preserve">- da primjere za određivanje oksidacionih brojeva atoma u </w:t>
            </w:r>
            <w:r w:rsidRPr="00ED22D7">
              <w:rPr>
                <w:szCs w:val="22"/>
                <w:lang w:val="sr-Cyrl-RS"/>
              </w:rPr>
              <w:t xml:space="preserve">jedinjenjima </w:t>
            </w:r>
            <w:r w:rsidRPr="00ED22D7">
              <w:rPr>
                <w:szCs w:val="22"/>
              </w:rPr>
              <w:t>(pismena vježba)</w:t>
            </w:r>
            <w:r w:rsidRPr="00ED22D7">
              <w:rPr>
                <w:szCs w:val="22"/>
                <w:lang w:val="sr-Cyrl-RS"/>
              </w:rPr>
              <w:t>,</w:t>
            </w:r>
          </w:p>
          <w:p w:rsidR="00281816" w:rsidRPr="00ED22D7" w:rsidRDefault="00281816" w:rsidP="00281816">
            <w:pPr>
              <w:rPr>
                <w:szCs w:val="22"/>
              </w:rPr>
            </w:pPr>
            <w:r w:rsidRPr="00ED22D7">
              <w:rPr>
                <w:szCs w:val="22"/>
              </w:rPr>
              <w:t>-izvodi pismeno izjednačavanje redoks reakcija preko oksidacionih brojeva;</w:t>
            </w:r>
          </w:p>
        </w:tc>
        <w:tc>
          <w:tcPr>
            <w:tcW w:w="1755" w:type="dxa"/>
            <w:vMerge/>
          </w:tcPr>
          <w:p w:rsidR="00281816" w:rsidRPr="00ED22D7" w:rsidRDefault="00281816" w:rsidP="00281816">
            <w:pPr>
              <w:rPr>
                <w:szCs w:val="22"/>
              </w:rPr>
            </w:pPr>
          </w:p>
        </w:tc>
      </w:tr>
      <w:tr w:rsidR="00281816" w:rsidRPr="00ED22D7" w:rsidTr="00165489">
        <w:tblPrEx>
          <w:tblLook w:val="01E0" w:firstRow="1" w:lastRow="1" w:firstColumn="1" w:lastColumn="1" w:noHBand="0" w:noVBand="0"/>
        </w:tblPrEx>
        <w:trPr>
          <w:jc w:val="center"/>
        </w:trPr>
        <w:tc>
          <w:tcPr>
            <w:tcW w:w="2392" w:type="dxa"/>
            <w:tcBorders>
              <w:right w:val="single" w:sz="4" w:space="0" w:color="auto"/>
            </w:tcBorders>
            <w:vAlign w:val="center"/>
          </w:tcPr>
          <w:p w:rsidR="00281816" w:rsidRPr="00ED22D7" w:rsidRDefault="00281816" w:rsidP="00281816">
            <w:pPr>
              <w:rPr>
                <w:szCs w:val="22"/>
              </w:rPr>
            </w:pPr>
            <w:r w:rsidRPr="00ED22D7">
              <w:rPr>
                <w:szCs w:val="22"/>
              </w:rPr>
              <w:lastRenderedPageBreak/>
              <w:t>4.Hemijske ravnoteže.</w:t>
            </w:r>
          </w:p>
          <w:p w:rsidR="00281816" w:rsidRPr="00ED22D7" w:rsidRDefault="00281816" w:rsidP="00281816">
            <w:pPr>
              <w:rPr>
                <w:szCs w:val="22"/>
              </w:rPr>
            </w:pPr>
          </w:p>
        </w:tc>
        <w:tc>
          <w:tcPr>
            <w:tcW w:w="2954" w:type="dxa"/>
            <w:gridSpan w:val="2"/>
            <w:tcBorders>
              <w:left w:val="single" w:sz="4" w:space="0" w:color="auto"/>
              <w:right w:val="single" w:sz="4" w:space="0" w:color="auto"/>
            </w:tcBorders>
          </w:tcPr>
          <w:p w:rsidR="00281816" w:rsidRPr="00ED22D7" w:rsidRDefault="00281816" w:rsidP="00281816">
            <w:pPr>
              <w:rPr>
                <w:szCs w:val="22"/>
                <w:lang w:val="sr-Cyrl-RS"/>
              </w:rPr>
            </w:pPr>
            <w:r w:rsidRPr="00ED22D7">
              <w:rPr>
                <w:szCs w:val="22"/>
              </w:rPr>
              <w:t>-d</w:t>
            </w:r>
            <w:r w:rsidRPr="00ED22D7">
              <w:rPr>
                <w:szCs w:val="22"/>
                <w:lang w:val="sr-Cyrl-RS"/>
              </w:rPr>
              <w:t>efinira</w:t>
            </w:r>
            <w:r w:rsidRPr="00ED22D7">
              <w:rPr>
                <w:szCs w:val="22"/>
              </w:rPr>
              <w:t xml:space="preserve"> konstantu hemijske ravnoteže i zakon o djelovanju mase</w:t>
            </w:r>
            <w:r w:rsidRPr="00ED22D7">
              <w:rPr>
                <w:szCs w:val="22"/>
                <w:lang w:val="sr-Cyrl-RS"/>
              </w:rPr>
              <w:t>,</w:t>
            </w:r>
          </w:p>
          <w:p w:rsidR="00281816" w:rsidRPr="00ED22D7" w:rsidRDefault="00281816" w:rsidP="00281816">
            <w:pPr>
              <w:rPr>
                <w:szCs w:val="22"/>
                <w:lang w:val="sr-Cyrl-RS"/>
              </w:rPr>
            </w:pPr>
            <w:r w:rsidRPr="00ED22D7">
              <w:rPr>
                <w:szCs w:val="22"/>
              </w:rPr>
              <w:t>-objasni reverzibilnost i ireverzibilnost hemijskih reakcija</w:t>
            </w:r>
            <w:r w:rsidRPr="00ED22D7">
              <w:rPr>
                <w:szCs w:val="22"/>
                <w:lang w:val="sr-Cyrl-RS"/>
              </w:rPr>
              <w:t>,</w:t>
            </w:r>
          </w:p>
          <w:p w:rsidR="00281816" w:rsidRPr="00ED22D7" w:rsidRDefault="00281816" w:rsidP="00281816">
            <w:pPr>
              <w:rPr>
                <w:szCs w:val="22"/>
                <w:lang w:val="sr-Cyrl-RS"/>
              </w:rPr>
            </w:pPr>
            <w:r w:rsidRPr="00ED22D7">
              <w:rPr>
                <w:szCs w:val="22"/>
              </w:rPr>
              <w:t>-nabroji faktore koji utječu na pomak hemijske ravnoteže</w:t>
            </w:r>
            <w:r w:rsidRPr="00ED22D7">
              <w:rPr>
                <w:szCs w:val="22"/>
                <w:lang w:val="sr-Cyrl-RS"/>
              </w:rPr>
              <w:t>.</w:t>
            </w:r>
          </w:p>
          <w:p w:rsidR="00281816" w:rsidRPr="00ED22D7" w:rsidRDefault="00A1513D" w:rsidP="00A1513D">
            <w:pPr>
              <w:rPr>
                <w:szCs w:val="22"/>
              </w:rPr>
            </w:pPr>
            <w:r w:rsidRPr="00ED22D7">
              <w:rPr>
                <w:szCs w:val="22"/>
              </w:rPr>
              <w:t xml:space="preserve">-interpretira Le Šateljeovo </w:t>
            </w:r>
            <w:r w:rsidR="00281816" w:rsidRPr="00ED22D7">
              <w:rPr>
                <w:szCs w:val="22"/>
              </w:rPr>
              <w:t xml:space="preserve"> načelo;</w:t>
            </w:r>
          </w:p>
        </w:tc>
        <w:tc>
          <w:tcPr>
            <w:tcW w:w="3395" w:type="dxa"/>
            <w:tcBorders>
              <w:left w:val="single" w:sz="4" w:space="0" w:color="auto"/>
            </w:tcBorders>
          </w:tcPr>
          <w:p w:rsidR="00281816" w:rsidRPr="00ED22D7" w:rsidRDefault="00281816" w:rsidP="00281816">
            <w:pPr>
              <w:rPr>
                <w:szCs w:val="22"/>
                <w:lang w:val="sr-Cyrl-RS"/>
              </w:rPr>
            </w:pPr>
            <w:r w:rsidRPr="00ED22D7">
              <w:rPr>
                <w:szCs w:val="22"/>
              </w:rPr>
              <w:t>-da primjere za reverzibilne i ireverzibilne reakcije</w:t>
            </w:r>
            <w:r w:rsidRPr="00ED22D7">
              <w:rPr>
                <w:szCs w:val="22"/>
                <w:lang w:val="sr-Cyrl-RS"/>
              </w:rPr>
              <w:t>,</w:t>
            </w:r>
          </w:p>
          <w:p w:rsidR="00281816" w:rsidRPr="00ED22D7" w:rsidRDefault="00281816" w:rsidP="00281816">
            <w:pPr>
              <w:rPr>
                <w:szCs w:val="22"/>
                <w:lang w:val="sr-Cyrl-RS"/>
              </w:rPr>
            </w:pPr>
            <w:r w:rsidRPr="00ED22D7">
              <w:rPr>
                <w:szCs w:val="22"/>
              </w:rPr>
              <w:t>-izračunava konstante hemijske ravnoteže</w:t>
            </w:r>
            <w:r w:rsidRPr="00ED22D7">
              <w:rPr>
                <w:szCs w:val="22"/>
                <w:lang w:val="sr-Cyrl-RS"/>
              </w:rPr>
              <w:t>,</w:t>
            </w:r>
          </w:p>
          <w:p w:rsidR="00281816" w:rsidRPr="00ED22D7" w:rsidRDefault="00281816" w:rsidP="00281816">
            <w:pPr>
              <w:rPr>
                <w:szCs w:val="22"/>
              </w:rPr>
            </w:pPr>
            <w:r w:rsidRPr="00ED22D7">
              <w:rPr>
                <w:szCs w:val="22"/>
              </w:rPr>
              <w:t>-da primjere kako pojedini faktori utječu na pomak hemijske ravnoteže</w:t>
            </w:r>
            <w:r w:rsidRPr="00ED22D7">
              <w:rPr>
                <w:szCs w:val="22"/>
                <w:lang w:val="sr-Cyrl-RS"/>
              </w:rPr>
              <w:t xml:space="preserve"> </w:t>
            </w:r>
            <w:r w:rsidRPr="00ED22D7">
              <w:rPr>
                <w:szCs w:val="22"/>
              </w:rPr>
              <w:t>(eksperimentalno);</w:t>
            </w:r>
          </w:p>
        </w:tc>
        <w:tc>
          <w:tcPr>
            <w:tcW w:w="1755" w:type="dxa"/>
            <w:vMerge/>
          </w:tcPr>
          <w:p w:rsidR="00281816" w:rsidRPr="00ED22D7" w:rsidRDefault="00281816" w:rsidP="00281816">
            <w:pPr>
              <w:rPr>
                <w:szCs w:val="22"/>
              </w:rPr>
            </w:pPr>
          </w:p>
        </w:tc>
      </w:tr>
      <w:tr w:rsidR="00281816" w:rsidRPr="00ED22D7" w:rsidTr="00165489">
        <w:tblPrEx>
          <w:tblLook w:val="01E0" w:firstRow="1" w:lastRow="1" w:firstColumn="1" w:lastColumn="1" w:noHBand="0" w:noVBand="0"/>
        </w:tblPrEx>
        <w:trPr>
          <w:jc w:val="center"/>
        </w:trPr>
        <w:tc>
          <w:tcPr>
            <w:tcW w:w="2392" w:type="dxa"/>
            <w:tcBorders>
              <w:right w:val="single" w:sz="4" w:space="0" w:color="auto"/>
            </w:tcBorders>
            <w:vAlign w:val="center"/>
          </w:tcPr>
          <w:p w:rsidR="00281816" w:rsidRPr="00ED22D7" w:rsidRDefault="00281816" w:rsidP="00281816">
            <w:pPr>
              <w:rPr>
                <w:szCs w:val="22"/>
              </w:rPr>
            </w:pPr>
            <w:r w:rsidRPr="00ED22D7">
              <w:rPr>
                <w:szCs w:val="22"/>
              </w:rPr>
              <w:t>5.Elektrolitička disocijacija.</w:t>
            </w:r>
          </w:p>
          <w:p w:rsidR="00281816" w:rsidRPr="00ED22D7" w:rsidRDefault="00281816" w:rsidP="00281816">
            <w:pPr>
              <w:rPr>
                <w:szCs w:val="22"/>
              </w:rPr>
            </w:pPr>
          </w:p>
        </w:tc>
        <w:tc>
          <w:tcPr>
            <w:tcW w:w="2954" w:type="dxa"/>
            <w:gridSpan w:val="2"/>
            <w:tcBorders>
              <w:left w:val="single" w:sz="4" w:space="0" w:color="auto"/>
              <w:right w:val="single" w:sz="4" w:space="0" w:color="auto"/>
            </w:tcBorders>
          </w:tcPr>
          <w:p w:rsidR="00281816" w:rsidRPr="00ED22D7" w:rsidRDefault="00281816" w:rsidP="00281816">
            <w:pPr>
              <w:rPr>
                <w:szCs w:val="22"/>
                <w:lang w:val="sr-Cyrl-RS"/>
              </w:rPr>
            </w:pPr>
            <w:r w:rsidRPr="00ED22D7">
              <w:rPr>
                <w:szCs w:val="22"/>
              </w:rPr>
              <w:t>-d</w:t>
            </w:r>
            <w:r w:rsidRPr="00ED22D7">
              <w:rPr>
                <w:szCs w:val="22"/>
                <w:lang w:val="sr-Cyrl-RS"/>
              </w:rPr>
              <w:t>efinira</w:t>
            </w:r>
            <w:r w:rsidRPr="00ED22D7">
              <w:rPr>
                <w:szCs w:val="22"/>
              </w:rPr>
              <w:t>: kiseline, baze, soli sa aspekta elektroltičke  disocijacije</w:t>
            </w:r>
            <w:r w:rsidRPr="00ED22D7">
              <w:rPr>
                <w:szCs w:val="22"/>
                <w:lang w:val="sr-Cyrl-RS"/>
              </w:rPr>
              <w:t>,</w:t>
            </w:r>
          </w:p>
          <w:p w:rsidR="00281816" w:rsidRPr="00ED22D7" w:rsidRDefault="00281816" w:rsidP="00281816">
            <w:pPr>
              <w:rPr>
                <w:szCs w:val="22"/>
                <w:lang w:val="sr-Cyrl-RS"/>
              </w:rPr>
            </w:pPr>
            <w:r w:rsidRPr="00ED22D7">
              <w:rPr>
                <w:szCs w:val="22"/>
              </w:rPr>
              <w:t>-prikaže st</w:t>
            </w:r>
            <w:r w:rsidRPr="00ED22D7">
              <w:rPr>
                <w:szCs w:val="22"/>
                <w:lang w:val="sr-Cyrl-RS"/>
              </w:rPr>
              <w:t xml:space="preserve">epen </w:t>
            </w:r>
            <w:r w:rsidRPr="00ED22D7">
              <w:rPr>
                <w:szCs w:val="22"/>
              </w:rPr>
              <w:t xml:space="preserve">disocijacije i njegovu vrijednost u </w:t>
            </w:r>
            <w:r w:rsidRPr="00ED22D7">
              <w:rPr>
                <w:szCs w:val="22"/>
                <w:lang w:val="sr-Cyrl-RS"/>
              </w:rPr>
              <w:t>za</w:t>
            </w:r>
            <w:r w:rsidRPr="00ED22D7">
              <w:rPr>
                <w:szCs w:val="22"/>
              </w:rPr>
              <w:t>visnosti o</w:t>
            </w:r>
            <w:r w:rsidRPr="00ED22D7">
              <w:rPr>
                <w:szCs w:val="22"/>
                <w:lang w:val="sr-Cyrl-RS"/>
              </w:rPr>
              <w:t>d</w:t>
            </w:r>
            <w:r w:rsidRPr="00ED22D7">
              <w:rPr>
                <w:szCs w:val="22"/>
              </w:rPr>
              <w:t xml:space="preserve"> vrst</w:t>
            </w:r>
            <w:r w:rsidRPr="00ED22D7">
              <w:rPr>
                <w:szCs w:val="22"/>
                <w:lang w:val="sr-Cyrl-RS"/>
              </w:rPr>
              <w:t>e</w:t>
            </w:r>
            <w:r w:rsidRPr="00ED22D7">
              <w:rPr>
                <w:szCs w:val="22"/>
              </w:rPr>
              <w:t xml:space="preserve"> elektrolita</w:t>
            </w:r>
            <w:r w:rsidRPr="00ED22D7">
              <w:rPr>
                <w:szCs w:val="22"/>
                <w:lang w:val="sr-Cyrl-RS"/>
              </w:rPr>
              <w:t>,</w:t>
            </w:r>
          </w:p>
          <w:p w:rsidR="00281816" w:rsidRPr="00ED22D7" w:rsidRDefault="00281816" w:rsidP="00281816">
            <w:pPr>
              <w:rPr>
                <w:szCs w:val="22"/>
              </w:rPr>
            </w:pPr>
            <w:r w:rsidRPr="00ED22D7">
              <w:rPr>
                <w:szCs w:val="22"/>
              </w:rPr>
              <w:t>-objasni disocijaciju vode</w:t>
            </w:r>
            <w:r w:rsidRPr="00ED22D7">
              <w:rPr>
                <w:szCs w:val="22"/>
                <w:lang w:val="sr-Cyrl-RS"/>
              </w:rPr>
              <w:t>,</w:t>
            </w:r>
            <w:r w:rsidRPr="00ED22D7">
              <w:rPr>
                <w:szCs w:val="22"/>
              </w:rPr>
              <w:t xml:space="preserve"> </w:t>
            </w:r>
          </w:p>
          <w:p w:rsidR="00281816" w:rsidRPr="00ED22D7" w:rsidRDefault="00281816" w:rsidP="00281816">
            <w:pPr>
              <w:rPr>
                <w:szCs w:val="22"/>
                <w:lang w:val="sr-Cyrl-RS"/>
              </w:rPr>
            </w:pPr>
            <w:r w:rsidRPr="00ED22D7">
              <w:rPr>
                <w:szCs w:val="22"/>
              </w:rPr>
              <w:t xml:space="preserve">-prikaže </w:t>
            </w:r>
            <w:r w:rsidRPr="00ED22D7">
              <w:rPr>
                <w:szCs w:val="22"/>
                <w:lang w:val="sr-Cyrl-RS"/>
              </w:rPr>
              <w:t>P</w:t>
            </w:r>
            <w:r w:rsidRPr="00ED22D7">
              <w:rPr>
                <w:szCs w:val="22"/>
              </w:rPr>
              <w:t>H vrijednost na skali</w:t>
            </w:r>
            <w:r w:rsidRPr="00ED22D7">
              <w:rPr>
                <w:szCs w:val="22"/>
                <w:lang w:val="sr-Cyrl-RS"/>
              </w:rPr>
              <w:t>,</w:t>
            </w:r>
          </w:p>
          <w:p w:rsidR="00281816" w:rsidRPr="00ED22D7" w:rsidRDefault="00281816" w:rsidP="00281816">
            <w:pPr>
              <w:rPr>
                <w:szCs w:val="22"/>
                <w:lang w:val="sr-Cyrl-RS"/>
              </w:rPr>
            </w:pPr>
            <w:r w:rsidRPr="00ED22D7">
              <w:rPr>
                <w:szCs w:val="22"/>
              </w:rPr>
              <w:t>-odredi vrste indikatora u ovisnosti o  kiselo-baz</w:t>
            </w:r>
            <w:r w:rsidRPr="00ED22D7">
              <w:rPr>
                <w:szCs w:val="22"/>
                <w:lang w:val="sr-Cyrl-RS"/>
              </w:rPr>
              <w:t>no</w:t>
            </w:r>
            <w:r w:rsidRPr="00ED22D7">
              <w:rPr>
                <w:szCs w:val="22"/>
              </w:rPr>
              <w:t>j sredini</w:t>
            </w:r>
            <w:r w:rsidRPr="00ED22D7">
              <w:rPr>
                <w:szCs w:val="22"/>
                <w:lang w:val="sr-Cyrl-RS"/>
              </w:rPr>
              <w:t>,</w:t>
            </w:r>
          </w:p>
          <w:p w:rsidR="00281816" w:rsidRPr="00ED22D7" w:rsidRDefault="00281816" w:rsidP="00281816">
            <w:pPr>
              <w:rPr>
                <w:color w:val="FF0000"/>
                <w:szCs w:val="22"/>
                <w:lang w:val="sr-Cyrl-RS"/>
              </w:rPr>
            </w:pPr>
            <w:r w:rsidRPr="00ED22D7">
              <w:rPr>
                <w:szCs w:val="22"/>
              </w:rPr>
              <w:t xml:space="preserve">-definira puferske </w:t>
            </w:r>
            <w:r w:rsidRPr="00ED22D7">
              <w:rPr>
                <w:szCs w:val="22"/>
                <w:lang w:val="sr-Cyrl-RS"/>
              </w:rPr>
              <w:t>rastvore.</w:t>
            </w:r>
          </w:p>
          <w:p w:rsidR="00281816" w:rsidRPr="00ED22D7" w:rsidRDefault="00281816" w:rsidP="00281816">
            <w:pPr>
              <w:rPr>
                <w:szCs w:val="22"/>
              </w:rPr>
            </w:pPr>
          </w:p>
        </w:tc>
        <w:tc>
          <w:tcPr>
            <w:tcW w:w="3395" w:type="dxa"/>
            <w:tcBorders>
              <w:left w:val="single" w:sz="4" w:space="0" w:color="auto"/>
            </w:tcBorders>
          </w:tcPr>
          <w:p w:rsidR="00281816" w:rsidRPr="00ED22D7" w:rsidRDefault="00281816" w:rsidP="00281816">
            <w:pPr>
              <w:rPr>
                <w:szCs w:val="22"/>
                <w:lang w:val="sr-Cyrl-RS"/>
              </w:rPr>
            </w:pPr>
            <w:r w:rsidRPr="00ED22D7">
              <w:rPr>
                <w:szCs w:val="22"/>
              </w:rPr>
              <w:t>-da primjer elektrolitičke disocijacije na primjerima kiselina, baza, soli</w:t>
            </w:r>
            <w:r w:rsidRPr="00ED22D7">
              <w:rPr>
                <w:szCs w:val="22"/>
                <w:lang w:val="sr-Cyrl-RS"/>
              </w:rPr>
              <w:t>,</w:t>
            </w:r>
          </w:p>
          <w:p w:rsidR="00281816" w:rsidRPr="00ED22D7" w:rsidRDefault="00281816" w:rsidP="00281816">
            <w:pPr>
              <w:rPr>
                <w:szCs w:val="22"/>
                <w:lang w:val="sr-Cyrl-RS"/>
              </w:rPr>
            </w:pPr>
            <w:r w:rsidRPr="00ED22D7">
              <w:rPr>
                <w:szCs w:val="22"/>
              </w:rPr>
              <w:t xml:space="preserve">-organizira labaratorijske vježbe određivanja </w:t>
            </w:r>
            <w:r w:rsidRPr="00ED22D7">
              <w:rPr>
                <w:szCs w:val="22"/>
                <w:lang w:val="sr-Cyrl-RS"/>
              </w:rPr>
              <w:t>P</w:t>
            </w:r>
            <w:r w:rsidRPr="00ED22D7">
              <w:rPr>
                <w:szCs w:val="22"/>
              </w:rPr>
              <w:t xml:space="preserve">H-vrijednosti  pomoću </w:t>
            </w:r>
            <w:r w:rsidRPr="00ED22D7">
              <w:rPr>
                <w:szCs w:val="22"/>
                <w:lang w:val="sr-Cyrl-RS"/>
              </w:rPr>
              <w:t>P</w:t>
            </w:r>
            <w:r w:rsidRPr="00ED22D7">
              <w:rPr>
                <w:szCs w:val="22"/>
              </w:rPr>
              <w:t>H-metra i upotrebom indikatora</w:t>
            </w:r>
            <w:r w:rsidRPr="00ED22D7">
              <w:rPr>
                <w:szCs w:val="22"/>
                <w:lang w:val="sr-Cyrl-RS"/>
              </w:rPr>
              <w:t>.</w:t>
            </w:r>
          </w:p>
        </w:tc>
        <w:tc>
          <w:tcPr>
            <w:tcW w:w="1755" w:type="dxa"/>
            <w:vMerge/>
            <w:tcBorders>
              <w:bottom w:val="nil"/>
            </w:tcBorders>
          </w:tcPr>
          <w:p w:rsidR="00281816" w:rsidRPr="00ED22D7" w:rsidRDefault="00281816" w:rsidP="00281816">
            <w:pPr>
              <w:rPr>
                <w:szCs w:val="22"/>
              </w:rPr>
            </w:pPr>
          </w:p>
        </w:tc>
      </w:tr>
      <w:tr w:rsidR="00281816" w:rsidRPr="00ED22D7" w:rsidTr="00165489">
        <w:trPr>
          <w:trHeight w:val="1638"/>
          <w:jc w:val="center"/>
        </w:trPr>
        <w:tc>
          <w:tcPr>
            <w:tcW w:w="10496" w:type="dxa"/>
            <w:gridSpan w:val="5"/>
          </w:tcPr>
          <w:p w:rsidR="00281816" w:rsidRPr="00ED22D7" w:rsidRDefault="00281816" w:rsidP="00281816">
            <w:pPr>
              <w:rPr>
                <w:b/>
                <w:szCs w:val="22"/>
              </w:rPr>
            </w:pPr>
            <w:r w:rsidRPr="00ED22D7">
              <w:rPr>
                <w:b/>
                <w:szCs w:val="22"/>
              </w:rPr>
              <w:t>Nastavni oblici</w:t>
            </w:r>
            <w:r w:rsidR="00684F7C" w:rsidRPr="00ED22D7">
              <w:rPr>
                <w:b/>
                <w:szCs w:val="22"/>
              </w:rPr>
              <w:t xml:space="preserve"> i</w:t>
            </w:r>
            <w:r w:rsidRPr="00ED22D7">
              <w:rPr>
                <w:b/>
                <w:szCs w:val="22"/>
              </w:rPr>
              <w:t xml:space="preserve"> metode :</w:t>
            </w:r>
          </w:p>
          <w:p w:rsidR="00281816" w:rsidRPr="00ED22D7" w:rsidRDefault="00281816" w:rsidP="00281816">
            <w:pPr>
              <w:rPr>
                <w:szCs w:val="22"/>
              </w:rPr>
            </w:pPr>
            <w:r w:rsidRPr="00ED22D7">
              <w:rPr>
                <w:szCs w:val="22"/>
              </w:rPr>
              <w:t>-frontaln</w:t>
            </w:r>
            <w:r w:rsidRPr="00ED22D7">
              <w:rPr>
                <w:szCs w:val="22"/>
                <w:lang w:val="sr-Cyrl-BA"/>
              </w:rPr>
              <w:t>i oblik</w:t>
            </w:r>
            <w:r w:rsidRPr="00ED22D7">
              <w:rPr>
                <w:szCs w:val="22"/>
              </w:rPr>
              <w:t>,</w:t>
            </w:r>
          </w:p>
          <w:p w:rsidR="00281816" w:rsidRPr="00ED22D7" w:rsidRDefault="00281816" w:rsidP="00281816">
            <w:pPr>
              <w:rPr>
                <w:szCs w:val="22"/>
              </w:rPr>
            </w:pPr>
            <w:r w:rsidRPr="00ED22D7">
              <w:rPr>
                <w:szCs w:val="22"/>
              </w:rPr>
              <w:t>-rad u grupama (po dvoje ili troje u grupi),</w:t>
            </w:r>
          </w:p>
          <w:p w:rsidR="00281816" w:rsidRPr="00ED22D7" w:rsidRDefault="00281816" w:rsidP="00281816">
            <w:pPr>
              <w:rPr>
                <w:szCs w:val="22"/>
              </w:rPr>
            </w:pPr>
            <w:r w:rsidRPr="00ED22D7">
              <w:rPr>
                <w:szCs w:val="22"/>
              </w:rPr>
              <w:t>-po karakteristikam: teoretska,</w:t>
            </w:r>
          </w:p>
          <w:p w:rsidR="00281816" w:rsidRPr="00ED22D7" w:rsidRDefault="00281816" w:rsidP="00281816">
            <w:pPr>
              <w:rPr>
                <w:szCs w:val="22"/>
              </w:rPr>
            </w:pPr>
            <w:r w:rsidRPr="00ED22D7">
              <w:rPr>
                <w:szCs w:val="22"/>
              </w:rPr>
              <w:t>-predavanje</w:t>
            </w:r>
            <w:r w:rsidRPr="00ED22D7">
              <w:rPr>
                <w:szCs w:val="22"/>
                <w:lang w:val="sr-Cyrl-RS"/>
              </w:rPr>
              <w:t xml:space="preserve"> </w:t>
            </w:r>
            <w:r w:rsidRPr="00ED22D7">
              <w:rPr>
                <w:szCs w:val="22"/>
              </w:rPr>
              <w:t>(uz upotrebu shema, slika, grafikona i projekcije),</w:t>
            </w:r>
          </w:p>
          <w:p w:rsidR="00281816" w:rsidRPr="00ED22D7" w:rsidRDefault="00281816" w:rsidP="00281816">
            <w:pPr>
              <w:rPr>
                <w:szCs w:val="22"/>
                <w:lang w:val="sr-Cyrl-RS"/>
              </w:rPr>
            </w:pPr>
            <w:r w:rsidRPr="00ED22D7">
              <w:rPr>
                <w:szCs w:val="22"/>
              </w:rPr>
              <w:t>-demonstracija</w:t>
            </w:r>
            <w:r w:rsidRPr="00ED22D7">
              <w:rPr>
                <w:szCs w:val="22"/>
                <w:lang w:val="sr-Cyrl-BA"/>
              </w:rPr>
              <w:t xml:space="preserve"> </w:t>
            </w:r>
            <w:r w:rsidRPr="00ED22D7">
              <w:rPr>
                <w:szCs w:val="22"/>
              </w:rPr>
              <w:t>(njena važnost je u labaratoriji i eksperimentima)</w:t>
            </w:r>
            <w:r w:rsidRPr="00ED22D7">
              <w:rPr>
                <w:szCs w:val="22"/>
                <w:lang w:val="sr-Cyrl-RS"/>
              </w:rPr>
              <w:t>.</w:t>
            </w:r>
          </w:p>
        </w:tc>
      </w:tr>
      <w:tr w:rsidR="00281816" w:rsidRPr="00ED22D7" w:rsidTr="00165489">
        <w:trPr>
          <w:trHeight w:val="1265"/>
          <w:jc w:val="center"/>
        </w:trPr>
        <w:tc>
          <w:tcPr>
            <w:tcW w:w="10496" w:type="dxa"/>
            <w:gridSpan w:val="5"/>
            <w:tcBorders>
              <w:bottom w:val="single" w:sz="4" w:space="0" w:color="000000"/>
            </w:tcBorders>
          </w:tcPr>
          <w:p w:rsidR="00281816" w:rsidRPr="00ED22D7" w:rsidRDefault="00281816" w:rsidP="00281816">
            <w:pPr>
              <w:rPr>
                <w:b/>
                <w:szCs w:val="22"/>
              </w:rPr>
            </w:pPr>
            <w:r w:rsidRPr="00ED22D7">
              <w:rPr>
                <w:b/>
                <w:szCs w:val="22"/>
              </w:rPr>
              <w:t xml:space="preserve">Nastavna </w:t>
            </w:r>
            <w:r w:rsidRPr="00ED22D7">
              <w:rPr>
                <w:b/>
                <w:szCs w:val="22"/>
                <w:lang w:val="sr-Cyrl-RS"/>
              </w:rPr>
              <w:t>sredstva</w:t>
            </w:r>
            <w:r w:rsidRPr="00ED22D7">
              <w:rPr>
                <w:b/>
                <w:szCs w:val="22"/>
              </w:rPr>
              <w:t xml:space="preserve"> i materijali:</w:t>
            </w:r>
          </w:p>
          <w:p w:rsidR="00281816" w:rsidRPr="00ED22D7" w:rsidRDefault="00281816" w:rsidP="00281816">
            <w:pPr>
              <w:rPr>
                <w:szCs w:val="22"/>
              </w:rPr>
            </w:pPr>
            <w:r w:rsidRPr="00ED22D7">
              <w:rPr>
                <w:szCs w:val="22"/>
              </w:rPr>
              <w:t>-sredstva za pisanje, tabla,</w:t>
            </w:r>
          </w:p>
          <w:p w:rsidR="00281816" w:rsidRPr="00ED22D7" w:rsidRDefault="00281816" w:rsidP="00281816">
            <w:pPr>
              <w:rPr>
                <w:szCs w:val="22"/>
              </w:rPr>
            </w:pPr>
            <w:r w:rsidRPr="00ED22D7">
              <w:rPr>
                <w:szCs w:val="22"/>
              </w:rPr>
              <w:t>-sredstva za projekciju (vizuelna), CD-plejeri,</w:t>
            </w:r>
          </w:p>
          <w:p w:rsidR="00281816" w:rsidRPr="00ED22D7" w:rsidRDefault="00281816" w:rsidP="00281816">
            <w:pPr>
              <w:rPr>
                <w:szCs w:val="22"/>
              </w:rPr>
            </w:pPr>
            <w:r w:rsidRPr="00ED22D7">
              <w:rPr>
                <w:szCs w:val="22"/>
              </w:rPr>
              <w:t>-udžbenici</w:t>
            </w:r>
            <w:r w:rsidRPr="00ED22D7">
              <w:rPr>
                <w:szCs w:val="22"/>
                <w:lang w:val="sr-Cyrl-BA"/>
              </w:rPr>
              <w:t xml:space="preserve"> </w:t>
            </w:r>
            <w:r w:rsidRPr="00ED22D7">
              <w:rPr>
                <w:szCs w:val="22"/>
              </w:rPr>
              <w:t>(hemije, zbirke zadataka  i labaratorijski praktikum),</w:t>
            </w:r>
          </w:p>
          <w:p w:rsidR="00281816" w:rsidRPr="00ED22D7" w:rsidRDefault="00281816" w:rsidP="00281816">
            <w:pPr>
              <w:rPr>
                <w:szCs w:val="22"/>
              </w:rPr>
            </w:pPr>
            <w:r w:rsidRPr="00ED22D7">
              <w:rPr>
                <w:szCs w:val="22"/>
              </w:rPr>
              <w:t>-sheme.</w:t>
            </w:r>
          </w:p>
        </w:tc>
      </w:tr>
      <w:tr w:rsidR="00281816" w:rsidRPr="00ED22D7" w:rsidTr="00165489">
        <w:trPr>
          <w:trHeight w:val="551"/>
          <w:jc w:val="center"/>
        </w:trPr>
        <w:tc>
          <w:tcPr>
            <w:tcW w:w="10496" w:type="dxa"/>
            <w:gridSpan w:val="5"/>
            <w:tcBorders>
              <w:bottom w:val="single" w:sz="4" w:space="0" w:color="auto"/>
            </w:tcBorders>
          </w:tcPr>
          <w:p w:rsidR="00281816" w:rsidRPr="00ED22D7" w:rsidRDefault="00281816" w:rsidP="00281816">
            <w:pPr>
              <w:rPr>
                <w:b/>
                <w:szCs w:val="22"/>
              </w:rPr>
            </w:pPr>
            <w:r w:rsidRPr="00ED22D7">
              <w:rPr>
                <w:b/>
                <w:szCs w:val="22"/>
                <w:lang w:val="sr-Cyrl-BA"/>
              </w:rPr>
              <w:t>INTEGRACIJA SA DRUGIM NASTAVNIM PREDMETIMA</w:t>
            </w:r>
            <w:r w:rsidR="00A1513D" w:rsidRPr="00ED22D7">
              <w:rPr>
                <w:b/>
                <w:szCs w:val="22"/>
              </w:rPr>
              <w:t>:</w:t>
            </w:r>
          </w:p>
          <w:p w:rsidR="00281816" w:rsidRPr="00ED22D7" w:rsidRDefault="00A1513D" w:rsidP="00A1513D">
            <w:pPr>
              <w:pStyle w:val="ListParagraph"/>
              <w:numPr>
                <w:ilvl w:val="0"/>
                <w:numId w:val="59"/>
              </w:numPr>
              <w:rPr>
                <w:rFonts w:ascii="Times New Roman" w:hAnsi="Times New Roman" w:cs="Times New Roman"/>
                <w:szCs w:val="22"/>
                <w:lang w:val="sr-Cyrl-BA"/>
              </w:rPr>
            </w:pPr>
            <w:r w:rsidRPr="00ED22D7">
              <w:rPr>
                <w:rFonts w:ascii="Times New Roman" w:hAnsi="Times New Roman" w:cs="Times New Roman"/>
                <w:szCs w:val="22"/>
              </w:rPr>
              <w:t>s</w:t>
            </w:r>
            <w:r w:rsidR="00281816" w:rsidRPr="00ED22D7">
              <w:rPr>
                <w:rFonts w:ascii="Times New Roman" w:hAnsi="Times New Roman" w:cs="Times New Roman"/>
                <w:szCs w:val="22"/>
                <w:lang w:val="sr-Cyrl-BA"/>
              </w:rPr>
              <w:t>tručno-teorijski predmeti</w:t>
            </w:r>
            <w:r w:rsidR="00281816" w:rsidRPr="00ED22D7">
              <w:rPr>
                <w:rFonts w:ascii="Times New Roman" w:hAnsi="Times New Roman" w:cs="Times New Roman"/>
                <w:szCs w:val="22"/>
              </w:rPr>
              <w:t>.</w:t>
            </w:r>
            <w:r w:rsidR="00281816" w:rsidRPr="00ED22D7">
              <w:rPr>
                <w:rFonts w:ascii="Times New Roman" w:hAnsi="Times New Roman" w:cs="Times New Roman"/>
                <w:szCs w:val="22"/>
                <w:lang w:val="sr-Cyrl-BA"/>
              </w:rPr>
              <w:t xml:space="preserve"> </w:t>
            </w:r>
          </w:p>
        </w:tc>
      </w:tr>
      <w:tr w:rsidR="00281816" w:rsidRPr="00ED22D7" w:rsidTr="00165489">
        <w:trPr>
          <w:trHeight w:val="210"/>
          <w:jc w:val="center"/>
        </w:trPr>
        <w:tc>
          <w:tcPr>
            <w:tcW w:w="10496" w:type="dxa"/>
            <w:gridSpan w:val="5"/>
            <w:tcBorders>
              <w:top w:val="single" w:sz="4" w:space="0" w:color="auto"/>
              <w:bottom w:val="single" w:sz="4" w:space="0" w:color="auto"/>
            </w:tcBorders>
          </w:tcPr>
          <w:p w:rsidR="00281816" w:rsidRPr="00ED22D7" w:rsidRDefault="00281816" w:rsidP="00281816">
            <w:pPr>
              <w:rPr>
                <w:b/>
                <w:szCs w:val="22"/>
              </w:rPr>
            </w:pPr>
            <w:r w:rsidRPr="00ED22D7">
              <w:rPr>
                <w:b/>
                <w:szCs w:val="22"/>
                <w:lang w:val="sr-Cyrl-BA"/>
              </w:rPr>
              <w:t>PROFIL I STRUČNA SPREMA NASTAVNIKA</w:t>
            </w:r>
            <w:r w:rsidRPr="00ED22D7">
              <w:rPr>
                <w:b/>
                <w:szCs w:val="22"/>
              </w:rPr>
              <w:t>:</w:t>
            </w:r>
          </w:p>
        </w:tc>
      </w:tr>
      <w:tr w:rsidR="00281816" w:rsidRPr="00ED22D7" w:rsidTr="00165489">
        <w:trPr>
          <w:trHeight w:val="225"/>
          <w:jc w:val="center"/>
        </w:trPr>
        <w:tc>
          <w:tcPr>
            <w:tcW w:w="10496" w:type="dxa"/>
            <w:gridSpan w:val="5"/>
            <w:tcBorders>
              <w:top w:val="single" w:sz="4" w:space="0" w:color="auto"/>
              <w:bottom w:val="single" w:sz="4" w:space="0" w:color="000000"/>
            </w:tcBorders>
          </w:tcPr>
          <w:p w:rsidR="00281816" w:rsidRPr="00ED22D7" w:rsidRDefault="00281816" w:rsidP="00281816">
            <w:pPr>
              <w:rPr>
                <w:b/>
                <w:lang w:eastAsia="hr-HR"/>
              </w:rPr>
            </w:pPr>
          </w:p>
          <w:p w:rsidR="00281816" w:rsidRPr="00ED22D7" w:rsidRDefault="00281816" w:rsidP="00DB2C8F">
            <w:pPr>
              <w:numPr>
                <w:ilvl w:val="0"/>
                <w:numId w:val="62"/>
              </w:numPr>
            </w:pPr>
            <w:r w:rsidRPr="00ED22D7">
              <w:t>profesor hemije,</w:t>
            </w:r>
          </w:p>
          <w:p w:rsidR="00281816" w:rsidRPr="00ED22D7" w:rsidRDefault="00281816" w:rsidP="00DB2C8F">
            <w:pPr>
              <w:numPr>
                <w:ilvl w:val="0"/>
                <w:numId w:val="62"/>
              </w:numPr>
            </w:pPr>
            <w:r w:rsidRPr="00ED22D7">
              <w:t>profesor dvopredmetnog studija u kojemu je hemija glavni ili ravnopravan predmet,</w:t>
            </w:r>
          </w:p>
          <w:p w:rsidR="00281816" w:rsidRPr="00ED22D7" w:rsidRDefault="00281816" w:rsidP="00DB2C8F">
            <w:pPr>
              <w:numPr>
                <w:ilvl w:val="0"/>
                <w:numId w:val="62"/>
              </w:numPr>
            </w:pPr>
            <w:r w:rsidRPr="00ED22D7">
              <w:t>diplomirani hemi</w:t>
            </w:r>
            <w:r w:rsidRPr="00ED22D7">
              <w:rPr>
                <w:lang w:val="sr-Cyrl-BA"/>
              </w:rPr>
              <w:t>č</w:t>
            </w:r>
            <w:r w:rsidRPr="00ED22D7">
              <w:t>ar.</w:t>
            </w:r>
          </w:p>
          <w:p w:rsidR="00281816" w:rsidRPr="00ED22D7" w:rsidRDefault="00281816" w:rsidP="00281816">
            <w:pPr>
              <w:ind w:left="720"/>
            </w:pPr>
          </w:p>
          <w:p w:rsidR="00281816" w:rsidRPr="00ED22D7" w:rsidRDefault="00281816" w:rsidP="00281816">
            <w:pPr>
              <w:spacing w:after="60"/>
              <w:jc w:val="both"/>
              <w:rPr>
                <w:rFonts w:eastAsia="Calibri"/>
                <w:noProof/>
                <w:lang w:val="hr-BA"/>
              </w:rPr>
            </w:pPr>
            <w:r w:rsidRPr="00ED22D7">
              <w:rPr>
                <w:rFonts w:eastAsia="Calibri"/>
                <w:noProof/>
                <w:lang w:val="sr-Cyrl-BA"/>
              </w:rPr>
              <w:t>Navedeni profili visoke stručne spreme (</w:t>
            </w:r>
            <w:r w:rsidRPr="00ED22D7">
              <w:rPr>
                <w:rFonts w:eastAsia="Calibri"/>
                <w:noProof/>
                <w:lang w:val="sr-Latn-RS"/>
              </w:rPr>
              <w:t>VII</w:t>
            </w:r>
            <w:r w:rsidRPr="00ED22D7">
              <w:rPr>
                <w:rFonts w:eastAsia="Calibri"/>
                <w:noProof/>
                <w:lang w:val="hr-BA"/>
              </w:rPr>
              <w:t>/1)</w:t>
            </w:r>
            <w:r w:rsidRPr="00ED22D7">
              <w:rPr>
                <w:rFonts w:eastAsia="Calibri"/>
                <w:noProof/>
                <w:lang w:val="sr-Cyrl-BA"/>
              </w:rPr>
              <w:t xml:space="preserve"> moraju proizlaziti iz studijskog programa u trajanju od najmanje četiri godine</w:t>
            </w:r>
            <w:r w:rsidRPr="00ED22D7">
              <w:rPr>
                <w:rFonts w:eastAsia="Calibri"/>
                <w:noProof/>
                <w:lang w:val="hr-BA"/>
              </w:rPr>
              <w:t>.</w:t>
            </w:r>
          </w:p>
          <w:p w:rsidR="00281816" w:rsidRPr="00ED22D7" w:rsidRDefault="00281816" w:rsidP="00281816">
            <w:pPr>
              <w:spacing w:after="60"/>
              <w:jc w:val="both"/>
              <w:rPr>
                <w:rFonts w:eastAsia="Calibri"/>
                <w:lang w:val="en-US"/>
              </w:rPr>
            </w:pPr>
            <w:r w:rsidRPr="00ED22D7">
              <w:rPr>
                <w:rFonts w:eastAsia="Calibri"/>
                <w:noProof/>
                <w:lang w:val="hr-BA"/>
              </w:rPr>
              <w:t>Nastavu mogu izvoditi</w:t>
            </w:r>
            <w:r w:rsidRPr="00ED22D7">
              <w:rPr>
                <w:rFonts w:eastAsia="Calibri"/>
                <w:noProof/>
                <w:lang w:val="sr-Cyrl-BA"/>
              </w:rPr>
              <w:t xml:space="preserve"> i drugi </w:t>
            </w:r>
            <w:r w:rsidRPr="00ED22D7">
              <w:rPr>
                <w:rFonts w:eastAsia="Calibri"/>
                <w:noProof/>
                <w:lang w:val="hr-BA"/>
              </w:rPr>
              <w:t>ekvivalentni</w:t>
            </w:r>
            <w:r w:rsidRPr="00ED22D7">
              <w:rPr>
                <w:rFonts w:eastAsia="Calibri"/>
                <w:noProof/>
                <w:lang w:val="sr-Cyrl-BA"/>
              </w:rPr>
              <w:t xml:space="preserve"> profili </w:t>
            </w:r>
            <w:r w:rsidRPr="00ED22D7">
              <w:rPr>
                <w:rFonts w:eastAsia="Calibri"/>
                <w:noProof/>
                <w:lang w:val="hr-BA"/>
              </w:rPr>
              <w:t xml:space="preserve">gore navedenim profilima, </w:t>
            </w:r>
            <w:r w:rsidRPr="00ED22D7">
              <w:rPr>
                <w:rFonts w:eastAsia="Calibri"/>
                <w:noProof/>
                <w:lang w:val="sr-Cyrl-BA"/>
              </w:rPr>
              <w:t xml:space="preserve">stečeni pohađanjem studijskog programa </w:t>
            </w:r>
            <w:r w:rsidRPr="00ED22D7">
              <w:rPr>
                <w:rFonts w:eastAsia="Calibri"/>
                <w:noProof/>
                <w:lang w:val="hr-BA"/>
              </w:rPr>
              <w:t xml:space="preserve">hemije </w:t>
            </w:r>
            <w:r w:rsidRPr="00ED22D7">
              <w:rPr>
                <w:rFonts w:eastAsia="Calibri"/>
                <w:noProof/>
                <w:lang w:val="sr-Cyrl-BA"/>
              </w:rPr>
              <w:t>u istom ili dužem trajanju u bolonjskom visokoobrazovnom procesu, sa diplomom i dodatkom diplome, iz kojih se može utvrditi osposob</w:t>
            </w:r>
            <w:r w:rsidRPr="00ED22D7">
              <w:rPr>
                <w:rFonts w:eastAsia="Calibri"/>
                <w:noProof/>
                <w:lang w:val="sr-Latn-BA"/>
              </w:rPr>
              <w:t>lј</w:t>
            </w:r>
            <w:r w:rsidRPr="00ED22D7">
              <w:rPr>
                <w:rFonts w:eastAsia="Calibri"/>
                <w:noProof/>
                <w:lang w:val="sr-Cyrl-BA"/>
              </w:rPr>
              <w:t>enost za rad u nastavi, a izdaje se i prilaže uz diplomu visokoškolske ustanove radi deta</w:t>
            </w:r>
            <w:r w:rsidRPr="00ED22D7">
              <w:rPr>
                <w:rFonts w:eastAsia="Calibri"/>
                <w:noProof/>
                <w:lang w:val="sr-Latn-BA"/>
              </w:rPr>
              <w:t>lј</w:t>
            </w:r>
            <w:r w:rsidRPr="00ED22D7">
              <w:rPr>
                <w:rFonts w:eastAsia="Calibri"/>
                <w:noProof/>
                <w:lang w:val="sr-Cyrl-BA"/>
              </w:rPr>
              <w:t>nijeg uvida u nivo, prirodu, sadržaj, sistem i pravila studiranja.</w:t>
            </w:r>
          </w:p>
          <w:p w:rsidR="00281816" w:rsidRPr="00ED22D7" w:rsidRDefault="00281816" w:rsidP="00281816">
            <w:pPr>
              <w:tabs>
                <w:tab w:val="left" w:pos="1035"/>
              </w:tabs>
              <w:rPr>
                <w:color w:val="FF0000"/>
                <w:szCs w:val="22"/>
                <w:lang w:val="de-DE"/>
              </w:rPr>
            </w:pPr>
            <w:r w:rsidRPr="00ED22D7">
              <w:rPr>
                <w:b/>
                <w:lang w:val="sr-Latn-RS"/>
              </w:rPr>
              <w:t xml:space="preserve">Napomena: </w:t>
            </w:r>
            <w:r w:rsidRPr="00ED22D7">
              <w:rPr>
                <w:lang w:val="sr-Latn-RS"/>
              </w:rPr>
              <w:t xml:space="preserve">Nastavnici čiji profili nisu nabrojani, koji su primlјeni u radni odnos do </w:t>
            </w:r>
            <w:r w:rsidRPr="00ED22D7">
              <w:rPr>
                <w:lang w:val="hr-BA"/>
              </w:rPr>
              <w:t>primjene</w:t>
            </w:r>
            <w:r w:rsidRPr="00ED22D7">
              <w:rPr>
                <w:lang w:val="sr-Latn-RS"/>
              </w:rPr>
              <w:t xml:space="preserve"> ovog Nastavnog plana i programa u srednjim školama Brčko distrikta BiH, mogu i dalјe izvoditi nastavu.</w:t>
            </w:r>
          </w:p>
          <w:p w:rsidR="00281816" w:rsidRPr="00ED22D7" w:rsidRDefault="00281816" w:rsidP="00281816">
            <w:pPr>
              <w:rPr>
                <w:color w:val="FF0000"/>
                <w:szCs w:val="22"/>
              </w:rPr>
            </w:pPr>
          </w:p>
        </w:tc>
      </w:tr>
    </w:tbl>
    <w:p w:rsidR="00281816" w:rsidRPr="00ED22D7" w:rsidRDefault="00281816" w:rsidP="00281816">
      <w:pPr>
        <w:rPr>
          <w:color w:val="FF0000"/>
          <w:szCs w:val="22"/>
        </w:rPr>
      </w:pPr>
      <w:r w:rsidRPr="00ED22D7">
        <w:rPr>
          <w:color w:val="FF0000"/>
          <w:szCs w:val="22"/>
        </w:rPr>
        <w:t xml:space="preserve">                </w:t>
      </w:r>
    </w:p>
    <w:p w:rsidR="006C2CBF" w:rsidRPr="00ED22D7" w:rsidRDefault="006C2CBF"/>
    <w:p w:rsidR="006C2CBF" w:rsidRPr="00ED22D7" w:rsidRDefault="006C2CBF"/>
    <w:p w:rsidR="006C2CBF" w:rsidRPr="00ED22D7" w:rsidRDefault="006C2CBF"/>
    <w:p w:rsidR="006C2CBF" w:rsidRPr="00ED22D7" w:rsidRDefault="006C2CBF"/>
    <w:p w:rsidR="00281816" w:rsidRPr="00ED22D7" w:rsidRDefault="00281816">
      <w:pPr>
        <w:ind w:left="357" w:hanging="357"/>
      </w:pPr>
    </w:p>
    <w:p w:rsidR="006C2CBF" w:rsidRPr="00ED22D7" w:rsidRDefault="006C2CBF"/>
    <w:p w:rsidR="006C2CBF" w:rsidRPr="00ED22D7" w:rsidRDefault="006C2CBF"/>
    <w:p w:rsidR="009A4B85" w:rsidRPr="00ED22D7" w:rsidRDefault="009A4B85"/>
    <w:p w:rsidR="00281816" w:rsidRPr="00ED22D7" w:rsidRDefault="00281816" w:rsidP="00281816">
      <w:pPr>
        <w:ind w:left="357" w:hanging="357"/>
        <w:jc w:val="center"/>
        <w:rPr>
          <w:b/>
          <w:bCs/>
          <w:szCs w:val="22"/>
          <w:lang w:val="hr-BA"/>
        </w:rPr>
      </w:pPr>
      <w:r w:rsidRPr="00ED22D7">
        <w:rPr>
          <w:b/>
          <w:bCs/>
          <w:szCs w:val="22"/>
          <w:lang w:val="hr-BA"/>
        </w:rPr>
        <w:t>NASTAVNI PROGRAM</w:t>
      </w:r>
    </w:p>
    <w:p w:rsidR="00281816" w:rsidRPr="00ED22D7" w:rsidRDefault="00281816" w:rsidP="00281816">
      <w:pPr>
        <w:keepNext/>
        <w:jc w:val="center"/>
        <w:outlineLvl w:val="0"/>
        <w:rPr>
          <w:b/>
          <w:bCs/>
          <w:szCs w:val="32"/>
          <w:lang w:val="sr-Cyrl-BA"/>
        </w:rPr>
      </w:pPr>
      <w:bookmarkStart w:id="21" w:name="_Toc104447478"/>
      <w:bookmarkStart w:id="22" w:name="_Toc109371130"/>
      <w:r w:rsidRPr="00ED22D7">
        <w:rPr>
          <w:rFonts w:eastAsiaTheme="majorEastAsia"/>
          <w:b/>
          <w:bCs/>
          <w:szCs w:val="32"/>
          <w:lang w:val="sr-Cyrl-BA"/>
        </w:rPr>
        <w:t>BIOLOGIJA</w:t>
      </w:r>
      <w:bookmarkEnd w:id="21"/>
      <w:bookmarkEnd w:id="22"/>
    </w:p>
    <w:p w:rsidR="00281816" w:rsidRPr="00ED22D7" w:rsidRDefault="00281816" w:rsidP="00281816">
      <w:pPr>
        <w:ind w:left="357" w:hanging="357"/>
        <w:jc w:val="center"/>
        <w:rPr>
          <w:bCs/>
          <w:szCs w:val="22"/>
          <w:lang w:val="bs-Cyrl-BA"/>
        </w:rPr>
      </w:pPr>
      <w:r w:rsidRPr="00ED22D7">
        <w:rPr>
          <w:bCs/>
          <w:szCs w:val="22"/>
          <w:lang w:val="bs-Cyrl-BA"/>
        </w:rPr>
        <w:t>GODIŠN</w:t>
      </w:r>
      <w:r w:rsidRPr="00ED22D7">
        <w:rPr>
          <w:bCs/>
          <w:szCs w:val="22"/>
        </w:rPr>
        <w:t>J</w:t>
      </w:r>
      <w:r w:rsidRPr="00ED22D7">
        <w:rPr>
          <w:bCs/>
          <w:szCs w:val="22"/>
          <w:lang w:val="bs-Cyrl-BA"/>
        </w:rPr>
        <w:t xml:space="preserve">I BROJ </w:t>
      </w:r>
      <w:r w:rsidRPr="00ED22D7">
        <w:rPr>
          <w:bCs/>
          <w:szCs w:val="22"/>
          <w:lang w:val="hr-BA"/>
        </w:rPr>
        <w:t xml:space="preserve">NASTAVNIH </w:t>
      </w:r>
      <w:r w:rsidRPr="00ED22D7">
        <w:rPr>
          <w:bCs/>
          <w:szCs w:val="22"/>
          <w:lang w:val="bs-Cyrl-BA"/>
        </w:rPr>
        <w:t>ČASOVA: 70</w:t>
      </w:r>
    </w:p>
    <w:p w:rsidR="00281816" w:rsidRPr="00ED22D7" w:rsidRDefault="00281816" w:rsidP="00281816">
      <w:pPr>
        <w:ind w:left="357" w:hanging="357"/>
        <w:jc w:val="center"/>
        <w:rPr>
          <w:bCs/>
          <w:szCs w:val="22"/>
          <w:lang w:val="hr-BA"/>
        </w:rPr>
      </w:pPr>
      <w:r w:rsidRPr="00ED22D7">
        <w:rPr>
          <w:szCs w:val="22"/>
          <w:lang w:val="hr-BA"/>
        </w:rPr>
        <w:t xml:space="preserve">SEDMIČNI BROJ NASTAVNIH ČASOVA: </w:t>
      </w:r>
      <w:r w:rsidRPr="00ED22D7">
        <w:rPr>
          <w:bCs/>
          <w:szCs w:val="22"/>
          <w:lang w:val="hr-BA"/>
        </w:rPr>
        <w:t>2</w:t>
      </w:r>
    </w:p>
    <w:p w:rsidR="00281816" w:rsidRPr="00ED22D7" w:rsidRDefault="00281816" w:rsidP="00281816">
      <w:pPr>
        <w:ind w:left="357" w:hanging="357"/>
        <w:jc w:val="center"/>
        <w:rPr>
          <w:bCs/>
          <w:szCs w:val="22"/>
          <w:lang w:val="bs-Cyrl-BA"/>
        </w:rPr>
      </w:pPr>
      <w:r w:rsidRPr="00ED22D7">
        <w:rPr>
          <w:bCs/>
          <w:szCs w:val="22"/>
          <w:lang w:val="hr-BA"/>
        </w:rPr>
        <w:t xml:space="preserve">BROJ MODULA: </w:t>
      </w:r>
      <w:r w:rsidRPr="00ED22D7">
        <w:rPr>
          <w:bCs/>
          <w:szCs w:val="22"/>
          <w:lang w:val="bs-Cyrl-BA"/>
        </w:rPr>
        <w:t>2</w:t>
      </w: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p w:rsidR="00281816" w:rsidRPr="00ED22D7" w:rsidRDefault="00281816" w:rsidP="00281816">
      <w:pPr>
        <w:rPr>
          <w:szCs w:val="22"/>
          <w:lang w:val="hr-HR"/>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50"/>
        <w:gridCol w:w="1322"/>
        <w:gridCol w:w="2748"/>
        <w:gridCol w:w="3160"/>
      </w:tblGrid>
      <w:tr w:rsidR="00281816" w:rsidRPr="00ED22D7" w:rsidTr="00165489">
        <w:trPr>
          <w:trHeight w:val="202"/>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1816" w:rsidRPr="00ED22D7" w:rsidRDefault="00281816" w:rsidP="00281816">
            <w:pPr>
              <w:rPr>
                <w:b/>
                <w:noProof/>
                <w:szCs w:val="22"/>
                <w:lang w:val="sr-Latn-BA"/>
              </w:rPr>
            </w:pPr>
            <w:r w:rsidRPr="00ED22D7">
              <w:rPr>
                <w:b/>
                <w:noProof/>
                <w:szCs w:val="22"/>
              </w:rPr>
              <w:t>PREDMET</w:t>
            </w:r>
            <w:r w:rsidRPr="00ED22D7">
              <w:rPr>
                <w:b/>
                <w:noProof/>
                <w:szCs w:val="22"/>
                <w:lang w:val="sr-Cyrl-BA"/>
              </w:rPr>
              <w:t xml:space="preserve"> </w:t>
            </w:r>
            <w:r w:rsidRPr="00ED22D7">
              <w:rPr>
                <w:b/>
                <w:noProof/>
                <w:szCs w:val="22"/>
                <w:lang w:val="sr-Latn-BA"/>
              </w:rPr>
              <w:t xml:space="preserve"> (naziv)</w:t>
            </w:r>
          </w:p>
        </w:tc>
        <w:tc>
          <w:tcPr>
            <w:tcW w:w="72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1816" w:rsidRPr="00ED22D7" w:rsidRDefault="00281816" w:rsidP="00281816">
            <w:pPr>
              <w:rPr>
                <w:noProof/>
                <w:szCs w:val="22"/>
              </w:rPr>
            </w:pPr>
            <w:r w:rsidRPr="00ED22D7">
              <w:rPr>
                <w:noProof/>
                <w:szCs w:val="22"/>
              </w:rPr>
              <w:t>Biologija</w:t>
            </w:r>
          </w:p>
        </w:tc>
      </w:tr>
      <w:tr w:rsidR="00281816" w:rsidRPr="00ED22D7" w:rsidTr="00165489">
        <w:trPr>
          <w:trHeight w:val="220"/>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1816" w:rsidRPr="00ED22D7" w:rsidRDefault="00281816" w:rsidP="00281816">
            <w:pPr>
              <w:rPr>
                <w:b/>
                <w:noProof/>
                <w:szCs w:val="22"/>
              </w:rPr>
            </w:pPr>
            <w:r w:rsidRPr="00ED22D7">
              <w:rPr>
                <w:b/>
                <w:noProof/>
                <w:szCs w:val="22"/>
              </w:rPr>
              <w:t>MODUL (naziv)</w:t>
            </w:r>
          </w:p>
        </w:tc>
        <w:tc>
          <w:tcPr>
            <w:tcW w:w="72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1816" w:rsidRPr="00ED22D7" w:rsidRDefault="00281816" w:rsidP="00281816">
            <w:pPr>
              <w:rPr>
                <w:noProof/>
                <w:szCs w:val="22"/>
              </w:rPr>
            </w:pPr>
            <w:r w:rsidRPr="00ED22D7">
              <w:rPr>
                <w:noProof/>
                <w:szCs w:val="22"/>
              </w:rPr>
              <w:t>Botanika</w:t>
            </w:r>
          </w:p>
        </w:tc>
      </w:tr>
      <w:tr w:rsidR="00281816" w:rsidRPr="00ED22D7" w:rsidTr="00165489">
        <w:trPr>
          <w:trHeight w:val="237"/>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1816" w:rsidRPr="00ED22D7" w:rsidRDefault="00281816" w:rsidP="00281816">
            <w:pPr>
              <w:rPr>
                <w:b/>
                <w:noProof/>
                <w:szCs w:val="22"/>
              </w:rPr>
            </w:pPr>
            <w:r w:rsidRPr="00ED22D7">
              <w:rPr>
                <w:b/>
                <w:noProof/>
                <w:szCs w:val="22"/>
              </w:rPr>
              <w:t>Redni broj modula</w:t>
            </w:r>
          </w:p>
        </w:tc>
        <w:tc>
          <w:tcPr>
            <w:tcW w:w="72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1816" w:rsidRPr="00ED22D7" w:rsidRDefault="00281816" w:rsidP="00281816">
            <w:pPr>
              <w:rPr>
                <w:noProof/>
                <w:szCs w:val="22"/>
              </w:rPr>
            </w:pPr>
            <w:r w:rsidRPr="00ED22D7">
              <w:rPr>
                <w:noProof/>
                <w:szCs w:val="22"/>
              </w:rPr>
              <w:t>1</w:t>
            </w:r>
          </w:p>
        </w:tc>
      </w:tr>
      <w:tr w:rsidR="00281816" w:rsidRPr="00ED22D7" w:rsidTr="00165489">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1816" w:rsidRPr="00ED22D7" w:rsidRDefault="00281816" w:rsidP="00281816">
            <w:pPr>
              <w:rPr>
                <w:b/>
                <w:noProof/>
                <w:szCs w:val="22"/>
              </w:rPr>
            </w:pPr>
            <w:r w:rsidRPr="00ED22D7">
              <w:rPr>
                <w:b/>
                <w:noProof/>
                <w:szCs w:val="22"/>
              </w:rPr>
              <w:t>SVRHA</w:t>
            </w:r>
            <w:r w:rsidR="00E01BF9" w:rsidRPr="00ED22D7">
              <w:rPr>
                <w:b/>
                <w:noProof/>
                <w:szCs w:val="22"/>
              </w:rPr>
              <w:t>:</w:t>
            </w:r>
          </w:p>
        </w:tc>
      </w:tr>
      <w:tr w:rsidR="00281816" w:rsidRPr="00ED22D7" w:rsidTr="00165489">
        <w:trPr>
          <w:trHeight w:val="584"/>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1816" w:rsidRPr="00ED22D7" w:rsidRDefault="00E01BF9" w:rsidP="00281816">
            <w:pPr>
              <w:rPr>
                <w:b/>
                <w:noProof/>
                <w:szCs w:val="22"/>
              </w:rPr>
            </w:pPr>
            <w:r w:rsidRPr="00ED22D7">
              <w:rPr>
                <w:bCs/>
                <w:color w:val="252525"/>
                <w:szCs w:val="22"/>
              </w:rPr>
              <w:t>-m</w:t>
            </w:r>
            <w:r w:rsidR="00281816" w:rsidRPr="00ED22D7">
              <w:rPr>
                <w:bCs/>
                <w:color w:val="252525"/>
                <w:szCs w:val="22"/>
              </w:rPr>
              <w:t>odul omogućava učenicima da upoznaju građu i funkciju ćelije, tkiva i organa, da upoznaju građu, funkciju i razvoj stablašica kao osnova za stručno-teorijske predmete.</w:t>
            </w:r>
          </w:p>
        </w:tc>
      </w:tr>
      <w:tr w:rsidR="00281816" w:rsidRPr="00ED22D7" w:rsidTr="00165489">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1816" w:rsidRPr="00ED22D7" w:rsidRDefault="00281816" w:rsidP="00281816">
            <w:pPr>
              <w:rPr>
                <w:b/>
                <w:noProof/>
                <w:szCs w:val="22"/>
              </w:rPr>
            </w:pPr>
            <w:r w:rsidRPr="00ED22D7">
              <w:rPr>
                <w:b/>
                <w:noProof/>
                <w:szCs w:val="22"/>
              </w:rPr>
              <w:t>SPECIJALNI ZAHTJEVI / PREDUSLOVI</w:t>
            </w:r>
            <w:r w:rsidR="00E01BF9" w:rsidRPr="00ED22D7">
              <w:rPr>
                <w:b/>
                <w:noProof/>
                <w:szCs w:val="22"/>
              </w:rPr>
              <w:t>:</w:t>
            </w:r>
          </w:p>
        </w:tc>
      </w:tr>
      <w:tr w:rsidR="00281816" w:rsidRPr="00ED22D7" w:rsidTr="00165489">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1816" w:rsidRPr="00ED22D7" w:rsidRDefault="00E01BF9" w:rsidP="00281816">
            <w:pPr>
              <w:rPr>
                <w:noProof/>
                <w:szCs w:val="22"/>
              </w:rPr>
            </w:pPr>
            <w:r w:rsidRPr="00ED22D7">
              <w:rPr>
                <w:bCs/>
                <w:color w:val="252525"/>
                <w:szCs w:val="22"/>
                <w:lang w:val="sr-Latn-BA"/>
              </w:rPr>
              <w:t>-p</w:t>
            </w:r>
            <w:r w:rsidR="00281816" w:rsidRPr="00ED22D7">
              <w:rPr>
                <w:bCs/>
                <w:color w:val="252525"/>
                <w:szCs w:val="22"/>
                <w:lang w:val="sr-Latn-BA"/>
              </w:rPr>
              <w:t xml:space="preserve">redznanje iz Biologije iz </w:t>
            </w:r>
            <w:r w:rsidR="00281816" w:rsidRPr="00ED22D7">
              <w:rPr>
                <w:bCs/>
                <w:color w:val="252525"/>
                <w:szCs w:val="22"/>
              </w:rPr>
              <w:t>osnovne škole.</w:t>
            </w:r>
          </w:p>
        </w:tc>
      </w:tr>
      <w:tr w:rsidR="00281816" w:rsidRPr="00ED22D7" w:rsidTr="00165489">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1816" w:rsidRPr="00ED22D7" w:rsidRDefault="00281816" w:rsidP="00281816">
            <w:pPr>
              <w:rPr>
                <w:b/>
                <w:noProof/>
                <w:szCs w:val="22"/>
              </w:rPr>
            </w:pPr>
            <w:r w:rsidRPr="00ED22D7">
              <w:rPr>
                <w:b/>
                <w:noProof/>
                <w:szCs w:val="22"/>
              </w:rPr>
              <w:t>CILJEVI:</w:t>
            </w:r>
          </w:p>
        </w:tc>
      </w:tr>
      <w:tr w:rsidR="00281816" w:rsidRPr="00ED22D7" w:rsidTr="00165489">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1816" w:rsidRPr="00ED22D7" w:rsidRDefault="00281816" w:rsidP="00DB2C8F">
            <w:pPr>
              <w:numPr>
                <w:ilvl w:val="0"/>
                <w:numId w:val="274"/>
              </w:numPr>
              <w:contextualSpacing/>
              <w:rPr>
                <w:noProof/>
                <w:szCs w:val="22"/>
              </w:rPr>
            </w:pPr>
            <w:r w:rsidRPr="00ED22D7">
              <w:rPr>
                <w:color w:val="1E1E1E"/>
                <w:szCs w:val="22"/>
              </w:rPr>
              <w:t>usvajanje znanja o ćeliji, tkivima i organima,</w:t>
            </w:r>
          </w:p>
          <w:p w:rsidR="00281816" w:rsidRPr="00ED22D7" w:rsidRDefault="00281816" w:rsidP="00DB2C8F">
            <w:pPr>
              <w:numPr>
                <w:ilvl w:val="0"/>
                <w:numId w:val="274"/>
              </w:numPr>
              <w:contextualSpacing/>
              <w:rPr>
                <w:noProof/>
                <w:szCs w:val="22"/>
              </w:rPr>
            </w:pPr>
            <w:r w:rsidRPr="00ED22D7">
              <w:rPr>
                <w:color w:val="1E1E1E"/>
                <w:szCs w:val="22"/>
              </w:rPr>
              <w:t>upoznavanje sa osnovama biosistematike biljaka,</w:t>
            </w:r>
          </w:p>
          <w:p w:rsidR="00281816" w:rsidRPr="00ED22D7" w:rsidRDefault="00281816" w:rsidP="00DB2C8F">
            <w:pPr>
              <w:numPr>
                <w:ilvl w:val="0"/>
                <w:numId w:val="274"/>
              </w:numPr>
              <w:contextualSpacing/>
              <w:rPr>
                <w:noProof/>
                <w:szCs w:val="22"/>
              </w:rPr>
            </w:pPr>
            <w:r w:rsidRPr="00ED22D7">
              <w:rPr>
                <w:color w:val="1E1E1E"/>
                <w:szCs w:val="22"/>
              </w:rPr>
              <w:t>razvijanje vještina rukovanja u procesu mikroskopiranja,</w:t>
            </w:r>
          </w:p>
          <w:p w:rsidR="00281816" w:rsidRPr="00ED22D7" w:rsidRDefault="00281816" w:rsidP="00DB2C8F">
            <w:pPr>
              <w:numPr>
                <w:ilvl w:val="0"/>
                <w:numId w:val="274"/>
              </w:numPr>
              <w:contextualSpacing/>
              <w:rPr>
                <w:noProof/>
                <w:szCs w:val="22"/>
              </w:rPr>
            </w:pPr>
            <w:r w:rsidRPr="00ED22D7">
              <w:rPr>
                <w:color w:val="1E1E1E"/>
                <w:szCs w:val="22"/>
              </w:rPr>
              <w:t>osposobljavanje za grupni oblik rada.</w:t>
            </w:r>
          </w:p>
        </w:tc>
      </w:tr>
      <w:tr w:rsidR="00281816" w:rsidRPr="00ED22D7" w:rsidTr="00165489">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1816" w:rsidRPr="00ED22D7" w:rsidRDefault="00281816" w:rsidP="00281816">
            <w:pPr>
              <w:rPr>
                <w:b/>
                <w:noProof/>
                <w:szCs w:val="22"/>
              </w:rPr>
            </w:pPr>
            <w:r w:rsidRPr="00ED22D7">
              <w:rPr>
                <w:b/>
                <w:noProof/>
                <w:szCs w:val="22"/>
              </w:rPr>
              <w:t>JEDINICE</w:t>
            </w:r>
          </w:p>
        </w:tc>
      </w:tr>
      <w:tr w:rsidR="00281816" w:rsidRPr="00ED22D7" w:rsidTr="00165489">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1816" w:rsidRPr="00ED22D7" w:rsidRDefault="00281816" w:rsidP="00281816">
            <w:pPr>
              <w:rPr>
                <w:noProof/>
                <w:szCs w:val="22"/>
              </w:rPr>
            </w:pPr>
            <w:r w:rsidRPr="00ED22D7">
              <w:rPr>
                <w:color w:val="1E1E1E"/>
                <w:szCs w:val="22"/>
              </w:rPr>
              <w:t>1. Građa i funkcija ćelije.</w:t>
            </w:r>
            <w:r w:rsidRPr="00ED22D7">
              <w:rPr>
                <w:color w:val="1E1E1E"/>
                <w:szCs w:val="22"/>
              </w:rPr>
              <w:br/>
              <w:t>2. Biljna tkiva i organi.</w:t>
            </w:r>
            <w:r w:rsidRPr="00ED22D7">
              <w:rPr>
                <w:color w:val="1E1E1E"/>
                <w:szCs w:val="22"/>
              </w:rPr>
              <w:br/>
              <w:t>3. Biosistematika biljaka.</w:t>
            </w:r>
          </w:p>
        </w:tc>
      </w:tr>
      <w:tr w:rsidR="00281816" w:rsidRPr="00ED22D7" w:rsidTr="00165489">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1816" w:rsidRPr="00ED22D7" w:rsidRDefault="00281816" w:rsidP="00281816">
            <w:pPr>
              <w:rPr>
                <w:b/>
                <w:szCs w:val="22"/>
              </w:rPr>
            </w:pPr>
            <w:r w:rsidRPr="00ED22D7">
              <w:rPr>
                <w:b/>
                <w:szCs w:val="22"/>
              </w:rPr>
              <w:t xml:space="preserve">ISHODI UČENJA PO JEDINICI </w:t>
            </w:r>
          </w:p>
          <w:p w:rsidR="00281816" w:rsidRPr="00ED22D7" w:rsidRDefault="00281816" w:rsidP="00281816">
            <w:r w:rsidRPr="00ED22D7">
              <w:rPr>
                <w:szCs w:val="22"/>
              </w:rPr>
              <w:t>Nakon uspješnog završetka svake jedinice, učenik će biti sposoban da:</w:t>
            </w:r>
          </w:p>
          <w:p w:rsidR="00281816" w:rsidRPr="00ED22D7" w:rsidRDefault="00281816" w:rsidP="00281816">
            <w:pPr>
              <w:rPr>
                <w:b/>
                <w:noProof/>
                <w:szCs w:val="22"/>
              </w:rPr>
            </w:pPr>
          </w:p>
        </w:tc>
      </w:tr>
      <w:tr w:rsidR="00281816" w:rsidRPr="00ED22D7" w:rsidTr="0016548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81816" w:rsidRPr="00ED22D7" w:rsidRDefault="00281816" w:rsidP="00281816">
            <w:pPr>
              <w:jc w:val="center"/>
              <w:rPr>
                <w:b/>
                <w:noProof/>
                <w:szCs w:val="22"/>
              </w:rPr>
            </w:pPr>
            <w:r w:rsidRPr="00ED22D7">
              <w:rPr>
                <w:b/>
                <w:szCs w:val="22"/>
                <w:lang w:eastAsia="hr-HR"/>
              </w:rPr>
              <w:t>Jedinice</w:t>
            </w:r>
          </w:p>
        </w:tc>
        <w:tc>
          <w:tcPr>
            <w:tcW w:w="2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1816" w:rsidRPr="00ED22D7" w:rsidRDefault="00281816" w:rsidP="00281816">
            <w:pPr>
              <w:jc w:val="center"/>
              <w:rPr>
                <w:b/>
                <w:noProof/>
                <w:szCs w:val="22"/>
              </w:rPr>
            </w:pPr>
            <w:r w:rsidRPr="00ED22D7">
              <w:rPr>
                <w:b/>
                <w:szCs w:val="22"/>
                <w:lang w:eastAsia="hr-HR"/>
              </w:rPr>
              <w:t>Znanje</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281816" w:rsidRPr="00ED22D7" w:rsidRDefault="00281816" w:rsidP="00281816">
            <w:pPr>
              <w:jc w:val="center"/>
              <w:rPr>
                <w:b/>
                <w:noProof/>
                <w:szCs w:val="22"/>
              </w:rPr>
            </w:pPr>
            <w:r w:rsidRPr="00ED22D7">
              <w:rPr>
                <w:b/>
                <w:szCs w:val="22"/>
                <w:lang w:eastAsia="hr-HR"/>
              </w:rPr>
              <w:t>Vještine</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rsidR="00281816" w:rsidRPr="00ED22D7" w:rsidRDefault="00281816" w:rsidP="00281816">
            <w:pPr>
              <w:jc w:val="center"/>
              <w:rPr>
                <w:b/>
                <w:noProof/>
                <w:szCs w:val="22"/>
              </w:rPr>
            </w:pPr>
            <w:r w:rsidRPr="00ED22D7">
              <w:rPr>
                <w:b/>
                <w:szCs w:val="22"/>
                <w:lang w:eastAsia="hr-HR"/>
              </w:rPr>
              <w:t>Kompetencije</w:t>
            </w:r>
          </w:p>
        </w:tc>
      </w:tr>
      <w:tr w:rsidR="00281816" w:rsidRPr="00ED22D7" w:rsidTr="00165489">
        <w:trPr>
          <w:trHeight w:val="3534"/>
          <w:jc w:val="center"/>
        </w:trPr>
        <w:tc>
          <w:tcPr>
            <w:tcW w:w="1980" w:type="dxa"/>
            <w:tcBorders>
              <w:top w:val="single" w:sz="4" w:space="0" w:color="auto"/>
              <w:left w:val="single" w:sz="4" w:space="0" w:color="auto"/>
              <w:bottom w:val="single" w:sz="4" w:space="0" w:color="auto"/>
              <w:right w:val="single" w:sz="4" w:space="0" w:color="auto"/>
            </w:tcBorders>
            <w:vAlign w:val="center"/>
          </w:tcPr>
          <w:p w:rsidR="00281816" w:rsidRPr="00ED22D7" w:rsidRDefault="00281816" w:rsidP="00281816">
            <w:pPr>
              <w:rPr>
                <w:color w:val="1E1E1E"/>
                <w:szCs w:val="22"/>
              </w:rPr>
            </w:pPr>
            <w:r w:rsidRPr="00ED22D7">
              <w:rPr>
                <w:color w:val="1E1E1E"/>
                <w:szCs w:val="22"/>
              </w:rPr>
              <w:t>1. Građa i funkcija ćelije.</w:t>
            </w:r>
          </w:p>
          <w:p w:rsidR="00281816" w:rsidRPr="00ED22D7" w:rsidRDefault="00281816" w:rsidP="00281816">
            <w:pPr>
              <w:rPr>
                <w:noProof/>
                <w:szCs w:val="22"/>
                <w:lang w:val="de-DE"/>
              </w:rPr>
            </w:pPr>
          </w:p>
        </w:tc>
        <w:tc>
          <w:tcPr>
            <w:tcW w:w="2172" w:type="dxa"/>
            <w:gridSpan w:val="2"/>
            <w:tcBorders>
              <w:top w:val="single" w:sz="4" w:space="0" w:color="auto"/>
              <w:left w:val="single" w:sz="4" w:space="0" w:color="auto"/>
              <w:bottom w:val="single" w:sz="4" w:space="0" w:color="auto"/>
              <w:right w:val="single" w:sz="4" w:space="0" w:color="auto"/>
            </w:tcBorders>
            <w:vAlign w:val="center"/>
          </w:tcPr>
          <w:p w:rsidR="00281816" w:rsidRPr="00ED22D7" w:rsidRDefault="00281816" w:rsidP="00DB2C8F">
            <w:pPr>
              <w:numPr>
                <w:ilvl w:val="0"/>
                <w:numId w:val="272"/>
              </w:numPr>
              <w:contextualSpacing/>
              <w:rPr>
                <w:szCs w:val="22"/>
                <w:lang w:eastAsia="hr-HR"/>
              </w:rPr>
            </w:pPr>
            <w:r w:rsidRPr="00ED22D7">
              <w:rPr>
                <w:color w:val="1E1E1E"/>
                <w:szCs w:val="22"/>
              </w:rPr>
              <w:t>definira ćeliju kao osnovnu jedinicu života,</w:t>
            </w:r>
          </w:p>
          <w:p w:rsidR="00281816" w:rsidRPr="00ED22D7" w:rsidRDefault="00281816" w:rsidP="00DB2C8F">
            <w:pPr>
              <w:numPr>
                <w:ilvl w:val="0"/>
                <w:numId w:val="272"/>
              </w:numPr>
              <w:rPr>
                <w:szCs w:val="22"/>
                <w:lang w:eastAsia="hr-HR"/>
              </w:rPr>
            </w:pPr>
            <w:r w:rsidRPr="00ED22D7">
              <w:rPr>
                <w:color w:val="1E1E1E"/>
                <w:szCs w:val="22"/>
              </w:rPr>
              <w:t>nabroji osnovne diferencijacije ćelije,</w:t>
            </w:r>
          </w:p>
          <w:p w:rsidR="00281816" w:rsidRPr="00ED22D7" w:rsidRDefault="00281816" w:rsidP="00DB2C8F">
            <w:pPr>
              <w:numPr>
                <w:ilvl w:val="0"/>
                <w:numId w:val="272"/>
              </w:numPr>
              <w:rPr>
                <w:szCs w:val="22"/>
                <w:lang w:eastAsia="hr-HR"/>
              </w:rPr>
            </w:pPr>
            <w:r w:rsidRPr="00ED22D7">
              <w:rPr>
                <w:color w:val="1E1E1E"/>
                <w:szCs w:val="22"/>
              </w:rPr>
              <w:t>nabroji dijelove mikroskopa,</w:t>
            </w:r>
          </w:p>
          <w:p w:rsidR="00281816" w:rsidRPr="00ED22D7" w:rsidRDefault="00281816" w:rsidP="00DB2C8F">
            <w:pPr>
              <w:numPr>
                <w:ilvl w:val="0"/>
                <w:numId w:val="272"/>
              </w:numPr>
              <w:contextualSpacing/>
              <w:rPr>
                <w:color w:val="1E1E1E"/>
                <w:szCs w:val="22"/>
              </w:rPr>
            </w:pPr>
            <w:r w:rsidRPr="00ED22D7">
              <w:rPr>
                <w:color w:val="1E1E1E"/>
                <w:szCs w:val="22"/>
              </w:rPr>
              <w:t>opiše postupak</w:t>
            </w:r>
          </w:p>
          <w:p w:rsidR="00281816" w:rsidRPr="00ED22D7" w:rsidRDefault="00281816" w:rsidP="00281816">
            <w:pPr>
              <w:ind w:left="360"/>
              <w:contextualSpacing/>
              <w:rPr>
                <w:color w:val="1E1E1E"/>
                <w:szCs w:val="22"/>
              </w:rPr>
            </w:pPr>
            <w:r w:rsidRPr="00ED22D7">
              <w:rPr>
                <w:color w:val="1E1E1E"/>
                <w:szCs w:val="22"/>
              </w:rPr>
              <w:t>mikroskopiranja;</w:t>
            </w:r>
          </w:p>
          <w:p w:rsidR="00281816" w:rsidRPr="00ED22D7" w:rsidRDefault="00281816" w:rsidP="00281816">
            <w:pPr>
              <w:rPr>
                <w:noProof/>
                <w:szCs w:val="22"/>
                <w:lang w:val="de-DE"/>
              </w:rPr>
            </w:pPr>
          </w:p>
        </w:tc>
        <w:tc>
          <w:tcPr>
            <w:tcW w:w="2748" w:type="dxa"/>
            <w:tcBorders>
              <w:top w:val="single" w:sz="4" w:space="0" w:color="auto"/>
              <w:left w:val="single" w:sz="4" w:space="0" w:color="auto"/>
              <w:bottom w:val="single" w:sz="4" w:space="0" w:color="auto"/>
              <w:right w:val="single" w:sz="4" w:space="0" w:color="auto"/>
            </w:tcBorders>
            <w:vAlign w:val="center"/>
          </w:tcPr>
          <w:p w:rsidR="00281816" w:rsidRPr="00ED22D7" w:rsidRDefault="00281816" w:rsidP="00DB2C8F">
            <w:pPr>
              <w:numPr>
                <w:ilvl w:val="0"/>
                <w:numId w:val="273"/>
              </w:numPr>
              <w:rPr>
                <w:szCs w:val="22"/>
                <w:lang w:eastAsia="hr-HR"/>
              </w:rPr>
            </w:pPr>
            <w:r w:rsidRPr="00ED22D7">
              <w:rPr>
                <w:color w:val="1E1E1E"/>
                <w:szCs w:val="22"/>
              </w:rPr>
              <w:t>uoči razliku između biljne i životinjske ćelije,</w:t>
            </w:r>
          </w:p>
          <w:p w:rsidR="00281816" w:rsidRPr="00ED22D7" w:rsidRDefault="00281816" w:rsidP="00DB2C8F">
            <w:pPr>
              <w:numPr>
                <w:ilvl w:val="0"/>
                <w:numId w:val="273"/>
              </w:numPr>
              <w:rPr>
                <w:szCs w:val="22"/>
                <w:lang w:eastAsia="hr-HR"/>
              </w:rPr>
            </w:pPr>
            <w:r w:rsidRPr="00ED22D7">
              <w:rPr>
                <w:color w:val="1E1E1E"/>
                <w:szCs w:val="22"/>
              </w:rPr>
              <w:t>razlikuje osnovne diferencijacije ćelije,</w:t>
            </w:r>
          </w:p>
          <w:p w:rsidR="00281816" w:rsidRPr="00ED22D7" w:rsidRDefault="00281816" w:rsidP="00DB2C8F">
            <w:pPr>
              <w:numPr>
                <w:ilvl w:val="0"/>
                <w:numId w:val="273"/>
              </w:numPr>
              <w:contextualSpacing/>
              <w:rPr>
                <w:noProof/>
                <w:szCs w:val="22"/>
                <w:lang w:val="de-DE"/>
              </w:rPr>
            </w:pPr>
            <w:r w:rsidRPr="00ED22D7">
              <w:rPr>
                <w:color w:val="1E1E1E"/>
                <w:szCs w:val="22"/>
              </w:rPr>
              <w:t>koristi mikroskop;</w:t>
            </w:r>
            <w:r w:rsidRPr="00ED22D7">
              <w:rPr>
                <w:color w:val="1E1E1E"/>
                <w:szCs w:val="22"/>
              </w:rPr>
              <w:br/>
            </w:r>
          </w:p>
          <w:p w:rsidR="00281816" w:rsidRPr="00ED22D7" w:rsidRDefault="00281816" w:rsidP="00281816">
            <w:pPr>
              <w:rPr>
                <w:noProof/>
                <w:szCs w:val="22"/>
                <w:lang w:val="de-DE"/>
              </w:rPr>
            </w:pPr>
          </w:p>
        </w:tc>
        <w:tc>
          <w:tcPr>
            <w:tcW w:w="3160" w:type="dxa"/>
            <w:vMerge w:val="restart"/>
            <w:tcBorders>
              <w:top w:val="single" w:sz="4" w:space="0" w:color="auto"/>
              <w:left w:val="single" w:sz="4" w:space="0" w:color="auto"/>
              <w:right w:val="single" w:sz="4" w:space="0" w:color="auto"/>
            </w:tcBorders>
            <w:vAlign w:val="center"/>
          </w:tcPr>
          <w:p w:rsidR="00281816" w:rsidRPr="00ED22D7" w:rsidRDefault="00281816" w:rsidP="00DB2C8F">
            <w:pPr>
              <w:numPr>
                <w:ilvl w:val="0"/>
                <w:numId w:val="246"/>
              </w:numPr>
              <w:rPr>
                <w:szCs w:val="22"/>
              </w:rPr>
            </w:pPr>
            <w:r w:rsidRPr="00ED22D7">
              <w:rPr>
                <w:szCs w:val="22"/>
              </w:rPr>
              <w:t>pokazuje samostalnost i spremnost za timski rad,</w:t>
            </w:r>
          </w:p>
          <w:p w:rsidR="00281816" w:rsidRPr="00ED22D7" w:rsidRDefault="00281816" w:rsidP="00281816">
            <w:pPr>
              <w:ind w:left="360"/>
              <w:rPr>
                <w:szCs w:val="22"/>
              </w:rPr>
            </w:pPr>
          </w:p>
          <w:p w:rsidR="00281816" w:rsidRPr="00ED22D7" w:rsidRDefault="00281816" w:rsidP="00DB2C8F">
            <w:pPr>
              <w:numPr>
                <w:ilvl w:val="0"/>
                <w:numId w:val="246"/>
              </w:numPr>
              <w:rPr>
                <w:szCs w:val="22"/>
              </w:rPr>
            </w:pPr>
            <w:r w:rsidRPr="00ED22D7">
              <w:rPr>
                <w:szCs w:val="22"/>
              </w:rPr>
              <w:t>pokazuje sposobnost zaključivanja na osnovu činjenica,</w:t>
            </w:r>
          </w:p>
          <w:p w:rsidR="00281816" w:rsidRPr="00ED22D7" w:rsidRDefault="00281816" w:rsidP="00281816">
            <w:pPr>
              <w:ind w:left="720"/>
              <w:contextualSpacing/>
              <w:rPr>
                <w:szCs w:val="22"/>
              </w:rPr>
            </w:pPr>
          </w:p>
          <w:p w:rsidR="00281816" w:rsidRPr="00ED22D7" w:rsidRDefault="00281816" w:rsidP="00DB2C8F">
            <w:pPr>
              <w:numPr>
                <w:ilvl w:val="0"/>
                <w:numId w:val="246"/>
              </w:numPr>
              <w:rPr>
                <w:szCs w:val="22"/>
              </w:rPr>
            </w:pPr>
            <w:r w:rsidRPr="00ED22D7">
              <w:rPr>
                <w:szCs w:val="22"/>
              </w:rPr>
              <w:t>iskazuje sposobnost integracije znanja i vještina,</w:t>
            </w:r>
          </w:p>
          <w:p w:rsidR="00281816" w:rsidRPr="00ED22D7" w:rsidRDefault="00281816" w:rsidP="00281816">
            <w:pPr>
              <w:ind w:left="360"/>
              <w:rPr>
                <w:szCs w:val="22"/>
              </w:rPr>
            </w:pPr>
          </w:p>
          <w:p w:rsidR="00281816" w:rsidRPr="00ED22D7" w:rsidRDefault="00281816" w:rsidP="00DB2C8F">
            <w:pPr>
              <w:numPr>
                <w:ilvl w:val="0"/>
                <w:numId w:val="246"/>
              </w:numPr>
              <w:rPr>
                <w:szCs w:val="22"/>
              </w:rPr>
            </w:pPr>
            <w:r w:rsidRPr="00ED22D7">
              <w:rPr>
                <w:szCs w:val="22"/>
              </w:rPr>
              <w:t xml:space="preserve">pokazuje inovativnost i  kreativnost, </w:t>
            </w:r>
          </w:p>
          <w:p w:rsidR="00281816" w:rsidRPr="00ED22D7" w:rsidRDefault="00281816" w:rsidP="00281816">
            <w:pPr>
              <w:ind w:left="360"/>
              <w:rPr>
                <w:szCs w:val="22"/>
              </w:rPr>
            </w:pPr>
          </w:p>
          <w:p w:rsidR="00281816" w:rsidRPr="00ED22D7" w:rsidRDefault="00281816" w:rsidP="00DB2C8F">
            <w:pPr>
              <w:numPr>
                <w:ilvl w:val="0"/>
                <w:numId w:val="246"/>
              </w:numPr>
              <w:contextualSpacing/>
              <w:rPr>
                <w:szCs w:val="22"/>
                <w:lang w:eastAsia="hr-HR"/>
              </w:rPr>
            </w:pPr>
            <w:r w:rsidRPr="00ED22D7">
              <w:rPr>
                <w:szCs w:val="22"/>
              </w:rPr>
              <w:t>pokazuje interesovanje za cjeloživotno učenje,</w:t>
            </w:r>
          </w:p>
          <w:p w:rsidR="00281816" w:rsidRPr="00ED22D7" w:rsidRDefault="00281816" w:rsidP="00281816">
            <w:pPr>
              <w:ind w:left="720"/>
              <w:contextualSpacing/>
              <w:rPr>
                <w:szCs w:val="22"/>
                <w:lang w:eastAsia="hr-HR"/>
              </w:rPr>
            </w:pPr>
          </w:p>
          <w:p w:rsidR="00281816" w:rsidRPr="00ED22D7" w:rsidRDefault="00281816" w:rsidP="00DB2C8F">
            <w:pPr>
              <w:numPr>
                <w:ilvl w:val="0"/>
                <w:numId w:val="246"/>
              </w:numPr>
              <w:contextualSpacing/>
              <w:rPr>
                <w:szCs w:val="22"/>
                <w:lang w:eastAsia="hr-HR"/>
              </w:rPr>
            </w:pPr>
            <w:r w:rsidRPr="00ED22D7">
              <w:rPr>
                <w:szCs w:val="22"/>
                <w:lang w:eastAsia="hr-HR"/>
              </w:rPr>
              <w:t>iskazuje sposobnost razlikovanja i uočavanja različitosti.</w:t>
            </w:r>
          </w:p>
        </w:tc>
      </w:tr>
      <w:tr w:rsidR="00281816" w:rsidRPr="00ED22D7" w:rsidTr="00165489">
        <w:trPr>
          <w:trHeight w:val="432"/>
          <w:jc w:val="center"/>
        </w:trPr>
        <w:tc>
          <w:tcPr>
            <w:tcW w:w="1980" w:type="dxa"/>
            <w:tcBorders>
              <w:top w:val="single" w:sz="4" w:space="0" w:color="auto"/>
              <w:left w:val="single" w:sz="4" w:space="0" w:color="auto"/>
              <w:bottom w:val="single" w:sz="4" w:space="0" w:color="auto"/>
              <w:right w:val="single" w:sz="4" w:space="0" w:color="auto"/>
            </w:tcBorders>
            <w:vAlign w:val="center"/>
          </w:tcPr>
          <w:p w:rsidR="00281816" w:rsidRPr="00ED22D7" w:rsidRDefault="00281816" w:rsidP="00281816">
            <w:pPr>
              <w:rPr>
                <w:color w:val="1E1E1E"/>
                <w:szCs w:val="22"/>
              </w:rPr>
            </w:pPr>
            <w:r w:rsidRPr="00ED22D7">
              <w:rPr>
                <w:color w:val="1E1E1E"/>
                <w:szCs w:val="22"/>
              </w:rPr>
              <w:t>2. Biljna tkiva i organi.</w:t>
            </w:r>
          </w:p>
        </w:tc>
        <w:tc>
          <w:tcPr>
            <w:tcW w:w="2172" w:type="dxa"/>
            <w:gridSpan w:val="2"/>
            <w:tcBorders>
              <w:top w:val="single" w:sz="4" w:space="0" w:color="auto"/>
              <w:left w:val="single" w:sz="4" w:space="0" w:color="auto"/>
              <w:bottom w:val="single" w:sz="4" w:space="0" w:color="auto"/>
              <w:right w:val="single" w:sz="4" w:space="0" w:color="auto"/>
            </w:tcBorders>
            <w:vAlign w:val="center"/>
          </w:tcPr>
          <w:p w:rsidR="00281816" w:rsidRPr="00ED22D7" w:rsidRDefault="00281816" w:rsidP="00DB2C8F">
            <w:pPr>
              <w:numPr>
                <w:ilvl w:val="0"/>
                <w:numId w:val="272"/>
              </w:numPr>
              <w:rPr>
                <w:szCs w:val="22"/>
                <w:lang w:eastAsia="hr-HR"/>
              </w:rPr>
            </w:pPr>
            <w:r w:rsidRPr="00ED22D7">
              <w:rPr>
                <w:color w:val="1E1E1E"/>
                <w:szCs w:val="22"/>
              </w:rPr>
              <w:t>definira biljna tkiva,</w:t>
            </w:r>
          </w:p>
          <w:p w:rsidR="00281816" w:rsidRPr="00ED22D7" w:rsidRDefault="00281816" w:rsidP="00DB2C8F">
            <w:pPr>
              <w:numPr>
                <w:ilvl w:val="0"/>
                <w:numId w:val="272"/>
              </w:numPr>
              <w:rPr>
                <w:szCs w:val="22"/>
                <w:lang w:eastAsia="hr-HR"/>
              </w:rPr>
            </w:pPr>
            <w:r w:rsidRPr="00ED22D7">
              <w:rPr>
                <w:color w:val="1E1E1E"/>
                <w:szCs w:val="22"/>
              </w:rPr>
              <w:t>identificira tvorna tkiva,</w:t>
            </w:r>
          </w:p>
          <w:p w:rsidR="00281816" w:rsidRPr="00ED22D7" w:rsidRDefault="00281816" w:rsidP="00DB2C8F">
            <w:pPr>
              <w:numPr>
                <w:ilvl w:val="0"/>
                <w:numId w:val="272"/>
              </w:numPr>
              <w:rPr>
                <w:szCs w:val="22"/>
                <w:lang w:eastAsia="hr-HR"/>
              </w:rPr>
            </w:pPr>
            <w:r w:rsidRPr="00ED22D7">
              <w:rPr>
                <w:color w:val="1E1E1E"/>
                <w:szCs w:val="22"/>
              </w:rPr>
              <w:t>nabroji trajna tkiva i odlike,</w:t>
            </w:r>
          </w:p>
          <w:p w:rsidR="00281816" w:rsidRPr="00ED22D7" w:rsidRDefault="00281816" w:rsidP="00DB2C8F">
            <w:pPr>
              <w:numPr>
                <w:ilvl w:val="0"/>
                <w:numId w:val="272"/>
              </w:numPr>
              <w:rPr>
                <w:szCs w:val="22"/>
                <w:lang w:eastAsia="hr-HR"/>
              </w:rPr>
            </w:pPr>
            <w:r w:rsidRPr="00ED22D7">
              <w:rPr>
                <w:color w:val="1E1E1E"/>
                <w:szCs w:val="22"/>
              </w:rPr>
              <w:t>objasni građu i funkciju korijena,</w:t>
            </w:r>
          </w:p>
          <w:p w:rsidR="00281816" w:rsidRPr="00ED22D7" w:rsidRDefault="00281816" w:rsidP="00DB2C8F">
            <w:pPr>
              <w:numPr>
                <w:ilvl w:val="0"/>
                <w:numId w:val="272"/>
              </w:numPr>
              <w:rPr>
                <w:szCs w:val="22"/>
                <w:lang w:eastAsia="hr-HR"/>
              </w:rPr>
            </w:pPr>
            <w:r w:rsidRPr="00ED22D7">
              <w:rPr>
                <w:color w:val="1E1E1E"/>
                <w:szCs w:val="22"/>
              </w:rPr>
              <w:t>objasni građu i funkciju stabla,</w:t>
            </w:r>
          </w:p>
          <w:p w:rsidR="00281816" w:rsidRPr="00ED22D7" w:rsidRDefault="00281816" w:rsidP="00DB2C8F">
            <w:pPr>
              <w:numPr>
                <w:ilvl w:val="0"/>
                <w:numId w:val="272"/>
              </w:numPr>
              <w:contextualSpacing/>
              <w:rPr>
                <w:color w:val="1E1E1E"/>
                <w:szCs w:val="22"/>
              </w:rPr>
            </w:pPr>
            <w:r w:rsidRPr="00ED22D7">
              <w:rPr>
                <w:color w:val="1E1E1E"/>
                <w:szCs w:val="22"/>
              </w:rPr>
              <w:t>objasni proces usvajanja i transporta vode i mineralnih materija</w:t>
            </w:r>
          </w:p>
        </w:tc>
        <w:tc>
          <w:tcPr>
            <w:tcW w:w="2748" w:type="dxa"/>
            <w:tcBorders>
              <w:top w:val="single" w:sz="4" w:space="0" w:color="auto"/>
              <w:left w:val="single" w:sz="4" w:space="0" w:color="auto"/>
              <w:bottom w:val="single" w:sz="4" w:space="0" w:color="auto"/>
              <w:right w:val="single" w:sz="4" w:space="0" w:color="auto"/>
            </w:tcBorders>
            <w:vAlign w:val="center"/>
          </w:tcPr>
          <w:p w:rsidR="00281816" w:rsidRPr="00ED22D7" w:rsidRDefault="00281816" w:rsidP="00DB2C8F">
            <w:pPr>
              <w:numPr>
                <w:ilvl w:val="0"/>
                <w:numId w:val="272"/>
              </w:numPr>
              <w:rPr>
                <w:szCs w:val="22"/>
                <w:lang w:eastAsia="hr-HR"/>
              </w:rPr>
            </w:pPr>
            <w:r w:rsidRPr="00ED22D7">
              <w:rPr>
                <w:color w:val="1E1E1E"/>
                <w:szCs w:val="22"/>
              </w:rPr>
              <w:t>razlikuje biljne organe,</w:t>
            </w:r>
          </w:p>
          <w:p w:rsidR="00281816" w:rsidRPr="00ED22D7" w:rsidRDefault="00281816" w:rsidP="00DB2C8F">
            <w:pPr>
              <w:numPr>
                <w:ilvl w:val="0"/>
                <w:numId w:val="272"/>
              </w:numPr>
              <w:rPr>
                <w:szCs w:val="22"/>
                <w:lang w:eastAsia="hr-HR"/>
              </w:rPr>
            </w:pPr>
            <w:r w:rsidRPr="00ED22D7">
              <w:rPr>
                <w:color w:val="1E1E1E"/>
                <w:szCs w:val="22"/>
              </w:rPr>
              <w:t>prepozna anatomsku i morfološku građu lista,</w:t>
            </w:r>
          </w:p>
          <w:p w:rsidR="00281816" w:rsidRPr="00ED22D7" w:rsidRDefault="00281816" w:rsidP="00DB2C8F">
            <w:pPr>
              <w:numPr>
                <w:ilvl w:val="0"/>
                <w:numId w:val="272"/>
              </w:numPr>
              <w:rPr>
                <w:szCs w:val="22"/>
                <w:lang w:eastAsia="hr-HR"/>
              </w:rPr>
            </w:pPr>
            <w:r w:rsidRPr="00ED22D7">
              <w:rPr>
                <w:color w:val="1E1E1E"/>
                <w:szCs w:val="22"/>
              </w:rPr>
              <w:t>razlikuje disanje i fotosintezu,</w:t>
            </w:r>
          </w:p>
          <w:p w:rsidR="00281816" w:rsidRPr="00ED22D7" w:rsidRDefault="00281816" w:rsidP="00DB2C8F">
            <w:pPr>
              <w:numPr>
                <w:ilvl w:val="0"/>
                <w:numId w:val="272"/>
              </w:numPr>
              <w:rPr>
                <w:color w:val="1E1E1E"/>
                <w:szCs w:val="22"/>
              </w:rPr>
            </w:pPr>
            <w:r w:rsidRPr="00ED22D7">
              <w:rPr>
                <w:color w:val="1E1E1E"/>
                <w:szCs w:val="22"/>
              </w:rPr>
              <w:t>prepozna privremene i trajne preparate biljnih tkiva i organa;</w:t>
            </w:r>
            <w:r w:rsidRPr="00ED22D7">
              <w:rPr>
                <w:color w:val="1E1E1E"/>
                <w:szCs w:val="22"/>
              </w:rPr>
              <w:br/>
            </w:r>
          </w:p>
        </w:tc>
        <w:tc>
          <w:tcPr>
            <w:tcW w:w="3160" w:type="dxa"/>
            <w:vMerge/>
            <w:tcBorders>
              <w:left w:val="single" w:sz="4" w:space="0" w:color="auto"/>
              <w:right w:val="single" w:sz="4" w:space="0" w:color="auto"/>
            </w:tcBorders>
            <w:vAlign w:val="center"/>
          </w:tcPr>
          <w:p w:rsidR="00281816" w:rsidRPr="00ED22D7" w:rsidRDefault="00281816" w:rsidP="00DB2C8F">
            <w:pPr>
              <w:numPr>
                <w:ilvl w:val="0"/>
                <w:numId w:val="246"/>
              </w:numPr>
              <w:rPr>
                <w:szCs w:val="22"/>
              </w:rPr>
            </w:pPr>
          </w:p>
        </w:tc>
      </w:tr>
      <w:tr w:rsidR="00281816" w:rsidRPr="00ED22D7" w:rsidTr="00165489">
        <w:trPr>
          <w:trHeight w:val="432"/>
          <w:jc w:val="center"/>
        </w:trPr>
        <w:tc>
          <w:tcPr>
            <w:tcW w:w="1980" w:type="dxa"/>
            <w:tcBorders>
              <w:top w:val="single" w:sz="4" w:space="0" w:color="auto"/>
              <w:left w:val="single" w:sz="4" w:space="0" w:color="auto"/>
              <w:bottom w:val="single" w:sz="4" w:space="0" w:color="auto"/>
              <w:right w:val="single" w:sz="4" w:space="0" w:color="auto"/>
            </w:tcBorders>
            <w:vAlign w:val="center"/>
          </w:tcPr>
          <w:p w:rsidR="00281816" w:rsidRPr="00ED22D7" w:rsidRDefault="00281816" w:rsidP="00281816">
            <w:pPr>
              <w:rPr>
                <w:color w:val="1E1E1E"/>
                <w:szCs w:val="22"/>
              </w:rPr>
            </w:pPr>
            <w:r w:rsidRPr="00ED22D7">
              <w:rPr>
                <w:color w:val="1E1E1E"/>
                <w:szCs w:val="22"/>
              </w:rPr>
              <w:t>3. Biosistematika biljaka.</w:t>
            </w:r>
          </w:p>
        </w:tc>
        <w:tc>
          <w:tcPr>
            <w:tcW w:w="2172" w:type="dxa"/>
            <w:gridSpan w:val="2"/>
            <w:tcBorders>
              <w:top w:val="single" w:sz="4" w:space="0" w:color="auto"/>
              <w:left w:val="single" w:sz="4" w:space="0" w:color="auto"/>
              <w:bottom w:val="single" w:sz="4" w:space="0" w:color="auto"/>
              <w:right w:val="single" w:sz="4" w:space="0" w:color="auto"/>
            </w:tcBorders>
            <w:vAlign w:val="center"/>
          </w:tcPr>
          <w:p w:rsidR="00281816" w:rsidRPr="00ED22D7" w:rsidRDefault="00281816" w:rsidP="00DB2C8F">
            <w:pPr>
              <w:numPr>
                <w:ilvl w:val="0"/>
                <w:numId w:val="272"/>
              </w:numPr>
              <w:rPr>
                <w:szCs w:val="22"/>
                <w:lang w:eastAsia="hr-HR"/>
              </w:rPr>
            </w:pPr>
            <w:r w:rsidRPr="00ED22D7">
              <w:rPr>
                <w:color w:val="1E1E1E"/>
                <w:szCs w:val="22"/>
              </w:rPr>
              <w:t>definira pojam i principe biosistematike,</w:t>
            </w:r>
          </w:p>
          <w:p w:rsidR="00281816" w:rsidRPr="00ED22D7" w:rsidRDefault="00281816" w:rsidP="00DB2C8F">
            <w:pPr>
              <w:numPr>
                <w:ilvl w:val="0"/>
                <w:numId w:val="272"/>
              </w:numPr>
              <w:rPr>
                <w:szCs w:val="22"/>
                <w:lang w:eastAsia="hr-HR"/>
              </w:rPr>
            </w:pPr>
            <w:r w:rsidRPr="00ED22D7">
              <w:rPr>
                <w:color w:val="1E1E1E"/>
                <w:szCs w:val="22"/>
              </w:rPr>
              <w:lastRenderedPageBreak/>
              <w:t>indentifikuje mahovine,</w:t>
            </w:r>
          </w:p>
          <w:p w:rsidR="00281816" w:rsidRPr="00ED22D7" w:rsidRDefault="00281816" w:rsidP="00DB2C8F">
            <w:pPr>
              <w:numPr>
                <w:ilvl w:val="0"/>
                <w:numId w:val="272"/>
              </w:numPr>
              <w:rPr>
                <w:szCs w:val="22"/>
                <w:lang w:eastAsia="hr-HR"/>
              </w:rPr>
            </w:pPr>
            <w:r w:rsidRPr="00ED22D7">
              <w:rPr>
                <w:color w:val="1E1E1E"/>
                <w:szCs w:val="22"/>
              </w:rPr>
              <w:t>opiše osobenosti organizacije sjemenjača,</w:t>
            </w:r>
          </w:p>
          <w:p w:rsidR="00281816" w:rsidRPr="00ED22D7" w:rsidRDefault="00281816" w:rsidP="00DB2C8F">
            <w:pPr>
              <w:numPr>
                <w:ilvl w:val="0"/>
                <w:numId w:val="272"/>
              </w:numPr>
              <w:rPr>
                <w:szCs w:val="22"/>
                <w:lang w:eastAsia="hr-HR"/>
              </w:rPr>
            </w:pPr>
            <w:r w:rsidRPr="00ED22D7">
              <w:rPr>
                <w:color w:val="1E1E1E"/>
                <w:szCs w:val="22"/>
              </w:rPr>
              <w:t>definira građu, oplodnju i ciklus razvoja,</w:t>
            </w:r>
          </w:p>
          <w:p w:rsidR="00281816" w:rsidRPr="00ED22D7" w:rsidRDefault="00281816" w:rsidP="00DB2C8F">
            <w:pPr>
              <w:numPr>
                <w:ilvl w:val="0"/>
                <w:numId w:val="272"/>
              </w:numPr>
              <w:rPr>
                <w:szCs w:val="22"/>
                <w:lang w:eastAsia="hr-HR"/>
              </w:rPr>
            </w:pPr>
            <w:r w:rsidRPr="00ED22D7">
              <w:rPr>
                <w:color w:val="1E1E1E"/>
                <w:szCs w:val="22"/>
              </w:rPr>
              <w:t>opiše značaj i rasprostranjenost golosjemenjača,</w:t>
            </w:r>
          </w:p>
          <w:p w:rsidR="00281816" w:rsidRPr="00ED22D7" w:rsidRDefault="00281816" w:rsidP="00DB2C8F">
            <w:pPr>
              <w:numPr>
                <w:ilvl w:val="0"/>
                <w:numId w:val="272"/>
              </w:numPr>
              <w:rPr>
                <w:color w:val="1E1E1E"/>
                <w:szCs w:val="22"/>
              </w:rPr>
            </w:pPr>
            <w:r w:rsidRPr="00ED22D7">
              <w:rPr>
                <w:color w:val="1E1E1E"/>
                <w:szCs w:val="22"/>
              </w:rPr>
              <w:t>interpretira opće osobine skrivenosjemenj</w:t>
            </w:r>
          </w:p>
          <w:p w:rsidR="00281816" w:rsidRPr="00ED22D7" w:rsidRDefault="00281816" w:rsidP="00281816">
            <w:pPr>
              <w:ind w:left="360"/>
              <w:rPr>
                <w:color w:val="1E1E1E"/>
                <w:szCs w:val="22"/>
              </w:rPr>
            </w:pPr>
            <w:r w:rsidRPr="00ED22D7">
              <w:rPr>
                <w:color w:val="1E1E1E"/>
                <w:szCs w:val="22"/>
              </w:rPr>
              <w:t>ča.</w:t>
            </w:r>
          </w:p>
        </w:tc>
        <w:tc>
          <w:tcPr>
            <w:tcW w:w="2748" w:type="dxa"/>
            <w:tcBorders>
              <w:top w:val="single" w:sz="4" w:space="0" w:color="auto"/>
              <w:left w:val="single" w:sz="4" w:space="0" w:color="auto"/>
              <w:bottom w:val="single" w:sz="4" w:space="0" w:color="auto"/>
              <w:right w:val="single" w:sz="4" w:space="0" w:color="auto"/>
            </w:tcBorders>
            <w:vAlign w:val="center"/>
          </w:tcPr>
          <w:p w:rsidR="00281816" w:rsidRPr="00ED22D7" w:rsidRDefault="00281816" w:rsidP="00DB2C8F">
            <w:pPr>
              <w:numPr>
                <w:ilvl w:val="0"/>
                <w:numId w:val="272"/>
              </w:numPr>
              <w:rPr>
                <w:szCs w:val="22"/>
                <w:lang w:eastAsia="hr-HR"/>
              </w:rPr>
            </w:pPr>
            <w:r w:rsidRPr="00ED22D7">
              <w:rPr>
                <w:color w:val="1E1E1E"/>
                <w:szCs w:val="22"/>
              </w:rPr>
              <w:lastRenderedPageBreak/>
              <w:t>razlikuje talofite i kormofite,</w:t>
            </w:r>
          </w:p>
          <w:p w:rsidR="00281816" w:rsidRPr="00ED22D7" w:rsidRDefault="00281816" w:rsidP="00DB2C8F">
            <w:pPr>
              <w:numPr>
                <w:ilvl w:val="0"/>
                <w:numId w:val="272"/>
              </w:numPr>
              <w:rPr>
                <w:szCs w:val="22"/>
                <w:lang w:eastAsia="hr-HR"/>
              </w:rPr>
            </w:pPr>
            <w:r w:rsidRPr="00ED22D7">
              <w:rPr>
                <w:color w:val="1E1E1E"/>
                <w:szCs w:val="22"/>
              </w:rPr>
              <w:t>prepozna paprati,</w:t>
            </w:r>
          </w:p>
          <w:p w:rsidR="00281816" w:rsidRPr="00ED22D7" w:rsidRDefault="00281816" w:rsidP="00DB2C8F">
            <w:pPr>
              <w:numPr>
                <w:ilvl w:val="0"/>
                <w:numId w:val="272"/>
              </w:numPr>
              <w:rPr>
                <w:szCs w:val="22"/>
                <w:lang w:eastAsia="hr-HR"/>
              </w:rPr>
            </w:pPr>
            <w:r w:rsidRPr="00ED22D7">
              <w:rPr>
                <w:color w:val="1E1E1E"/>
                <w:szCs w:val="22"/>
              </w:rPr>
              <w:lastRenderedPageBreak/>
              <w:t>razlikuje ukrasne vrste paprati,</w:t>
            </w:r>
          </w:p>
          <w:p w:rsidR="00281816" w:rsidRPr="00ED22D7" w:rsidRDefault="00281816" w:rsidP="00DB2C8F">
            <w:pPr>
              <w:numPr>
                <w:ilvl w:val="0"/>
                <w:numId w:val="272"/>
              </w:numPr>
              <w:rPr>
                <w:szCs w:val="22"/>
                <w:lang w:val="de-DE" w:eastAsia="hr-HR"/>
              </w:rPr>
            </w:pPr>
            <w:r w:rsidRPr="00ED22D7">
              <w:rPr>
                <w:color w:val="1E1E1E"/>
                <w:szCs w:val="22"/>
                <w:lang w:val="de-DE"/>
              </w:rPr>
              <w:t>prikaže kratak pregled sistematike golosjemenjača,</w:t>
            </w:r>
          </w:p>
          <w:p w:rsidR="00281816" w:rsidRPr="00ED22D7" w:rsidRDefault="00281816" w:rsidP="00DB2C8F">
            <w:pPr>
              <w:numPr>
                <w:ilvl w:val="0"/>
                <w:numId w:val="272"/>
              </w:numPr>
              <w:rPr>
                <w:szCs w:val="22"/>
                <w:lang w:eastAsia="hr-HR"/>
              </w:rPr>
            </w:pPr>
            <w:r w:rsidRPr="00ED22D7">
              <w:rPr>
                <w:color w:val="1E1E1E"/>
                <w:szCs w:val="22"/>
              </w:rPr>
              <w:t>prepozna različite porodice dvosupnica i jednosupnica,</w:t>
            </w:r>
          </w:p>
          <w:p w:rsidR="00281816" w:rsidRPr="00ED22D7" w:rsidRDefault="00281816" w:rsidP="00DB2C8F">
            <w:pPr>
              <w:numPr>
                <w:ilvl w:val="0"/>
                <w:numId w:val="272"/>
              </w:numPr>
              <w:rPr>
                <w:color w:val="1E1E1E"/>
                <w:szCs w:val="22"/>
              </w:rPr>
            </w:pPr>
            <w:r w:rsidRPr="00ED22D7">
              <w:rPr>
                <w:color w:val="1E1E1E"/>
                <w:szCs w:val="22"/>
                <w:lang w:val="de-DE"/>
              </w:rPr>
              <w:t>koristiti lični herbar za identifikaciju stablašica.</w:t>
            </w:r>
            <w:r w:rsidRPr="00ED22D7">
              <w:rPr>
                <w:color w:val="1E1E1E"/>
                <w:szCs w:val="22"/>
                <w:lang w:val="de-DE"/>
              </w:rPr>
              <w:br/>
            </w:r>
          </w:p>
        </w:tc>
        <w:tc>
          <w:tcPr>
            <w:tcW w:w="3160" w:type="dxa"/>
            <w:vMerge/>
            <w:tcBorders>
              <w:left w:val="single" w:sz="4" w:space="0" w:color="auto"/>
              <w:bottom w:val="single" w:sz="4" w:space="0" w:color="auto"/>
              <w:right w:val="single" w:sz="4" w:space="0" w:color="auto"/>
            </w:tcBorders>
            <w:vAlign w:val="center"/>
          </w:tcPr>
          <w:p w:rsidR="00281816" w:rsidRPr="00ED22D7" w:rsidRDefault="00281816" w:rsidP="00DB2C8F">
            <w:pPr>
              <w:numPr>
                <w:ilvl w:val="0"/>
                <w:numId w:val="246"/>
              </w:numPr>
              <w:rPr>
                <w:szCs w:val="22"/>
              </w:rPr>
            </w:pPr>
          </w:p>
        </w:tc>
      </w:tr>
      <w:tr w:rsidR="00281816" w:rsidRPr="00ED22D7" w:rsidTr="00165489">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1816" w:rsidRPr="00ED22D7" w:rsidRDefault="00281816" w:rsidP="00281816">
            <w:pPr>
              <w:rPr>
                <w:b/>
                <w:noProof/>
                <w:szCs w:val="22"/>
              </w:rPr>
            </w:pPr>
            <w:r w:rsidRPr="00ED22D7">
              <w:rPr>
                <w:b/>
                <w:noProof/>
                <w:szCs w:val="22"/>
              </w:rPr>
              <w:t>SMJERNICE ZA NASTAVNIKE</w:t>
            </w:r>
          </w:p>
        </w:tc>
      </w:tr>
      <w:tr w:rsidR="00281816" w:rsidRPr="00ED22D7" w:rsidTr="00165489">
        <w:trPr>
          <w:jc w:val="center"/>
        </w:trPr>
        <w:tc>
          <w:tcPr>
            <w:tcW w:w="10060" w:type="dxa"/>
            <w:gridSpan w:val="5"/>
            <w:tcBorders>
              <w:top w:val="single" w:sz="4" w:space="0" w:color="auto"/>
              <w:left w:val="single" w:sz="4" w:space="0" w:color="auto"/>
              <w:bottom w:val="single" w:sz="4" w:space="0" w:color="auto"/>
              <w:right w:val="single" w:sz="4" w:space="0" w:color="auto"/>
            </w:tcBorders>
            <w:vAlign w:val="center"/>
            <w:hideMark/>
          </w:tcPr>
          <w:p w:rsidR="00281816" w:rsidRPr="00ED22D7" w:rsidRDefault="00281816" w:rsidP="00281816">
            <w:pPr>
              <w:rPr>
                <w:color w:val="1E1E1E"/>
                <w:szCs w:val="22"/>
              </w:rPr>
            </w:pPr>
            <w:r w:rsidRPr="00ED22D7">
              <w:rPr>
                <w:color w:val="1E1E1E"/>
                <w:szCs w:val="22"/>
              </w:rPr>
              <w:t>Jedinica 1:</w:t>
            </w:r>
            <w:r w:rsidRPr="00ED22D7">
              <w:rPr>
                <w:color w:val="1E1E1E"/>
                <w:szCs w:val="22"/>
              </w:rPr>
              <w:br/>
              <w:t>-koristiti prezentacije sa prikazom građe ćelije,</w:t>
            </w:r>
            <w:r w:rsidRPr="00ED22D7">
              <w:rPr>
                <w:color w:val="1E1E1E"/>
                <w:szCs w:val="22"/>
              </w:rPr>
              <w:br/>
              <w:t>-prikazati slajdove, fotografije i sheme biljne ćelije,</w:t>
            </w:r>
            <w:r w:rsidRPr="00ED22D7">
              <w:rPr>
                <w:color w:val="1E1E1E"/>
                <w:szCs w:val="22"/>
              </w:rPr>
              <w:br/>
              <w:t>-praviti privremene preparate.</w:t>
            </w:r>
            <w:r w:rsidRPr="00ED22D7">
              <w:rPr>
                <w:color w:val="1E1E1E"/>
                <w:szCs w:val="22"/>
              </w:rPr>
              <w:br/>
            </w:r>
            <w:r w:rsidRPr="00ED22D7">
              <w:rPr>
                <w:color w:val="1E1E1E"/>
                <w:szCs w:val="22"/>
              </w:rPr>
              <w:br/>
              <w:t>Jedinica 2:</w:t>
            </w:r>
            <w:r w:rsidRPr="00ED22D7">
              <w:rPr>
                <w:color w:val="1E1E1E"/>
                <w:szCs w:val="22"/>
              </w:rPr>
              <w:br/>
              <w:t>-objasniti građu i funkciju tkiva i organa,</w:t>
            </w:r>
            <w:r w:rsidRPr="00ED22D7">
              <w:rPr>
                <w:color w:val="1E1E1E"/>
                <w:szCs w:val="22"/>
              </w:rPr>
              <w:br/>
              <w:t>-omogućiti posmatranje tkiva pod mikroskopom,</w:t>
            </w:r>
            <w:r w:rsidRPr="00ED22D7">
              <w:rPr>
                <w:color w:val="1E1E1E"/>
                <w:szCs w:val="22"/>
              </w:rPr>
              <w:br/>
              <w:t>-pojedinačno demonstrirati vještine korištenja mikroskopa,</w:t>
            </w:r>
            <w:r w:rsidRPr="00ED22D7">
              <w:rPr>
                <w:color w:val="1E1E1E"/>
                <w:szCs w:val="22"/>
              </w:rPr>
              <w:br/>
              <w:t>-koristiti pripremu prirodnog materijala biljnih organa: lista, cvijeta i ploda koji prepoznaju učenici i nastavnici.</w:t>
            </w:r>
            <w:r w:rsidRPr="00ED22D7">
              <w:rPr>
                <w:color w:val="1E1E1E"/>
                <w:szCs w:val="22"/>
              </w:rPr>
              <w:br/>
            </w:r>
            <w:r w:rsidRPr="00ED22D7">
              <w:rPr>
                <w:color w:val="1E1E1E"/>
                <w:szCs w:val="22"/>
              </w:rPr>
              <w:br/>
              <w:t>Jedinica 3:</w:t>
            </w:r>
            <w:r w:rsidRPr="00ED22D7">
              <w:rPr>
                <w:color w:val="1E1E1E"/>
                <w:szCs w:val="22"/>
              </w:rPr>
              <w:br/>
              <w:t>-koristiti prirodni materijal mahovina i paprati koji pripremaju učenici,</w:t>
            </w:r>
            <w:r w:rsidRPr="00ED22D7">
              <w:rPr>
                <w:color w:val="1E1E1E"/>
                <w:szCs w:val="22"/>
              </w:rPr>
              <w:br/>
              <w:t>-objasniti na prirodnom materijalu građu cvijeta i ploda golosjemenjača i skrivenosjemenjača,</w:t>
            </w:r>
            <w:r w:rsidRPr="00ED22D7">
              <w:rPr>
                <w:color w:val="1E1E1E"/>
                <w:szCs w:val="22"/>
              </w:rPr>
              <w:br/>
              <w:t>-na crtežu objasniti proces razmnožavanja,</w:t>
            </w:r>
            <w:r w:rsidRPr="00ED22D7">
              <w:rPr>
                <w:color w:val="1E1E1E"/>
                <w:szCs w:val="22"/>
              </w:rPr>
              <w:br/>
              <w:t>-prikazati fotografije i crteže za koje nema prirodnog materijala,</w:t>
            </w:r>
            <w:r w:rsidRPr="00ED22D7">
              <w:rPr>
                <w:color w:val="1E1E1E"/>
                <w:szCs w:val="22"/>
              </w:rPr>
              <w:br/>
              <w:t>-organizirati izlazak u prirodu,</w:t>
            </w:r>
            <w:r w:rsidRPr="00ED22D7">
              <w:rPr>
                <w:color w:val="1E1E1E"/>
                <w:szCs w:val="22"/>
              </w:rPr>
              <w:br/>
              <w:t>-pokazati na osnovu prikupljenog materijala, herbara ili na terenu razliku između dikotila i monokotila,</w:t>
            </w:r>
            <w:r w:rsidRPr="00ED22D7">
              <w:rPr>
                <w:color w:val="1E1E1E"/>
                <w:szCs w:val="22"/>
              </w:rPr>
              <w:br/>
              <w:t>-organizirati grupni rad radi upoznavanja razvoja sjemenjača,</w:t>
            </w:r>
            <w:r w:rsidRPr="00ED22D7">
              <w:rPr>
                <w:color w:val="1E1E1E"/>
                <w:szCs w:val="22"/>
              </w:rPr>
              <w:br/>
              <w:t>-objasniti građu i ulogu sjemenke,</w:t>
            </w:r>
            <w:r w:rsidRPr="00ED22D7">
              <w:rPr>
                <w:color w:val="1E1E1E"/>
                <w:szCs w:val="22"/>
              </w:rPr>
              <w:br/>
              <w:t>-izvesti eksperiment klijanja sjemenke monokotila (kukuruz) i dikotila (grah),</w:t>
            </w:r>
            <w:r w:rsidRPr="00ED22D7">
              <w:rPr>
                <w:color w:val="1E1E1E"/>
                <w:szCs w:val="22"/>
              </w:rPr>
              <w:br/>
              <w:t>-obraditi i za vježbe pripremiti one vrste koje su od značaja za struku.</w:t>
            </w:r>
          </w:p>
        </w:tc>
      </w:tr>
      <w:tr w:rsidR="00281816" w:rsidRPr="00ED22D7" w:rsidTr="00165489">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1816" w:rsidRPr="00ED22D7" w:rsidRDefault="00281816" w:rsidP="00281816">
            <w:pPr>
              <w:rPr>
                <w:b/>
                <w:noProof/>
                <w:szCs w:val="22"/>
              </w:rPr>
            </w:pPr>
            <w:r w:rsidRPr="00ED22D7">
              <w:rPr>
                <w:b/>
                <w:noProof/>
                <w:szCs w:val="22"/>
              </w:rPr>
              <w:t>INTEGRACIJA SA DRUGIM NASTAVNIM PREDMETIMA</w:t>
            </w:r>
            <w:r w:rsidR="00453E4D" w:rsidRPr="00ED22D7">
              <w:rPr>
                <w:b/>
                <w:noProof/>
                <w:szCs w:val="22"/>
              </w:rPr>
              <w:t>:</w:t>
            </w:r>
          </w:p>
        </w:tc>
      </w:tr>
      <w:tr w:rsidR="00281816" w:rsidRPr="00ED22D7" w:rsidTr="00165489">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1816" w:rsidRPr="00ED22D7" w:rsidRDefault="00D8310A" w:rsidP="00281816">
            <w:pPr>
              <w:rPr>
                <w:noProof/>
                <w:szCs w:val="22"/>
              </w:rPr>
            </w:pPr>
            <w:r w:rsidRPr="00ED22D7">
              <w:rPr>
                <w:color w:val="1E1E1E"/>
                <w:szCs w:val="22"/>
              </w:rPr>
              <w:t>-</w:t>
            </w:r>
            <w:r w:rsidR="00281816" w:rsidRPr="00ED22D7">
              <w:rPr>
                <w:color w:val="1E1E1E"/>
                <w:szCs w:val="22"/>
              </w:rPr>
              <w:t>Praktična nastava i stručno-teorijski predmeti.</w:t>
            </w:r>
          </w:p>
        </w:tc>
      </w:tr>
      <w:tr w:rsidR="00281816" w:rsidRPr="00ED22D7" w:rsidTr="00165489">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1816" w:rsidRPr="00ED22D7" w:rsidRDefault="00281816" w:rsidP="00281816">
            <w:pPr>
              <w:rPr>
                <w:b/>
                <w:noProof/>
                <w:szCs w:val="22"/>
              </w:rPr>
            </w:pPr>
            <w:r w:rsidRPr="00ED22D7">
              <w:rPr>
                <w:b/>
                <w:noProof/>
                <w:szCs w:val="22"/>
              </w:rPr>
              <w:t>IZVORI ZA NASTAVNIKE</w:t>
            </w:r>
          </w:p>
        </w:tc>
      </w:tr>
      <w:tr w:rsidR="00281816" w:rsidRPr="00ED22D7" w:rsidTr="00165489">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1816" w:rsidRPr="00ED22D7" w:rsidRDefault="00281816" w:rsidP="00281816">
            <w:pPr>
              <w:rPr>
                <w:noProof/>
                <w:szCs w:val="22"/>
              </w:rPr>
            </w:pPr>
            <w:r w:rsidRPr="00ED22D7">
              <w:rPr>
                <w:color w:val="1E1E1E"/>
                <w:szCs w:val="22"/>
              </w:rPr>
              <w:br/>
              <w:t>- Preparati ćelija i biljnih tkiva,</w:t>
            </w:r>
            <w:r w:rsidRPr="00ED22D7">
              <w:rPr>
                <w:color w:val="1E1E1E"/>
                <w:szCs w:val="22"/>
              </w:rPr>
              <w:br/>
              <w:t>- prirodni materijal,</w:t>
            </w:r>
            <w:r w:rsidRPr="00ED22D7">
              <w:rPr>
                <w:color w:val="1E1E1E"/>
                <w:szCs w:val="22"/>
              </w:rPr>
              <w:br/>
              <w:t>- herbar,</w:t>
            </w:r>
            <w:r w:rsidRPr="00ED22D7">
              <w:rPr>
                <w:color w:val="1E1E1E"/>
                <w:szCs w:val="22"/>
              </w:rPr>
              <w:br/>
              <w:t>- udžbenik za prvi ra</w:t>
            </w:r>
            <w:r w:rsidR="00FA0C14" w:rsidRPr="00ED22D7">
              <w:rPr>
                <w:color w:val="1E1E1E"/>
                <w:szCs w:val="22"/>
                <w:lang w:val="sr-Latn-BA"/>
              </w:rPr>
              <w:t>zred</w:t>
            </w:r>
            <w:r w:rsidR="00B977CC" w:rsidRPr="00ED22D7">
              <w:rPr>
                <w:color w:val="1E1E1E"/>
                <w:szCs w:val="22"/>
                <w:lang w:val="sr-Latn-BA"/>
              </w:rPr>
              <w:t>,</w:t>
            </w:r>
            <w:r w:rsidRPr="00ED22D7">
              <w:rPr>
                <w:color w:val="1E1E1E"/>
                <w:szCs w:val="22"/>
              </w:rPr>
              <w:br/>
              <w:t>- fotografije, sheme i videozapisi,</w:t>
            </w:r>
            <w:r w:rsidRPr="00ED22D7">
              <w:rPr>
                <w:color w:val="1E1E1E"/>
                <w:szCs w:val="22"/>
              </w:rPr>
              <w:br/>
              <w:t>- internet,</w:t>
            </w:r>
            <w:r w:rsidRPr="00ED22D7">
              <w:rPr>
                <w:color w:val="1E1E1E"/>
                <w:szCs w:val="22"/>
              </w:rPr>
              <w:br/>
              <w:t>- stručna literatura iz botanike.</w:t>
            </w:r>
          </w:p>
        </w:tc>
      </w:tr>
      <w:tr w:rsidR="00281816" w:rsidRPr="00ED22D7" w:rsidTr="00165489">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1816" w:rsidRPr="00ED22D7" w:rsidRDefault="00281816" w:rsidP="00281816">
            <w:pPr>
              <w:rPr>
                <w:b/>
                <w:noProof/>
                <w:szCs w:val="22"/>
              </w:rPr>
            </w:pPr>
            <w:r w:rsidRPr="00ED22D7">
              <w:rPr>
                <w:b/>
                <w:noProof/>
                <w:szCs w:val="22"/>
              </w:rPr>
              <w:t>OCJENJIVANJE I TEHNIKE OCJENJIVANJA</w:t>
            </w:r>
          </w:p>
        </w:tc>
      </w:tr>
      <w:tr w:rsidR="00281816" w:rsidRPr="00ED22D7" w:rsidTr="00165489">
        <w:trPr>
          <w:jc w:val="center"/>
        </w:trPr>
        <w:tc>
          <w:tcPr>
            <w:tcW w:w="10060" w:type="dxa"/>
            <w:gridSpan w:val="5"/>
            <w:tcBorders>
              <w:top w:val="single" w:sz="4" w:space="0" w:color="auto"/>
              <w:left w:val="single" w:sz="4" w:space="0" w:color="auto"/>
              <w:bottom w:val="single" w:sz="4" w:space="0" w:color="auto"/>
              <w:right w:val="single" w:sz="4" w:space="0" w:color="auto"/>
            </w:tcBorders>
            <w:vAlign w:val="center"/>
          </w:tcPr>
          <w:p w:rsidR="00281816" w:rsidRPr="00ED22D7" w:rsidRDefault="00281816" w:rsidP="00281816">
            <w:pPr>
              <w:rPr>
                <w:rFonts w:eastAsiaTheme="minorHAnsi"/>
                <w:szCs w:val="22"/>
                <w:lang w:val="sr-Latn-BA"/>
              </w:rPr>
            </w:pPr>
            <w:r w:rsidRPr="00ED22D7">
              <w:rPr>
                <w:rFonts w:eastAsiaTheme="minorHAnsi"/>
                <w:szCs w:val="22"/>
                <w:lang w:val="sr-Latn-BA"/>
              </w:rPr>
              <w:t>Nastavnik je obavezan upoznati učenike s tehnikama i kriterijumima ocjenjivanja.</w:t>
            </w:r>
          </w:p>
          <w:p w:rsidR="00281816" w:rsidRPr="00ED22D7" w:rsidRDefault="00281816" w:rsidP="00281816">
            <w:pPr>
              <w:rPr>
                <w:color w:val="1E1E1E"/>
                <w:szCs w:val="22"/>
              </w:rPr>
            </w:pPr>
            <w:r w:rsidRPr="00ED22D7">
              <w:rPr>
                <w:szCs w:val="22"/>
              </w:rPr>
              <w:t xml:space="preserve">Intervju, portfolio i test. </w:t>
            </w:r>
          </w:p>
          <w:p w:rsidR="00281816" w:rsidRPr="00ED22D7" w:rsidRDefault="00281816" w:rsidP="00281816">
            <w:pPr>
              <w:rPr>
                <w:noProof/>
                <w:szCs w:val="22"/>
                <w:lang w:val="de-DE"/>
              </w:rPr>
            </w:pPr>
            <w:r w:rsidRPr="00ED22D7">
              <w:rPr>
                <w:color w:val="1E1E1E"/>
                <w:szCs w:val="22"/>
                <w:lang w:val="de-DE"/>
              </w:rPr>
              <w:t xml:space="preserve"> </w:t>
            </w:r>
          </w:p>
        </w:tc>
      </w:tr>
    </w:tbl>
    <w:p w:rsidR="00281816" w:rsidRPr="00ED22D7" w:rsidRDefault="00281816" w:rsidP="00281816">
      <w:pPr>
        <w:rPr>
          <w:b/>
          <w:szCs w:val="22"/>
          <w:lang w:val="de-DE"/>
        </w:rPr>
      </w:pPr>
    </w:p>
    <w:p w:rsidR="00281816" w:rsidRPr="00ED22D7" w:rsidRDefault="00281816" w:rsidP="00281816">
      <w:pPr>
        <w:rPr>
          <w:b/>
          <w:szCs w:val="22"/>
          <w:lang w:val="de-DE"/>
        </w:rPr>
      </w:pPr>
    </w:p>
    <w:p w:rsidR="00281816" w:rsidRPr="00ED22D7" w:rsidRDefault="00281816" w:rsidP="00281816">
      <w:pPr>
        <w:jc w:val="center"/>
        <w:rPr>
          <w:b/>
          <w:szCs w:val="22"/>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077"/>
        <w:gridCol w:w="1695"/>
        <w:gridCol w:w="3465"/>
        <w:gridCol w:w="2132"/>
      </w:tblGrid>
      <w:tr w:rsidR="00281816" w:rsidRPr="00ED22D7" w:rsidTr="00165489">
        <w:trPr>
          <w:trHeight w:val="274"/>
          <w:jc w:val="center"/>
        </w:trPr>
        <w:tc>
          <w:tcPr>
            <w:tcW w:w="30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1816" w:rsidRPr="00ED22D7" w:rsidRDefault="00281816" w:rsidP="00281816">
            <w:pPr>
              <w:rPr>
                <w:rFonts w:eastAsia="Calibri"/>
                <w:b/>
                <w:noProof/>
                <w:szCs w:val="22"/>
              </w:rPr>
            </w:pPr>
            <w:r w:rsidRPr="00ED22D7">
              <w:rPr>
                <w:rFonts w:eastAsia="Calibri"/>
                <w:b/>
                <w:noProof/>
                <w:szCs w:val="22"/>
              </w:rPr>
              <w:lastRenderedPageBreak/>
              <w:t xml:space="preserve">MODUL (naziv) </w:t>
            </w:r>
          </w:p>
        </w:tc>
        <w:tc>
          <w:tcPr>
            <w:tcW w:w="72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1816" w:rsidRPr="00ED22D7" w:rsidRDefault="00281816" w:rsidP="00281816">
            <w:pPr>
              <w:rPr>
                <w:rFonts w:eastAsia="Calibri"/>
                <w:noProof/>
                <w:szCs w:val="22"/>
              </w:rPr>
            </w:pPr>
            <w:r w:rsidRPr="00ED22D7">
              <w:rPr>
                <w:rFonts w:eastAsia="Calibri"/>
                <w:noProof/>
                <w:szCs w:val="22"/>
              </w:rPr>
              <w:t>Zoologija</w:t>
            </w:r>
          </w:p>
        </w:tc>
      </w:tr>
      <w:tr w:rsidR="00281816" w:rsidRPr="00ED22D7" w:rsidTr="00165489">
        <w:trPr>
          <w:trHeight w:val="266"/>
          <w:jc w:val="center"/>
        </w:trPr>
        <w:tc>
          <w:tcPr>
            <w:tcW w:w="30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1816" w:rsidRPr="00ED22D7" w:rsidRDefault="00281816" w:rsidP="00281816">
            <w:pPr>
              <w:rPr>
                <w:rFonts w:eastAsia="Calibri"/>
                <w:b/>
                <w:noProof/>
                <w:szCs w:val="22"/>
              </w:rPr>
            </w:pPr>
            <w:r w:rsidRPr="00ED22D7">
              <w:rPr>
                <w:rFonts w:eastAsia="Calibri"/>
                <w:b/>
                <w:noProof/>
                <w:szCs w:val="22"/>
              </w:rPr>
              <w:t>REDNI BROJ MODULA</w:t>
            </w:r>
          </w:p>
        </w:tc>
        <w:tc>
          <w:tcPr>
            <w:tcW w:w="72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1816" w:rsidRPr="00ED22D7" w:rsidRDefault="00281816" w:rsidP="00281816">
            <w:pPr>
              <w:rPr>
                <w:rFonts w:eastAsia="Calibri"/>
                <w:b/>
                <w:noProof/>
                <w:szCs w:val="22"/>
              </w:rPr>
            </w:pPr>
            <w:r w:rsidRPr="00ED22D7">
              <w:rPr>
                <w:rFonts w:eastAsia="Calibri"/>
                <w:bCs/>
                <w:color w:val="252525"/>
                <w:szCs w:val="22"/>
              </w:rPr>
              <w:t>2</w:t>
            </w:r>
          </w:p>
        </w:tc>
      </w:tr>
      <w:tr w:rsidR="00281816" w:rsidRPr="00ED22D7" w:rsidTr="00165489">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1816" w:rsidRPr="00ED22D7" w:rsidRDefault="00281816" w:rsidP="00281816">
            <w:pPr>
              <w:rPr>
                <w:rFonts w:eastAsia="Calibri"/>
                <w:b/>
                <w:noProof/>
                <w:szCs w:val="22"/>
              </w:rPr>
            </w:pPr>
            <w:r w:rsidRPr="00ED22D7">
              <w:rPr>
                <w:rFonts w:eastAsia="Calibri"/>
                <w:b/>
                <w:noProof/>
                <w:szCs w:val="22"/>
              </w:rPr>
              <w:t xml:space="preserve">SVRHA </w:t>
            </w:r>
          </w:p>
        </w:tc>
      </w:tr>
      <w:tr w:rsidR="00281816" w:rsidRPr="00ED22D7" w:rsidTr="00165489">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1816" w:rsidRPr="00ED22D7" w:rsidRDefault="00281816" w:rsidP="00281816">
            <w:pPr>
              <w:rPr>
                <w:rFonts w:eastAsia="Calibri"/>
                <w:b/>
                <w:noProof/>
                <w:szCs w:val="22"/>
              </w:rPr>
            </w:pPr>
            <w:r w:rsidRPr="00ED22D7">
              <w:rPr>
                <w:rFonts w:eastAsia="Calibri"/>
                <w:bCs/>
                <w:color w:val="252525"/>
                <w:szCs w:val="22"/>
              </w:rPr>
              <w:t>Modul će omogućiti učenicima da upoznaju ćeliju, tkiva, organske sisteme i da se upoznaju sa sistematikom životinja radi lakšeg razumijevanja stručno-teorijskih predmeta.</w:t>
            </w:r>
          </w:p>
        </w:tc>
      </w:tr>
      <w:tr w:rsidR="00281816" w:rsidRPr="00ED22D7" w:rsidTr="00165489">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1816" w:rsidRPr="00ED22D7" w:rsidRDefault="00281816" w:rsidP="00281816">
            <w:pPr>
              <w:rPr>
                <w:rFonts w:eastAsia="Calibri"/>
                <w:b/>
                <w:noProof/>
                <w:szCs w:val="22"/>
              </w:rPr>
            </w:pPr>
            <w:r w:rsidRPr="00ED22D7">
              <w:rPr>
                <w:rFonts w:eastAsia="Calibri"/>
                <w:b/>
                <w:noProof/>
                <w:szCs w:val="22"/>
              </w:rPr>
              <w:t>SPECIJALNI ZAHTJEVI / PREDUSLOVI</w:t>
            </w:r>
            <w:r w:rsidR="00D8310A" w:rsidRPr="00ED22D7">
              <w:rPr>
                <w:rFonts w:eastAsia="Calibri"/>
                <w:b/>
                <w:noProof/>
                <w:szCs w:val="22"/>
              </w:rPr>
              <w:t>:</w:t>
            </w:r>
          </w:p>
        </w:tc>
      </w:tr>
      <w:tr w:rsidR="00281816" w:rsidRPr="00ED22D7" w:rsidTr="00165489">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1816" w:rsidRPr="00ED22D7" w:rsidRDefault="00D8310A" w:rsidP="00281816">
            <w:pPr>
              <w:rPr>
                <w:rFonts w:eastAsia="Calibri"/>
                <w:noProof/>
                <w:szCs w:val="22"/>
                <w:lang w:val="de-DE"/>
              </w:rPr>
            </w:pPr>
            <w:r w:rsidRPr="00ED22D7">
              <w:rPr>
                <w:rFonts w:eastAsia="Calibri"/>
                <w:bCs/>
                <w:color w:val="252525"/>
                <w:szCs w:val="22"/>
                <w:lang w:val="de-DE"/>
              </w:rPr>
              <w:t>-z</w:t>
            </w:r>
            <w:r w:rsidR="00281816" w:rsidRPr="00ED22D7">
              <w:rPr>
                <w:rFonts w:eastAsia="Calibri"/>
                <w:bCs/>
                <w:color w:val="252525"/>
                <w:szCs w:val="22"/>
                <w:lang w:val="de-DE"/>
              </w:rPr>
              <w:t>nanje iz Biologije na nivou osnovne škole.</w:t>
            </w:r>
          </w:p>
        </w:tc>
      </w:tr>
      <w:tr w:rsidR="00281816" w:rsidRPr="00ED22D7" w:rsidTr="00165489">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1816" w:rsidRPr="00ED22D7" w:rsidRDefault="00281816" w:rsidP="00281816">
            <w:pPr>
              <w:rPr>
                <w:rFonts w:eastAsia="Calibri"/>
                <w:b/>
                <w:noProof/>
                <w:szCs w:val="22"/>
              </w:rPr>
            </w:pPr>
            <w:r w:rsidRPr="00ED22D7">
              <w:rPr>
                <w:rFonts w:eastAsia="Calibri"/>
                <w:b/>
                <w:noProof/>
                <w:szCs w:val="22"/>
              </w:rPr>
              <w:t>CILJEVI:</w:t>
            </w:r>
          </w:p>
        </w:tc>
      </w:tr>
      <w:tr w:rsidR="00281816" w:rsidRPr="00ED22D7" w:rsidTr="00165489">
        <w:trPr>
          <w:jc w:val="center"/>
        </w:trPr>
        <w:tc>
          <w:tcPr>
            <w:tcW w:w="10349" w:type="dxa"/>
            <w:gridSpan w:val="5"/>
            <w:tcBorders>
              <w:top w:val="single" w:sz="4" w:space="0" w:color="auto"/>
              <w:left w:val="single" w:sz="4" w:space="0" w:color="auto"/>
              <w:bottom w:val="single" w:sz="4" w:space="0" w:color="auto"/>
              <w:right w:val="single" w:sz="4" w:space="0" w:color="auto"/>
            </w:tcBorders>
            <w:vAlign w:val="center"/>
            <w:hideMark/>
          </w:tcPr>
          <w:p w:rsidR="00281816" w:rsidRPr="00ED22D7" w:rsidRDefault="00281816" w:rsidP="00281816">
            <w:pPr>
              <w:rPr>
                <w:rFonts w:eastAsia="Calibri"/>
                <w:noProof/>
                <w:szCs w:val="22"/>
              </w:rPr>
            </w:pPr>
            <w:r w:rsidRPr="00ED22D7">
              <w:rPr>
                <w:rFonts w:eastAsia="Calibri"/>
                <w:color w:val="1E1E1E"/>
                <w:szCs w:val="22"/>
              </w:rPr>
              <w:t>-usvajanje znanja o ćeliji, tkivima i organskim sistemima,</w:t>
            </w:r>
            <w:r w:rsidRPr="00ED22D7">
              <w:rPr>
                <w:rFonts w:eastAsia="Calibri"/>
                <w:color w:val="1E1E1E"/>
                <w:szCs w:val="22"/>
              </w:rPr>
              <w:br/>
              <w:t>-upoznavanje sa sistematskim karakteristikama životinja,</w:t>
            </w:r>
            <w:r w:rsidRPr="00ED22D7">
              <w:rPr>
                <w:rFonts w:eastAsia="Calibri"/>
                <w:color w:val="1E1E1E"/>
                <w:szCs w:val="22"/>
              </w:rPr>
              <w:br/>
              <w:t>-razvijanje vještina i rukovanja u procesu mikroskopiranja,</w:t>
            </w:r>
            <w:r w:rsidRPr="00ED22D7">
              <w:rPr>
                <w:rFonts w:eastAsia="Calibri"/>
                <w:color w:val="1E1E1E"/>
                <w:szCs w:val="22"/>
              </w:rPr>
              <w:br/>
              <w:t>-razvijanje individualnog i grupnog rada i odgovornosti prema radu,</w:t>
            </w:r>
            <w:r w:rsidRPr="00ED22D7">
              <w:rPr>
                <w:rFonts w:eastAsia="Calibri"/>
                <w:color w:val="1E1E1E"/>
                <w:szCs w:val="22"/>
              </w:rPr>
              <w:br/>
              <w:t>-razvijanje svijesti o značaju zaštite životinja.</w:t>
            </w:r>
          </w:p>
        </w:tc>
      </w:tr>
      <w:tr w:rsidR="00281816" w:rsidRPr="00ED22D7" w:rsidTr="00165489">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1816" w:rsidRPr="00ED22D7" w:rsidRDefault="00281816" w:rsidP="00281816">
            <w:pPr>
              <w:rPr>
                <w:rFonts w:eastAsia="Calibri"/>
                <w:b/>
                <w:noProof/>
                <w:szCs w:val="22"/>
              </w:rPr>
            </w:pPr>
            <w:r w:rsidRPr="00ED22D7">
              <w:rPr>
                <w:rFonts w:eastAsia="Calibri"/>
                <w:b/>
                <w:noProof/>
                <w:szCs w:val="22"/>
              </w:rPr>
              <w:t>JEDINICE</w:t>
            </w:r>
          </w:p>
        </w:tc>
      </w:tr>
      <w:tr w:rsidR="00281816" w:rsidRPr="00ED22D7" w:rsidTr="00165489">
        <w:trPr>
          <w:jc w:val="center"/>
        </w:trPr>
        <w:tc>
          <w:tcPr>
            <w:tcW w:w="10349" w:type="dxa"/>
            <w:gridSpan w:val="5"/>
            <w:tcBorders>
              <w:top w:val="single" w:sz="4" w:space="0" w:color="auto"/>
              <w:left w:val="single" w:sz="4" w:space="0" w:color="auto"/>
              <w:bottom w:val="single" w:sz="4" w:space="0" w:color="auto"/>
              <w:right w:val="single" w:sz="4" w:space="0" w:color="auto"/>
            </w:tcBorders>
            <w:vAlign w:val="center"/>
            <w:hideMark/>
          </w:tcPr>
          <w:p w:rsidR="00281816" w:rsidRPr="00ED22D7" w:rsidRDefault="00281816" w:rsidP="00281816">
            <w:pPr>
              <w:rPr>
                <w:rFonts w:eastAsia="Calibri"/>
                <w:noProof/>
                <w:szCs w:val="22"/>
              </w:rPr>
            </w:pPr>
            <w:r w:rsidRPr="00ED22D7">
              <w:rPr>
                <w:rFonts w:eastAsia="Calibri"/>
                <w:color w:val="1E1E1E"/>
                <w:szCs w:val="22"/>
              </w:rPr>
              <w:t>1. Građa i funkcija ćelije.</w:t>
            </w:r>
            <w:r w:rsidRPr="00ED22D7">
              <w:rPr>
                <w:rFonts w:eastAsia="Calibri"/>
                <w:color w:val="1E1E1E"/>
                <w:szCs w:val="22"/>
              </w:rPr>
              <w:br/>
              <w:t>2. Tkiva i organski sistemi.</w:t>
            </w:r>
            <w:r w:rsidRPr="00ED22D7">
              <w:rPr>
                <w:rFonts w:eastAsia="Calibri"/>
                <w:color w:val="1E1E1E"/>
                <w:szCs w:val="22"/>
              </w:rPr>
              <w:br/>
              <w:t>3. Biosistematika životinja.</w:t>
            </w:r>
          </w:p>
        </w:tc>
      </w:tr>
      <w:tr w:rsidR="00281816" w:rsidRPr="00ED22D7" w:rsidTr="00165489">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1816" w:rsidRPr="00ED22D7" w:rsidRDefault="00281816" w:rsidP="00281816">
            <w:pPr>
              <w:rPr>
                <w:b/>
                <w:szCs w:val="22"/>
              </w:rPr>
            </w:pPr>
            <w:r w:rsidRPr="00ED22D7">
              <w:rPr>
                <w:b/>
                <w:szCs w:val="22"/>
              </w:rPr>
              <w:t xml:space="preserve">ISHODI UČENJA PO JEDINICI : </w:t>
            </w:r>
          </w:p>
          <w:p w:rsidR="00281816" w:rsidRPr="00ED22D7" w:rsidRDefault="00281816" w:rsidP="00281816">
            <w:r w:rsidRPr="00ED22D7">
              <w:rPr>
                <w:szCs w:val="22"/>
              </w:rPr>
              <w:t>Nakon uspješnog završetka svake jedinice, učenik će biti sposoban da:</w:t>
            </w:r>
          </w:p>
          <w:p w:rsidR="00281816" w:rsidRPr="00ED22D7" w:rsidRDefault="00281816" w:rsidP="00281816">
            <w:pPr>
              <w:rPr>
                <w:rFonts w:eastAsia="Calibri"/>
                <w:b/>
                <w:noProof/>
                <w:szCs w:val="22"/>
              </w:rPr>
            </w:pPr>
          </w:p>
        </w:tc>
      </w:tr>
      <w:tr w:rsidR="00281816" w:rsidRPr="00ED22D7" w:rsidTr="00C344D0">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281816" w:rsidRPr="00ED22D7" w:rsidRDefault="00281816" w:rsidP="00281816">
            <w:pPr>
              <w:jc w:val="center"/>
              <w:rPr>
                <w:rFonts w:eastAsia="Calibri"/>
                <w:noProof/>
                <w:szCs w:val="22"/>
              </w:rPr>
            </w:pPr>
            <w:r w:rsidRPr="00ED22D7">
              <w:rPr>
                <w:rFonts w:eastAsia="Calibri"/>
                <w:b/>
                <w:szCs w:val="22"/>
                <w:lang w:eastAsia="hr-HR"/>
              </w:rPr>
              <w:t>Jedinice</w:t>
            </w:r>
          </w:p>
        </w:tc>
        <w:tc>
          <w:tcPr>
            <w:tcW w:w="2772" w:type="dxa"/>
            <w:gridSpan w:val="2"/>
            <w:tcBorders>
              <w:top w:val="single" w:sz="4" w:space="0" w:color="auto"/>
              <w:left w:val="single" w:sz="4" w:space="0" w:color="auto"/>
              <w:bottom w:val="single" w:sz="4" w:space="0" w:color="auto"/>
              <w:right w:val="single" w:sz="4" w:space="0" w:color="auto"/>
            </w:tcBorders>
            <w:vAlign w:val="center"/>
          </w:tcPr>
          <w:p w:rsidR="00281816" w:rsidRPr="00ED22D7" w:rsidRDefault="00281816" w:rsidP="00281816">
            <w:pPr>
              <w:jc w:val="center"/>
              <w:rPr>
                <w:rFonts w:eastAsia="Calibri"/>
                <w:noProof/>
                <w:szCs w:val="22"/>
              </w:rPr>
            </w:pPr>
            <w:r w:rsidRPr="00ED22D7">
              <w:rPr>
                <w:rFonts w:eastAsia="Calibri"/>
                <w:b/>
                <w:szCs w:val="22"/>
                <w:lang w:eastAsia="hr-HR"/>
              </w:rPr>
              <w:t>Znanje</w:t>
            </w:r>
          </w:p>
        </w:tc>
        <w:tc>
          <w:tcPr>
            <w:tcW w:w="3465" w:type="dxa"/>
            <w:tcBorders>
              <w:top w:val="single" w:sz="4" w:space="0" w:color="auto"/>
              <w:left w:val="single" w:sz="4" w:space="0" w:color="auto"/>
              <w:bottom w:val="single" w:sz="4" w:space="0" w:color="auto"/>
              <w:right w:val="single" w:sz="4" w:space="0" w:color="auto"/>
            </w:tcBorders>
            <w:vAlign w:val="center"/>
          </w:tcPr>
          <w:p w:rsidR="00281816" w:rsidRPr="00ED22D7" w:rsidRDefault="00281816" w:rsidP="00281816">
            <w:pPr>
              <w:jc w:val="center"/>
              <w:rPr>
                <w:rFonts w:eastAsia="Calibri"/>
                <w:noProof/>
                <w:szCs w:val="22"/>
              </w:rPr>
            </w:pPr>
            <w:r w:rsidRPr="00ED22D7">
              <w:rPr>
                <w:rFonts w:eastAsia="Calibri"/>
                <w:b/>
                <w:szCs w:val="22"/>
                <w:lang w:eastAsia="hr-HR"/>
              </w:rPr>
              <w:t>Vještine</w:t>
            </w:r>
          </w:p>
        </w:tc>
        <w:tc>
          <w:tcPr>
            <w:tcW w:w="2132" w:type="dxa"/>
            <w:tcBorders>
              <w:top w:val="single" w:sz="4" w:space="0" w:color="auto"/>
              <w:left w:val="single" w:sz="4" w:space="0" w:color="auto"/>
              <w:bottom w:val="single" w:sz="4" w:space="0" w:color="auto"/>
              <w:right w:val="single" w:sz="4" w:space="0" w:color="auto"/>
            </w:tcBorders>
            <w:vAlign w:val="center"/>
          </w:tcPr>
          <w:p w:rsidR="00281816" w:rsidRPr="00ED22D7" w:rsidRDefault="00281816" w:rsidP="00281816">
            <w:pPr>
              <w:jc w:val="center"/>
              <w:rPr>
                <w:rFonts w:eastAsia="Calibri"/>
                <w:noProof/>
                <w:szCs w:val="22"/>
              </w:rPr>
            </w:pPr>
            <w:r w:rsidRPr="00ED22D7">
              <w:rPr>
                <w:rFonts w:eastAsia="Calibri"/>
                <w:b/>
                <w:szCs w:val="22"/>
                <w:lang w:eastAsia="hr-HR"/>
              </w:rPr>
              <w:t>Kompetencije</w:t>
            </w:r>
          </w:p>
        </w:tc>
      </w:tr>
      <w:tr w:rsidR="00281816" w:rsidRPr="00ED22D7" w:rsidTr="00C344D0">
        <w:trPr>
          <w:trHeight w:val="1446"/>
          <w:jc w:val="center"/>
        </w:trPr>
        <w:tc>
          <w:tcPr>
            <w:tcW w:w="1980" w:type="dxa"/>
            <w:tcBorders>
              <w:top w:val="single" w:sz="4" w:space="0" w:color="auto"/>
              <w:left w:val="single" w:sz="4" w:space="0" w:color="auto"/>
              <w:bottom w:val="single" w:sz="4" w:space="0" w:color="auto"/>
              <w:right w:val="single" w:sz="4" w:space="0" w:color="auto"/>
            </w:tcBorders>
            <w:vAlign w:val="center"/>
          </w:tcPr>
          <w:p w:rsidR="00281816" w:rsidRPr="00ED22D7" w:rsidRDefault="00281816" w:rsidP="00281816">
            <w:pPr>
              <w:rPr>
                <w:rFonts w:eastAsia="Calibri"/>
                <w:color w:val="1E1E1E"/>
                <w:szCs w:val="22"/>
              </w:rPr>
            </w:pPr>
            <w:r w:rsidRPr="00ED22D7">
              <w:rPr>
                <w:rFonts w:eastAsia="Calibri"/>
                <w:color w:val="1E1E1E"/>
                <w:szCs w:val="22"/>
              </w:rPr>
              <w:t>1. Građa i funkcija ćelije.</w:t>
            </w:r>
            <w:r w:rsidRPr="00ED22D7">
              <w:rPr>
                <w:rFonts w:eastAsia="Calibri"/>
                <w:color w:val="1E1E1E"/>
                <w:szCs w:val="22"/>
              </w:rPr>
              <w:br/>
            </w:r>
          </w:p>
        </w:tc>
        <w:tc>
          <w:tcPr>
            <w:tcW w:w="2772" w:type="dxa"/>
            <w:gridSpan w:val="2"/>
            <w:tcBorders>
              <w:top w:val="single" w:sz="4" w:space="0" w:color="auto"/>
              <w:left w:val="single" w:sz="4" w:space="0" w:color="auto"/>
              <w:bottom w:val="single" w:sz="4" w:space="0" w:color="auto"/>
              <w:right w:val="single" w:sz="4" w:space="0" w:color="auto"/>
            </w:tcBorders>
            <w:vAlign w:val="center"/>
          </w:tcPr>
          <w:p w:rsidR="00281816" w:rsidRPr="00ED22D7" w:rsidRDefault="00281816" w:rsidP="00281816">
            <w:pPr>
              <w:rPr>
                <w:rFonts w:eastAsia="Calibri"/>
                <w:color w:val="1E1E1E"/>
                <w:szCs w:val="22"/>
              </w:rPr>
            </w:pPr>
          </w:p>
          <w:p w:rsidR="00281816" w:rsidRPr="00ED22D7" w:rsidRDefault="00281816" w:rsidP="00DB2C8F">
            <w:pPr>
              <w:numPr>
                <w:ilvl w:val="0"/>
                <w:numId w:val="246"/>
              </w:numPr>
              <w:rPr>
                <w:rFonts w:eastAsia="Calibri"/>
                <w:color w:val="1E1E1E"/>
                <w:szCs w:val="22"/>
              </w:rPr>
            </w:pPr>
            <w:r w:rsidRPr="00ED22D7">
              <w:rPr>
                <w:rFonts w:eastAsia="Calibri"/>
                <w:color w:val="1E1E1E"/>
                <w:szCs w:val="22"/>
              </w:rPr>
              <w:t>definira ćeliju,</w:t>
            </w:r>
          </w:p>
          <w:p w:rsidR="00281816" w:rsidRPr="00ED22D7" w:rsidRDefault="00281816" w:rsidP="00DB2C8F">
            <w:pPr>
              <w:numPr>
                <w:ilvl w:val="0"/>
                <w:numId w:val="246"/>
              </w:numPr>
              <w:rPr>
                <w:rFonts w:eastAsia="Calibri"/>
                <w:color w:val="1E1E1E"/>
                <w:szCs w:val="22"/>
              </w:rPr>
            </w:pPr>
            <w:r w:rsidRPr="00ED22D7">
              <w:rPr>
                <w:rFonts w:eastAsia="Calibri"/>
                <w:color w:val="1E1E1E"/>
                <w:szCs w:val="22"/>
              </w:rPr>
              <w:t>nabroji osnovne sastojke ćelije (organske i neorganske),</w:t>
            </w:r>
          </w:p>
          <w:p w:rsidR="00281816" w:rsidRPr="00ED22D7" w:rsidRDefault="00281816" w:rsidP="00DB2C8F">
            <w:pPr>
              <w:numPr>
                <w:ilvl w:val="0"/>
                <w:numId w:val="246"/>
              </w:numPr>
              <w:rPr>
                <w:rFonts w:eastAsia="Calibri"/>
                <w:color w:val="1E1E1E"/>
                <w:szCs w:val="22"/>
              </w:rPr>
            </w:pPr>
            <w:r w:rsidRPr="00ED22D7">
              <w:rPr>
                <w:rFonts w:eastAsia="Calibri"/>
                <w:color w:val="1E1E1E"/>
                <w:szCs w:val="22"/>
              </w:rPr>
              <w:t>definira ćelijsku diobu;</w:t>
            </w:r>
          </w:p>
        </w:tc>
        <w:tc>
          <w:tcPr>
            <w:tcW w:w="3465" w:type="dxa"/>
            <w:tcBorders>
              <w:top w:val="single" w:sz="4" w:space="0" w:color="auto"/>
              <w:left w:val="single" w:sz="4" w:space="0" w:color="auto"/>
              <w:bottom w:val="single" w:sz="4" w:space="0" w:color="auto"/>
              <w:right w:val="single" w:sz="4" w:space="0" w:color="auto"/>
            </w:tcBorders>
            <w:vAlign w:val="center"/>
          </w:tcPr>
          <w:p w:rsidR="00281816" w:rsidRPr="00ED22D7" w:rsidRDefault="00281816" w:rsidP="00DB2C8F">
            <w:pPr>
              <w:numPr>
                <w:ilvl w:val="0"/>
                <w:numId w:val="246"/>
              </w:numPr>
              <w:rPr>
                <w:rFonts w:eastAsia="Calibri"/>
                <w:color w:val="1E1E1E"/>
                <w:szCs w:val="22"/>
              </w:rPr>
            </w:pPr>
            <w:r w:rsidRPr="00ED22D7">
              <w:rPr>
                <w:rFonts w:eastAsia="Calibri"/>
                <w:color w:val="1E1E1E"/>
                <w:szCs w:val="22"/>
              </w:rPr>
              <w:t>razlikuje osnovne diferencijacije ćelije,</w:t>
            </w:r>
          </w:p>
          <w:p w:rsidR="00281816" w:rsidRPr="00ED22D7" w:rsidRDefault="00281816" w:rsidP="00DB2C8F">
            <w:pPr>
              <w:numPr>
                <w:ilvl w:val="0"/>
                <w:numId w:val="246"/>
              </w:numPr>
              <w:rPr>
                <w:rFonts w:eastAsia="Calibri"/>
                <w:color w:val="1E1E1E"/>
                <w:szCs w:val="22"/>
              </w:rPr>
            </w:pPr>
            <w:r w:rsidRPr="00ED22D7">
              <w:rPr>
                <w:rFonts w:eastAsia="Calibri"/>
                <w:color w:val="1E1E1E"/>
                <w:szCs w:val="22"/>
              </w:rPr>
              <w:t>prepozna nasljedni matrijal - gene i hromozome,</w:t>
            </w:r>
          </w:p>
          <w:p w:rsidR="00281816" w:rsidRPr="00ED22D7" w:rsidRDefault="00281816" w:rsidP="00DB2C8F">
            <w:pPr>
              <w:numPr>
                <w:ilvl w:val="0"/>
                <w:numId w:val="246"/>
              </w:numPr>
              <w:rPr>
                <w:rFonts w:eastAsia="Calibri"/>
                <w:color w:val="1E1E1E"/>
                <w:szCs w:val="22"/>
              </w:rPr>
            </w:pPr>
            <w:r w:rsidRPr="00ED22D7">
              <w:rPr>
                <w:rFonts w:eastAsia="Calibri"/>
                <w:color w:val="1E1E1E"/>
                <w:szCs w:val="22"/>
              </w:rPr>
              <w:t>koristi mikroskop;</w:t>
            </w:r>
          </w:p>
        </w:tc>
        <w:tc>
          <w:tcPr>
            <w:tcW w:w="2132" w:type="dxa"/>
            <w:vMerge w:val="restart"/>
            <w:tcBorders>
              <w:top w:val="single" w:sz="4" w:space="0" w:color="auto"/>
              <w:left w:val="single" w:sz="4" w:space="0" w:color="auto"/>
              <w:right w:val="single" w:sz="4" w:space="0" w:color="auto"/>
            </w:tcBorders>
            <w:vAlign w:val="center"/>
          </w:tcPr>
          <w:p w:rsidR="00281816" w:rsidRPr="00ED22D7" w:rsidRDefault="00281816" w:rsidP="00DB2C8F">
            <w:pPr>
              <w:numPr>
                <w:ilvl w:val="0"/>
                <w:numId w:val="246"/>
              </w:numPr>
              <w:rPr>
                <w:rFonts w:eastAsia="Calibri"/>
                <w:szCs w:val="22"/>
              </w:rPr>
            </w:pPr>
            <w:r w:rsidRPr="00ED22D7">
              <w:rPr>
                <w:rFonts w:eastAsia="Calibri"/>
                <w:szCs w:val="22"/>
              </w:rPr>
              <w:t>pokazuje samostalnost i spremnost za timski rad,</w:t>
            </w:r>
          </w:p>
          <w:p w:rsidR="00281816" w:rsidRPr="00ED22D7" w:rsidRDefault="00281816" w:rsidP="00281816">
            <w:pPr>
              <w:ind w:left="360"/>
              <w:rPr>
                <w:rFonts w:eastAsia="Calibri"/>
                <w:szCs w:val="22"/>
              </w:rPr>
            </w:pPr>
          </w:p>
          <w:p w:rsidR="00281816" w:rsidRPr="00ED22D7" w:rsidRDefault="00281816" w:rsidP="00DB2C8F">
            <w:pPr>
              <w:numPr>
                <w:ilvl w:val="0"/>
                <w:numId w:val="246"/>
              </w:numPr>
              <w:rPr>
                <w:rFonts w:eastAsia="Calibri"/>
                <w:szCs w:val="22"/>
              </w:rPr>
            </w:pPr>
            <w:r w:rsidRPr="00ED22D7">
              <w:rPr>
                <w:rFonts w:eastAsia="Calibri"/>
                <w:szCs w:val="22"/>
              </w:rPr>
              <w:t>pokazuje sposobnost zaključivanja na osnovu činjenica,</w:t>
            </w:r>
          </w:p>
          <w:p w:rsidR="00281816" w:rsidRPr="00ED22D7" w:rsidRDefault="00281816" w:rsidP="00281816">
            <w:pPr>
              <w:ind w:left="720"/>
              <w:contextualSpacing/>
              <w:rPr>
                <w:szCs w:val="22"/>
              </w:rPr>
            </w:pPr>
          </w:p>
          <w:p w:rsidR="00281816" w:rsidRPr="00ED22D7" w:rsidRDefault="00281816" w:rsidP="00DB2C8F">
            <w:pPr>
              <w:numPr>
                <w:ilvl w:val="0"/>
                <w:numId w:val="246"/>
              </w:numPr>
              <w:rPr>
                <w:rFonts w:eastAsia="Calibri"/>
                <w:szCs w:val="22"/>
              </w:rPr>
            </w:pPr>
            <w:r w:rsidRPr="00ED22D7">
              <w:rPr>
                <w:rFonts w:eastAsia="Calibri"/>
                <w:szCs w:val="22"/>
              </w:rPr>
              <w:t>iskazuje sposobnost integracije znanja i vještina,</w:t>
            </w:r>
          </w:p>
          <w:p w:rsidR="00281816" w:rsidRPr="00ED22D7" w:rsidRDefault="00281816" w:rsidP="00281816">
            <w:pPr>
              <w:ind w:left="360"/>
              <w:rPr>
                <w:rFonts w:eastAsia="Calibri"/>
                <w:szCs w:val="22"/>
              </w:rPr>
            </w:pPr>
          </w:p>
          <w:p w:rsidR="00281816" w:rsidRPr="00ED22D7" w:rsidRDefault="00281816" w:rsidP="00DB2C8F">
            <w:pPr>
              <w:numPr>
                <w:ilvl w:val="0"/>
                <w:numId w:val="246"/>
              </w:numPr>
              <w:rPr>
                <w:rFonts w:eastAsia="Calibri"/>
                <w:szCs w:val="22"/>
              </w:rPr>
            </w:pPr>
            <w:r w:rsidRPr="00ED22D7">
              <w:rPr>
                <w:rFonts w:eastAsia="Calibri"/>
                <w:szCs w:val="22"/>
              </w:rPr>
              <w:t xml:space="preserve">pokazuje inovativnost i  kreativnost, </w:t>
            </w:r>
          </w:p>
          <w:p w:rsidR="00281816" w:rsidRPr="00ED22D7" w:rsidRDefault="00281816" w:rsidP="00281816">
            <w:pPr>
              <w:ind w:left="360"/>
              <w:rPr>
                <w:rFonts w:eastAsia="Calibri"/>
                <w:szCs w:val="22"/>
              </w:rPr>
            </w:pPr>
          </w:p>
          <w:p w:rsidR="00281816" w:rsidRPr="00ED22D7" w:rsidRDefault="00281816" w:rsidP="00DB2C8F">
            <w:pPr>
              <w:numPr>
                <w:ilvl w:val="0"/>
                <w:numId w:val="246"/>
              </w:numPr>
              <w:contextualSpacing/>
              <w:rPr>
                <w:szCs w:val="22"/>
                <w:lang w:eastAsia="hr-HR"/>
              </w:rPr>
            </w:pPr>
            <w:r w:rsidRPr="00ED22D7">
              <w:rPr>
                <w:szCs w:val="22"/>
              </w:rPr>
              <w:t>pokazuje interesovanje za cjeloživotno učenje,</w:t>
            </w:r>
          </w:p>
          <w:p w:rsidR="00281816" w:rsidRPr="00ED22D7" w:rsidRDefault="00281816" w:rsidP="00281816">
            <w:pPr>
              <w:ind w:left="360"/>
              <w:contextualSpacing/>
              <w:rPr>
                <w:szCs w:val="22"/>
                <w:lang w:eastAsia="hr-HR"/>
              </w:rPr>
            </w:pPr>
          </w:p>
          <w:p w:rsidR="00281816" w:rsidRPr="00ED22D7" w:rsidRDefault="00281816" w:rsidP="00DB2C8F">
            <w:pPr>
              <w:numPr>
                <w:ilvl w:val="0"/>
                <w:numId w:val="246"/>
              </w:numPr>
              <w:contextualSpacing/>
              <w:rPr>
                <w:szCs w:val="22"/>
                <w:lang w:eastAsia="hr-HR"/>
              </w:rPr>
            </w:pPr>
            <w:r w:rsidRPr="00ED22D7">
              <w:rPr>
                <w:szCs w:val="22"/>
                <w:lang w:eastAsia="hr-HR"/>
              </w:rPr>
              <w:t>iskazuje sposobnost razlikovanja i uočavanja različitosti.</w:t>
            </w:r>
          </w:p>
          <w:p w:rsidR="00281816" w:rsidRPr="00ED22D7" w:rsidRDefault="00281816" w:rsidP="00281816">
            <w:pPr>
              <w:ind w:hanging="357"/>
              <w:rPr>
                <w:rFonts w:eastAsia="Calibri"/>
                <w:noProof/>
                <w:szCs w:val="22"/>
              </w:rPr>
            </w:pPr>
          </w:p>
        </w:tc>
      </w:tr>
      <w:tr w:rsidR="00281816" w:rsidRPr="00ED22D7" w:rsidTr="00C344D0">
        <w:trPr>
          <w:trHeight w:val="1325"/>
          <w:jc w:val="center"/>
        </w:trPr>
        <w:tc>
          <w:tcPr>
            <w:tcW w:w="1980" w:type="dxa"/>
            <w:tcBorders>
              <w:top w:val="single" w:sz="4" w:space="0" w:color="auto"/>
              <w:left w:val="single" w:sz="4" w:space="0" w:color="auto"/>
              <w:bottom w:val="single" w:sz="4" w:space="0" w:color="auto"/>
              <w:right w:val="single" w:sz="4" w:space="0" w:color="auto"/>
            </w:tcBorders>
            <w:vAlign w:val="center"/>
          </w:tcPr>
          <w:p w:rsidR="00281816" w:rsidRPr="00ED22D7" w:rsidRDefault="00281816" w:rsidP="00281816">
            <w:pPr>
              <w:rPr>
                <w:rFonts w:eastAsia="Calibri"/>
                <w:color w:val="1E1E1E"/>
                <w:szCs w:val="22"/>
              </w:rPr>
            </w:pPr>
            <w:r w:rsidRPr="00ED22D7">
              <w:rPr>
                <w:rFonts w:eastAsia="Calibri"/>
                <w:color w:val="1E1E1E"/>
                <w:szCs w:val="22"/>
              </w:rPr>
              <w:t>2. Tkiva i organski sistemi.</w:t>
            </w:r>
            <w:r w:rsidRPr="00ED22D7">
              <w:rPr>
                <w:rFonts w:eastAsia="Calibri"/>
                <w:color w:val="1E1E1E"/>
                <w:szCs w:val="22"/>
              </w:rPr>
              <w:br/>
            </w:r>
          </w:p>
        </w:tc>
        <w:tc>
          <w:tcPr>
            <w:tcW w:w="2772" w:type="dxa"/>
            <w:gridSpan w:val="2"/>
            <w:tcBorders>
              <w:top w:val="single" w:sz="4" w:space="0" w:color="auto"/>
              <w:left w:val="single" w:sz="4" w:space="0" w:color="auto"/>
              <w:bottom w:val="single" w:sz="4" w:space="0" w:color="auto"/>
              <w:right w:val="single" w:sz="4" w:space="0" w:color="auto"/>
            </w:tcBorders>
            <w:vAlign w:val="center"/>
          </w:tcPr>
          <w:p w:rsidR="00281816" w:rsidRPr="00ED22D7" w:rsidRDefault="00281816" w:rsidP="00DB2C8F">
            <w:pPr>
              <w:numPr>
                <w:ilvl w:val="0"/>
                <w:numId w:val="246"/>
              </w:numPr>
              <w:rPr>
                <w:rFonts w:eastAsia="Calibri"/>
                <w:color w:val="1E1E1E"/>
                <w:szCs w:val="22"/>
              </w:rPr>
            </w:pPr>
            <w:r w:rsidRPr="00ED22D7">
              <w:rPr>
                <w:rFonts w:eastAsia="Calibri"/>
                <w:color w:val="1E1E1E"/>
                <w:szCs w:val="22"/>
              </w:rPr>
              <w:t>definira životinjska tkiva,</w:t>
            </w:r>
          </w:p>
          <w:p w:rsidR="00281816" w:rsidRPr="00ED22D7" w:rsidRDefault="00281816" w:rsidP="00DB2C8F">
            <w:pPr>
              <w:numPr>
                <w:ilvl w:val="0"/>
                <w:numId w:val="246"/>
              </w:numPr>
              <w:rPr>
                <w:rFonts w:eastAsia="Calibri"/>
                <w:color w:val="1E1E1E"/>
                <w:szCs w:val="22"/>
              </w:rPr>
            </w:pPr>
            <w:r w:rsidRPr="00ED22D7">
              <w:rPr>
                <w:rFonts w:eastAsia="Calibri"/>
                <w:color w:val="1E1E1E"/>
                <w:szCs w:val="22"/>
              </w:rPr>
              <w:t>identificira epitelna tkiva</w:t>
            </w:r>
            <w:r w:rsidR="00BF59F0" w:rsidRPr="00ED22D7">
              <w:rPr>
                <w:rFonts w:eastAsia="Calibri"/>
                <w:color w:val="1E1E1E"/>
                <w:szCs w:val="22"/>
              </w:rPr>
              <w:t>,</w:t>
            </w:r>
          </w:p>
          <w:p w:rsidR="00281816" w:rsidRPr="00ED22D7" w:rsidRDefault="00281816" w:rsidP="00DB2C8F">
            <w:pPr>
              <w:numPr>
                <w:ilvl w:val="0"/>
                <w:numId w:val="246"/>
              </w:numPr>
              <w:rPr>
                <w:rFonts w:eastAsia="Calibri"/>
                <w:color w:val="1E1E1E"/>
                <w:szCs w:val="22"/>
              </w:rPr>
            </w:pPr>
            <w:r w:rsidRPr="00ED22D7">
              <w:rPr>
                <w:rFonts w:eastAsia="Calibri"/>
                <w:color w:val="1E1E1E"/>
                <w:szCs w:val="22"/>
              </w:rPr>
              <w:t>objasni vezivna tkiva</w:t>
            </w:r>
            <w:r w:rsidR="00BF59F0" w:rsidRPr="00ED22D7">
              <w:rPr>
                <w:rFonts w:eastAsia="Calibri"/>
                <w:color w:val="1E1E1E"/>
                <w:szCs w:val="22"/>
              </w:rPr>
              <w:t>;</w:t>
            </w:r>
          </w:p>
        </w:tc>
        <w:tc>
          <w:tcPr>
            <w:tcW w:w="3465" w:type="dxa"/>
            <w:tcBorders>
              <w:top w:val="single" w:sz="4" w:space="0" w:color="auto"/>
              <w:left w:val="single" w:sz="4" w:space="0" w:color="auto"/>
              <w:bottom w:val="single" w:sz="4" w:space="0" w:color="auto"/>
              <w:right w:val="single" w:sz="4" w:space="0" w:color="auto"/>
            </w:tcBorders>
            <w:vAlign w:val="center"/>
          </w:tcPr>
          <w:p w:rsidR="00281816" w:rsidRPr="00ED22D7" w:rsidRDefault="00281816" w:rsidP="00DB2C8F">
            <w:pPr>
              <w:numPr>
                <w:ilvl w:val="0"/>
                <w:numId w:val="246"/>
              </w:numPr>
              <w:rPr>
                <w:rFonts w:eastAsia="Calibri"/>
                <w:color w:val="1E1E1E"/>
                <w:szCs w:val="22"/>
              </w:rPr>
            </w:pPr>
            <w:r w:rsidRPr="00ED22D7">
              <w:rPr>
                <w:rFonts w:eastAsia="Calibri"/>
                <w:color w:val="1E1E1E"/>
                <w:szCs w:val="22"/>
              </w:rPr>
              <w:t>prepozna mišićna i nervna tkiva,</w:t>
            </w:r>
          </w:p>
          <w:p w:rsidR="00281816" w:rsidRPr="00ED22D7" w:rsidRDefault="00281816" w:rsidP="00DB2C8F">
            <w:pPr>
              <w:numPr>
                <w:ilvl w:val="0"/>
                <w:numId w:val="246"/>
              </w:numPr>
              <w:rPr>
                <w:rFonts w:eastAsia="Calibri"/>
                <w:color w:val="1E1E1E"/>
                <w:szCs w:val="22"/>
              </w:rPr>
            </w:pPr>
            <w:r w:rsidRPr="00ED22D7">
              <w:rPr>
                <w:rFonts w:eastAsia="Calibri"/>
                <w:color w:val="1E1E1E"/>
                <w:szCs w:val="22"/>
              </w:rPr>
              <w:t>razlikuje više vrsta trajnih preparata životinjskih tkiva,</w:t>
            </w:r>
          </w:p>
          <w:p w:rsidR="00281816" w:rsidRPr="00ED22D7" w:rsidRDefault="00281816" w:rsidP="00281816">
            <w:pPr>
              <w:ind w:left="360"/>
              <w:rPr>
                <w:rFonts w:eastAsia="Calibri"/>
                <w:color w:val="1E1E1E"/>
                <w:szCs w:val="22"/>
              </w:rPr>
            </w:pPr>
            <w:r w:rsidRPr="00ED22D7">
              <w:rPr>
                <w:rFonts w:eastAsia="Calibri"/>
                <w:color w:val="1E1E1E"/>
                <w:szCs w:val="22"/>
              </w:rPr>
              <w:t>prepozna organske sisteme životinja na modelu;</w:t>
            </w:r>
          </w:p>
        </w:tc>
        <w:tc>
          <w:tcPr>
            <w:tcW w:w="2132" w:type="dxa"/>
            <w:vMerge/>
            <w:tcBorders>
              <w:left w:val="single" w:sz="4" w:space="0" w:color="auto"/>
              <w:right w:val="single" w:sz="4" w:space="0" w:color="auto"/>
            </w:tcBorders>
            <w:vAlign w:val="center"/>
          </w:tcPr>
          <w:p w:rsidR="00281816" w:rsidRPr="00ED22D7" w:rsidRDefault="00281816" w:rsidP="00DB2C8F">
            <w:pPr>
              <w:numPr>
                <w:ilvl w:val="0"/>
                <w:numId w:val="246"/>
              </w:numPr>
              <w:rPr>
                <w:rFonts w:eastAsia="Calibri"/>
                <w:szCs w:val="22"/>
              </w:rPr>
            </w:pPr>
          </w:p>
        </w:tc>
      </w:tr>
      <w:tr w:rsidR="00281816" w:rsidRPr="00ED22D7" w:rsidTr="00C344D0">
        <w:trPr>
          <w:trHeight w:val="456"/>
          <w:jc w:val="center"/>
        </w:trPr>
        <w:tc>
          <w:tcPr>
            <w:tcW w:w="1980" w:type="dxa"/>
            <w:tcBorders>
              <w:top w:val="single" w:sz="4" w:space="0" w:color="auto"/>
              <w:left w:val="single" w:sz="4" w:space="0" w:color="auto"/>
              <w:bottom w:val="single" w:sz="4" w:space="0" w:color="auto"/>
              <w:right w:val="single" w:sz="4" w:space="0" w:color="auto"/>
            </w:tcBorders>
            <w:vAlign w:val="center"/>
          </w:tcPr>
          <w:p w:rsidR="00281816" w:rsidRPr="00ED22D7" w:rsidRDefault="00281816" w:rsidP="00281816">
            <w:pPr>
              <w:rPr>
                <w:rFonts w:eastAsia="Calibri"/>
                <w:color w:val="1E1E1E"/>
                <w:szCs w:val="22"/>
              </w:rPr>
            </w:pPr>
            <w:r w:rsidRPr="00ED22D7">
              <w:rPr>
                <w:rFonts w:eastAsia="Calibri"/>
                <w:color w:val="1E1E1E"/>
                <w:szCs w:val="22"/>
              </w:rPr>
              <w:t>3. Biosistematika životinja.</w:t>
            </w:r>
          </w:p>
        </w:tc>
        <w:tc>
          <w:tcPr>
            <w:tcW w:w="2772" w:type="dxa"/>
            <w:gridSpan w:val="2"/>
            <w:tcBorders>
              <w:top w:val="single" w:sz="4" w:space="0" w:color="auto"/>
              <w:left w:val="single" w:sz="4" w:space="0" w:color="auto"/>
              <w:bottom w:val="single" w:sz="4" w:space="0" w:color="auto"/>
              <w:right w:val="single" w:sz="4" w:space="0" w:color="auto"/>
            </w:tcBorders>
            <w:vAlign w:val="center"/>
          </w:tcPr>
          <w:p w:rsidR="00281816" w:rsidRPr="00ED22D7" w:rsidRDefault="00281816" w:rsidP="00DB2C8F">
            <w:pPr>
              <w:numPr>
                <w:ilvl w:val="0"/>
                <w:numId w:val="246"/>
              </w:numPr>
              <w:rPr>
                <w:rFonts w:eastAsia="Calibri"/>
                <w:color w:val="1E1E1E"/>
                <w:szCs w:val="22"/>
              </w:rPr>
            </w:pPr>
            <w:r w:rsidRPr="00ED22D7">
              <w:rPr>
                <w:rFonts w:eastAsia="Calibri"/>
                <w:color w:val="1E1E1E"/>
                <w:szCs w:val="22"/>
              </w:rPr>
              <w:t>objasni filogeneze živog svijeta,</w:t>
            </w:r>
          </w:p>
          <w:p w:rsidR="00281816" w:rsidRPr="00ED22D7" w:rsidRDefault="00281816" w:rsidP="00DB2C8F">
            <w:pPr>
              <w:numPr>
                <w:ilvl w:val="0"/>
                <w:numId w:val="246"/>
              </w:numPr>
              <w:rPr>
                <w:rFonts w:eastAsia="Calibri"/>
                <w:color w:val="1E1E1E"/>
                <w:szCs w:val="22"/>
              </w:rPr>
            </w:pPr>
            <w:r w:rsidRPr="00ED22D7">
              <w:rPr>
                <w:rFonts w:eastAsia="Calibri"/>
                <w:color w:val="1E1E1E"/>
                <w:szCs w:val="22"/>
              </w:rPr>
              <w:t>definira praživotinje,</w:t>
            </w:r>
          </w:p>
          <w:p w:rsidR="00281816" w:rsidRPr="00ED22D7" w:rsidRDefault="00281816" w:rsidP="00DB2C8F">
            <w:pPr>
              <w:numPr>
                <w:ilvl w:val="0"/>
                <w:numId w:val="246"/>
              </w:numPr>
              <w:rPr>
                <w:rFonts w:eastAsia="Calibri"/>
                <w:color w:val="1E1E1E"/>
                <w:szCs w:val="22"/>
              </w:rPr>
            </w:pPr>
            <w:r w:rsidRPr="00ED22D7">
              <w:rPr>
                <w:rFonts w:eastAsia="Calibri"/>
                <w:color w:val="1E1E1E"/>
                <w:szCs w:val="22"/>
              </w:rPr>
              <w:t>identificira mekušce, školjke i puževe,</w:t>
            </w:r>
          </w:p>
          <w:p w:rsidR="00281816" w:rsidRPr="00ED22D7" w:rsidRDefault="00281816" w:rsidP="00DB2C8F">
            <w:pPr>
              <w:numPr>
                <w:ilvl w:val="0"/>
                <w:numId w:val="246"/>
              </w:numPr>
              <w:rPr>
                <w:rFonts w:eastAsia="Calibri"/>
                <w:color w:val="1E1E1E"/>
                <w:szCs w:val="22"/>
              </w:rPr>
            </w:pPr>
            <w:r w:rsidRPr="00ED22D7">
              <w:rPr>
                <w:rFonts w:eastAsia="Calibri"/>
                <w:color w:val="1E1E1E"/>
                <w:szCs w:val="22"/>
              </w:rPr>
              <w:t>definira osnovne odlike hordata,</w:t>
            </w:r>
          </w:p>
          <w:p w:rsidR="00281816" w:rsidRPr="00ED22D7" w:rsidRDefault="00281816" w:rsidP="00DB2C8F">
            <w:pPr>
              <w:numPr>
                <w:ilvl w:val="0"/>
                <w:numId w:val="246"/>
              </w:numPr>
              <w:rPr>
                <w:rFonts w:eastAsia="Calibri"/>
                <w:color w:val="1E1E1E"/>
                <w:szCs w:val="22"/>
              </w:rPr>
            </w:pPr>
            <w:r w:rsidRPr="00ED22D7">
              <w:rPr>
                <w:rFonts w:eastAsia="Calibri"/>
                <w:color w:val="1E1E1E"/>
                <w:szCs w:val="22"/>
              </w:rPr>
              <w:t>definira različite grupe kičmenjaka,</w:t>
            </w:r>
          </w:p>
          <w:p w:rsidR="00281816" w:rsidRPr="00ED22D7" w:rsidRDefault="00281816" w:rsidP="00DB2C8F">
            <w:pPr>
              <w:numPr>
                <w:ilvl w:val="0"/>
                <w:numId w:val="246"/>
              </w:numPr>
              <w:rPr>
                <w:rFonts w:eastAsia="Calibri"/>
                <w:color w:val="1E1E1E"/>
                <w:szCs w:val="22"/>
              </w:rPr>
            </w:pPr>
            <w:r w:rsidRPr="00ED22D7">
              <w:rPr>
                <w:rFonts w:eastAsia="Calibri"/>
                <w:color w:val="1E1E1E"/>
                <w:szCs w:val="22"/>
              </w:rPr>
              <w:t>definira ptice i objasni značaj peradarstva,</w:t>
            </w:r>
          </w:p>
          <w:p w:rsidR="00281816" w:rsidRPr="00ED22D7" w:rsidRDefault="00281816" w:rsidP="00DB2C8F">
            <w:pPr>
              <w:numPr>
                <w:ilvl w:val="0"/>
                <w:numId w:val="246"/>
              </w:numPr>
              <w:rPr>
                <w:rFonts w:eastAsia="Calibri"/>
                <w:color w:val="1E1E1E"/>
                <w:szCs w:val="22"/>
              </w:rPr>
            </w:pPr>
            <w:r w:rsidRPr="00ED22D7">
              <w:rPr>
                <w:rFonts w:eastAsia="Calibri"/>
                <w:color w:val="1E1E1E"/>
                <w:szCs w:val="22"/>
              </w:rPr>
              <w:t>definira sisare,</w:t>
            </w:r>
          </w:p>
          <w:p w:rsidR="00281816" w:rsidRPr="00ED22D7" w:rsidRDefault="00281816" w:rsidP="00DB2C8F">
            <w:pPr>
              <w:numPr>
                <w:ilvl w:val="0"/>
                <w:numId w:val="246"/>
              </w:numPr>
              <w:rPr>
                <w:rFonts w:eastAsia="Calibri"/>
                <w:color w:val="1E1E1E"/>
                <w:szCs w:val="22"/>
              </w:rPr>
            </w:pPr>
            <w:r w:rsidRPr="00ED22D7">
              <w:rPr>
                <w:rFonts w:eastAsia="Calibri"/>
                <w:color w:val="1E1E1E"/>
                <w:szCs w:val="22"/>
              </w:rPr>
              <w:t>objasni porijeklo sisara,</w:t>
            </w:r>
          </w:p>
          <w:p w:rsidR="00281816" w:rsidRPr="00ED22D7" w:rsidRDefault="00281816" w:rsidP="00DB2C8F">
            <w:pPr>
              <w:numPr>
                <w:ilvl w:val="0"/>
                <w:numId w:val="246"/>
              </w:numPr>
              <w:rPr>
                <w:rFonts w:eastAsia="Calibri"/>
                <w:color w:val="1E1E1E"/>
                <w:szCs w:val="22"/>
              </w:rPr>
            </w:pPr>
            <w:r w:rsidRPr="00ED22D7">
              <w:rPr>
                <w:rFonts w:eastAsia="Calibri"/>
                <w:color w:val="1E1E1E"/>
                <w:szCs w:val="22"/>
              </w:rPr>
              <w:t>definira glodare (zečevi i miševi),</w:t>
            </w:r>
          </w:p>
          <w:p w:rsidR="00281816" w:rsidRPr="00ED22D7" w:rsidRDefault="00281816" w:rsidP="00DB2C8F">
            <w:pPr>
              <w:numPr>
                <w:ilvl w:val="0"/>
                <w:numId w:val="246"/>
              </w:numPr>
              <w:rPr>
                <w:rFonts w:eastAsia="Calibri"/>
                <w:color w:val="1E1E1E"/>
                <w:szCs w:val="22"/>
              </w:rPr>
            </w:pPr>
            <w:r w:rsidRPr="00ED22D7">
              <w:rPr>
                <w:rFonts w:eastAsia="Calibri"/>
                <w:color w:val="1E1E1E"/>
                <w:szCs w:val="22"/>
              </w:rPr>
              <w:t>opiše osobine papkara preživara i nepreživara,</w:t>
            </w:r>
          </w:p>
          <w:p w:rsidR="00281816" w:rsidRPr="00ED22D7" w:rsidRDefault="00281816" w:rsidP="00684F7C">
            <w:pPr>
              <w:numPr>
                <w:ilvl w:val="0"/>
                <w:numId w:val="246"/>
              </w:numPr>
              <w:rPr>
                <w:rFonts w:eastAsia="Calibri"/>
                <w:color w:val="1E1E1E"/>
                <w:szCs w:val="22"/>
              </w:rPr>
            </w:pPr>
            <w:r w:rsidRPr="00ED22D7">
              <w:rPr>
                <w:rFonts w:eastAsia="Calibri"/>
                <w:color w:val="1E1E1E"/>
                <w:szCs w:val="22"/>
              </w:rPr>
              <w:t>opiše osobine kopitara.</w:t>
            </w:r>
          </w:p>
        </w:tc>
        <w:tc>
          <w:tcPr>
            <w:tcW w:w="3465" w:type="dxa"/>
            <w:tcBorders>
              <w:top w:val="single" w:sz="4" w:space="0" w:color="auto"/>
              <w:left w:val="single" w:sz="4" w:space="0" w:color="auto"/>
              <w:bottom w:val="single" w:sz="4" w:space="0" w:color="auto"/>
              <w:right w:val="single" w:sz="4" w:space="0" w:color="auto"/>
            </w:tcBorders>
            <w:vAlign w:val="center"/>
          </w:tcPr>
          <w:p w:rsidR="00281816" w:rsidRPr="00ED22D7" w:rsidRDefault="00281816" w:rsidP="00DB2C8F">
            <w:pPr>
              <w:numPr>
                <w:ilvl w:val="0"/>
                <w:numId w:val="246"/>
              </w:numPr>
              <w:rPr>
                <w:rFonts w:eastAsia="Calibri"/>
                <w:color w:val="1E1E1E"/>
                <w:szCs w:val="22"/>
              </w:rPr>
            </w:pPr>
            <w:r w:rsidRPr="00ED22D7">
              <w:rPr>
                <w:rFonts w:eastAsia="Calibri"/>
                <w:color w:val="1E1E1E"/>
                <w:szCs w:val="22"/>
              </w:rPr>
              <w:t>uoči različite grupe glista: pljosnate, oble i člankovite gliste,</w:t>
            </w:r>
          </w:p>
          <w:p w:rsidR="00281816" w:rsidRPr="00ED22D7" w:rsidRDefault="00281816" w:rsidP="00DB2C8F">
            <w:pPr>
              <w:numPr>
                <w:ilvl w:val="0"/>
                <w:numId w:val="246"/>
              </w:numPr>
              <w:rPr>
                <w:rFonts w:eastAsia="Calibri"/>
                <w:color w:val="1E1E1E"/>
                <w:szCs w:val="22"/>
              </w:rPr>
            </w:pPr>
            <w:r w:rsidRPr="00ED22D7">
              <w:rPr>
                <w:rFonts w:eastAsia="Calibri"/>
                <w:color w:val="1E1E1E"/>
                <w:szCs w:val="22"/>
              </w:rPr>
              <w:t>prikaže porijeklo višećelijskih životinja,</w:t>
            </w:r>
          </w:p>
          <w:p w:rsidR="00281816" w:rsidRPr="00ED22D7" w:rsidRDefault="00281816" w:rsidP="00DB2C8F">
            <w:pPr>
              <w:numPr>
                <w:ilvl w:val="0"/>
                <w:numId w:val="246"/>
              </w:numPr>
              <w:rPr>
                <w:rFonts w:eastAsia="Calibri"/>
                <w:color w:val="1E1E1E"/>
                <w:szCs w:val="22"/>
              </w:rPr>
            </w:pPr>
            <w:r w:rsidRPr="00ED22D7">
              <w:rPr>
                <w:rFonts w:eastAsia="Calibri"/>
                <w:color w:val="1E1E1E"/>
                <w:szCs w:val="22"/>
              </w:rPr>
              <w:t>razlikuje različite grupe zglavkara,</w:t>
            </w:r>
          </w:p>
          <w:p w:rsidR="00281816" w:rsidRPr="00ED22D7" w:rsidRDefault="00281816" w:rsidP="00DB2C8F">
            <w:pPr>
              <w:numPr>
                <w:ilvl w:val="0"/>
                <w:numId w:val="246"/>
              </w:numPr>
              <w:rPr>
                <w:rFonts w:eastAsia="Calibri"/>
                <w:color w:val="1E1E1E"/>
                <w:szCs w:val="22"/>
              </w:rPr>
            </w:pPr>
            <w:r w:rsidRPr="00ED22D7">
              <w:rPr>
                <w:rFonts w:eastAsia="Calibri"/>
                <w:color w:val="1E1E1E"/>
                <w:szCs w:val="22"/>
              </w:rPr>
              <w:t>prepozna ribe i nihov značaj,</w:t>
            </w:r>
          </w:p>
          <w:p w:rsidR="00281816" w:rsidRPr="00ED22D7" w:rsidRDefault="00281816" w:rsidP="00DB2C8F">
            <w:pPr>
              <w:numPr>
                <w:ilvl w:val="0"/>
                <w:numId w:val="246"/>
              </w:numPr>
              <w:rPr>
                <w:rFonts w:eastAsia="Calibri"/>
                <w:color w:val="1E1E1E"/>
                <w:szCs w:val="22"/>
              </w:rPr>
            </w:pPr>
            <w:r w:rsidRPr="00ED22D7">
              <w:rPr>
                <w:rFonts w:eastAsia="Calibri"/>
                <w:color w:val="1E1E1E"/>
                <w:szCs w:val="22"/>
              </w:rPr>
              <w:t>razlikuje vodozemce i gmizavce,</w:t>
            </w:r>
          </w:p>
          <w:p w:rsidR="00281816" w:rsidRPr="00ED22D7" w:rsidRDefault="00281816" w:rsidP="00DB2C8F">
            <w:pPr>
              <w:numPr>
                <w:ilvl w:val="0"/>
                <w:numId w:val="246"/>
              </w:numPr>
              <w:rPr>
                <w:rFonts w:eastAsia="Calibri"/>
                <w:color w:val="1E1E1E"/>
                <w:szCs w:val="22"/>
              </w:rPr>
            </w:pPr>
            <w:r w:rsidRPr="00ED22D7">
              <w:rPr>
                <w:rFonts w:eastAsia="Calibri"/>
                <w:color w:val="1E1E1E"/>
                <w:szCs w:val="22"/>
              </w:rPr>
              <w:t>prepozna različite grupe mesojeda.</w:t>
            </w:r>
          </w:p>
          <w:p w:rsidR="00281816" w:rsidRPr="00ED22D7" w:rsidRDefault="00281816" w:rsidP="00281816">
            <w:pPr>
              <w:ind w:left="360"/>
              <w:rPr>
                <w:rFonts w:eastAsia="Calibri"/>
                <w:color w:val="1E1E1E"/>
                <w:szCs w:val="22"/>
              </w:rPr>
            </w:pPr>
          </w:p>
        </w:tc>
        <w:tc>
          <w:tcPr>
            <w:tcW w:w="2132" w:type="dxa"/>
            <w:vMerge/>
            <w:tcBorders>
              <w:left w:val="single" w:sz="4" w:space="0" w:color="auto"/>
              <w:bottom w:val="single" w:sz="4" w:space="0" w:color="auto"/>
              <w:right w:val="single" w:sz="4" w:space="0" w:color="auto"/>
            </w:tcBorders>
            <w:vAlign w:val="center"/>
          </w:tcPr>
          <w:p w:rsidR="00281816" w:rsidRPr="00ED22D7" w:rsidRDefault="00281816" w:rsidP="00DB2C8F">
            <w:pPr>
              <w:numPr>
                <w:ilvl w:val="0"/>
                <w:numId w:val="246"/>
              </w:numPr>
              <w:rPr>
                <w:rFonts w:eastAsia="Calibri"/>
                <w:szCs w:val="22"/>
              </w:rPr>
            </w:pPr>
          </w:p>
        </w:tc>
      </w:tr>
      <w:tr w:rsidR="00281816" w:rsidRPr="00ED22D7" w:rsidTr="00165489">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1816" w:rsidRPr="00ED22D7" w:rsidRDefault="00281816" w:rsidP="00281816">
            <w:pPr>
              <w:rPr>
                <w:rFonts w:eastAsia="Calibri"/>
                <w:b/>
                <w:noProof/>
                <w:szCs w:val="22"/>
              </w:rPr>
            </w:pPr>
            <w:r w:rsidRPr="00ED22D7">
              <w:rPr>
                <w:rFonts w:eastAsia="Calibri"/>
                <w:b/>
                <w:noProof/>
                <w:szCs w:val="22"/>
              </w:rPr>
              <w:t>SMJERNICE ZA NASTAVNIKE</w:t>
            </w:r>
          </w:p>
        </w:tc>
      </w:tr>
      <w:tr w:rsidR="00281816" w:rsidRPr="00ED22D7" w:rsidTr="00165489">
        <w:trPr>
          <w:jc w:val="center"/>
        </w:trPr>
        <w:tc>
          <w:tcPr>
            <w:tcW w:w="10349" w:type="dxa"/>
            <w:gridSpan w:val="5"/>
            <w:tcBorders>
              <w:top w:val="single" w:sz="4" w:space="0" w:color="auto"/>
              <w:left w:val="single" w:sz="4" w:space="0" w:color="auto"/>
              <w:bottom w:val="single" w:sz="4" w:space="0" w:color="auto"/>
              <w:right w:val="single" w:sz="4" w:space="0" w:color="auto"/>
            </w:tcBorders>
            <w:vAlign w:val="center"/>
            <w:hideMark/>
          </w:tcPr>
          <w:p w:rsidR="00281816" w:rsidRPr="00ED22D7" w:rsidRDefault="00281816" w:rsidP="00281816">
            <w:pPr>
              <w:rPr>
                <w:rFonts w:eastAsia="Calibri"/>
                <w:color w:val="1E1E1E"/>
                <w:szCs w:val="22"/>
              </w:rPr>
            </w:pPr>
            <w:r w:rsidRPr="00ED22D7">
              <w:rPr>
                <w:rFonts w:eastAsia="Calibri"/>
                <w:b/>
                <w:color w:val="1E1E1E"/>
                <w:szCs w:val="22"/>
              </w:rPr>
              <w:t>Jedinica 1:</w:t>
            </w:r>
            <w:r w:rsidRPr="00ED22D7">
              <w:rPr>
                <w:rFonts w:eastAsia="Calibri"/>
                <w:color w:val="1E1E1E"/>
                <w:szCs w:val="22"/>
              </w:rPr>
              <w:br/>
              <w:t>-koristiti prezentacije sa prikazom građe životinjske ćelije,</w:t>
            </w:r>
            <w:r w:rsidRPr="00ED22D7">
              <w:rPr>
                <w:rFonts w:eastAsia="Calibri"/>
                <w:color w:val="1E1E1E"/>
                <w:szCs w:val="22"/>
              </w:rPr>
              <w:br/>
              <w:t>-prikazati film diobe ćelije,</w:t>
            </w:r>
            <w:r w:rsidRPr="00ED22D7">
              <w:rPr>
                <w:rFonts w:eastAsia="Calibri"/>
                <w:color w:val="1E1E1E"/>
                <w:szCs w:val="22"/>
              </w:rPr>
              <w:br/>
              <w:t>-pripreme infuzuma od strane učenika u kome se razvijaju praživotinje,</w:t>
            </w:r>
            <w:r w:rsidRPr="00ED22D7">
              <w:rPr>
                <w:rFonts w:eastAsia="Calibri"/>
                <w:color w:val="1E1E1E"/>
                <w:szCs w:val="22"/>
              </w:rPr>
              <w:br/>
              <w:t>-pravljenje privremenih preparata.</w:t>
            </w:r>
            <w:r w:rsidRPr="00ED22D7">
              <w:rPr>
                <w:rFonts w:eastAsia="Calibri"/>
                <w:color w:val="1E1E1E"/>
                <w:szCs w:val="22"/>
              </w:rPr>
              <w:br/>
            </w:r>
            <w:r w:rsidRPr="00ED22D7">
              <w:rPr>
                <w:rFonts w:eastAsia="Calibri"/>
                <w:b/>
                <w:color w:val="1E1E1E"/>
                <w:szCs w:val="22"/>
              </w:rPr>
              <w:lastRenderedPageBreak/>
              <w:t>Jedinica 2:</w:t>
            </w:r>
            <w:r w:rsidRPr="00ED22D7">
              <w:rPr>
                <w:rFonts w:eastAsia="Calibri"/>
                <w:color w:val="1E1E1E"/>
                <w:szCs w:val="22"/>
              </w:rPr>
              <w:br/>
              <w:t>-objasniti građu i funkciju tkiva,</w:t>
            </w:r>
            <w:r w:rsidRPr="00ED22D7">
              <w:rPr>
                <w:rFonts w:eastAsia="Calibri"/>
                <w:color w:val="1E1E1E"/>
                <w:szCs w:val="22"/>
              </w:rPr>
              <w:br/>
              <w:t>-posmatrati trajne preparate životinjskih tkiva,</w:t>
            </w:r>
            <w:r w:rsidRPr="00ED22D7">
              <w:rPr>
                <w:rFonts w:eastAsia="Calibri"/>
                <w:color w:val="1E1E1E"/>
                <w:szCs w:val="22"/>
              </w:rPr>
              <w:br/>
              <w:t>-izvršiti uporednu analizu organskih sistema,</w:t>
            </w:r>
            <w:r w:rsidRPr="00ED22D7">
              <w:rPr>
                <w:rFonts w:eastAsia="Calibri"/>
                <w:color w:val="1E1E1E"/>
                <w:szCs w:val="22"/>
              </w:rPr>
              <w:br/>
              <w:t>-učenici će u parovima i pojedinačno demonstrirati vještine korištenja mikroskopa,</w:t>
            </w:r>
            <w:r w:rsidRPr="00ED22D7">
              <w:rPr>
                <w:rFonts w:eastAsia="Calibri"/>
                <w:color w:val="1E1E1E"/>
                <w:szCs w:val="22"/>
              </w:rPr>
              <w:br/>
              <w:t>-koristiti: sheme, fotografije i modele organskih sistema.</w:t>
            </w:r>
            <w:r w:rsidRPr="00ED22D7">
              <w:rPr>
                <w:rFonts w:eastAsia="Calibri"/>
                <w:color w:val="1E1E1E"/>
                <w:szCs w:val="22"/>
              </w:rPr>
              <w:br/>
            </w:r>
            <w:r w:rsidRPr="00ED22D7">
              <w:rPr>
                <w:rFonts w:eastAsia="Calibri"/>
                <w:b/>
                <w:color w:val="1E1E1E"/>
                <w:szCs w:val="22"/>
              </w:rPr>
              <w:t>Jedinica 3:</w:t>
            </w:r>
            <w:r w:rsidRPr="00ED22D7">
              <w:rPr>
                <w:rFonts w:eastAsia="Calibri"/>
                <w:color w:val="1E1E1E"/>
                <w:szCs w:val="22"/>
              </w:rPr>
              <w:br/>
              <w:t>-objasniti shemu filogeneze životinja,</w:t>
            </w:r>
            <w:r w:rsidRPr="00ED22D7">
              <w:rPr>
                <w:rFonts w:eastAsia="Calibri"/>
                <w:color w:val="1E1E1E"/>
                <w:szCs w:val="22"/>
              </w:rPr>
              <w:br/>
              <w:t>-omogućiti posmatranje životinja na slici ili prirodnom materijalu prethodno pripremljenom sa učenicima,</w:t>
            </w:r>
            <w:r w:rsidRPr="00ED22D7">
              <w:rPr>
                <w:rFonts w:eastAsia="Calibri"/>
                <w:color w:val="1E1E1E"/>
                <w:szCs w:val="22"/>
              </w:rPr>
              <w:br/>
              <w:t>-izvršiti disekciju kišne gliste,</w:t>
            </w:r>
            <w:r w:rsidRPr="00ED22D7">
              <w:rPr>
                <w:rFonts w:eastAsia="Calibri"/>
                <w:color w:val="1E1E1E"/>
                <w:szCs w:val="22"/>
              </w:rPr>
              <w:br/>
              <w:t>-koristiti fotografije i sheme o građi i ciklusu razmnožavanja glista,</w:t>
            </w:r>
            <w:r w:rsidRPr="00ED22D7">
              <w:rPr>
                <w:rFonts w:eastAsia="Calibri"/>
                <w:color w:val="1E1E1E"/>
                <w:szCs w:val="22"/>
              </w:rPr>
              <w:br/>
              <w:t>-koristiti prikupljeni materijal školjki i puževa,</w:t>
            </w:r>
            <w:r w:rsidRPr="00ED22D7">
              <w:rPr>
                <w:rFonts w:eastAsia="Calibri"/>
                <w:color w:val="1E1E1E"/>
                <w:szCs w:val="22"/>
              </w:rPr>
              <w:br/>
              <w:t>-pokazati fotografije i zbirke insekata,</w:t>
            </w:r>
            <w:r w:rsidRPr="00ED22D7">
              <w:rPr>
                <w:rFonts w:eastAsia="Calibri"/>
                <w:color w:val="1E1E1E"/>
                <w:szCs w:val="22"/>
              </w:rPr>
              <w:br/>
              <w:t>-</w:t>
            </w:r>
            <w:r w:rsidRPr="00ED22D7">
              <w:rPr>
                <w:rFonts w:eastAsia="Calibri"/>
                <w:color w:val="1E1E1E"/>
                <w:szCs w:val="22"/>
                <w:lang w:val="hr-HR"/>
              </w:rPr>
              <w:t xml:space="preserve"> posmatrati </w:t>
            </w:r>
            <w:r w:rsidRPr="00ED22D7">
              <w:rPr>
                <w:rFonts w:eastAsia="Calibri"/>
                <w:color w:val="1E1E1E"/>
                <w:szCs w:val="22"/>
                <w:lang w:val="sr-Latn-BA"/>
              </w:rPr>
              <w:t>insekte,</w:t>
            </w:r>
            <w:r w:rsidRPr="00ED22D7">
              <w:rPr>
                <w:rFonts w:eastAsia="Calibri"/>
                <w:color w:val="1E1E1E"/>
                <w:szCs w:val="22"/>
              </w:rPr>
              <w:br/>
              <w:t>-organizirati rad po grupama radi upoznavanja građe kičmenjaka na ribama,</w:t>
            </w:r>
            <w:r w:rsidRPr="00ED22D7">
              <w:rPr>
                <w:rFonts w:eastAsia="Calibri"/>
                <w:color w:val="1E1E1E"/>
                <w:szCs w:val="22"/>
              </w:rPr>
              <w:br/>
              <w:t>-koristiti ključeve za determinaciju riba po ključu Vuković-Ivanović,</w:t>
            </w:r>
            <w:r w:rsidRPr="00ED22D7">
              <w:rPr>
                <w:rFonts w:eastAsia="Calibri"/>
                <w:color w:val="1E1E1E"/>
                <w:szCs w:val="22"/>
              </w:rPr>
              <w:br/>
              <w:t>-posjetiti instituciju i udruženje koje posjeduje zbirke ptica i sisara,</w:t>
            </w:r>
            <w:r w:rsidRPr="00ED22D7">
              <w:rPr>
                <w:rFonts w:eastAsia="Calibri"/>
                <w:color w:val="1E1E1E"/>
                <w:szCs w:val="22"/>
              </w:rPr>
              <w:br/>
              <w:t>-pripremiti i izvesti posjetu zoološkom vrtu ili muzeju, odnosno biološkoj zbirci radi posmatranja različitih grupa</w:t>
            </w:r>
          </w:p>
          <w:p w:rsidR="00281816" w:rsidRPr="00ED22D7" w:rsidRDefault="00281816" w:rsidP="00281816">
            <w:pPr>
              <w:rPr>
                <w:rFonts w:eastAsia="Calibri"/>
                <w:noProof/>
                <w:szCs w:val="22"/>
              </w:rPr>
            </w:pPr>
            <w:r w:rsidRPr="00ED22D7">
              <w:rPr>
                <w:rFonts w:eastAsia="Calibri"/>
                <w:color w:val="1E1E1E"/>
                <w:szCs w:val="22"/>
              </w:rPr>
              <w:t xml:space="preserve"> sisara,</w:t>
            </w:r>
            <w:r w:rsidRPr="00ED22D7">
              <w:rPr>
                <w:rFonts w:eastAsia="Calibri"/>
                <w:color w:val="1E1E1E"/>
                <w:szCs w:val="22"/>
              </w:rPr>
              <w:br/>
              <w:t>-posjetiti farmu u okruženju,</w:t>
            </w:r>
            <w:r w:rsidRPr="00ED22D7">
              <w:rPr>
                <w:rFonts w:eastAsia="Calibri"/>
                <w:color w:val="1E1E1E"/>
                <w:szCs w:val="22"/>
              </w:rPr>
              <w:br/>
              <w:t>-organizirati izlazak u prirodu radi posmatranja različitih životinja,</w:t>
            </w:r>
            <w:r w:rsidRPr="00ED22D7">
              <w:rPr>
                <w:rFonts w:eastAsia="Calibri"/>
                <w:color w:val="1E1E1E"/>
                <w:szCs w:val="22"/>
              </w:rPr>
              <w:br/>
              <w:t>-koristiti film, CD o sisarima,</w:t>
            </w:r>
            <w:r w:rsidRPr="00ED22D7">
              <w:rPr>
                <w:rFonts w:eastAsia="Calibri"/>
                <w:color w:val="1E1E1E"/>
                <w:szCs w:val="22"/>
              </w:rPr>
              <w:br/>
              <w:t>-obraditi one vrste sisara koje su od značaja za struku.</w:t>
            </w:r>
          </w:p>
        </w:tc>
      </w:tr>
      <w:tr w:rsidR="00281816" w:rsidRPr="00ED22D7" w:rsidTr="00165489">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1816" w:rsidRPr="00ED22D7" w:rsidRDefault="00281816" w:rsidP="00281816">
            <w:pPr>
              <w:rPr>
                <w:rFonts w:eastAsia="Calibri"/>
                <w:b/>
                <w:noProof/>
                <w:szCs w:val="22"/>
              </w:rPr>
            </w:pPr>
            <w:r w:rsidRPr="00ED22D7">
              <w:rPr>
                <w:rFonts w:eastAsia="Calibri"/>
                <w:b/>
                <w:noProof/>
                <w:szCs w:val="22"/>
              </w:rPr>
              <w:lastRenderedPageBreak/>
              <w:t>INTEGRACIJA SA DRUGIM NASTAVNIM PREDMETIMA</w:t>
            </w:r>
            <w:r w:rsidR="00453E4D" w:rsidRPr="00ED22D7">
              <w:rPr>
                <w:rFonts w:eastAsia="Calibri"/>
                <w:b/>
                <w:noProof/>
                <w:szCs w:val="22"/>
              </w:rPr>
              <w:t>:</w:t>
            </w:r>
          </w:p>
        </w:tc>
      </w:tr>
      <w:tr w:rsidR="00281816" w:rsidRPr="00ED22D7" w:rsidTr="00165489">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1816" w:rsidRPr="00ED22D7" w:rsidRDefault="00D8310A" w:rsidP="00281816">
            <w:pPr>
              <w:rPr>
                <w:rFonts w:eastAsia="Calibri"/>
                <w:noProof/>
                <w:szCs w:val="22"/>
              </w:rPr>
            </w:pPr>
            <w:r w:rsidRPr="00ED22D7">
              <w:rPr>
                <w:rFonts w:eastAsia="Calibri"/>
                <w:color w:val="1E1E1E"/>
                <w:szCs w:val="22"/>
              </w:rPr>
              <w:t>-</w:t>
            </w:r>
            <w:r w:rsidR="00281816" w:rsidRPr="00ED22D7">
              <w:rPr>
                <w:rFonts w:eastAsia="Calibri"/>
                <w:color w:val="1E1E1E"/>
                <w:szCs w:val="22"/>
              </w:rPr>
              <w:t>Praktična nastava i stručno-teorijski predmeti.</w:t>
            </w:r>
          </w:p>
        </w:tc>
      </w:tr>
      <w:tr w:rsidR="00281816" w:rsidRPr="00ED22D7" w:rsidTr="00165489">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1816" w:rsidRPr="00ED22D7" w:rsidRDefault="00281816" w:rsidP="00281816">
            <w:pPr>
              <w:rPr>
                <w:rFonts w:eastAsia="Calibri"/>
                <w:b/>
                <w:noProof/>
                <w:szCs w:val="22"/>
              </w:rPr>
            </w:pPr>
            <w:r w:rsidRPr="00ED22D7">
              <w:rPr>
                <w:rFonts w:eastAsia="Calibri"/>
                <w:b/>
                <w:noProof/>
                <w:szCs w:val="22"/>
              </w:rPr>
              <w:t>IZVORI ZA NASTAVNIKE</w:t>
            </w:r>
          </w:p>
        </w:tc>
      </w:tr>
      <w:tr w:rsidR="00281816" w:rsidRPr="00ED22D7" w:rsidTr="00165489">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1816" w:rsidRPr="00ED22D7" w:rsidRDefault="00281816" w:rsidP="00281816">
            <w:pPr>
              <w:rPr>
                <w:rFonts w:eastAsia="Calibri"/>
                <w:noProof/>
                <w:szCs w:val="22"/>
              </w:rPr>
            </w:pPr>
            <w:r w:rsidRPr="00ED22D7">
              <w:rPr>
                <w:rFonts w:eastAsia="Calibri"/>
                <w:color w:val="1E1E1E"/>
                <w:szCs w:val="22"/>
              </w:rPr>
              <w:t>- Stručna literatura iz zoologije,</w:t>
            </w:r>
            <w:r w:rsidRPr="00ED22D7">
              <w:rPr>
                <w:rFonts w:eastAsia="Calibri"/>
                <w:color w:val="1E1E1E"/>
                <w:szCs w:val="22"/>
              </w:rPr>
              <w:br/>
              <w:t>-Biologija za prvi razred gimnazije, A. Sofradžija, D. Šoljan. R. Hadžiselimović,</w:t>
            </w:r>
            <w:r w:rsidRPr="00ED22D7">
              <w:rPr>
                <w:rFonts w:eastAsia="Calibri"/>
                <w:color w:val="1E1E1E"/>
                <w:szCs w:val="22"/>
              </w:rPr>
              <w:br/>
              <w:t>-</w:t>
            </w:r>
            <w:r w:rsidRPr="00ED22D7">
              <w:rPr>
                <w:rFonts w:eastAsia="Calibri"/>
                <w:i/>
                <w:color w:val="1E1E1E"/>
                <w:szCs w:val="22"/>
              </w:rPr>
              <w:t>Zoologija</w:t>
            </w:r>
            <w:r w:rsidRPr="00ED22D7">
              <w:rPr>
                <w:rFonts w:eastAsia="Calibri"/>
                <w:color w:val="1E1E1E"/>
                <w:szCs w:val="22"/>
              </w:rPr>
              <w:t>, Ante Lui, Zagreb (1993),</w:t>
            </w:r>
            <w:r w:rsidRPr="00ED22D7">
              <w:rPr>
                <w:rFonts w:eastAsia="Calibri"/>
                <w:color w:val="1E1E1E"/>
                <w:szCs w:val="22"/>
              </w:rPr>
              <w:br/>
              <w:t>-</w:t>
            </w:r>
            <w:r w:rsidRPr="00ED22D7">
              <w:rPr>
                <w:rFonts w:eastAsia="Calibri"/>
                <w:i/>
                <w:color w:val="1E1E1E"/>
                <w:szCs w:val="22"/>
              </w:rPr>
              <w:t>Lov na divljač</w:t>
            </w:r>
            <w:r w:rsidRPr="00ED22D7">
              <w:rPr>
                <w:rFonts w:eastAsia="Calibri"/>
                <w:color w:val="1E1E1E"/>
                <w:szCs w:val="22"/>
              </w:rPr>
              <w:t>, A. Sofradžija, Sarajevo,</w:t>
            </w:r>
            <w:r w:rsidRPr="00ED22D7">
              <w:rPr>
                <w:rFonts w:eastAsia="Calibri"/>
                <w:color w:val="1E1E1E"/>
                <w:szCs w:val="22"/>
              </w:rPr>
              <w:br/>
              <w:t>-</w:t>
            </w:r>
            <w:r w:rsidRPr="00ED22D7">
              <w:rPr>
                <w:rFonts w:eastAsia="Calibri"/>
                <w:i/>
                <w:color w:val="1E1E1E"/>
                <w:szCs w:val="22"/>
              </w:rPr>
              <w:t>Slatkovodne ribe Jugoslavije</w:t>
            </w:r>
            <w:r w:rsidRPr="00ED22D7">
              <w:rPr>
                <w:rFonts w:eastAsia="Calibri"/>
                <w:color w:val="1E1E1E"/>
                <w:szCs w:val="22"/>
              </w:rPr>
              <w:t>, T. Vuković, B. Ivanović, Sarajevo (1971),</w:t>
            </w:r>
            <w:r w:rsidRPr="00ED22D7">
              <w:rPr>
                <w:rFonts w:eastAsia="Calibri"/>
                <w:color w:val="1E1E1E"/>
                <w:szCs w:val="22"/>
              </w:rPr>
              <w:br/>
              <w:t>-ključevi za detrminaciju riba, ptica i sisara,</w:t>
            </w:r>
            <w:r w:rsidRPr="00ED22D7">
              <w:rPr>
                <w:rFonts w:eastAsia="Calibri"/>
                <w:color w:val="1E1E1E"/>
                <w:szCs w:val="22"/>
              </w:rPr>
              <w:br/>
              <w:t>-udžbenik za prvi razred,</w:t>
            </w:r>
            <w:r w:rsidRPr="00ED22D7">
              <w:rPr>
                <w:rFonts w:eastAsia="Calibri"/>
                <w:color w:val="1E1E1E"/>
                <w:szCs w:val="22"/>
              </w:rPr>
              <w:br/>
              <w:t>-zbirka insekata prepariranih ptica i sisara,</w:t>
            </w:r>
            <w:r w:rsidRPr="00ED22D7">
              <w:rPr>
                <w:rFonts w:eastAsia="Calibri"/>
                <w:color w:val="1E1E1E"/>
                <w:szCs w:val="22"/>
              </w:rPr>
              <w:br/>
              <w:t>-prirodni materijal,</w:t>
            </w:r>
            <w:r w:rsidRPr="00ED22D7">
              <w:rPr>
                <w:rFonts w:eastAsia="Calibri"/>
                <w:color w:val="1E1E1E"/>
                <w:szCs w:val="22"/>
              </w:rPr>
              <w:br/>
              <w:t>-fotografije, s</w:t>
            </w:r>
            <w:r w:rsidR="00BF59F0" w:rsidRPr="00ED22D7">
              <w:rPr>
                <w:rFonts w:eastAsia="Calibri"/>
                <w:color w:val="1E1E1E"/>
                <w:szCs w:val="22"/>
              </w:rPr>
              <w:t>heme, folije, videozapisi, film</w:t>
            </w:r>
            <w:r w:rsidRPr="00ED22D7">
              <w:rPr>
                <w:rFonts w:eastAsia="Calibri"/>
                <w:color w:val="1E1E1E"/>
                <w:szCs w:val="22"/>
              </w:rPr>
              <w:br/>
              <w:t>-internet.</w:t>
            </w:r>
          </w:p>
        </w:tc>
      </w:tr>
      <w:tr w:rsidR="00281816" w:rsidRPr="00ED22D7" w:rsidTr="00165489">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1816" w:rsidRPr="00ED22D7" w:rsidRDefault="00281816" w:rsidP="00281816">
            <w:pPr>
              <w:rPr>
                <w:rFonts w:eastAsia="Calibri"/>
                <w:b/>
                <w:noProof/>
                <w:szCs w:val="22"/>
              </w:rPr>
            </w:pPr>
            <w:r w:rsidRPr="00ED22D7">
              <w:rPr>
                <w:rFonts w:eastAsia="Calibri"/>
                <w:b/>
                <w:noProof/>
                <w:szCs w:val="22"/>
              </w:rPr>
              <w:t>OCJENJIVANJE I TEHNIKE OCJENJIVANJA</w:t>
            </w:r>
          </w:p>
          <w:p w:rsidR="00281816" w:rsidRPr="00ED22D7" w:rsidRDefault="00281816" w:rsidP="00281816">
            <w:pPr>
              <w:rPr>
                <w:rFonts w:eastAsiaTheme="minorHAnsi"/>
                <w:szCs w:val="22"/>
                <w:lang w:val="sr-Latn-BA"/>
              </w:rPr>
            </w:pPr>
            <w:r w:rsidRPr="00ED22D7">
              <w:rPr>
                <w:rFonts w:eastAsiaTheme="minorHAnsi"/>
                <w:szCs w:val="22"/>
                <w:lang w:val="sr-Latn-BA"/>
              </w:rPr>
              <w:t>Nastavnik je obavezan upoznati učenike s tehnikama i kriterijumima ocjenjivanja.</w:t>
            </w:r>
          </w:p>
          <w:p w:rsidR="00281816" w:rsidRPr="00ED22D7" w:rsidRDefault="00281816" w:rsidP="00281816">
            <w:pPr>
              <w:rPr>
                <w:color w:val="1E1E1E"/>
                <w:szCs w:val="22"/>
              </w:rPr>
            </w:pPr>
            <w:r w:rsidRPr="00ED22D7">
              <w:rPr>
                <w:szCs w:val="22"/>
              </w:rPr>
              <w:t xml:space="preserve">Intervju, portfolio i test. </w:t>
            </w:r>
          </w:p>
          <w:p w:rsidR="00281816" w:rsidRPr="00ED22D7" w:rsidRDefault="00281816" w:rsidP="00281816">
            <w:pPr>
              <w:rPr>
                <w:rFonts w:eastAsia="Calibri"/>
                <w:b/>
                <w:noProof/>
                <w:szCs w:val="22"/>
              </w:rPr>
            </w:pPr>
          </w:p>
        </w:tc>
      </w:tr>
      <w:tr w:rsidR="00281816" w:rsidRPr="00ED22D7" w:rsidTr="00165489">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81816" w:rsidRPr="00ED22D7" w:rsidRDefault="00281816" w:rsidP="00281816">
            <w:pPr>
              <w:rPr>
                <w:rFonts w:eastAsia="Calibri"/>
                <w:b/>
                <w:noProof/>
                <w:szCs w:val="22"/>
              </w:rPr>
            </w:pPr>
            <w:r w:rsidRPr="00ED22D7">
              <w:rPr>
                <w:rFonts w:eastAsia="Calibri"/>
                <w:b/>
                <w:noProof/>
                <w:szCs w:val="22"/>
              </w:rPr>
              <w:t>PROFIL I STRUČNA SPREMA NASTAVNIKA:</w:t>
            </w:r>
          </w:p>
        </w:tc>
      </w:tr>
      <w:tr w:rsidR="00281816" w:rsidRPr="00ED22D7" w:rsidTr="00165489">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81816" w:rsidRPr="00ED22D7" w:rsidRDefault="00281816" w:rsidP="00281816">
            <w:pPr>
              <w:rPr>
                <w:rFonts w:eastAsia="Calibri"/>
                <w:b/>
                <w:noProof/>
                <w:szCs w:val="22"/>
              </w:rPr>
            </w:pPr>
          </w:p>
          <w:p w:rsidR="00281816" w:rsidRPr="00ED22D7" w:rsidRDefault="00281816" w:rsidP="00DB2C8F">
            <w:pPr>
              <w:numPr>
                <w:ilvl w:val="0"/>
                <w:numId w:val="63"/>
              </w:numPr>
              <w:ind w:left="357" w:hanging="357"/>
              <w:rPr>
                <w:szCs w:val="22"/>
                <w:lang w:val="sr-Cyrl-BA"/>
              </w:rPr>
            </w:pPr>
            <w:r w:rsidRPr="00ED22D7">
              <w:rPr>
                <w:szCs w:val="22"/>
                <w:lang w:val="de-DE"/>
              </w:rPr>
              <w:t>profesor biologije,</w:t>
            </w:r>
          </w:p>
          <w:p w:rsidR="00281816" w:rsidRPr="00ED22D7" w:rsidRDefault="00281816" w:rsidP="00DB2C8F">
            <w:pPr>
              <w:numPr>
                <w:ilvl w:val="0"/>
                <w:numId w:val="63"/>
              </w:numPr>
              <w:ind w:left="357" w:hanging="357"/>
              <w:rPr>
                <w:szCs w:val="22"/>
                <w:lang w:val="sr-Cyrl-BA"/>
              </w:rPr>
            </w:pPr>
            <w:r w:rsidRPr="00ED22D7">
              <w:rPr>
                <w:szCs w:val="22"/>
                <w:lang w:val="de-DE"/>
              </w:rPr>
              <w:t>profesor dvopredmetnog studija u kojem je biologija glavni ili ravnopravan predmet,</w:t>
            </w:r>
          </w:p>
          <w:p w:rsidR="00281816" w:rsidRPr="00ED22D7" w:rsidRDefault="00281816" w:rsidP="00DB2C8F">
            <w:pPr>
              <w:numPr>
                <w:ilvl w:val="0"/>
                <w:numId w:val="63"/>
              </w:numPr>
              <w:ind w:left="357" w:hanging="357"/>
              <w:rPr>
                <w:szCs w:val="22"/>
                <w:lang w:val="sr-Cyrl-BA"/>
              </w:rPr>
            </w:pPr>
            <w:r w:rsidRPr="00ED22D7">
              <w:rPr>
                <w:szCs w:val="22"/>
                <w:lang w:val="de-DE"/>
              </w:rPr>
              <w:t>diplomirani biolog.</w:t>
            </w:r>
          </w:p>
          <w:p w:rsidR="00281816" w:rsidRPr="00ED22D7" w:rsidRDefault="00281816" w:rsidP="00281816">
            <w:pPr>
              <w:spacing w:after="60"/>
              <w:rPr>
                <w:rFonts w:eastAsia="Calibri"/>
                <w:noProof/>
                <w:szCs w:val="22"/>
                <w:lang w:val="hr-BA"/>
              </w:rPr>
            </w:pPr>
            <w:r w:rsidRPr="00ED22D7">
              <w:rPr>
                <w:rFonts w:eastAsia="Calibri"/>
                <w:noProof/>
                <w:szCs w:val="22"/>
                <w:lang w:val="sr-Cyrl-BA"/>
              </w:rPr>
              <w:t>Navedeni profili visoke stručne spreme (VII</w:t>
            </w:r>
            <w:r w:rsidRPr="00ED22D7">
              <w:rPr>
                <w:rFonts w:eastAsia="Calibri"/>
                <w:noProof/>
                <w:szCs w:val="22"/>
                <w:lang w:val="hr-BA"/>
              </w:rPr>
              <w:t>/1)</w:t>
            </w:r>
            <w:r w:rsidRPr="00ED22D7">
              <w:rPr>
                <w:rFonts w:eastAsia="Calibri"/>
                <w:noProof/>
                <w:szCs w:val="22"/>
                <w:lang w:val="sr-Cyrl-BA"/>
              </w:rPr>
              <w:t xml:space="preserve"> moraju proizlaziti iz studijskog programa u trajanju od najmanje četiri godine</w:t>
            </w:r>
            <w:r w:rsidRPr="00ED22D7">
              <w:rPr>
                <w:rFonts w:eastAsia="Calibri"/>
                <w:noProof/>
                <w:szCs w:val="22"/>
                <w:lang w:val="hr-BA"/>
              </w:rPr>
              <w:t>.</w:t>
            </w:r>
          </w:p>
          <w:p w:rsidR="00281816" w:rsidRPr="00ED22D7" w:rsidRDefault="00281816" w:rsidP="00281816">
            <w:pPr>
              <w:spacing w:after="60"/>
              <w:rPr>
                <w:rFonts w:eastAsia="Calibri"/>
                <w:noProof/>
                <w:szCs w:val="22"/>
                <w:lang w:val="sr-Cyrl-BA"/>
              </w:rPr>
            </w:pPr>
            <w:r w:rsidRPr="00ED22D7">
              <w:rPr>
                <w:rFonts w:eastAsia="Calibri"/>
                <w:noProof/>
                <w:szCs w:val="22"/>
                <w:lang w:val="hr-BA"/>
              </w:rPr>
              <w:t>Nastavu mogu izvoditi</w:t>
            </w:r>
            <w:r w:rsidRPr="00ED22D7">
              <w:rPr>
                <w:rFonts w:eastAsia="Calibri"/>
                <w:noProof/>
                <w:szCs w:val="22"/>
                <w:lang w:val="sr-Cyrl-BA"/>
              </w:rPr>
              <w:t xml:space="preserve"> i drugi </w:t>
            </w:r>
            <w:r w:rsidRPr="00ED22D7">
              <w:rPr>
                <w:rFonts w:eastAsia="Calibri"/>
                <w:noProof/>
                <w:szCs w:val="22"/>
                <w:lang w:val="hr-BA"/>
              </w:rPr>
              <w:t>ekvivalentni</w:t>
            </w:r>
            <w:r w:rsidRPr="00ED22D7">
              <w:rPr>
                <w:rFonts w:eastAsia="Calibri"/>
                <w:noProof/>
                <w:szCs w:val="22"/>
                <w:lang w:val="sr-Cyrl-BA"/>
              </w:rPr>
              <w:t xml:space="preserve"> profili </w:t>
            </w:r>
            <w:r w:rsidRPr="00ED22D7">
              <w:rPr>
                <w:rFonts w:eastAsia="Calibri"/>
                <w:noProof/>
                <w:szCs w:val="22"/>
                <w:lang w:val="hr-BA"/>
              </w:rPr>
              <w:t xml:space="preserve">gore navedenim profilima, </w:t>
            </w:r>
            <w:r w:rsidRPr="00ED22D7">
              <w:rPr>
                <w:rFonts w:eastAsia="Calibri"/>
                <w:noProof/>
                <w:szCs w:val="22"/>
                <w:lang w:val="sr-Cyrl-BA"/>
              </w:rPr>
              <w:t xml:space="preserve">stečeni pohađanjem studijskog programa </w:t>
            </w:r>
            <w:r w:rsidRPr="00ED22D7">
              <w:rPr>
                <w:rFonts w:eastAsia="Calibri"/>
                <w:noProof/>
                <w:szCs w:val="22"/>
                <w:lang w:val="hr-BA"/>
              </w:rPr>
              <w:t xml:space="preserve">biologije </w:t>
            </w:r>
            <w:r w:rsidRPr="00ED22D7">
              <w:rPr>
                <w:rFonts w:eastAsia="Calibri"/>
                <w:noProof/>
                <w:szCs w:val="22"/>
                <w:lang w:val="sr-Cyrl-BA"/>
              </w:rPr>
              <w:t>u istom ili dužem trajanju u bolonjskom visokoobrazovnom procesu, sa diplomom i dodatkom diplome, iz kojih se može utvrditi osposob</w:t>
            </w:r>
            <w:r w:rsidRPr="00ED22D7">
              <w:rPr>
                <w:rFonts w:eastAsia="Calibri"/>
                <w:noProof/>
                <w:szCs w:val="22"/>
                <w:lang w:val="sr-Latn-BA"/>
              </w:rPr>
              <w:t>lj</w:t>
            </w:r>
            <w:r w:rsidRPr="00ED22D7">
              <w:rPr>
                <w:rFonts w:eastAsia="Calibri"/>
                <w:noProof/>
                <w:szCs w:val="22"/>
                <w:lang w:val="sr-Cyrl-BA"/>
              </w:rPr>
              <w:t>enost za rad u nastavi, a izdaje se i prilaže uz diplomu visokoškolske ustanove radi deta</w:t>
            </w:r>
            <w:r w:rsidRPr="00ED22D7">
              <w:rPr>
                <w:rFonts w:eastAsia="Calibri"/>
                <w:noProof/>
                <w:szCs w:val="22"/>
                <w:lang w:val="sr-Latn-BA"/>
              </w:rPr>
              <w:t>lj</w:t>
            </w:r>
            <w:r w:rsidRPr="00ED22D7">
              <w:rPr>
                <w:rFonts w:eastAsia="Calibri"/>
                <w:noProof/>
                <w:szCs w:val="22"/>
                <w:lang w:val="sr-Cyrl-BA"/>
              </w:rPr>
              <w:t>nijeg uvida u nivo, prirodu, sadržaj, sistem i pravila studiranja.</w:t>
            </w:r>
          </w:p>
          <w:p w:rsidR="00281816" w:rsidRPr="00ED22D7" w:rsidRDefault="00281816" w:rsidP="00281816">
            <w:r w:rsidRPr="00ED22D7">
              <w:rPr>
                <w:b/>
                <w:szCs w:val="22"/>
                <w:lang w:val="sr-Latn-RS"/>
              </w:rPr>
              <w:t xml:space="preserve">Napomena: </w:t>
            </w:r>
            <w:r w:rsidRPr="00ED22D7">
              <w:rPr>
                <w:szCs w:val="22"/>
                <w:lang w:val="sr-Latn-RS"/>
              </w:rPr>
              <w:t xml:space="preserve">Nastavnici čiji profili nisu nabrojani, koji su primljeni u radni odnos do </w:t>
            </w:r>
            <w:r w:rsidRPr="00ED22D7">
              <w:rPr>
                <w:szCs w:val="22"/>
                <w:lang w:val="hr-BA"/>
              </w:rPr>
              <w:t>primjene</w:t>
            </w:r>
            <w:r w:rsidRPr="00ED22D7">
              <w:rPr>
                <w:szCs w:val="22"/>
                <w:lang w:val="sr-Latn-RS"/>
              </w:rPr>
              <w:t xml:space="preserve"> ovog Nastavnog plana i programa u srednjim školama Brčko distrikta BiH, mogu i dalje izvoditi nastavu.</w:t>
            </w:r>
          </w:p>
          <w:p w:rsidR="00281816" w:rsidRPr="00ED22D7" w:rsidRDefault="00281816" w:rsidP="00281816">
            <w:pPr>
              <w:rPr>
                <w:rFonts w:eastAsia="Calibri"/>
                <w:b/>
                <w:noProof/>
                <w:szCs w:val="22"/>
              </w:rPr>
            </w:pPr>
          </w:p>
        </w:tc>
      </w:tr>
    </w:tbl>
    <w:p w:rsidR="008070A7" w:rsidRDefault="008070A7" w:rsidP="006C2CBF">
      <w:pPr>
        <w:rPr>
          <w:szCs w:val="22"/>
        </w:rPr>
      </w:pPr>
    </w:p>
    <w:p w:rsidR="00C344D0" w:rsidRPr="00ED22D7" w:rsidRDefault="00C344D0" w:rsidP="006C2CBF">
      <w:pPr>
        <w:rPr>
          <w:szCs w:val="22"/>
        </w:rPr>
      </w:pPr>
    </w:p>
    <w:p w:rsidR="008070A7" w:rsidRPr="00ED22D7" w:rsidRDefault="008070A7" w:rsidP="006C2CBF">
      <w:pPr>
        <w:rPr>
          <w:szCs w:val="22"/>
        </w:rPr>
      </w:pPr>
    </w:p>
    <w:p w:rsidR="008070A7" w:rsidRPr="00ED22D7" w:rsidRDefault="008070A7" w:rsidP="006C2CBF">
      <w:pPr>
        <w:rPr>
          <w:szCs w:val="22"/>
        </w:rPr>
      </w:pPr>
    </w:p>
    <w:p w:rsidR="00AB128A" w:rsidRPr="00ED22D7" w:rsidRDefault="00AB128A" w:rsidP="006C2CBF">
      <w:pPr>
        <w:rPr>
          <w:szCs w:val="22"/>
        </w:rPr>
      </w:pPr>
    </w:p>
    <w:p w:rsidR="00AB128A" w:rsidRPr="00ED22D7" w:rsidRDefault="00AB128A" w:rsidP="006C2CBF">
      <w:pPr>
        <w:rPr>
          <w:szCs w:val="22"/>
        </w:rPr>
      </w:pPr>
    </w:p>
    <w:p w:rsidR="00AB128A" w:rsidRPr="00ED22D7" w:rsidRDefault="00AB128A" w:rsidP="006C2CBF">
      <w:pPr>
        <w:rPr>
          <w:szCs w:val="22"/>
        </w:rPr>
      </w:pPr>
    </w:p>
    <w:p w:rsidR="00684F7C" w:rsidRPr="00ED22D7" w:rsidRDefault="00684F7C" w:rsidP="00AB128A">
      <w:pPr>
        <w:jc w:val="center"/>
        <w:rPr>
          <w:b/>
          <w:bCs/>
          <w:szCs w:val="22"/>
        </w:rPr>
      </w:pPr>
    </w:p>
    <w:p w:rsidR="00AB128A" w:rsidRPr="00ED22D7" w:rsidRDefault="00AB128A" w:rsidP="00AB128A">
      <w:pPr>
        <w:jc w:val="center"/>
        <w:rPr>
          <w:b/>
          <w:bCs/>
          <w:szCs w:val="22"/>
        </w:rPr>
      </w:pPr>
      <w:r w:rsidRPr="00ED22D7">
        <w:rPr>
          <w:b/>
          <w:bCs/>
          <w:szCs w:val="22"/>
        </w:rPr>
        <w:t xml:space="preserve">NASTAVNI PROGRAM </w:t>
      </w:r>
    </w:p>
    <w:p w:rsidR="00AB128A" w:rsidRPr="00ED22D7" w:rsidRDefault="00AB128A" w:rsidP="00AB128A">
      <w:pPr>
        <w:jc w:val="center"/>
        <w:rPr>
          <w:b/>
          <w:bCs/>
          <w:szCs w:val="22"/>
        </w:rPr>
      </w:pPr>
    </w:p>
    <w:p w:rsidR="00AB128A" w:rsidRPr="00ED22D7" w:rsidRDefault="00AB128A" w:rsidP="00AB128A">
      <w:pPr>
        <w:pStyle w:val="Heading1"/>
        <w:rPr>
          <w:lang w:val="sr-Latn-BA"/>
        </w:rPr>
      </w:pPr>
      <w:bookmarkStart w:id="23" w:name="_Toc109371131"/>
      <w:r w:rsidRPr="00ED22D7">
        <w:rPr>
          <w:lang w:val="sr-Latn-BA"/>
        </w:rPr>
        <w:t>ANATOMIJA</w:t>
      </w:r>
      <w:r w:rsidR="00F915AB" w:rsidRPr="00ED22D7">
        <w:rPr>
          <w:lang w:val="sr-Latn-BA"/>
        </w:rPr>
        <w:t xml:space="preserve"> I FIZIOLOGIJA</w:t>
      </w:r>
      <w:bookmarkEnd w:id="23"/>
    </w:p>
    <w:p w:rsidR="00AB128A" w:rsidRPr="00ED22D7" w:rsidRDefault="00AB128A" w:rsidP="00AB128A">
      <w:pPr>
        <w:rPr>
          <w:szCs w:val="22"/>
          <w:lang w:val="hr-BA"/>
        </w:rPr>
      </w:pPr>
    </w:p>
    <w:p w:rsidR="00AB128A" w:rsidRPr="00ED22D7" w:rsidRDefault="00AB128A" w:rsidP="00AB128A">
      <w:pPr>
        <w:rPr>
          <w:szCs w:val="22"/>
          <w:lang w:val="hr-BA"/>
        </w:rPr>
      </w:pPr>
    </w:p>
    <w:p w:rsidR="00AB128A" w:rsidRPr="00ED22D7" w:rsidRDefault="00A23496" w:rsidP="00AB128A">
      <w:pPr>
        <w:jc w:val="center"/>
        <w:rPr>
          <w:szCs w:val="22"/>
          <w:lang w:val="bs-Cyrl-BA"/>
        </w:rPr>
      </w:pPr>
      <w:r w:rsidRPr="00ED22D7">
        <w:rPr>
          <w:szCs w:val="22"/>
          <w:lang w:val="bs-Cyrl-BA"/>
        </w:rPr>
        <w:t xml:space="preserve">GODIŠNJI </w:t>
      </w:r>
      <w:r w:rsidR="00C04007" w:rsidRPr="00ED22D7">
        <w:rPr>
          <w:szCs w:val="22"/>
          <w:lang w:val="bs-Cyrl-BA"/>
        </w:rPr>
        <w:t>BROJ NASTAVNIH</w:t>
      </w:r>
      <w:r w:rsidRPr="00ED22D7">
        <w:rPr>
          <w:szCs w:val="22"/>
          <w:lang w:val="bs-Cyrl-BA"/>
        </w:rPr>
        <w:t xml:space="preserve"> ČASOVA</w:t>
      </w:r>
      <w:r w:rsidR="00AB128A" w:rsidRPr="00ED22D7">
        <w:rPr>
          <w:szCs w:val="22"/>
          <w:lang w:val="bs-Cyrl-BA"/>
        </w:rPr>
        <w:t>: 70</w:t>
      </w:r>
    </w:p>
    <w:p w:rsidR="00AB128A" w:rsidRPr="00ED22D7" w:rsidRDefault="00A23496" w:rsidP="00AB128A">
      <w:pPr>
        <w:jc w:val="center"/>
        <w:rPr>
          <w:szCs w:val="22"/>
          <w:lang w:val="bs-Cyrl-BA"/>
        </w:rPr>
      </w:pPr>
      <w:r w:rsidRPr="00ED22D7">
        <w:rPr>
          <w:szCs w:val="22"/>
          <w:lang w:val="bs-Cyrl-BA"/>
        </w:rPr>
        <w:t>SEDMIČNI BROJ NASTAVNIH ČASOVA</w:t>
      </w:r>
      <w:r w:rsidR="00AB128A" w:rsidRPr="00ED22D7">
        <w:rPr>
          <w:szCs w:val="22"/>
          <w:lang w:val="bs-Cyrl-BA"/>
        </w:rPr>
        <w:t>: 2</w:t>
      </w:r>
    </w:p>
    <w:p w:rsidR="00AB128A" w:rsidRPr="00ED22D7" w:rsidRDefault="00AB128A" w:rsidP="00AB128A">
      <w:pPr>
        <w:jc w:val="center"/>
        <w:rPr>
          <w:szCs w:val="22"/>
          <w:lang w:val="bs-Cyrl-BA"/>
        </w:rPr>
      </w:pPr>
      <w:r w:rsidRPr="00ED22D7">
        <w:rPr>
          <w:szCs w:val="22"/>
          <w:lang w:val="bs-Cyrl-BA"/>
        </w:rPr>
        <w:t>BROJ MODULA: 2</w:t>
      </w:r>
    </w:p>
    <w:p w:rsidR="00AB128A" w:rsidRPr="00ED22D7" w:rsidRDefault="00AB128A" w:rsidP="006C2CBF">
      <w:pPr>
        <w:rPr>
          <w:szCs w:val="22"/>
        </w:rPr>
      </w:pPr>
    </w:p>
    <w:p w:rsidR="006C2CBF" w:rsidRPr="00ED22D7" w:rsidRDefault="006C2CBF" w:rsidP="006C2CBF">
      <w:pPr>
        <w:rPr>
          <w:szCs w:val="22"/>
        </w:rPr>
      </w:pPr>
    </w:p>
    <w:p w:rsidR="006C2CBF" w:rsidRPr="00ED22D7" w:rsidRDefault="006C2CBF" w:rsidP="006C2CBF">
      <w:pPr>
        <w:rPr>
          <w:szCs w:val="22"/>
        </w:rPr>
      </w:pPr>
    </w:p>
    <w:p w:rsidR="006C2CBF" w:rsidRPr="00ED22D7" w:rsidRDefault="006C2CBF" w:rsidP="006C2CBF">
      <w:pPr>
        <w:rPr>
          <w:szCs w:val="22"/>
        </w:rPr>
      </w:pPr>
    </w:p>
    <w:p w:rsidR="006C2CBF" w:rsidRPr="00ED22D7" w:rsidRDefault="006C2CBF" w:rsidP="006C2CBF">
      <w:pPr>
        <w:rPr>
          <w:szCs w:val="22"/>
        </w:rPr>
      </w:pPr>
    </w:p>
    <w:p w:rsidR="006C2CBF" w:rsidRPr="00ED22D7" w:rsidRDefault="006C2CBF" w:rsidP="006C2CBF">
      <w:pPr>
        <w:rPr>
          <w:szCs w:val="22"/>
        </w:rPr>
      </w:pPr>
    </w:p>
    <w:p w:rsidR="006C2CBF" w:rsidRPr="00ED22D7" w:rsidRDefault="006C2CBF" w:rsidP="006C2CBF">
      <w:pPr>
        <w:rPr>
          <w:szCs w:val="22"/>
        </w:rPr>
      </w:pPr>
    </w:p>
    <w:p w:rsidR="006C2CBF" w:rsidRPr="00ED22D7" w:rsidRDefault="006C2CBF" w:rsidP="006C2CBF">
      <w:pPr>
        <w:rPr>
          <w:szCs w:val="22"/>
        </w:rPr>
      </w:pPr>
    </w:p>
    <w:p w:rsidR="006C2CBF" w:rsidRPr="00ED22D7" w:rsidRDefault="006C2CBF" w:rsidP="006C2CBF">
      <w:pPr>
        <w:rPr>
          <w:szCs w:val="22"/>
        </w:rPr>
      </w:pPr>
    </w:p>
    <w:p w:rsidR="00AB128A" w:rsidRPr="00ED22D7" w:rsidRDefault="00AB128A" w:rsidP="006C2CBF">
      <w:pPr>
        <w:rPr>
          <w:szCs w:val="22"/>
        </w:rPr>
      </w:pPr>
    </w:p>
    <w:p w:rsidR="00AB128A" w:rsidRPr="00ED22D7" w:rsidRDefault="00AB128A" w:rsidP="006C2CBF">
      <w:pPr>
        <w:rPr>
          <w:szCs w:val="22"/>
        </w:rPr>
      </w:pPr>
    </w:p>
    <w:p w:rsidR="00AB128A" w:rsidRPr="00ED22D7" w:rsidRDefault="00AB128A" w:rsidP="006C2CBF">
      <w:pPr>
        <w:rPr>
          <w:szCs w:val="22"/>
        </w:rPr>
      </w:pPr>
    </w:p>
    <w:p w:rsidR="00AB128A" w:rsidRPr="00ED22D7" w:rsidRDefault="00AB128A" w:rsidP="006C2CBF">
      <w:pPr>
        <w:rPr>
          <w:szCs w:val="22"/>
        </w:rPr>
      </w:pPr>
    </w:p>
    <w:p w:rsidR="00AB128A" w:rsidRPr="00ED22D7" w:rsidRDefault="00AB128A" w:rsidP="006C2CBF">
      <w:pPr>
        <w:rPr>
          <w:szCs w:val="22"/>
        </w:rPr>
      </w:pPr>
    </w:p>
    <w:p w:rsidR="00AB128A" w:rsidRPr="00ED22D7" w:rsidRDefault="00AB128A" w:rsidP="006C2CBF">
      <w:pPr>
        <w:rPr>
          <w:szCs w:val="22"/>
        </w:rPr>
      </w:pPr>
    </w:p>
    <w:p w:rsidR="00AB128A" w:rsidRPr="00ED22D7" w:rsidRDefault="00AB128A" w:rsidP="006C2CBF">
      <w:pPr>
        <w:rPr>
          <w:szCs w:val="22"/>
        </w:rPr>
      </w:pPr>
    </w:p>
    <w:p w:rsidR="00AB128A" w:rsidRPr="00ED22D7" w:rsidRDefault="00AB128A" w:rsidP="006C2CBF">
      <w:pPr>
        <w:rPr>
          <w:szCs w:val="22"/>
        </w:rPr>
      </w:pPr>
    </w:p>
    <w:p w:rsidR="00AB128A" w:rsidRPr="00ED22D7" w:rsidRDefault="00AB128A" w:rsidP="006C2CBF">
      <w:pPr>
        <w:rPr>
          <w:szCs w:val="22"/>
        </w:rPr>
      </w:pPr>
    </w:p>
    <w:p w:rsidR="00AB128A" w:rsidRPr="00ED22D7" w:rsidRDefault="00AB128A" w:rsidP="006C2CBF">
      <w:pPr>
        <w:rPr>
          <w:szCs w:val="22"/>
        </w:rPr>
      </w:pPr>
    </w:p>
    <w:p w:rsidR="00AB128A" w:rsidRPr="00ED22D7" w:rsidRDefault="00AB128A" w:rsidP="006C2CBF">
      <w:pPr>
        <w:rPr>
          <w:szCs w:val="22"/>
        </w:rPr>
      </w:pPr>
    </w:p>
    <w:p w:rsidR="00AB128A" w:rsidRPr="00ED22D7" w:rsidRDefault="00AB128A" w:rsidP="006C2CBF">
      <w:pPr>
        <w:rPr>
          <w:szCs w:val="22"/>
        </w:rPr>
      </w:pPr>
    </w:p>
    <w:p w:rsidR="00AB128A" w:rsidRPr="00ED22D7" w:rsidRDefault="00AB128A" w:rsidP="006C2CBF">
      <w:pPr>
        <w:rPr>
          <w:szCs w:val="22"/>
        </w:rPr>
      </w:pPr>
    </w:p>
    <w:p w:rsidR="00AB128A" w:rsidRPr="00ED22D7" w:rsidRDefault="00AB128A" w:rsidP="006C2CBF">
      <w:pPr>
        <w:rPr>
          <w:szCs w:val="22"/>
        </w:rPr>
      </w:pPr>
    </w:p>
    <w:p w:rsidR="00AB128A" w:rsidRPr="00ED22D7" w:rsidRDefault="00AB128A" w:rsidP="006C2CBF">
      <w:pPr>
        <w:rPr>
          <w:szCs w:val="22"/>
        </w:rPr>
      </w:pPr>
    </w:p>
    <w:p w:rsidR="00AB128A" w:rsidRPr="00ED22D7" w:rsidRDefault="00AB128A" w:rsidP="006C2CBF">
      <w:pPr>
        <w:rPr>
          <w:szCs w:val="22"/>
        </w:rPr>
      </w:pPr>
    </w:p>
    <w:p w:rsidR="00AB128A" w:rsidRPr="00ED22D7" w:rsidRDefault="00AB128A" w:rsidP="006C2CBF">
      <w:pPr>
        <w:rPr>
          <w:szCs w:val="22"/>
        </w:rPr>
      </w:pPr>
    </w:p>
    <w:p w:rsidR="00AB128A" w:rsidRPr="00ED22D7" w:rsidRDefault="00AB128A" w:rsidP="006C2CBF">
      <w:pPr>
        <w:rPr>
          <w:szCs w:val="22"/>
        </w:rPr>
      </w:pPr>
    </w:p>
    <w:p w:rsidR="00AB128A" w:rsidRPr="00ED22D7" w:rsidRDefault="00AB128A" w:rsidP="006C2CBF">
      <w:pPr>
        <w:rPr>
          <w:szCs w:val="22"/>
        </w:rPr>
      </w:pPr>
    </w:p>
    <w:p w:rsidR="00AB128A" w:rsidRPr="00ED22D7" w:rsidRDefault="00AB128A" w:rsidP="006C2CBF">
      <w:pPr>
        <w:rPr>
          <w:szCs w:val="22"/>
        </w:rPr>
      </w:pPr>
    </w:p>
    <w:p w:rsidR="00AB128A" w:rsidRPr="00ED22D7" w:rsidRDefault="00AB128A" w:rsidP="006C2CBF">
      <w:pPr>
        <w:rPr>
          <w:szCs w:val="22"/>
        </w:rPr>
      </w:pPr>
    </w:p>
    <w:p w:rsidR="00AB128A" w:rsidRPr="00ED22D7" w:rsidRDefault="00AB128A" w:rsidP="006C2CBF">
      <w:pPr>
        <w:rPr>
          <w:szCs w:val="22"/>
        </w:rPr>
      </w:pPr>
    </w:p>
    <w:p w:rsidR="00AB128A" w:rsidRPr="00ED22D7" w:rsidRDefault="00AB128A" w:rsidP="006C2CBF">
      <w:pPr>
        <w:rPr>
          <w:szCs w:val="22"/>
        </w:rPr>
      </w:pPr>
    </w:p>
    <w:p w:rsidR="00AB128A" w:rsidRPr="00ED22D7" w:rsidRDefault="00AB128A" w:rsidP="006C2CBF">
      <w:pPr>
        <w:rPr>
          <w:szCs w:val="22"/>
        </w:rPr>
      </w:pPr>
    </w:p>
    <w:p w:rsidR="00AB128A" w:rsidRPr="00ED22D7" w:rsidRDefault="00AB128A" w:rsidP="006C2CBF">
      <w:pPr>
        <w:rPr>
          <w:szCs w:val="22"/>
        </w:rPr>
      </w:pPr>
    </w:p>
    <w:p w:rsidR="00AB128A" w:rsidRPr="00ED22D7" w:rsidRDefault="00AB128A" w:rsidP="006C2CBF">
      <w:pPr>
        <w:rPr>
          <w:szCs w:val="22"/>
        </w:rPr>
      </w:pPr>
    </w:p>
    <w:p w:rsidR="00AB128A" w:rsidRPr="00ED22D7" w:rsidRDefault="00AB128A" w:rsidP="006C2CBF">
      <w:pPr>
        <w:rPr>
          <w:szCs w:val="22"/>
        </w:rPr>
      </w:pPr>
    </w:p>
    <w:p w:rsidR="00AB128A" w:rsidRPr="00ED22D7" w:rsidRDefault="00AB128A" w:rsidP="006C2CBF">
      <w:pPr>
        <w:rPr>
          <w:szCs w:val="22"/>
        </w:rPr>
      </w:pPr>
    </w:p>
    <w:p w:rsidR="00AB128A" w:rsidRPr="00ED22D7" w:rsidRDefault="00AB128A" w:rsidP="006C2CBF">
      <w:pPr>
        <w:rPr>
          <w:szCs w:val="22"/>
        </w:rPr>
      </w:pPr>
    </w:p>
    <w:p w:rsidR="00AB128A" w:rsidRPr="00ED22D7" w:rsidRDefault="00AB128A" w:rsidP="006C2CBF">
      <w:pPr>
        <w:rPr>
          <w:szCs w:val="22"/>
        </w:rPr>
      </w:pPr>
    </w:p>
    <w:p w:rsidR="00AB128A" w:rsidRPr="00ED22D7" w:rsidRDefault="00AB128A" w:rsidP="006C2CBF">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4"/>
        <w:gridCol w:w="522"/>
        <w:gridCol w:w="2683"/>
        <w:gridCol w:w="2364"/>
        <w:gridCol w:w="2716"/>
      </w:tblGrid>
      <w:tr w:rsidR="00AB128A" w:rsidRPr="00ED22D7" w:rsidTr="00B977CC">
        <w:tc>
          <w:tcPr>
            <w:tcW w:w="2586" w:type="dxa"/>
            <w:gridSpan w:val="2"/>
            <w:tcBorders>
              <w:top w:val="single" w:sz="4" w:space="0" w:color="auto"/>
              <w:left w:val="single" w:sz="4" w:space="0" w:color="auto"/>
              <w:bottom w:val="single" w:sz="4" w:space="0" w:color="auto"/>
              <w:right w:val="single" w:sz="4" w:space="0" w:color="auto"/>
            </w:tcBorders>
          </w:tcPr>
          <w:p w:rsidR="00AB128A" w:rsidRPr="00ED22D7" w:rsidRDefault="00AB128A" w:rsidP="00165489">
            <w:pPr>
              <w:rPr>
                <w:b/>
                <w:szCs w:val="22"/>
              </w:rPr>
            </w:pPr>
            <w:r w:rsidRPr="00ED22D7">
              <w:rPr>
                <w:b/>
                <w:szCs w:val="22"/>
              </w:rPr>
              <w:lastRenderedPageBreak/>
              <w:t>PREDMET (naziv)</w:t>
            </w:r>
          </w:p>
        </w:tc>
        <w:tc>
          <w:tcPr>
            <w:tcW w:w="7763" w:type="dxa"/>
            <w:gridSpan w:val="3"/>
            <w:tcBorders>
              <w:top w:val="single" w:sz="4" w:space="0" w:color="auto"/>
              <w:left w:val="single" w:sz="4" w:space="0" w:color="auto"/>
              <w:bottom w:val="single" w:sz="4" w:space="0" w:color="auto"/>
              <w:right w:val="single" w:sz="4" w:space="0" w:color="auto"/>
            </w:tcBorders>
          </w:tcPr>
          <w:p w:rsidR="00AB128A" w:rsidRPr="00ED22D7" w:rsidRDefault="00AB128A" w:rsidP="00165489">
            <w:pPr>
              <w:rPr>
                <w:szCs w:val="22"/>
              </w:rPr>
            </w:pPr>
            <w:r w:rsidRPr="00ED22D7">
              <w:rPr>
                <w:szCs w:val="22"/>
              </w:rPr>
              <w:t xml:space="preserve">Anatomija i fiziologija </w:t>
            </w:r>
          </w:p>
        </w:tc>
      </w:tr>
      <w:tr w:rsidR="00AB128A" w:rsidRPr="00ED22D7" w:rsidTr="00B977CC">
        <w:tc>
          <w:tcPr>
            <w:tcW w:w="2586" w:type="dxa"/>
            <w:gridSpan w:val="2"/>
            <w:tcBorders>
              <w:top w:val="single" w:sz="4" w:space="0" w:color="auto"/>
              <w:left w:val="single" w:sz="4" w:space="0" w:color="auto"/>
              <w:bottom w:val="single" w:sz="4" w:space="0" w:color="auto"/>
              <w:right w:val="single" w:sz="4" w:space="0" w:color="auto"/>
            </w:tcBorders>
          </w:tcPr>
          <w:p w:rsidR="00AB128A" w:rsidRPr="00ED22D7" w:rsidRDefault="00AB128A" w:rsidP="00165489">
            <w:pPr>
              <w:rPr>
                <w:b/>
                <w:szCs w:val="22"/>
              </w:rPr>
            </w:pPr>
            <w:r w:rsidRPr="00ED22D7">
              <w:rPr>
                <w:b/>
                <w:szCs w:val="22"/>
              </w:rPr>
              <w:t>MODUL (naziv)</w:t>
            </w:r>
          </w:p>
        </w:tc>
        <w:tc>
          <w:tcPr>
            <w:tcW w:w="7763" w:type="dxa"/>
            <w:gridSpan w:val="3"/>
            <w:tcBorders>
              <w:top w:val="single" w:sz="4" w:space="0" w:color="auto"/>
              <w:left w:val="single" w:sz="4" w:space="0" w:color="auto"/>
              <w:bottom w:val="single" w:sz="4" w:space="0" w:color="auto"/>
              <w:right w:val="single" w:sz="4" w:space="0" w:color="auto"/>
            </w:tcBorders>
          </w:tcPr>
          <w:p w:rsidR="00AB128A" w:rsidRPr="00ED22D7" w:rsidRDefault="00AB128A" w:rsidP="00165489">
            <w:pPr>
              <w:rPr>
                <w:szCs w:val="22"/>
              </w:rPr>
            </w:pPr>
            <w:r w:rsidRPr="00ED22D7">
              <w:rPr>
                <w:szCs w:val="22"/>
              </w:rPr>
              <w:t>Lokomotorni sistem</w:t>
            </w:r>
          </w:p>
        </w:tc>
      </w:tr>
      <w:tr w:rsidR="00AB128A" w:rsidRPr="00ED22D7" w:rsidTr="00B977CC">
        <w:tc>
          <w:tcPr>
            <w:tcW w:w="2586" w:type="dxa"/>
            <w:gridSpan w:val="2"/>
            <w:tcBorders>
              <w:top w:val="single" w:sz="4" w:space="0" w:color="auto"/>
              <w:left w:val="single" w:sz="4" w:space="0" w:color="auto"/>
              <w:bottom w:val="single" w:sz="4" w:space="0" w:color="auto"/>
              <w:right w:val="single" w:sz="4" w:space="0" w:color="auto"/>
            </w:tcBorders>
          </w:tcPr>
          <w:p w:rsidR="00AB128A" w:rsidRPr="00ED22D7" w:rsidRDefault="00AB128A" w:rsidP="00165489">
            <w:pPr>
              <w:rPr>
                <w:b/>
                <w:szCs w:val="22"/>
              </w:rPr>
            </w:pPr>
            <w:r w:rsidRPr="00ED22D7">
              <w:rPr>
                <w:b/>
                <w:szCs w:val="22"/>
              </w:rPr>
              <w:t xml:space="preserve">REDNI BROJ </w:t>
            </w:r>
          </w:p>
        </w:tc>
        <w:tc>
          <w:tcPr>
            <w:tcW w:w="7763" w:type="dxa"/>
            <w:gridSpan w:val="3"/>
            <w:tcBorders>
              <w:top w:val="single" w:sz="4" w:space="0" w:color="auto"/>
              <w:left w:val="single" w:sz="4" w:space="0" w:color="auto"/>
              <w:bottom w:val="single" w:sz="4" w:space="0" w:color="auto"/>
              <w:right w:val="single" w:sz="4" w:space="0" w:color="auto"/>
            </w:tcBorders>
          </w:tcPr>
          <w:p w:rsidR="00AB128A" w:rsidRPr="00ED22D7" w:rsidRDefault="00AB128A" w:rsidP="00165489">
            <w:pPr>
              <w:rPr>
                <w:szCs w:val="22"/>
              </w:rPr>
            </w:pPr>
            <w:r w:rsidRPr="00ED22D7">
              <w:rPr>
                <w:szCs w:val="22"/>
              </w:rPr>
              <w:t>1</w:t>
            </w:r>
          </w:p>
        </w:tc>
      </w:tr>
      <w:tr w:rsidR="00AB128A" w:rsidRPr="00ED22D7" w:rsidTr="00B977CC">
        <w:tc>
          <w:tcPr>
            <w:tcW w:w="10349" w:type="dxa"/>
            <w:gridSpan w:val="5"/>
            <w:tcBorders>
              <w:top w:val="single" w:sz="4" w:space="0" w:color="auto"/>
            </w:tcBorders>
          </w:tcPr>
          <w:p w:rsidR="00AB128A" w:rsidRPr="00ED22D7" w:rsidRDefault="00AB128A" w:rsidP="00165489">
            <w:pPr>
              <w:rPr>
                <w:b/>
                <w:szCs w:val="22"/>
              </w:rPr>
            </w:pPr>
            <w:r w:rsidRPr="00ED22D7">
              <w:rPr>
                <w:b/>
                <w:szCs w:val="22"/>
              </w:rPr>
              <w:t>SVRHA</w:t>
            </w:r>
            <w:r w:rsidR="002F70F5" w:rsidRPr="00ED22D7">
              <w:rPr>
                <w:b/>
                <w:szCs w:val="22"/>
              </w:rPr>
              <w:t>:</w:t>
            </w:r>
            <w:r w:rsidRPr="00ED22D7">
              <w:rPr>
                <w:b/>
                <w:szCs w:val="22"/>
              </w:rPr>
              <w:t xml:space="preserve"> </w:t>
            </w:r>
          </w:p>
        </w:tc>
      </w:tr>
      <w:tr w:rsidR="00AB128A" w:rsidRPr="00ED22D7" w:rsidTr="00B977CC">
        <w:tc>
          <w:tcPr>
            <w:tcW w:w="10349" w:type="dxa"/>
            <w:gridSpan w:val="5"/>
            <w:tcBorders>
              <w:top w:val="single" w:sz="4" w:space="0" w:color="auto"/>
            </w:tcBorders>
          </w:tcPr>
          <w:p w:rsidR="00AB128A" w:rsidRPr="00ED22D7" w:rsidRDefault="002F70F5" w:rsidP="00165489">
            <w:pPr>
              <w:rPr>
                <w:szCs w:val="22"/>
              </w:rPr>
            </w:pPr>
            <w:r w:rsidRPr="00ED22D7">
              <w:rPr>
                <w:szCs w:val="22"/>
              </w:rPr>
              <w:t>-s</w:t>
            </w:r>
            <w:r w:rsidR="00AB128A" w:rsidRPr="00ED22D7">
              <w:rPr>
                <w:szCs w:val="22"/>
              </w:rPr>
              <w:t>vrha ovog modula je upoznavanje učenika sa građom i funkcijom kostiju,</w:t>
            </w:r>
            <w:r w:rsidR="00E26D08" w:rsidRPr="00ED22D7">
              <w:rPr>
                <w:szCs w:val="22"/>
              </w:rPr>
              <w:t xml:space="preserve"> </w:t>
            </w:r>
            <w:r w:rsidR="00AB128A" w:rsidRPr="00ED22D7">
              <w:rPr>
                <w:szCs w:val="22"/>
              </w:rPr>
              <w:t>zglobova i mišića.</w:t>
            </w:r>
          </w:p>
        </w:tc>
      </w:tr>
      <w:tr w:rsidR="00AB128A" w:rsidRPr="00ED22D7" w:rsidTr="00B977CC">
        <w:tc>
          <w:tcPr>
            <w:tcW w:w="10349" w:type="dxa"/>
            <w:gridSpan w:val="5"/>
            <w:tcBorders>
              <w:top w:val="single" w:sz="4" w:space="0" w:color="auto"/>
            </w:tcBorders>
          </w:tcPr>
          <w:p w:rsidR="00AB128A" w:rsidRPr="00ED22D7" w:rsidRDefault="00E26D08" w:rsidP="00165489">
            <w:pPr>
              <w:rPr>
                <w:b/>
                <w:szCs w:val="22"/>
              </w:rPr>
            </w:pPr>
            <w:r w:rsidRPr="00ED22D7">
              <w:rPr>
                <w:b/>
                <w:szCs w:val="22"/>
              </w:rPr>
              <w:t xml:space="preserve">POSEBNI USLOVI </w:t>
            </w:r>
            <w:r w:rsidR="00AB128A" w:rsidRPr="00ED22D7">
              <w:rPr>
                <w:b/>
                <w:szCs w:val="22"/>
              </w:rPr>
              <w:t>/ PREDUSLOVI/ ZAHTJEVI:</w:t>
            </w:r>
          </w:p>
        </w:tc>
      </w:tr>
      <w:tr w:rsidR="00AB128A" w:rsidRPr="00ED22D7" w:rsidTr="00B977CC">
        <w:tc>
          <w:tcPr>
            <w:tcW w:w="10349" w:type="dxa"/>
            <w:gridSpan w:val="5"/>
          </w:tcPr>
          <w:p w:rsidR="00AB128A" w:rsidRPr="00ED22D7" w:rsidRDefault="00254D74" w:rsidP="00453E4D">
            <w:pPr>
              <w:pStyle w:val="ListParagraph"/>
              <w:numPr>
                <w:ilvl w:val="0"/>
                <w:numId w:val="63"/>
              </w:numPr>
              <w:rPr>
                <w:rFonts w:ascii="Times New Roman" w:hAnsi="Times New Roman" w:cs="Times New Roman"/>
                <w:szCs w:val="22"/>
              </w:rPr>
            </w:pPr>
            <w:r w:rsidRPr="00ED22D7">
              <w:rPr>
                <w:rFonts w:ascii="Times New Roman" w:hAnsi="Times New Roman" w:cs="Times New Roman"/>
                <w:szCs w:val="22"/>
              </w:rPr>
              <w:t>p</w:t>
            </w:r>
            <w:r w:rsidR="00F915AB" w:rsidRPr="00ED22D7">
              <w:rPr>
                <w:rFonts w:ascii="Times New Roman" w:hAnsi="Times New Roman" w:cs="Times New Roman"/>
                <w:szCs w:val="22"/>
              </w:rPr>
              <w:t>redznanje iz nastavnog predmeta Bilogija iz osnovne škole.</w:t>
            </w:r>
          </w:p>
        </w:tc>
      </w:tr>
      <w:tr w:rsidR="00AB128A" w:rsidRPr="00ED22D7" w:rsidTr="00B977CC">
        <w:tc>
          <w:tcPr>
            <w:tcW w:w="10349" w:type="dxa"/>
            <w:gridSpan w:val="5"/>
          </w:tcPr>
          <w:p w:rsidR="00AB128A" w:rsidRPr="00ED22D7" w:rsidRDefault="00AB128A" w:rsidP="00165489">
            <w:pPr>
              <w:rPr>
                <w:b/>
                <w:szCs w:val="22"/>
              </w:rPr>
            </w:pPr>
            <w:r w:rsidRPr="00ED22D7">
              <w:rPr>
                <w:b/>
                <w:szCs w:val="22"/>
              </w:rPr>
              <w:t xml:space="preserve">CILJEVI </w:t>
            </w:r>
          </w:p>
        </w:tc>
      </w:tr>
      <w:tr w:rsidR="00AB128A" w:rsidRPr="00ED22D7" w:rsidTr="00B977CC">
        <w:tc>
          <w:tcPr>
            <w:tcW w:w="10349" w:type="dxa"/>
            <w:gridSpan w:val="5"/>
          </w:tcPr>
          <w:p w:rsidR="00AB128A" w:rsidRPr="00ED22D7" w:rsidRDefault="00AB128A" w:rsidP="00165489">
            <w:pPr>
              <w:rPr>
                <w:szCs w:val="22"/>
              </w:rPr>
            </w:pPr>
            <w:r w:rsidRPr="00ED22D7">
              <w:rPr>
                <w:szCs w:val="22"/>
              </w:rPr>
              <w:t>Učenici koji uspješno ispunjavaju zahtjeve ovog modula su u stanju da:</w:t>
            </w:r>
          </w:p>
          <w:p w:rsidR="00AB128A" w:rsidRPr="00ED22D7" w:rsidRDefault="00AB128A" w:rsidP="00DB2C8F">
            <w:pPr>
              <w:pStyle w:val="ListParagraph"/>
              <w:numPr>
                <w:ilvl w:val="0"/>
                <w:numId w:val="64"/>
              </w:numPr>
              <w:rPr>
                <w:rFonts w:ascii="Times New Roman" w:hAnsi="Times New Roman" w:cs="Times New Roman"/>
                <w:sz w:val="22"/>
                <w:szCs w:val="22"/>
              </w:rPr>
            </w:pPr>
            <w:r w:rsidRPr="00ED22D7">
              <w:rPr>
                <w:rFonts w:ascii="Times New Roman" w:hAnsi="Times New Roman" w:cs="Times New Roman"/>
                <w:sz w:val="22"/>
                <w:szCs w:val="22"/>
              </w:rPr>
              <w:t>opišu osnovne dijelove kostiju</w:t>
            </w:r>
            <w:r w:rsidR="00E26D08" w:rsidRPr="00ED22D7">
              <w:rPr>
                <w:rFonts w:ascii="Times New Roman" w:hAnsi="Times New Roman" w:cs="Times New Roman"/>
                <w:sz w:val="22"/>
                <w:szCs w:val="22"/>
              </w:rPr>
              <w:t>,</w:t>
            </w:r>
          </w:p>
          <w:p w:rsidR="00AB128A" w:rsidRPr="00ED22D7" w:rsidRDefault="00AB128A" w:rsidP="00DB2C8F">
            <w:pPr>
              <w:pStyle w:val="ListParagraph"/>
              <w:numPr>
                <w:ilvl w:val="0"/>
                <w:numId w:val="64"/>
              </w:numPr>
              <w:rPr>
                <w:rFonts w:ascii="Times New Roman" w:hAnsi="Times New Roman" w:cs="Times New Roman"/>
                <w:sz w:val="22"/>
                <w:szCs w:val="22"/>
              </w:rPr>
            </w:pPr>
            <w:r w:rsidRPr="00ED22D7">
              <w:rPr>
                <w:rFonts w:ascii="Times New Roman" w:hAnsi="Times New Roman" w:cs="Times New Roman"/>
                <w:sz w:val="22"/>
                <w:szCs w:val="22"/>
              </w:rPr>
              <w:t>objasne osnovne elemente zgloba i pokrete</w:t>
            </w:r>
            <w:r w:rsidR="00E26D08" w:rsidRPr="00ED22D7">
              <w:rPr>
                <w:rFonts w:ascii="Times New Roman" w:hAnsi="Times New Roman" w:cs="Times New Roman"/>
                <w:sz w:val="22"/>
                <w:szCs w:val="22"/>
              </w:rPr>
              <w:t>,</w:t>
            </w:r>
          </w:p>
          <w:p w:rsidR="00AB128A" w:rsidRPr="00ED22D7" w:rsidRDefault="00AB128A" w:rsidP="00DB2C8F">
            <w:pPr>
              <w:pStyle w:val="ListParagraph"/>
              <w:numPr>
                <w:ilvl w:val="0"/>
                <w:numId w:val="64"/>
              </w:numPr>
              <w:rPr>
                <w:rFonts w:ascii="Times New Roman" w:hAnsi="Times New Roman" w:cs="Times New Roman"/>
                <w:sz w:val="22"/>
                <w:szCs w:val="22"/>
              </w:rPr>
            </w:pPr>
            <w:r w:rsidRPr="00ED22D7">
              <w:rPr>
                <w:rFonts w:ascii="Times New Roman" w:hAnsi="Times New Roman" w:cs="Times New Roman"/>
                <w:sz w:val="22"/>
                <w:szCs w:val="22"/>
              </w:rPr>
              <w:t>objasne nastanak mišićne kontrakcije i podjelu mišića</w:t>
            </w:r>
            <w:r w:rsidR="00E26D08" w:rsidRPr="00ED22D7">
              <w:rPr>
                <w:rFonts w:ascii="Times New Roman" w:hAnsi="Times New Roman" w:cs="Times New Roman"/>
                <w:sz w:val="22"/>
                <w:szCs w:val="22"/>
              </w:rPr>
              <w:t>.</w:t>
            </w:r>
          </w:p>
          <w:p w:rsidR="00AB128A" w:rsidRPr="00ED22D7" w:rsidRDefault="00AB128A" w:rsidP="00DB2C8F">
            <w:pPr>
              <w:pStyle w:val="ListParagraph"/>
              <w:numPr>
                <w:ilvl w:val="0"/>
                <w:numId w:val="64"/>
              </w:numPr>
              <w:rPr>
                <w:rFonts w:ascii="Times New Roman" w:hAnsi="Times New Roman" w:cs="Times New Roman"/>
                <w:sz w:val="22"/>
                <w:szCs w:val="22"/>
              </w:rPr>
            </w:pPr>
            <w:r w:rsidRPr="00ED22D7">
              <w:rPr>
                <w:rFonts w:ascii="Times New Roman" w:hAnsi="Times New Roman" w:cs="Times New Roman"/>
                <w:sz w:val="22"/>
                <w:szCs w:val="22"/>
              </w:rPr>
              <w:t>Kroz ovaj modul učenici će biti osposobljeni da stečena znanja,</w:t>
            </w:r>
            <w:r w:rsidR="00E26D08" w:rsidRPr="00ED22D7">
              <w:rPr>
                <w:rFonts w:ascii="Times New Roman" w:hAnsi="Times New Roman" w:cs="Times New Roman"/>
                <w:sz w:val="22"/>
                <w:szCs w:val="22"/>
              </w:rPr>
              <w:t xml:space="preserve"> </w:t>
            </w:r>
            <w:r w:rsidRPr="00ED22D7">
              <w:rPr>
                <w:rFonts w:ascii="Times New Roman" w:hAnsi="Times New Roman" w:cs="Times New Roman"/>
                <w:sz w:val="22"/>
                <w:szCs w:val="22"/>
              </w:rPr>
              <w:t>vještine i kompetencije iz ovog modula prim</w:t>
            </w:r>
            <w:r w:rsidR="006F6420" w:rsidRPr="00ED22D7">
              <w:rPr>
                <w:rFonts w:ascii="Times New Roman" w:hAnsi="Times New Roman" w:cs="Times New Roman"/>
                <w:sz w:val="22"/>
                <w:szCs w:val="22"/>
              </w:rPr>
              <w:t>i</w:t>
            </w:r>
            <w:r w:rsidRPr="00ED22D7">
              <w:rPr>
                <w:rFonts w:ascii="Times New Roman" w:hAnsi="Times New Roman" w:cs="Times New Roman"/>
                <w:sz w:val="22"/>
                <w:szCs w:val="22"/>
              </w:rPr>
              <w:t>jene u iz</w:t>
            </w:r>
            <w:r w:rsidR="006F6420" w:rsidRPr="00ED22D7">
              <w:rPr>
                <w:rFonts w:ascii="Times New Roman" w:hAnsi="Times New Roman" w:cs="Times New Roman"/>
                <w:sz w:val="22"/>
                <w:szCs w:val="22"/>
              </w:rPr>
              <w:t>učavanju stručno-teorijskih predmeta i P</w:t>
            </w:r>
            <w:r w:rsidRPr="00ED22D7">
              <w:rPr>
                <w:rFonts w:ascii="Times New Roman" w:hAnsi="Times New Roman" w:cs="Times New Roman"/>
                <w:sz w:val="22"/>
                <w:szCs w:val="22"/>
              </w:rPr>
              <w:t>raktične nastave.</w:t>
            </w:r>
          </w:p>
        </w:tc>
      </w:tr>
      <w:tr w:rsidR="00AB128A" w:rsidRPr="00ED22D7" w:rsidTr="00B977CC">
        <w:tc>
          <w:tcPr>
            <w:tcW w:w="10349" w:type="dxa"/>
            <w:gridSpan w:val="5"/>
          </w:tcPr>
          <w:p w:rsidR="00AB128A" w:rsidRPr="00ED22D7" w:rsidRDefault="00AB128A" w:rsidP="00165489">
            <w:pPr>
              <w:rPr>
                <w:szCs w:val="22"/>
              </w:rPr>
            </w:pPr>
            <w:r w:rsidRPr="00ED22D7">
              <w:rPr>
                <w:b/>
                <w:szCs w:val="22"/>
              </w:rPr>
              <w:t>JEDINICE</w:t>
            </w:r>
          </w:p>
        </w:tc>
      </w:tr>
      <w:tr w:rsidR="00AB128A" w:rsidRPr="00ED22D7" w:rsidTr="00B977CC">
        <w:tc>
          <w:tcPr>
            <w:tcW w:w="10349" w:type="dxa"/>
            <w:gridSpan w:val="5"/>
          </w:tcPr>
          <w:p w:rsidR="00AB128A" w:rsidRPr="00ED22D7" w:rsidRDefault="00AB128A" w:rsidP="00DB2C8F">
            <w:pPr>
              <w:pStyle w:val="ListParagraph"/>
              <w:numPr>
                <w:ilvl w:val="0"/>
                <w:numId w:val="65"/>
              </w:numPr>
              <w:rPr>
                <w:rFonts w:ascii="Times New Roman" w:hAnsi="Times New Roman" w:cs="Times New Roman"/>
                <w:sz w:val="22"/>
                <w:szCs w:val="22"/>
              </w:rPr>
            </w:pPr>
            <w:r w:rsidRPr="00ED22D7">
              <w:rPr>
                <w:rFonts w:ascii="Times New Roman" w:hAnsi="Times New Roman" w:cs="Times New Roman"/>
                <w:sz w:val="22"/>
                <w:szCs w:val="22"/>
              </w:rPr>
              <w:t>Koštani sistem</w:t>
            </w:r>
            <w:r w:rsidR="006F6420" w:rsidRPr="00ED22D7">
              <w:rPr>
                <w:rFonts w:ascii="Times New Roman" w:hAnsi="Times New Roman" w:cs="Times New Roman"/>
                <w:sz w:val="22"/>
                <w:szCs w:val="22"/>
              </w:rPr>
              <w:t>.</w:t>
            </w:r>
          </w:p>
          <w:p w:rsidR="00AB128A" w:rsidRPr="00ED22D7" w:rsidRDefault="008C35FD" w:rsidP="00DB2C8F">
            <w:pPr>
              <w:pStyle w:val="ListParagraph"/>
              <w:numPr>
                <w:ilvl w:val="0"/>
                <w:numId w:val="65"/>
              </w:numPr>
              <w:rPr>
                <w:rFonts w:ascii="Times New Roman" w:hAnsi="Times New Roman" w:cs="Times New Roman"/>
                <w:sz w:val="22"/>
                <w:szCs w:val="22"/>
              </w:rPr>
            </w:pPr>
            <w:r w:rsidRPr="00ED22D7">
              <w:rPr>
                <w:rFonts w:ascii="Times New Roman" w:hAnsi="Times New Roman" w:cs="Times New Roman"/>
                <w:sz w:val="22"/>
                <w:szCs w:val="22"/>
              </w:rPr>
              <w:t>Si</w:t>
            </w:r>
            <w:r w:rsidR="00AB128A" w:rsidRPr="00ED22D7">
              <w:rPr>
                <w:rFonts w:ascii="Times New Roman" w:hAnsi="Times New Roman" w:cs="Times New Roman"/>
                <w:sz w:val="22"/>
                <w:szCs w:val="22"/>
              </w:rPr>
              <w:t>ndesmologia</w:t>
            </w:r>
            <w:r w:rsidR="006F6420" w:rsidRPr="00ED22D7">
              <w:rPr>
                <w:rFonts w:ascii="Times New Roman" w:hAnsi="Times New Roman" w:cs="Times New Roman"/>
                <w:sz w:val="22"/>
                <w:szCs w:val="22"/>
              </w:rPr>
              <w:t>.</w:t>
            </w:r>
          </w:p>
          <w:p w:rsidR="00AB128A" w:rsidRPr="00ED22D7" w:rsidRDefault="008C35FD" w:rsidP="00DB2C8F">
            <w:pPr>
              <w:pStyle w:val="ListParagraph"/>
              <w:numPr>
                <w:ilvl w:val="0"/>
                <w:numId w:val="65"/>
              </w:numPr>
              <w:rPr>
                <w:rFonts w:ascii="Times New Roman" w:hAnsi="Times New Roman" w:cs="Times New Roman"/>
                <w:sz w:val="22"/>
                <w:szCs w:val="22"/>
              </w:rPr>
            </w:pPr>
            <w:r w:rsidRPr="00ED22D7">
              <w:rPr>
                <w:rFonts w:ascii="Times New Roman" w:hAnsi="Times New Roman" w:cs="Times New Roman"/>
                <w:sz w:val="22"/>
                <w:szCs w:val="22"/>
              </w:rPr>
              <w:t>Mi</w:t>
            </w:r>
            <w:r w:rsidR="00AB128A" w:rsidRPr="00ED22D7">
              <w:rPr>
                <w:rFonts w:ascii="Times New Roman" w:hAnsi="Times New Roman" w:cs="Times New Roman"/>
                <w:sz w:val="22"/>
                <w:szCs w:val="22"/>
              </w:rPr>
              <w:t>ologia</w:t>
            </w:r>
            <w:r w:rsidR="006F6420" w:rsidRPr="00ED22D7">
              <w:rPr>
                <w:rFonts w:ascii="Times New Roman" w:hAnsi="Times New Roman" w:cs="Times New Roman"/>
                <w:sz w:val="22"/>
                <w:szCs w:val="22"/>
              </w:rPr>
              <w:t>.</w:t>
            </w:r>
          </w:p>
        </w:tc>
      </w:tr>
      <w:tr w:rsidR="00AB128A" w:rsidRPr="00ED22D7" w:rsidTr="00B977CC">
        <w:tc>
          <w:tcPr>
            <w:tcW w:w="10349" w:type="dxa"/>
            <w:gridSpan w:val="5"/>
            <w:tcBorders>
              <w:bottom w:val="single" w:sz="4" w:space="0" w:color="auto"/>
            </w:tcBorders>
          </w:tcPr>
          <w:p w:rsidR="00AB128A" w:rsidRPr="00ED22D7" w:rsidRDefault="00AB128A" w:rsidP="00165489">
            <w:pPr>
              <w:rPr>
                <w:b/>
                <w:szCs w:val="22"/>
              </w:rPr>
            </w:pPr>
            <w:r w:rsidRPr="00ED22D7">
              <w:rPr>
                <w:b/>
                <w:szCs w:val="22"/>
              </w:rPr>
              <w:t>ISHODI:</w:t>
            </w:r>
          </w:p>
          <w:p w:rsidR="00AB128A" w:rsidRPr="00ED22D7" w:rsidRDefault="00AB128A" w:rsidP="00165489">
            <w:pPr>
              <w:rPr>
                <w:szCs w:val="22"/>
              </w:rPr>
            </w:pPr>
            <w:r w:rsidRPr="00ED22D7">
              <w:rPr>
                <w:szCs w:val="22"/>
              </w:rPr>
              <w:t>Nakon uspješnog završetka svake jedinice, učenik će biti sposoban da:</w:t>
            </w:r>
          </w:p>
        </w:tc>
      </w:tr>
      <w:tr w:rsidR="00AB128A" w:rsidRPr="00ED22D7" w:rsidTr="00B977CC">
        <w:tblPrEx>
          <w:tblLook w:val="01E0" w:firstRow="1" w:lastRow="1" w:firstColumn="1" w:lastColumn="1" w:noHBand="0" w:noVBand="0"/>
        </w:tblPrEx>
        <w:trPr>
          <w:trHeight w:val="264"/>
        </w:trPr>
        <w:tc>
          <w:tcPr>
            <w:tcW w:w="2064" w:type="dxa"/>
            <w:tcBorders>
              <w:top w:val="single" w:sz="4" w:space="0" w:color="auto"/>
              <w:left w:val="single" w:sz="4" w:space="0" w:color="auto"/>
              <w:bottom w:val="single" w:sz="4" w:space="0" w:color="auto"/>
              <w:right w:val="single" w:sz="4" w:space="0" w:color="auto"/>
            </w:tcBorders>
          </w:tcPr>
          <w:p w:rsidR="00AB128A" w:rsidRPr="00ED22D7" w:rsidRDefault="00AB128A" w:rsidP="00165489">
            <w:pPr>
              <w:jc w:val="center"/>
              <w:rPr>
                <w:b/>
                <w:szCs w:val="22"/>
              </w:rPr>
            </w:pPr>
            <w:r w:rsidRPr="00ED22D7">
              <w:rPr>
                <w:b/>
                <w:szCs w:val="22"/>
              </w:rPr>
              <w:t>Jedinica</w:t>
            </w:r>
          </w:p>
        </w:tc>
        <w:tc>
          <w:tcPr>
            <w:tcW w:w="3205" w:type="dxa"/>
            <w:gridSpan w:val="2"/>
            <w:tcBorders>
              <w:top w:val="single" w:sz="4" w:space="0" w:color="auto"/>
              <w:left w:val="single" w:sz="4" w:space="0" w:color="auto"/>
              <w:bottom w:val="single" w:sz="4" w:space="0" w:color="auto"/>
              <w:right w:val="single" w:sz="4" w:space="0" w:color="auto"/>
            </w:tcBorders>
          </w:tcPr>
          <w:p w:rsidR="00AB128A" w:rsidRPr="00ED22D7" w:rsidRDefault="00AB128A" w:rsidP="00165489">
            <w:pPr>
              <w:jc w:val="center"/>
              <w:rPr>
                <w:b/>
                <w:szCs w:val="22"/>
              </w:rPr>
            </w:pPr>
            <w:r w:rsidRPr="00ED22D7">
              <w:rPr>
                <w:b/>
                <w:szCs w:val="22"/>
              </w:rPr>
              <w:t>Znanje</w:t>
            </w:r>
          </w:p>
        </w:tc>
        <w:tc>
          <w:tcPr>
            <w:tcW w:w="2364" w:type="dxa"/>
            <w:tcBorders>
              <w:top w:val="single" w:sz="4" w:space="0" w:color="auto"/>
              <w:left w:val="single" w:sz="4" w:space="0" w:color="auto"/>
              <w:bottom w:val="single" w:sz="4" w:space="0" w:color="auto"/>
              <w:right w:val="single" w:sz="4" w:space="0" w:color="auto"/>
            </w:tcBorders>
          </w:tcPr>
          <w:p w:rsidR="00AB128A" w:rsidRPr="00ED22D7" w:rsidRDefault="00AB128A" w:rsidP="00165489">
            <w:pPr>
              <w:jc w:val="center"/>
              <w:rPr>
                <w:b/>
                <w:szCs w:val="22"/>
              </w:rPr>
            </w:pPr>
            <w:r w:rsidRPr="00ED22D7">
              <w:rPr>
                <w:b/>
                <w:szCs w:val="22"/>
              </w:rPr>
              <w:t>Vještine</w:t>
            </w:r>
          </w:p>
        </w:tc>
        <w:tc>
          <w:tcPr>
            <w:tcW w:w="2716" w:type="dxa"/>
            <w:tcBorders>
              <w:top w:val="single" w:sz="4" w:space="0" w:color="auto"/>
              <w:left w:val="single" w:sz="4" w:space="0" w:color="auto"/>
              <w:bottom w:val="single" w:sz="4" w:space="0" w:color="auto"/>
              <w:right w:val="single" w:sz="4" w:space="0" w:color="auto"/>
            </w:tcBorders>
          </w:tcPr>
          <w:p w:rsidR="00AB128A" w:rsidRPr="00ED22D7" w:rsidRDefault="00AB128A" w:rsidP="00165489">
            <w:pPr>
              <w:jc w:val="center"/>
              <w:rPr>
                <w:b/>
                <w:szCs w:val="22"/>
              </w:rPr>
            </w:pPr>
            <w:r w:rsidRPr="00ED22D7">
              <w:rPr>
                <w:b/>
                <w:szCs w:val="22"/>
              </w:rPr>
              <w:t>Kompetencije</w:t>
            </w:r>
          </w:p>
        </w:tc>
      </w:tr>
      <w:tr w:rsidR="00AB128A" w:rsidRPr="00ED22D7" w:rsidTr="00B977CC">
        <w:tblPrEx>
          <w:tblLook w:val="01E0" w:firstRow="1" w:lastRow="1" w:firstColumn="1" w:lastColumn="1" w:noHBand="0" w:noVBand="0"/>
        </w:tblPrEx>
        <w:tc>
          <w:tcPr>
            <w:tcW w:w="2064" w:type="dxa"/>
            <w:tcBorders>
              <w:top w:val="single" w:sz="4" w:space="0" w:color="auto"/>
            </w:tcBorders>
            <w:vAlign w:val="center"/>
          </w:tcPr>
          <w:p w:rsidR="00AB128A" w:rsidRPr="00ED22D7" w:rsidRDefault="00AB128A" w:rsidP="00AB128A">
            <w:pPr>
              <w:rPr>
                <w:szCs w:val="22"/>
              </w:rPr>
            </w:pPr>
            <w:r w:rsidRPr="00ED22D7">
              <w:rPr>
                <w:szCs w:val="22"/>
              </w:rPr>
              <w:t>1. Koštani sistem</w:t>
            </w:r>
            <w:r w:rsidR="008C35FD" w:rsidRPr="00ED22D7">
              <w:rPr>
                <w:szCs w:val="22"/>
              </w:rPr>
              <w:t>.</w:t>
            </w:r>
          </w:p>
        </w:tc>
        <w:tc>
          <w:tcPr>
            <w:tcW w:w="3205" w:type="dxa"/>
            <w:gridSpan w:val="2"/>
            <w:tcBorders>
              <w:top w:val="single" w:sz="4" w:space="0" w:color="auto"/>
            </w:tcBorders>
          </w:tcPr>
          <w:p w:rsidR="00AB128A" w:rsidRPr="00ED22D7" w:rsidRDefault="00AB128A" w:rsidP="00DB2C8F">
            <w:pPr>
              <w:pStyle w:val="ListParagraph"/>
              <w:numPr>
                <w:ilvl w:val="0"/>
                <w:numId w:val="66"/>
              </w:numPr>
              <w:ind w:left="170" w:hanging="170"/>
              <w:rPr>
                <w:rFonts w:ascii="Times New Roman" w:hAnsi="Times New Roman" w:cs="Times New Roman"/>
                <w:sz w:val="22"/>
                <w:szCs w:val="22"/>
              </w:rPr>
            </w:pPr>
            <w:r w:rsidRPr="00ED22D7">
              <w:rPr>
                <w:rFonts w:ascii="Times New Roman" w:hAnsi="Times New Roman" w:cs="Times New Roman"/>
                <w:sz w:val="22"/>
                <w:szCs w:val="22"/>
              </w:rPr>
              <w:t>objasni građu, podjelu i ulogu kostiju</w:t>
            </w:r>
            <w:r w:rsidR="008C35FD" w:rsidRPr="00ED22D7">
              <w:rPr>
                <w:rFonts w:ascii="Times New Roman" w:hAnsi="Times New Roman" w:cs="Times New Roman"/>
                <w:sz w:val="22"/>
                <w:szCs w:val="22"/>
              </w:rPr>
              <w:t>,</w:t>
            </w:r>
          </w:p>
          <w:p w:rsidR="00AB128A" w:rsidRPr="00ED22D7" w:rsidRDefault="00AB128A" w:rsidP="00DB2C8F">
            <w:pPr>
              <w:pStyle w:val="ListParagraph"/>
              <w:numPr>
                <w:ilvl w:val="0"/>
                <w:numId w:val="66"/>
              </w:numPr>
              <w:ind w:left="170" w:hanging="170"/>
              <w:rPr>
                <w:rFonts w:ascii="Times New Roman" w:hAnsi="Times New Roman" w:cs="Times New Roman"/>
                <w:sz w:val="22"/>
                <w:szCs w:val="22"/>
              </w:rPr>
            </w:pPr>
            <w:r w:rsidRPr="00ED22D7">
              <w:rPr>
                <w:rFonts w:ascii="Times New Roman" w:hAnsi="Times New Roman" w:cs="Times New Roman"/>
                <w:sz w:val="22"/>
                <w:szCs w:val="22"/>
              </w:rPr>
              <w:t>imenuje kosti glave,</w:t>
            </w:r>
            <w:r w:rsidR="008C35FD" w:rsidRPr="00ED22D7">
              <w:rPr>
                <w:rFonts w:ascii="Times New Roman" w:hAnsi="Times New Roman" w:cs="Times New Roman"/>
                <w:sz w:val="22"/>
                <w:szCs w:val="22"/>
              </w:rPr>
              <w:t xml:space="preserve"> </w:t>
            </w:r>
            <w:r w:rsidRPr="00ED22D7">
              <w:rPr>
                <w:rFonts w:ascii="Times New Roman" w:hAnsi="Times New Roman" w:cs="Times New Roman"/>
                <w:sz w:val="22"/>
                <w:szCs w:val="22"/>
              </w:rPr>
              <w:t>trupa,</w:t>
            </w:r>
            <w:r w:rsidR="008C35FD" w:rsidRPr="00ED22D7">
              <w:rPr>
                <w:rFonts w:ascii="Times New Roman" w:hAnsi="Times New Roman" w:cs="Times New Roman"/>
                <w:sz w:val="22"/>
                <w:szCs w:val="22"/>
              </w:rPr>
              <w:t xml:space="preserve"> </w:t>
            </w:r>
            <w:r w:rsidRPr="00ED22D7">
              <w:rPr>
                <w:rFonts w:ascii="Times New Roman" w:hAnsi="Times New Roman" w:cs="Times New Roman"/>
                <w:sz w:val="22"/>
                <w:szCs w:val="22"/>
              </w:rPr>
              <w:t>gornjih i donjih ekstremiteta</w:t>
            </w:r>
            <w:r w:rsidR="008C35FD" w:rsidRPr="00ED22D7">
              <w:rPr>
                <w:rFonts w:ascii="Times New Roman" w:hAnsi="Times New Roman" w:cs="Times New Roman"/>
                <w:sz w:val="22"/>
                <w:szCs w:val="22"/>
              </w:rPr>
              <w:t>,</w:t>
            </w:r>
          </w:p>
          <w:p w:rsidR="00AB128A" w:rsidRPr="00ED22D7" w:rsidRDefault="00AB128A" w:rsidP="00DB2C8F">
            <w:pPr>
              <w:pStyle w:val="ListParagraph"/>
              <w:numPr>
                <w:ilvl w:val="0"/>
                <w:numId w:val="66"/>
              </w:numPr>
              <w:ind w:left="170" w:hanging="170"/>
              <w:rPr>
                <w:rFonts w:ascii="Times New Roman" w:hAnsi="Times New Roman" w:cs="Times New Roman"/>
                <w:sz w:val="22"/>
                <w:szCs w:val="22"/>
              </w:rPr>
            </w:pPr>
            <w:r w:rsidRPr="00ED22D7">
              <w:rPr>
                <w:rFonts w:ascii="Times New Roman" w:hAnsi="Times New Roman" w:cs="Times New Roman"/>
                <w:sz w:val="22"/>
                <w:szCs w:val="22"/>
              </w:rPr>
              <w:t>razlikuje glavne dijelove kostiju</w:t>
            </w:r>
            <w:r w:rsidR="008C35FD" w:rsidRPr="00ED22D7">
              <w:rPr>
                <w:rFonts w:ascii="Times New Roman" w:hAnsi="Times New Roman" w:cs="Times New Roman"/>
                <w:sz w:val="22"/>
                <w:szCs w:val="22"/>
              </w:rPr>
              <w:t>;</w:t>
            </w:r>
          </w:p>
        </w:tc>
        <w:tc>
          <w:tcPr>
            <w:tcW w:w="2364" w:type="dxa"/>
            <w:tcBorders>
              <w:top w:val="single" w:sz="4" w:space="0" w:color="auto"/>
              <w:right w:val="single" w:sz="4" w:space="0" w:color="auto"/>
            </w:tcBorders>
          </w:tcPr>
          <w:p w:rsidR="00AB128A" w:rsidRPr="00ED22D7" w:rsidRDefault="00AB128A" w:rsidP="00DB2C8F">
            <w:pPr>
              <w:pStyle w:val="ListParagraph"/>
              <w:numPr>
                <w:ilvl w:val="0"/>
                <w:numId w:val="67"/>
              </w:numPr>
              <w:ind w:left="170" w:hanging="170"/>
              <w:rPr>
                <w:rFonts w:ascii="Times New Roman" w:hAnsi="Times New Roman" w:cs="Times New Roman"/>
                <w:sz w:val="22"/>
                <w:szCs w:val="22"/>
              </w:rPr>
            </w:pPr>
            <w:r w:rsidRPr="00ED22D7">
              <w:rPr>
                <w:rFonts w:ascii="Times New Roman" w:hAnsi="Times New Roman" w:cs="Times New Roman"/>
                <w:sz w:val="22"/>
                <w:szCs w:val="22"/>
              </w:rPr>
              <w:t>demonstrira kosti skeleta</w:t>
            </w:r>
            <w:r w:rsidR="008C35FD" w:rsidRPr="00ED22D7">
              <w:rPr>
                <w:rFonts w:ascii="Times New Roman" w:hAnsi="Times New Roman" w:cs="Times New Roman"/>
                <w:sz w:val="22"/>
                <w:szCs w:val="22"/>
              </w:rPr>
              <w:t>,</w:t>
            </w:r>
          </w:p>
          <w:p w:rsidR="00AB128A" w:rsidRPr="00ED22D7" w:rsidRDefault="00AB128A" w:rsidP="00DB2C8F">
            <w:pPr>
              <w:pStyle w:val="ListParagraph"/>
              <w:numPr>
                <w:ilvl w:val="0"/>
                <w:numId w:val="67"/>
              </w:numPr>
              <w:ind w:left="170" w:hanging="170"/>
              <w:rPr>
                <w:rFonts w:ascii="Times New Roman" w:hAnsi="Times New Roman" w:cs="Times New Roman"/>
                <w:sz w:val="22"/>
                <w:szCs w:val="22"/>
              </w:rPr>
            </w:pPr>
            <w:r w:rsidRPr="00ED22D7">
              <w:rPr>
                <w:rFonts w:ascii="Times New Roman" w:hAnsi="Times New Roman" w:cs="Times New Roman"/>
                <w:sz w:val="22"/>
                <w:szCs w:val="22"/>
              </w:rPr>
              <w:t>nacrta zadate kosti</w:t>
            </w:r>
            <w:r w:rsidR="008C35FD" w:rsidRPr="00ED22D7">
              <w:rPr>
                <w:rFonts w:ascii="Times New Roman" w:hAnsi="Times New Roman" w:cs="Times New Roman"/>
                <w:sz w:val="22"/>
                <w:szCs w:val="22"/>
              </w:rPr>
              <w:t>,</w:t>
            </w:r>
          </w:p>
          <w:p w:rsidR="00AB128A" w:rsidRPr="00ED22D7" w:rsidRDefault="00AB128A" w:rsidP="00DB2C8F">
            <w:pPr>
              <w:pStyle w:val="ListParagraph"/>
              <w:numPr>
                <w:ilvl w:val="0"/>
                <w:numId w:val="67"/>
              </w:numPr>
              <w:ind w:left="170" w:hanging="170"/>
              <w:rPr>
                <w:rFonts w:ascii="Times New Roman" w:hAnsi="Times New Roman" w:cs="Times New Roman"/>
                <w:sz w:val="22"/>
                <w:szCs w:val="22"/>
              </w:rPr>
            </w:pPr>
            <w:r w:rsidRPr="00ED22D7">
              <w:rPr>
                <w:rFonts w:ascii="Times New Roman" w:hAnsi="Times New Roman" w:cs="Times New Roman"/>
                <w:sz w:val="22"/>
                <w:szCs w:val="22"/>
              </w:rPr>
              <w:t>obilježi dijelove kosti</w:t>
            </w:r>
            <w:r w:rsidR="008C35FD" w:rsidRPr="00ED22D7">
              <w:rPr>
                <w:rFonts w:ascii="Times New Roman" w:hAnsi="Times New Roman" w:cs="Times New Roman"/>
                <w:sz w:val="22"/>
                <w:szCs w:val="22"/>
              </w:rPr>
              <w:t>;</w:t>
            </w:r>
          </w:p>
        </w:tc>
        <w:tc>
          <w:tcPr>
            <w:tcW w:w="2716" w:type="dxa"/>
            <w:vMerge w:val="restart"/>
            <w:tcBorders>
              <w:top w:val="single" w:sz="4" w:space="0" w:color="auto"/>
              <w:left w:val="single" w:sz="4" w:space="0" w:color="auto"/>
              <w:bottom w:val="nil"/>
              <w:right w:val="single" w:sz="4" w:space="0" w:color="auto"/>
            </w:tcBorders>
          </w:tcPr>
          <w:p w:rsidR="00AB128A" w:rsidRPr="00ED22D7" w:rsidRDefault="00AB128A" w:rsidP="00DB2C8F">
            <w:pPr>
              <w:pStyle w:val="ListParagraph"/>
              <w:numPr>
                <w:ilvl w:val="0"/>
                <w:numId w:val="68"/>
              </w:numPr>
              <w:ind w:left="170" w:hanging="170"/>
              <w:rPr>
                <w:rFonts w:ascii="Times New Roman" w:hAnsi="Times New Roman" w:cs="Times New Roman"/>
                <w:sz w:val="22"/>
                <w:szCs w:val="22"/>
              </w:rPr>
            </w:pPr>
            <w:r w:rsidRPr="00ED22D7">
              <w:rPr>
                <w:rFonts w:ascii="Times New Roman" w:hAnsi="Times New Roman" w:cs="Times New Roman"/>
                <w:sz w:val="22"/>
                <w:szCs w:val="22"/>
              </w:rPr>
              <w:t>pokazuje socijalno prihvatljivo ponašanje</w:t>
            </w:r>
            <w:r w:rsidR="00E45A3B" w:rsidRPr="00ED22D7">
              <w:rPr>
                <w:rFonts w:ascii="Times New Roman" w:hAnsi="Times New Roman" w:cs="Times New Roman"/>
                <w:sz w:val="22"/>
                <w:szCs w:val="22"/>
              </w:rPr>
              <w:t>,</w:t>
            </w:r>
          </w:p>
          <w:p w:rsidR="00AB128A" w:rsidRPr="00ED22D7" w:rsidRDefault="00AB128A" w:rsidP="00DB2C8F">
            <w:pPr>
              <w:pStyle w:val="ListParagraph"/>
              <w:numPr>
                <w:ilvl w:val="0"/>
                <w:numId w:val="68"/>
              </w:numPr>
              <w:ind w:left="170" w:hanging="170"/>
              <w:rPr>
                <w:rFonts w:ascii="Times New Roman" w:hAnsi="Times New Roman" w:cs="Times New Roman"/>
                <w:sz w:val="22"/>
                <w:szCs w:val="22"/>
              </w:rPr>
            </w:pPr>
            <w:r w:rsidRPr="00ED22D7">
              <w:rPr>
                <w:rFonts w:ascii="Times New Roman" w:hAnsi="Times New Roman" w:cs="Times New Roman"/>
                <w:sz w:val="22"/>
                <w:szCs w:val="22"/>
              </w:rPr>
              <w:t>pokazuje kapacitet i spremnost  za  timski rad</w:t>
            </w:r>
            <w:r w:rsidR="00E45A3B" w:rsidRPr="00ED22D7">
              <w:rPr>
                <w:rFonts w:ascii="Times New Roman" w:hAnsi="Times New Roman" w:cs="Times New Roman"/>
                <w:sz w:val="22"/>
                <w:szCs w:val="22"/>
              </w:rPr>
              <w:t>,</w:t>
            </w:r>
          </w:p>
          <w:p w:rsidR="00AB128A" w:rsidRPr="00ED22D7" w:rsidRDefault="00E45A3B" w:rsidP="00DB2C8F">
            <w:pPr>
              <w:pStyle w:val="ListParagraph"/>
              <w:numPr>
                <w:ilvl w:val="0"/>
                <w:numId w:val="68"/>
              </w:numPr>
              <w:ind w:left="170" w:hanging="170"/>
              <w:rPr>
                <w:rFonts w:ascii="Times New Roman" w:hAnsi="Times New Roman" w:cs="Times New Roman"/>
                <w:sz w:val="22"/>
                <w:szCs w:val="22"/>
              </w:rPr>
            </w:pPr>
            <w:r w:rsidRPr="00ED22D7">
              <w:rPr>
                <w:rFonts w:ascii="Times New Roman" w:hAnsi="Times New Roman" w:cs="Times New Roman"/>
                <w:sz w:val="22"/>
                <w:szCs w:val="22"/>
              </w:rPr>
              <w:t>i</w:t>
            </w:r>
            <w:r w:rsidR="00AB128A" w:rsidRPr="00ED22D7">
              <w:rPr>
                <w:rFonts w:ascii="Times New Roman" w:hAnsi="Times New Roman" w:cs="Times New Roman"/>
                <w:sz w:val="22"/>
                <w:szCs w:val="22"/>
              </w:rPr>
              <w:t>ma odgovarajući nivo odgovornosti u izvršavanju zadataka</w:t>
            </w:r>
            <w:r w:rsidRPr="00ED22D7">
              <w:rPr>
                <w:rFonts w:ascii="Times New Roman" w:hAnsi="Times New Roman" w:cs="Times New Roman"/>
                <w:sz w:val="22"/>
                <w:szCs w:val="22"/>
              </w:rPr>
              <w:t>,</w:t>
            </w:r>
          </w:p>
          <w:p w:rsidR="00AB128A" w:rsidRPr="00ED22D7" w:rsidRDefault="00AB128A" w:rsidP="00DB2C8F">
            <w:pPr>
              <w:pStyle w:val="ListParagraph"/>
              <w:numPr>
                <w:ilvl w:val="0"/>
                <w:numId w:val="68"/>
              </w:numPr>
              <w:ind w:left="170" w:hanging="170"/>
              <w:rPr>
                <w:rFonts w:ascii="Times New Roman" w:hAnsi="Times New Roman" w:cs="Times New Roman"/>
                <w:sz w:val="22"/>
                <w:szCs w:val="22"/>
              </w:rPr>
            </w:pPr>
            <w:r w:rsidRPr="00ED22D7">
              <w:rPr>
                <w:rFonts w:ascii="Times New Roman" w:hAnsi="Times New Roman" w:cs="Times New Roman"/>
                <w:sz w:val="22"/>
                <w:szCs w:val="22"/>
              </w:rPr>
              <w:t>uvažava upozorenje i mjere opreza</w:t>
            </w:r>
            <w:r w:rsidR="00E45A3B" w:rsidRPr="00ED22D7">
              <w:rPr>
                <w:rFonts w:ascii="Times New Roman" w:hAnsi="Times New Roman" w:cs="Times New Roman"/>
                <w:sz w:val="22"/>
                <w:szCs w:val="22"/>
              </w:rPr>
              <w:t>.</w:t>
            </w:r>
          </w:p>
        </w:tc>
      </w:tr>
      <w:tr w:rsidR="00AB128A" w:rsidRPr="00ED22D7" w:rsidTr="00B977CC">
        <w:tblPrEx>
          <w:tblLook w:val="01E0" w:firstRow="1" w:lastRow="1" w:firstColumn="1" w:lastColumn="1" w:noHBand="0" w:noVBand="0"/>
        </w:tblPrEx>
        <w:tc>
          <w:tcPr>
            <w:tcW w:w="2064" w:type="dxa"/>
            <w:vAlign w:val="center"/>
          </w:tcPr>
          <w:p w:rsidR="00AB128A" w:rsidRPr="00ED22D7" w:rsidRDefault="008C35FD" w:rsidP="008C35FD">
            <w:pPr>
              <w:pStyle w:val="ListParagraph"/>
              <w:numPr>
                <w:ilvl w:val="0"/>
                <w:numId w:val="286"/>
              </w:numPr>
              <w:rPr>
                <w:sz w:val="22"/>
                <w:szCs w:val="22"/>
              </w:rPr>
            </w:pPr>
            <w:r w:rsidRPr="00ED22D7">
              <w:rPr>
                <w:rFonts w:ascii="Times New Roman" w:hAnsi="Times New Roman" w:cs="Times New Roman"/>
                <w:sz w:val="22"/>
                <w:szCs w:val="22"/>
              </w:rPr>
              <w:t>Si</w:t>
            </w:r>
            <w:r w:rsidR="00AB128A" w:rsidRPr="00ED22D7">
              <w:rPr>
                <w:rFonts w:ascii="Times New Roman" w:hAnsi="Times New Roman" w:cs="Times New Roman"/>
                <w:sz w:val="22"/>
                <w:szCs w:val="22"/>
              </w:rPr>
              <w:t>ndesmologia</w:t>
            </w:r>
            <w:r w:rsidRPr="00ED22D7">
              <w:rPr>
                <w:sz w:val="22"/>
                <w:szCs w:val="22"/>
              </w:rPr>
              <w:t>.</w:t>
            </w:r>
          </w:p>
        </w:tc>
        <w:tc>
          <w:tcPr>
            <w:tcW w:w="3205" w:type="dxa"/>
            <w:gridSpan w:val="2"/>
          </w:tcPr>
          <w:p w:rsidR="00AB128A" w:rsidRPr="00ED22D7" w:rsidRDefault="008C35FD" w:rsidP="00DB2C8F">
            <w:pPr>
              <w:pStyle w:val="ListParagraph"/>
              <w:numPr>
                <w:ilvl w:val="0"/>
                <w:numId w:val="66"/>
              </w:numPr>
              <w:ind w:left="170" w:hanging="170"/>
              <w:rPr>
                <w:rFonts w:ascii="Times New Roman" w:hAnsi="Times New Roman" w:cs="Times New Roman"/>
                <w:sz w:val="22"/>
                <w:szCs w:val="22"/>
              </w:rPr>
            </w:pPr>
            <w:r w:rsidRPr="00ED22D7">
              <w:rPr>
                <w:rFonts w:ascii="Times New Roman" w:hAnsi="Times New Roman" w:cs="Times New Roman"/>
                <w:sz w:val="22"/>
                <w:szCs w:val="22"/>
              </w:rPr>
              <w:t>definira</w:t>
            </w:r>
            <w:r w:rsidR="00AB128A" w:rsidRPr="00ED22D7">
              <w:rPr>
                <w:rFonts w:ascii="Times New Roman" w:hAnsi="Times New Roman" w:cs="Times New Roman"/>
                <w:sz w:val="22"/>
                <w:szCs w:val="22"/>
              </w:rPr>
              <w:t xml:space="preserve"> elemente zgloba,</w:t>
            </w:r>
            <w:r w:rsidRPr="00ED22D7">
              <w:rPr>
                <w:rFonts w:ascii="Times New Roman" w:hAnsi="Times New Roman" w:cs="Times New Roman"/>
                <w:sz w:val="22"/>
                <w:szCs w:val="22"/>
              </w:rPr>
              <w:t xml:space="preserve"> </w:t>
            </w:r>
            <w:r w:rsidR="00AB128A" w:rsidRPr="00ED22D7">
              <w:rPr>
                <w:rFonts w:ascii="Times New Roman" w:hAnsi="Times New Roman" w:cs="Times New Roman"/>
                <w:sz w:val="22"/>
                <w:szCs w:val="22"/>
              </w:rPr>
              <w:t>podjelu zglobova i pokrete u zglobovima</w:t>
            </w:r>
            <w:r w:rsidRPr="00ED22D7">
              <w:rPr>
                <w:rFonts w:ascii="Times New Roman" w:hAnsi="Times New Roman" w:cs="Times New Roman"/>
                <w:sz w:val="22"/>
                <w:szCs w:val="22"/>
              </w:rPr>
              <w:t>,</w:t>
            </w:r>
          </w:p>
          <w:p w:rsidR="00AB128A" w:rsidRPr="00ED22D7" w:rsidRDefault="00AB128A" w:rsidP="00DB2C8F">
            <w:pPr>
              <w:pStyle w:val="ListParagraph"/>
              <w:numPr>
                <w:ilvl w:val="0"/>
                <w:numId w:val="66"/>
              </w:numPr>
              <w:ind w:left="170" w:hanging="170"/>
              <w:rPr>
                <w:rFonts w:ascii="Times New Roman" w:hAnsi="Times New Roman" w:cs="Times New Roman"/>
                <w:sz w:val="22"/>
                <w:szCs w:val="22"/>
              </w:rPr>
            </w:pPr>
            <w:r w:rsidRPr="00ED22D7">
              <w:rPr>
                <w:rFonts w:ascii="Times New Roman" w:hAnsi="Times New Roman" w:cs="Times New Roman"/>
                <w:sz w:val="22"/>
                <w:szCs w:val="22"/>
              </w:rPr>
              <w:t>razlikuje zglobove glave,vrata,</w:t>
            </w:r>
            <w:r w:rsidR="008C35FD" w:rsidRPr="00ED22D7">
              <w:rPr>
                <w:rFonts w:ascii="Times New Roman" w:hAnsi="Times New Roman" w:cs="Times New Roman"/>
                <w:sz w:val="22"/>
                <w:szCs w:val="22"/>
              </w:rPr>
              <w:t xml:space="preserve"> </w:t>
            </w:r>
            <w:r w:rsidRPr="00ED22D7">
              <w:rPr>
                <w:rFonts w:ascii="Times New Roman" w:hAnsi="Times New Roman" w:cs="Times New Roman"/>
                <w:sz w:val="22"/>
                <w:szCs w:val="22"/>
              </w:rPr>
              <w:t>kičmenog stuba,</w:t>
            </w:r>
            <w:r w:rsidR="008C35FD" w:rsidRPr="00ED22D7">
              <w:rPr>
                <w:rFonts w:ascii="Times New Roman" w:hAnsi="Times New Roman" w:cs="Times New Roman"/>
                <w:sz w:val="22"/>
                <w:szCs w:val="22"/>
              </w:rPr>
              <w:t xml:space="preserve"> </w:t>
            </w:r>
            <w:r w:rsidRPr="00ED22D7">
              <w:rPr>
                <w:rFonts w:ascii="Times New Roman" w:hAnsi="Times New Roman" w:cs="Times New Roman"/>
                <w:sz w:val="22"/>
                <w:szCs w:val="22"/>
              </w:rPr>
              <w:t>gornjih i donjih ekstremiteta</w:t>
            </w:r>
            <w:r w:rsidR="008C35FD" w:rsidRPr="00ED22D7">
              <w:rPr>
                <w:rFonts w:ascii="Times New Roman" w:hAnsi="Times New Roman" w:cs="Times New Roman"/>
                <w:sz w:val="22"/>
                <w:szCs w:val="22"/>
              </w:rPr>
              <w:t>,</w:t>
            </w:r>
          </w:p>
          <w:p w:rsidR="00AB128A" w:rsidRPr="00ED22D7" w:rsidRDefault="00AB128A" w:rsidP="00DB2C8F">
            <w:pPr>
              <w:pStyle w:val="ListParagraph"/>
              <w:numPr>
                <w:ilvl w:val="0"/>
                <w:numId w:val="66"/>
              </w:numPr>
              <w:ind w:left="170" w:hanging="170"/>
              <w:rPr>
                <w:rFonts w:ascii="Times New Roman" w:hAnsi="Times New Roman" w:cs="Times New Roman"/>
                <w:sz w:val="22"/>
                <w:szCs w:val="22"/>
              </w:rPr>
            </w:pPr>
            <w:r w:rsidRPr="00ED22D7">
              <w:rPr>
                <w:rFonts w:ascii="Times New Roman" w:hAnsi="Times New Roman" w:cs="Times New Roman"/>
                <w:sz w:val="22"/>
                <w:szCs w:val="22"/>
              </w:rPr>
              <w:t>uporedi pojedine zglobove</w:t>
            </w:r>
            <w:r w:rsidR="008C35FD" w:rsidRPr="00ED22D7">
              <w:rPr>
                <w:rFonts w:ascii="Times New Roman" w:hAnsi="Times New Roman" w:cs="Times New Roman"/>
                <w:sz w:val="22"/>
                <w:szCs w:val="22"/>
              </w:rPr>
              <w:t>;</w:t>
            </w:r>
          </w:p>
        </w:tc>
        <w:tc>
          <w:tcPr>
            <w:tcW w:w="2364" w:type="dxa"/>
            <w:tcBorders>
              <w:right w:val="single" w:sz="4" w:space="0" w:color="auto"/>
            </w:tcBorders>
          </w:tcPr>
          <w:p w:rsidR="00AB128A" w:rsidRPr="00ED22D7" w:rsidRDefault="00AB128A" w:rsidP="00DB2C8F">
            <w:pPr>
              <w:pStyle w:val="ListParagraph"/>
              <w:numPr>
                <w:ilvl w:val="0"/>
                <w:numId w:val="67"/>
              </w:numPr>
              <w:ind w:left="170" w:hanging="170"/>
              <w:rPr>
                <w:rFonts w:ascii="Times New Roman" w:hAnsi="Times New Roman" w:cs="Times New Roman"/>
                <w:sz w:val="22"/>
                <w:szCs w:val="22"/>
              </w:rPr>
            </w:pPr>
            <w:r w:rsidRPr="00ED22D7">
              <w:rPr>
                <w:rFonts w:ascii="Times New Roman" w:hAnsi="Times New Roman" w:cs="Times New Roman"/>
                <w:sz w:val="22"/>
                <w:szCs w:val="22"/>
              </w:rPr>
              <w:t>da primjer za zglobove sa tri i više osovina</w:t>
            </w:r>
            <w:r w:rsidR="008C35FD" w:rsidRPr="00ED22D7">
              <w:rPr>
                <w:rFonts w:ascii="Times New Roman" w:hAnsi="Times New Roman" w:cs="Times New Roman"/>
                <w:sz w:val="22"/>
                <w:szCs w:val="22"/>
              </w:rPr>
              <w:t>,</w:t>
            </w:r>
          </w:p>
          <w:p w:rsidR="00AB128A" w:rsidRPr="00ED22D7" w:rsidRDefault="00AB128A" w:rsidP="00DB2C8F">
            <w:pPr>
              <w:pStyle w:val="ListParagraph"/>
              <w:numPr>
                <w:ilvl w:val="0"/>
                <w:numId w:val="67"/>
              </w:numPr>
              <w:ind w:left="170" w:hanging="170"/>
              <w:rPr>
                <w:rFonts w:ascii="Times New Roman" w:hAnsi="Times New Roman" w:cs="Times New Roman"/>
                <w:sz w:val="22"/>
                <w:szCs w:val="22"/>
              </w:rPr>
            </w:pPr>
            <w:r w:rsidRPr="00ED22D7">
              <w:rPr>
                <w:rFonts w:ascii="Times New Roman" w:hAnsi="Times New Roman" w:cs="Times New Roman"/>
                <w:sz w:val="22"/>
                <w:szCs w:val="22"/>
              </w:rPr>
              <w:t xml:space="preserve">koristi </w:t>
            </w:r>
            <w:r w:rsidR="008C35FD" w:rsidRPr="00ED22D7">
              <w:rPr>
                <w:rFonts w:ascii="Times New Roman" w:hAnsi="Times New Roman" w:cs="Times New Roman"/>
                <w:sz w:val="22"/>
                <w:szCs w:val="22"/>
              </w:rPr>
              <w:t>sheme</w:t>
            </w:r>
            <w:r w:rsidRPr="00ED22D7">
              <w:rPr>
                <w:rFonts w:ascii="Times New Roman" w:hAnsi="Times New Roman" w:cs="Times New Roman"/>
                <w:sz w:val="22"/>
                <w:szCs w:val="22"/>
              </w:rPr>
              <w:t>,</w:t>
            </w:r>
            <w:r w:rsidR="008C35FD" w:rsidRPr="00ED22D7">
              <w:rPr>
                <w:rFonts w:ascii="Times New Roman" w:hAnsi="Times New Roman" w:cs="Times New Roman"/>
                <w:sz w:val="22"/>
                <w:szCs w:val="22"/>
              </w:rPr>
              <w:t xml:space="preserve"> </w:t>
            </w:r>
            <w:r w:rsidRPr="00ED22D7">
              <w:rPr>
                <w:rFonts w:ascii="Times New Roman" w:hAnsi="Times New Roman" w:cs="Times New Roman"/>
                <w:sz w:val="22"/>
                <w:szCs w:val="22"/>
              </w:rPr>
              <w:t xml:space="preserve">crteže i </w:t>
            </w:r>
            <w:r w:rsidR="00254D74" w:rsidRPr="00ED22D7">
              <w:rPr>
                <w:rFonts w:ascii="Times New Roman" w:hAnsi="Times New Roman" w:cs="Times New Roman"/>
                <w:sz w:val="22"/>
                <w:szCs w:val="22"/>
              </w:rPr>
              <w:t>fotografije</w:t>
            </w:r>
            <w:r w:rsidRPr="00ED22D7">
              <w:rPr>
                <w:rFonts w:ascii="Times New Roman" w:hAnsi="Times New Roman" w:cs="Times New Roman"/>
                <w:sz w:val="22"/>
                <w:szCs w:val="22"/>
              </w:rPr>
              <w:t xml:space="preserve"> zglobova</w:t>
            </w:r>
            <w:r w:rsidR="008C35FD" w:rsidRPr="00ED22D7">
              <w:rPr>
                <w:rFonts w:ascii="Times New Roman" w:hAnsi="Times New Roman" w:cs="Times New Roman"/>
                <w:sz w:val="22"/>
                <w:szCs w:val="22"/>
              </w:rPr>
              <w:t>,</w:t>
            </w:r>
          </w:p>
          <w:p w:rsidR="00AB128A" w:rsidRPr="00ED22D7" w:rsidRDefault="00AB128A" w:rsidP="00DB2C8F">
            <w:pPr>
              <w:pStyle w:val="ListParagraph"/>
              <w:numPr>
                <w:ilvl w:val="0"/>
                <w:numId w:val="67"/>
              </w:numPr>
              <w:ind w:left="170" w:hanging="170"/>
              <w:rPr>
                <w:rFonts w:ascii="Times New Roman" w:hAnsi="Times New Roman" w:cs="Times New Roman"/>
                <w:sz w:val="22"/>
                <w:szCs w:val="22"/>
              </w:rPr>
            </w:pPr>
            <w:r w:rsidRPr="00ED22D7">
              <w:rPr>
                <w:rFonts w:ascii="Times New Roman" w:hAnsi="Times New Roman" w:cs="Times New Roman"/>
                <w:sz w:val="22"/>
                <w:szCs w:val="22"/>
              </w:rPr>
              <w:t>izvede zahtjevane pokrete u datom zglobu</w:t>
            </w:r>
            <w:r w:rsidR="008C35FD" w:rsidRPr="00ED22D7">
              <w:rPr>
                <w:rFonts w:ascii="Times New Roman" w:hAnsi="Times New Roman" w:cs="Times New Roman"/>
                <w:sz w:val="22"/>
                <w:szCs w:val="22"/>
              </w:rPr>
              <w:t>;</w:t>
            </w:r>
          </w:p>
        </w:tc>
        <w:tc>
          <w:tcPr>
            <w:tcW w:w="2716" w:type="dxa"/>
            <w:vMerge/>
            <w:tcBorders>
              <w:top w:val="single" w:sz="4" w:space="0" w:color="auto"/>
              <w:left w:val="single" w:sz="4" w:space="0" w:color="auto"/>
              <w:bottom w:val="nil"/>
              <w:right w:val="single" w:sz="4" w:space="0" w:color="auto"/>
            </w:tcBorders>
          </w:tcPr>
          <w:p w:rsidR="00AB128A" w:rsidRPr="00ED22D7" w:rsidRDefault="00AB128A" w:rsidP="00165489">
            <w:pPr>
              <w:rPr>
                <w:szCs w:val="22"/>
              </w:rPr>
            </w:pPr>
          </w:p>
        </w:tc>
      </w:tr>
      <w:tr w:rsidR="00AB128A" w:rsidRPr="00ED22D7" w:rsidTr="00B977CC">
        <w:tblPrEx>
          <w:tblLook w:val="01E0" w:firstRow="1" w:lastRow="1" w:firstColumn="1" w:lastColumn="1" w:noHBand="0" w:noVBand="0"/>
        </w:tblPrEx>
        <w:tc>
          <w:tcPr>
            <w:tcW w:w="2064" w:type="dxa"/>
            <w:tcBorders>
              <w:right w:val="single" w:sz="4" w:space="0" w:color="auto"/>
            </w:tcBorders>
            <w:vAlign w:val="center"/>
          </w:tcPr>
          <w:p w:rsidR="00AB128A" w:rsidRPr="00ED22D7" w:rsidRDefault="008C35FD" w:rsidP="008C35FD">
            <w:pPr>
              <w:pStyle w:val="ListParagraph"/>
              <w:numPr>
                <w:ilvl w:val="0"/>
                <w:numId w:val="286"/>
              </w:numPr>
              <w:rPr>
                <w:sz w:val="22"/>
                <w:szCs w:val="22"/>
              </w:rPr>
            </w:pPr>
            <w:r w:rsidRPr="00ED22D7">
              <w:rPr>
                <w:rFonts w:ascii="Times New Roman" w:hAnsi="Times New Roman" w:cs="Times New Roman"/>
                <w:sz w:val="22"/>
                <w:szCs w:val="22"/>
              </w:rPr>
              <w:t>Mi</w:t>
            </w:r>
            <w:r w:rsidR="00AB128A" w:rsidRPr="00ED22D7">
              <w:rPr>
                <w:rFonts w:ascii="Times New Roman" w:hAnsi="Times New Roman" w:cs="Times New Roman"/>
                <w:sz w:val="22"/>
                <w:szCs w:val="22"/>
              </w:rPr>
              <w:t>ologia</w:t>
            </w:r>
            <w:r w:rsidRPr="00ED22D7">
              <w:rPr>
                <w:sz w:val="22"/>
                <w:szCs w:val="22"/>
              </w:rPr>
              <w:t>.</w:t>
            </w:r>
          </w:p>
        </w:tc>
        <w:tc>
          <w:tcPr>
            <w:tcW w:w="3205" w:type="dxa"/>
            <w:gridSpan w:val="2"/>
            <w:tcBorders>
              <w:left w:val="single" w:sz="4" w:space="0" w:color="auto"/>
              <w:right w:val="single" w:sz="4" w:space="0" w:color="auto"/>
            </w:tcBorders>
          </w:tcPr>
          <w:p w:rsidR="00AB128A" w:rsidRPr="00ED22D7" w:rsidRDefault="00AB128A" w:rsidP="00DB2C8F">
            <w:pPr>
              <w:pStyle w:val="ListParagraph"/>
              <w:numPr>
                <w:ilvl w:val="0"/>
                <w:numId w:val="66"/>
              </w:numPr>
              <w:ind w:left="170" w:hanging="170"/>
              <w:rPr>
                <w:rFonts w:ascii="Times New Roman" w:hAnsi="Times New Roman" w:cs="Times New Roman"/>
                <w:sz w:val="22"/>
                <w:szCs w:val="22"/>
              </w:rPr>
            </w:pPr>
            <w:r w:rsidRPr="00ED22D7">
              <w:rPr>
                <w:rFonts w:ascii="Times New Roman" w:hAnsi="Times New Roman" w:cs="Times New Roman"/>
                <w:sz w:val="22"/>
                <w:szCs w:val="22"/>
              </w:rPr>
              <w:t>objasni građu, podjelu i prezentira funkciju mišića</w:t>
            </w:r>
            <w:r w:rsidR="008C35FD" w:rsidRPr="00ED22D7">
              <w:rPr>
                <w:rFonts w:ascii="Times New Roman" w:hAnsi="Times New Roman" w:cs="Times New Roman"/>
                <w:sz w:val="22"/>
                <w:szCs w:val="22"/>
              </w:rPr>
              <w:t>,</w:t>
            </w:r>
          </w:p>
          <w:p w:rsidR="00AB128A" w:rsidRPr="00ED22D7" w:rsidRDefault="00AB128A" w:rsidP="00DB2C8F">
            <w:pPr>
              <w:pStyle w:val="ListParagraph"/>
              <w:numPr>
                <w:ilvl w:val="0"/>
                <w:numId w:val="66"/>
              </w:numPr>
              <w:ind w:left="170" w:hanging="170"/>
              <w:rPr>
                <w:rFonts w:ascii="Times New Roman" w:hAnsi="Times New Roman" w:cs="Times New Roman"/>
                <w:sz w:val="22"/>
                <w:szCs w:val="22"/>
              </w:rPr>
            </w:pPr>
            <w:r w:rsidRPr="00ED22D7">
              <w:rPr>
                <w:rFonts w:ascii="Times New Roman" w:hAnsi="Times New Roman" w:cs="Times New Roman"/>
                <w:sz w:val="22"/>
                <w:szCs w:val="22"/>
              </w:rPr>
              <w:t>nabroji mišiće glave, vrata, grudnog koša, trbuha, gornjih i donjih ekstremiteta</w:t>
            </w:r>
            <w:r w:rsidR="008C35FD" w:rsidRPr="00ED22D7">
              <w:rPr>
                <w:rFonts w:ascii="Times New Roman" w:hAnsi="Times New Roman" w:cs="Times New Roman"/>
                <w:sz w:val="22"/>
                <w:szCs w:val="22"/>
              </w:rPr>
              <w:t>,</w:t>
            </w:r>
          </w:p>
          <w:p w:rsidR="00AB128A" w:rsidRPr="00ED22D7" w:rsidRDefault="00AB128A" w:rsidP="00DB2C8F">
            <w:pPr>
              <w:pStyle w:val="ListParagraph"/>
              <w:numPr>
                <w:ilvl w:val="0"/>
                <w:numId w:val="66"/>
              </w:numPr>
              <w:ind w:left="170" w:hanging="170"/>
              <w:rPr>
                <w:rFonts w:ascii="Times New Roman" w:hAnsi="Times New Roman" w:cs="Times New Roman"/>
                <w:sz w:val="22"/>
                <w:szCs w:val="22"/>
              </w:rPr>
            </w:pPr>
            <w:r w:rsidRPr="00ED22D7">
              <w:rPr>
                <w:rFonts w:ascii="Times New Roman" w:hAnsi="Times New Roman" w:cs="Times New Roman"/>
                <w:sz w:val="22"/>
                <w:szCs w:val="22"/>
              </w:rPr>
              <w:t>navede razlog  mišićne kontrakcije</w:t>
            </w:r>
            <w:r w:rsidR="008C35FD" w:rsidRPr="00ED22D7">
              <w:rPr>
                <w:rFonts w:ascii="Times New Roman" w:hAnsi="Times New Roman" w:cs="Times New Roman"/>
                <w:sz w:val="22"/>
                <w:szCs w:val="22"/>
              </w:rPr>
              <w:t>.</w:t>
            </w:r>
          </w:p>
        </w:tc>
        <w:tc>
          <w:tcPr>
            <w:tcW w:w="2364" w:type="dxa"/>
            <w:tcBorders>
              <w:left w:val="single" w:sz="4" w:space="0" w:color="auto"/>
              <w:right w:val="single" w:sz="4" w:space="0" w:color="auto"/>
            </w:tcBorders>
          </w:tcPr>
          <w:p w:rsidR="00AB128A" w:rsidRPr="00ED22D7" w:rsidRDefault="00AB128A" w:rsidP="00DB2C8F">
            <w:pPr>
              <w:pStyle w:val="ListParagraph"/>
              <w:numPr>
                <w:ilvl w:val="0"/>
                <w:numId w:val="67"/>
              </w:numPr>
              <w:ind w:left="170" w:hanging="170"/>
              <w:rPr>
                <w:rFonts w:ascii="Times New Roman" w:hAnsi="Times New Roman" w:cs="Times New Roman"/>
                <w:sz w:val="22"/>
                <w:szCs w:val="22"/>
              </w:rPr>
            </w:pPr>
            <w:r w:rsidRPr="00ED22D7">
              <w:rPr>
                <w:rFonts w:ascii="Times New Roman" w:hAnsi="Times New Roman" w:cs="Times New Roman"/>
                <w:sz w:val="22"/>
                <w:szCs w:val="22"/>
              </w:rPr>
              <w:t>nacrta dijelove mišića</w:t>
            </w:r>
            <w:r w:rsidR="008C35FD" w:rsidRPr="00ED22D7">
              <w:rPr>
                <w:rFonts w:ascii="Times New Roman" w:hAnsi="Times New Roman" w:cs="Times New Roman"/>
                <w:sz w:val="22"/>
                <w:szCs w:val="22"/>
              </w:rPr>
              <w:t>,</w:t>
            </w:r>
          </w:p>
          <w:p w:rsidR="00AB128A" w:rsidRPr="00ED22D7" w:rsidRDefault="00AB128A" w:rsidP="00DB2C8F">
            <w:pPr>
              <w:pStyle w:val="ListParagraph"/>
              <w:numPr>
                <w:ilvl w:val="0"/>
                <w:numId w:val="67"/>
              </w:numPr>
              <w:ind w:left="170" w:hanging="170"/>
              <w:rPr>
                <w:rFonts w:ascii="Times New Roman" w:hAnsi="Times New Roman" w:cs="Times New Roman"/>
                <w:sz w:val="22"/>
                <w:szCs w:val="22"/>
              </w:rPr>
            </w:pPr>
            <w:r w:rsidRPr="00ED22D7">
              <w:rPr>
                <w:rFonts w:ascii="Times New Roman" w:hAnsi="Times New Roman" w:cs="Times New Roman"/>
                <w:sz w:val="22"/>
                <w:szCs w:val="22"/>
              </w:rPr>
              <w:t>koristi anatomski atlas</w:t>
            </w:r>
            <w:r w:rsidR="008C35FD" w:rsidRPr="00ED22D7">
              <w:rPr>
                <w:rFonts w:ascii="Times New Roman" w:hAnsi="Times New Roman" w:cs="Times New Roman"/>
                <w:sz w:val="22"/>
                <w:szCs w:val="22"/>
              </w:rPr>
              <w:t>,</w:t>
            </w:r>
          </w:p>
          <w:p w:rsidR="00AB128A" w:rsidRPr="00ED22D7" w:rsidRDefault="00AB128A" w:rsidP="00DB2C8F">
            <w:pPr>
              <w:pStyle w:val="ListParagraph"/>
              <w:numPr>
                <w:ilvl w:val="0"/>
                <w:numId w:val="67"/>
              </w:numPr>
              <w:ind w:left="170" w:hanging="170"/>
              <w:rPr>
                <w:rFonts w:ascii="Times New Roman" w:hAnsi="Times New Roman" w:cs="Times New Roman"/>
                <w:sz w:val="22"/>
                <w:szCs w:val="22"/>
              </w:rPr>
            </w:pPr>
            <w:r w:rsidRPr="00ED22D7">
              <w:rPr>
                <w:rFonts w:ascii="Times New Roman" w:hAnsi="Times New Roman" w:cs="Times New Roman"/>
                <w:sz w:val="22"/>
                <w:szCs w:val="22"/>
              </w:rPr>
              <w:t>kategorizira mišiće po grupama</w:t>
            </w:r>
            <w:r w:rsidR="00E45A3B" w:rsidRPr="00ED22D7">
              <w:rPr>
                <w:rFonts w:ascii="Times New Roman" w:hAnsi="Times New Roman" w:cs="Times New Roman"/>
                <w:sz w:val="22"/>
                <w:szCs w:val="22"/>
              </w:rPr>
              <w:t>.</w:t>
            </w:r>
          </w:p>
        </w:tc>
        <w:tc>
          <w:tcPr>
            <w:tcW w:w="2716" w:type="dxa"/>
            <w:vMerge/>
            <w:tcBorders>
              <w:top w:val="single" w:sz="4" w:space="0" w:color="auto"/>
              <w:left w:val="single" w:sz="4" w:space="0" w:color="auto"/>
              <w:bottom w:val="nil"/>
              <w:right w:val="single" w:sz="4" w:space="0" w:color="auto"/>
            </w:tcBorders>
          </w:tcPr>
          <w:p w:rsidR="00AB128A" w:rsidRPr="00ED22D7" w:rsidRDefault="00AB128A" w:rsidP="00165489">
            <w:pPr>
              <w:rPr>
                <w:szCs w:val="22"/>
              </w:rPr>
            </w:pPr>
          </w:p>
        </w:tc>
      </w:tr>
      <w:tr w:rsidR="00AB128A" w:rsidRPr="00ED22D7" w:rsidTr="00B977CC">
        <w:tc>
          <w:tcPr>
            <w:tcW w:w="10349" w:type="dxa"/>
            <w:gridSpan w:val="5"/>
          </w:tcPr>
          <w:p w:rsidR="00AB128A" w:rsidRPr="00ED22D7" w:rsidRDefault="003748CD" w:rsidP="00165489">
            <w:pPr>
              <w:rPr>
                <w:b/>
                <w:color w:val="0070C0"/>
                <w:szCs w:val="22"/>
              </w:rPr>
            </w:pPr>
            <w:r w:rsidRPr="00ED22D7">
              <w:rPr>
                <w:b/>
                <w:szCs w:val="22"/>
              </w:rPr>
              <w:t xml:space="preserve">Potrebni </w:t>
            </w:r>
            <w:r w:rsidR="00AB128A" w:rsidRPr="00ED22D7">
              <w:rPr>
                <w:b/>
                <w:szCs w:val="22"/>
              </w:rPr>
              <w:t>objekti i resursi :</w:t>
            </w:r>
            <w:r w:rsidR="00AB128A" w:rsidRPr="00ED22D7">
              <w:rPr>
                <w:b/>
                <w:color w:val="0070C0"/>
                <w:szCs w:val="22"/>
              </w:rPr>
              <w:t xml:space="preserve"> </w:t>
            </w:r>
          </w:p>
          <w:p w:rsidR="00AB128A" w:rsidRPr="00ED22D7" w:rsidRDefault="002F70F5" w:rsidP="00BB1E37">
            <w:pPr>
              <w:rPr>
                <w:szCs w:val="22"/>
              </w:rPr>
            </w:pPr>
            <w:r w:rsidRPr="00ED22D7">
              <w:rPr>
                <w:szCs w:val="22"/>
              </w:rPr>
              <w:t>-</w:t>
            </w:r>
            <w:r w:rsidR="00AB128A" w:rsidRPr="00ED22D7">
              <w:rPr>
                <w:szCs w:val="22"/>
              </w:rPr>
              <w:t xml:space="preserve">kabinet anatomije opremljen sa modelom skeleta, </w:t>
            </w:r>
            <w:r w:rsidR="00BB1E37" w:rsidRPr="00ED22D7">
              <w:rPr>
                <w:szCs w:val="22"/>
              </w:rPr>
              <w:t>modelima mišića</w:t>
            </w:r>
            <w:r w:rsidR="00AB128A" w:rsidRPr="00ED22D7">
              <w:rPr>
                <w:szCs w:val="22"/>
              </w:rPr>
              <w:t>,</w:t>
            </w:r>
            <w:r w:rsidR="00E45A3B" w:rsidRPr="00ED22D7">
              <w:rPr>
                <w:szCs w:val="22"/>
              </w:rPr>
              <w:t xml:space="preserve"> </w:t>
            </w:r>
            <w:r w:rsidR="00AB128A" w:rsidRPr="00ED22D7">
              <w:rPr>
                <w:szCs w:val="22"/>
              </w:rPr>
              <w:t xml:space="preserve">računarom i projektorom, CD, </w:t>
            </w:r>
            <w:r w:rsidR="00BB1E37" w:rsidRPr="00ED22D7">
              <w:rPr>
                <w:szCs w:val="22"/>
              </w:rPr>
              <w:t>prezentacije</w:t>
            </w:r>
            <w:r w:rsidR="00AB128A" w:rsidRPr="00ED22D7">
              <w:rPr>
                <w:szCs w:val="22"/>
              </w:rPr>
              <w:t>.</w:t>
            </w:r>
          </w:p>
        </w:tc>
      </w:tr>
      <w:tr w:rsidR="00AB128A" w:rsidRPr="00ED22D7" w:rsidTr="00B977CC">
        <w:tc>
          <w:tcPr>
            <w:tcW w:w="10349" w:type="dxa"/>
            <w:gridSpan w:val="5"/>
          </w:tcPr>
          <w:p w:rsidR="00AB128A" w:rsidRPr="00ED22D7" w:rsidRDefault="00AB128A" w:rsidP="00165489">
            <w:pPr>
              <w:rPr>
                <w:b/>
                <w:szCs w:val="22"/>
              </w:rPr>
            </w:pPr>
            <w:r w:rsidRPr="00ED22D7">
              <w:rPr>
                <w:b/>
                <w:szCs w:val="22"/>
              </w:rPr>
              <w:t>Nastavni oblici</w:t>
            </w:r>
            <w:r w:rsidR="00B977CC" w:rsidRPr="00ED22D7">
              <w:rPr>
                <w:b/>
                <w:szCs w:val="22"/>
              </w:rPr>
              <w:t xml:space="preserve"> i</w:t>
            </w:r>
            <w:r w:rsidRPr="00ED22D7">
              <w:rPr>
                <w:b/>
                <w:szCs w:val="22"/>
              </w:rPr>
              <w:t xml:space="preserve"> metode :</w:t>
            </w:r>
          </w:p>
          <w:p w:rsidR="00AB128A" w:rsidRPr="00ED22D7" w:rsidRDefault="005C7C16" w:rsidP="00AB128A">
            <w:pPr>
              <w:rPr>
                <w:szCs w:val="22"/>
              </w:rPr>
            </w:pPr>
            <w:r w:rsidRPr="00ED22D7">
              <w:rPr>
                <w:szCs w:val="22"/>
              </w:rPr>
              <w:t>n</w:t>
            </w:r>
            <w:r w:rsidR="00AB128A" w:rsidRPr="00ED22D7">
              <w:rPr>
                <w:szCs w:val="22"/>
              </w:rPr>
              <w:t xml:space="preserve">astavni oblici rada :                                       </w:t>
            </w:r>
          </w:p>
          <w:p w:rsidR="00AB128A" w:rsidRPr="00ED22D7" w:rsidRDefault="00AB128A" w:rsidP="00DB2C8F">
            <w:pPr>
              <w:pStyle w:val="ListParagraph"/>
              <w:numPr>
                <w:ilvl w:val="0"/>
                <w:numId w:val="69"/>
              </w:numPr>
              <w:rPr>
                <w:rFonts w:ascii="Times New Roman" w:hAnsi="Times New Roman" w:cs="Times New Roman"/>
                <w:sz w:val="22"/>
                <w:szCs w:val="22"/>
              </w:rPr>
            </w:pPr>
            <w:r w:rsidRPr="00ED22D7">
              <w:rPr>
                <w:rFonts w:ascii="Times New Roman" w:hAnsi="Times New Roman" w:cs="Times New Roman"/>
                <w:sz w:val="22"/>
                <w:szCs w:val="22"/>
              </w:rPr>
              <w:t>frontalni oblik rada</w:t>
            </w:r>
            <w:r w:rsidR="00E45A3B" w:rsidRPr="00ED22D7">
              <w:rPr>
                <w:rFonts w:ascii="Times New Roman" w:hAnsi="Times New Roman" w:cs="Times New Roman"/>
                <w:sz w:val="22"/>
                <w:szCs w:val="22"/>
              </w:rPr>
              <w:t>,</w:t>
            </w:r>
            <w:r w:rsidRPr="00ED22D7">
              <w:rPr>
                <w:rFonts w:ascii="Times New Roman" w:hAnsi="Times New Roman" w:cs="Times New Roman"/>
                <w:sz w:val="22"/>
                <w:szCs w:val="22"/>
              </w:rPr>
              <w:t xml:space="preserve">                                     </w:t>
            </w:r>
          </w:p>
          <w:p w:rsidR="00AB128A" w:rsidRPr="00ED22D7" w:rsidRDefault="00AB128A" w:rsidP="00DB2C8F">
            <w:pPr>
              <w:pStyle w:val="ListParagraph"/>
              <w:numPr>
                <w:ilvl w:val="0"/>
                <w:numId w:val="69"/>
              </w:numPr>
              <w:rPr>
                <w:rFonts w:ascii="Times New Roman" w:hAnsi="Times New Roman" w:cs="Times New Roman"/>
                <w:sz w:val="22"/>
                <w:szCs w:val="22"/>
              </w:rPr>
            </w:pPr>
            <w:r w:rsidRPr="00ED22D7">
              <w:rPr>
                <w:rFonts w:ascii="Times New Roman" w:hAnsi="Times New Roman" w:cs="Times New Roman"/>
                <w:sz w:val="22"/>
                <w:szCs w:val="22"/>
              </w:rPr>
              <w:t>grupni oblik rada</w:t>
            </w:r>
            <w:r w:rsidR="005C7C16" w:rsidRPr="00ED22D7">
              <w:rPr>
                <w:rFonts w:ascii="Times New Roman" w:hAnsi="Times New Roman" w:cs="Times New Roman"/>
                <w:sz w:val="22"/>
                <w:szCs w:val="22"/>
              </w:rPr>
              <w:t>;</w:t>
            </w:r>
            <w:r w:rsidRPr="00ED22D7">
              <w:rPr>
                <w:rFonts w:ascii="Times New Roman" w:hAnsi="Times New Roman" w:cs="Times New Roman"/>
                <w:sz w:val="22"/>
                <w:szCs w:val="22"/>
              </w:rPr>
              <w:t xml:space="preserve">        </w:t>
            </w:r>
          </w:p>
          <w:p w:rsidR="00AB128A" w:rsidRPr="00ED22D7" w:rsidRDefault="005C7C16" w:rsidP="00AB128A">
            <w:pPr>
              <w:rPr>
                <w:szCs w:val="22"/>
              </w:rPr>
            </w:pPr>
            <w:r w:rsidRPr="00ED22D7">
              <w:rPr>
                <w:szCs w:val="22"/>
              </w:rPr>
              <w:t>n</w:t>
            </w:r>
            <w:r w:rsidR="00AB128A" w:rsidRPr="00ED22D7">
              <w:rPr>
                <w:szCs w:val="22"/>
              </w:rPr>
              <w:t>astavne metode rada:</w:t>
            </w:r>
          </w:p>
          <w:p w:rsidR="00AB128A" w:rsidRPr="00ED22D7" w:rsidRDefault="00AB128A" w:rsidP="00DB2C8F">
            <w:pPr>
              <w:pStyle w:val="ListParagraph"/>
              <w:numPr>
                <w:ilvl w:val="0"/>
                <w:numId w:val="70"/>
              </w:numPr>
              <w:rPr>
                <w:rFonts w:ascii="Times New Roman" w:hAnsi="Times New Roman" w:cs="Times New Roman"/>
                <w:sz w:val="22"/>
                <w:szCs w:val="22"/>
              </w:rPr>
            </w:pPr>
            <w:r w:rsidRPr="00ED22D7">
              <w:rPr>
                <w:rFonts w:ascii="Times New Roman" w:hAnsi="Times New Roman" w:cs="Times New Roman"/>
                <w:sz w:val="22"/>
                <w:szCs w:val="22"/>
              </w:rPr>
              <w:t xml:space="preserve">demonstracija </w:t>
            </w:r>
            <w:r w:rsidRPr="00ED22D7">
              <w:rPr>
                <w:rFonts w:ascii="Times New Roman" w:hAnsi="Times New Roman" w:cs="Times New Roman"/>
                <w:i/>
                <w:sz w:val="22"/>
                <w:szCs w:val="22"/>
              </w:rPr>
              <w:t>korak po korak</w:t>
            </w:r>
            <w:r w:rsidR="00E45A3B" w:rsidRPr="00ED22D7">
              <w:rPr>
                <w:rFonts w:ascii="Times New Roman" w:hAnsi="Times New Roman" w:cs="Times New Roman"/>
                <w:sz w:val="22"/>
                <w:szCs w:val="22"/>
              </w:rPr>
              <w:t>,</w:t>
            </w:r>
            <w:r w:rsidRPr="00ED22D7">
              <w:rPr>
                <w:rFonts w:ascii="Times New Roman" w:hAnsi="Times New Roman" w:cs="Times New Roman"/>
                <w:sz w:val="22"/>
                <w:szCs w:val="22"/>
              </w:rPr>
              <w:t xml:space="preserve">                                                                               </w:t>
            </w:r>
          </w:p>
          <w:p w:rsidR="00AB128A" w:rsidRPr="00ED22D7" w:rsidRDefault="00AB128A" w:rsidP="00DB2C8F">
            <w:pPr>
              <w:pStyle w:val="ListParagraph"/>
              <w:numPr>
                <w:ilvl w:val="0"/>
                <w:numId w:val="70"/>
              </w:numPr>
              <w:rPr>
                <w:rFonts w:ascii="Times New Roman" w:hAnsi="Times New Roman" w:cs="Times New Roman"/>
                <w:sz w:val="22"/>
                <w:szCs w:val="22"/>
              </w:rPr>
            </w:pPr>
            <w:r w:rsidRPr="00ED22D7">
              <w:rPr>
                <w:rFonts w:ascii="Times New Roman" w:hAnsi="Times New Roman" w:cs="Times New Roman"/>
                <w:sz w:val="22"/>
                <w:szCs w:val="22"/>
              </w:rPr>
              <w:t>individualni zadaci</w:t>
            </w:r>
            <w:r w:rsidR="00E45A3B" w:rsidRPr="00ED22D7">
              <w:rPr>
                <w:rFonts w:ascii="Times New Roman" w:hAnsi="Times New Roman" w:cs="Times New Roman"/>
                <w:sz w:val="22"/>
                <w:szCs w:val="22"/>
              </w:rPr>
              <w:t>,</w:t>
            </w:r>
          </w:p>
          <w:p w:rsidR="00AB128A" w:rsidRPr="00ED22D7" w:rsidRDefault="00AB128A" w:rsidP="00DB2C8F">
            <w:pPr>
              <w:pStyle w:val="ListParagraph"/>
              <w:numPr>
                <w:ilvl w:val="0"/>
                <w:numId w:val="70"/>
              </w:numPr>
              <w:rPr>
                <w:szCs w:val="22"/>
              </w:rPr>
            </w:pPr>
            <w:r w:rsidRPr="00ED22D7">
              <w:rPr>
                <w:rFonts w:ascii="Times New Roman" w:hAnsi="Times New Roman" w:cs="Times New Roman"/>
                <w:sz w:val="22"/>
                <w:szCs w:val="22"/>
              </w:rPr>
              <w:t xml:space="preserve">diskusija </w:t>
            </w:r>
            <w:r w:rsidRPr="00ED22D7">
              <w:rPr>
                <w:rFonts w:ascii="Times New Roman" w:hAnsi="Times New Roman" w:cs="Times New Roman"/>
                <w:i/>
                <w:sz w:val="22"/>
                <w:szCs w:val="22"/>
              </w:rPr>
              <w:t>na pokus</w:t>
            </w:r>
            <w:r w:rsidR="00E45A3B" w:rsidRPr="00ED22D7">
              <w:rPr>
                <w:rFonts w:ascii="Times New Roman" w:hAnsi="Times New Roman" w:cs="Times New Roman"/>
                <w:sz w:val="22"/>
                <w:szCs w:val="22"/>
              </w:rPr>
              <w:t>.</w:t>
            </w:r>
          </w:p>
        </w:tc>
      </w:tr>
      <w:tr w:rsidR="00AB128A" w:rsidRPr="00ED22D7" w:rsidTr="00B977CC">
        <w:tc>
          <w:tcPr>
            <w:tcW w:w="10349" w:type="dxa"/>
            <w:gridSpan w:val="5"/>
          </w:tcPr>
          <w:p w:rsidR="00AB128A" w:rsidRPr="00ED22D7" w:rsidRDefault="00AB128A" w:rsidP="00165489">
            <w:pPr>
              <w:rPr>
                <w:b/>
                <w:szCs w:val="22"/>
              </w:rPr>
            </w:pPr>
            <w:r w:rsidRPr="00ED22D7">
              <w:rPr>
                <w:b/>
                <w:szCs w:val="22"/>
              </w:rPr>
              <w:t>Nastavna učila i materijali:</w:t>
            </w:r>
          </w:p>
          <w:p w:rsidR="00AB128A" w:rsidRPr="00ED22D7" w:rsidRDefault="00AB128A" w:rsidP="00DB2C8F">
            <w:pPr>
              <w:pStyle w:val="ListParagraph"/>
              <w:numPr>
                <w:ilvl w:val="0"/>
                <w:numId w:val="71"/>
              </w:numPr>
              <w:rPr>
                <w:rFonts w:ascii="Times New Roman" w:hAnsi="Times New Roman" w:cs="Times New Roman"/>
                <w:sz w:val="22"/>
                <w:szCs w:val="22"/>
              </w:rPr>
            </w:pPr>
            <w:r w:rsidRPr="00ED22D7">
              <w:rPr>
                <w:rFonts w:ascii="Times New Roman" w:hAnsi="Times New Roman" w:cs="Times New Roman"/>
                <w:sz w:val="22"/>
                <w:szCs w:val="22"/>
              </w:rPr>
              <w:t>sredstva za pisanje</w:t>
            </w:r>
            <w:r w:rsidR="00E45A3B" w:rsidRPr="00ED22D7">
              <w:rPr>
                <w:rFonts w:ascii="Times New Roman" w:hAnsi="Times New Roman" w:cs="Times New Roman"/>
                <w:sz w:val="22"/>
                <w:szCs w:val="22"/>
              </w:rPr>
              <w:t>,</w:t>
            </w:r>
          </w:p>
          <w:p w:rsidR="00AB128A" w:rsidRPr="00ED22D7" w:rsidRDefault="00AB128A" w:rsidP="00DB2C8F">
            <w:pPr>
              <w:pStyle w:val="ListParagraph"/>
              <w:numPr>
                <w:ilvl w:val="0"/>
                <w:numId w:val="71"/>
              </w:numPr>
              <w:rPr>
                <w:rFonts w:ascii="Times New Roman" w:hAnsi="Times New Roman" w:cs="Times New Roman"/>
                <w:sz w:val="22"/>
                <w:szCs w:val="22"/>
              </w:rPr>
            </w:pPr>
            <w:r w:rsidRPr="00ED22D7">
              <w:rPr>
                <w:rFonts w:ascii="Times New Roman" w:hAnsi="Times New Roman" w:cs="Times New Roman"/>
                <w:sz w:val="22"/>
                <w:szCs w:val="22"/>
              </w:rPr>
              <w:t>tabla</w:t>
            </w:r>
            <w:r w:rsidR="00E45A3B" w:rsidRPr="00ED22D7">
              <w:rPr>
                <w:rFonts w:ascii="Times New Roman" w:hAnsi="Times New Roman" w:cs="Times New Roman"/>
                <w:sz w:val="22"/>
                <w:szCs w:val="22"/>
              </w:rPr>
              <w:t>,</w:t>
            </w:r>
            <w:r w:rsidRPr="00ED22D7">
              <w:rPr>
                <w:rFonts w:ascii="Times New Roman" w:hAnsi="Times New Roman" w:cs="Times New Roman"/>
                <w:sz w:val="22"/>
                <w:szCs w:val="22"/>
              </w:rPr>
              <w:t xml:space="preserve"> </w:t>
            </w:r>
          </w:p>
          <w:p w:rsidR="00AB128A" w:rsidRPr="00ED22D7" w:rsidRDefault="00AB128A" w:rsidP="00DB2C8F">
            <w:pPr>
              <w:pStyle w:val="ListParagraph"/>
              <w:numPr>
                <w:ilvl w:val="0"/>
                <w:numId w:val="71"/>
              </w:numPr>
              <w:rPr>
                <w:rFonts w:ascii="Times New Roman" w:hAnsi="Times New Roman" w:cs="Times New Roman"/>
                <w:sz w:val="22"/>
                <w:szCs w:val="22"/>
              </w:rPr>
            </w:pPr>
            <w:r w:rsidRPr="00ED22D7">
              <w:rPr>
                <w:rFonts w:ascii="Times New Roman" w:hAnsi="Times New Roman" w:cs="Times New Roman"/>
                <w:sz w:val="22"/>
                <w:szCs w:val="22"/>
              </w:rPr>
              <w:lastRenderedPageBreak/>
              <w:t>vizualni mediji i sredstva za optičko posmatranje</w:t>
            </w:r>
            <w:r w:rsidR="00E45A3B" w:rsidRPr="00ED22D7">
              <w:rPr>
                <w:rFonts w:ascii="Times New Roman" w:hAnsi="Times New Roman" w:cs="Times New Roman"/>
                <w:sz w:val="22"/>
                <w:szCs w:val="22"/>
              </w:rPr>
              <w:t>,</w:t>
            </w:r>
          </w:p>
          <w:p w:rsidR="00AB128A" w:rsidRPr="00ED22D7" w:rsidRDefault="00AB128A" w:rsidP="00DB2C8F">
            <w:pPr>
              <w:pStyle w:val="ListParagraph"/>
              <w:numPr>
                <w:ilvl w:val="0"/>
                <w:numId w:val="71"/>
              </w:numPr>
              <w:rPr>
                <w:rFonts w:ascii="Times New Roman" w:hAnsi="Times New Roman" w:cs="Times New Roman"/>
                <w:sz w:val="22"/>
                <w:szCs w:val="22"/>
              </w:rPr>
            </w:pPr>
            <w:r w:rsidRPr="00ED22D7">
              <w:rPr>
                <w:rFonts w:ascii="Times New Roman" w:hAnsi="Times New Roman" w:cs="Times New Roman"/>
                <w:sz w:val="22"/>
                <w:szCs w:val="22"/>
              </w:rPr>
              <w:t>mape, model skeleta i mišića</w:t>
            </w:r>
            <w:r w:rsidR="00E45A3B" w:rsidRPr="00ED22D7">
              <w:rPr>
                <w:rFonts w:ascii="Times New Roman" w:hAnsi="Times New Roman" w:cs="Times New Roman"/>
                <w:sz w:val="22"/>
                <w:szCs w:val="22"/>
              </w:rPr>
              <w:t>,</w:t>
            </w:r>
          </w:p>
          <w:p w:rsidR="00AB128A" w:rsidRPr="00ED22D7" w:rsidRDefault="00AB128A" w:rsidP="00DB2C8F">
            <w:pPr>
              <w:pStyle w:val="ListParagraph"/>
              <w:numPr>
                <w:ilvl w:val="0"/>
                <w:numId w:val="71"/>
              </w:numPr>
              <w:rPr>
                <w:rFonts w:ascii="Times New Roman" w:hAnsi="Times New Roman" w:cs="Times New Roman"/>
                <w:sz w:val="22"/>
                <w:szCs w:val="22"/>
              </w:rPr>
            </w:pPr>
            <w:r w:rsidRPr="00ED22D7">
              <w:rPr>
                <w:rFonts w:ascii="Times New Roman" w:hAnsi="Times New Roman" w:cs="Times New Roman"/>
                <w:sz w:val="22"/>
                <w:szCs w:val="22"/>
              </w:rPr>
              <w:t>simulatori skeleta i mišića</w:t>
            </w:r>
            <w:r w:rsidR="00E45A3B" w:rsidRPr="00ED22D7">
              <w:rPr>
                <w:rFonts w:ascii="Times New Roman" w:hAnsi="Times New Roman" w:cs="Times New Roman"/>
                <w:sz w:val="22"/>
                <w:szCs w:val="22"/>
              </w:rPr>
              <w:t>,</w:t>
            </w:r>
          </w:p>
          <w:p w:rsidR="00AB128A" w:rsidRPr="00ED22D7" w:rsidRDefault="00E45A3B" w:rsidP="00DB2C8F">
            <w:pPr>
              <w:pStyle w:val="ListParagraph"/>
              <w:numPr>
                <w:ilvl w:val="0"/>
                <w:numId w:val="71"/>
              </w:numPr>
              <w:rPr>
                <w:rFonts w:ascii="Times New Roman" w:hAnsi="Times New Roman" w:cs="Times New Roman"/>
                <w:sz w:val="22"/>
                <w:szCs w:val="22"/>
              </w:rPr>
            </w:pPr>
            <w:r w:rsidRPr="00ED22D7">
              <w:rPr>
                <w:rFonts w:ascii="Times New Roman" w:hAnsi="Times New Roman" w:cs="Times New Roman"/>
                <w:sz w:val="22"/>
                <w:szCs w:val="22"/>
              </w:rPr>
              <w:t>anatomski atlas.</w:t>
            </w:r>
          </w:p>
        </w:tc>
      </w:tr>
      <w:tr w:rsidR="00AB128A" w:rsidRPr="00ED22D7" w:rsidTr="00B977CC">
        <w:tc>
          <w:tcPr>
            <w:tcW w:w="10349" w:type="dxa"/>
            <w:gridSpan w:val="5"/>
          </w:tcPr>
          <w:p w:rsidR="00AB128A" w:rsidRPr="00ED22D7" w:rsidRDefault="00AB128A" w:rsidP="00165489">
            <w:pPr>
              <w:rPr>
                <w:b/>
                <w:szCs w:val="22"/>
              </w:rPr>
            </w:pPr>
            <w:r w:rsidRPr="00ED22D7">
              <w:rPr>
                <w:b/>
                <w:szCs w:val="22"/>
              </w:rPr>
              <w:lastRenderedPageBreak/>
              <w:t>IZVORI ZA NASTAVNIKE</w:t>
            </w:r>
            <w:r w:rsidR="00E45A3B" w:rsidRPr="00ED22D7">
              <w:rPr>
                <w:b/>
                <w:szCs w:val="22"/>
              </w:rPr>
              <w:t>:</w:t>
            </w:r>
          </w:p>
        </w:tc>
      </w:tr>
      <w:tr w:rsidR="00AB128A" w:rsidRPr="00ED22D7" w:rsidTr="00B977CC">
        <w:tc>
          <w:tcPr>
            <w:tcW w:w="10349" w:type="dxa"/>
            <w:gridSpan w:val="5"/>
          </w:tcPr>
          <w:p w:rsidR="00AB128A" w:rsidRPr="00ED22D7" w:rsidRDefault="00E45A3B" w:rsidP="00DB2C8F">
            <w:pPr>
              <w:pStyle w:val="ListParagraph"/>
              <w:numPr>
                <w:ilvl w:val="0"/>
                <w:numId w:val="72"/>
              </w:numPr>
              <w:rPr>
                <w:rFonts w:ascii="Times New Roman" w:hAnsi="Times New Roman" w:cs="Times New Roman"/>
                <w:sz w:val="22"/>
                <w:szCs w:val="22"/>
              </w:rPr>
            </w:pPr>
            <w:r w:rsidRPr="00ED22D7">
              <w:rPr>
                <w:rFonts w:ascii="Times New Roman" w:hAnsi="Times New Roman" w:cs="Times New Roman"/>
                <w:sz w:val="22"/>
                <w:szCs w:val="22"/>
              </w:rPr>
              <w:t>o</w:t>
            </w:r>
            <w:r w:rsidR="00AB128A" w:rsidRPr="00ED22D7">
              <w:rPr>
                <w:rFonts w:ascii="Times New Roman" w:hAnsi="Times New Roman" w:cs="Times New Roman"/>
                <w:sz w:val="22"/>
                <w:szCs w:val="22"/>
              </w:rPr>
              <w:t>dobreni udžbenici</w:t>
            </w:r>
            <w:r w:rsidRPr="00ED22D7">
              <w:rPr>
                <w:rFonts w:ascii="Times New Roman" w:hAnsi="Times New Roman" w:cs="Times New Roman"/>
                <w:sz w:val="22"/>
                <w:szCs w:val="22"/>
              </w:rPr>
              <w:t>,</w:t>
            </w:r>
            <w:r w:rsidR="00AB128A" w:rsidRPr="00ED22D7">
              <w:rPr>
                <w:rFonts w:ascii="Times New Roman" w:hAnsi="Times New Roman" w:cs="Times New Roman"/>
                <w:sz w:val="22"/>
                <w:szCs w:val="22"/>
              </w:rPr>
              <w:t xml:space="preserve">  </w:t>
            </w:r>
          </w:p>
          <w:p w:rsidR="00AB128A" w:rsidRPr="00ED22D7" w:rsidRDefault="00AB128A" w:rsidP="00DB2C8F">
            <w:pPr>
              <w:pStyle w:val="ListParagraph"/>
              <w:numPr>
                <w:ilvl w:val="0"/>
                <w:numId w:val="72"/>
              </w:numPr>
              <w:rPr>
                <w:rFonts w:ascii="Times New Roman" w:hAnsi="Times New Roman" w:cs="Times New Roman"/>
                <w:sz w:val="22"/>
                <w:szCs w:val="22"/>
              </w:rPr>
            </w:pPr>
            <w:r w:rsidRPr="00ED22D7">
              <w:rPr>
                <w:rFonts w:ascii="Times New Roman" w:hAnsi="Times New Roman" w:cs="Times New Roman"/>
                <w:sz w:val="22"/>
                <w:szCs w:val="22"/>
              </w:rPr>
              <w:t>anatomski atlas</w:t>
            </w:r>
            <w:r w:rsidR="00E45A3B" w:rsidRPr="00ED22D7">
              <w:rPr>
                <w:rFonts w:ascii="Times New Roman" w:hAnsi="Times New Roman" w:cs="Times New Roman"/>
                <w:sz w:val="22"/>
                <w:szCs w:val="22"/>
              </w:rPr>
              <w:t>,</w:t>
            </w:r>
          </w:p>
          <w:p w:rsidR="00AB128A" w:rsidRPr="00ED22D7" w:rsidRDefault="00AB128A" w:rsidP="00DB2C8F">
            <w:pPr>
              <w:pStyle w:val="ListParagraph"/>
              <w:numPr>
                <w:ilvl w:val="0"/>
                <w:numId w:val="72"/>
              </w:numPr>
              <w:rPr>
                <w:rFonts w:ascii="Times New Roman" w:hAnsi="Times New Roman" w:cs="Times New Roman"/>
                <w:sz w:val="22"/>
                <w:szCs w:val="22"/>
              </w:rPr>
            </w:pPr>
            <w:r w:rsidRPr="00ED22D7">
              <w:rPr>
                <w:rFonts w:ascii="Times New Roman" w:hAnsi="Times New Roman" w:cs="Times New Roman"/>
                <w:sz w:val="22"/>
                <w:szCs w:val="22"/>
              </w:rPr>
              <w:t>medicinska enciklopedija</w:t>
            </w:r>
            <w:r w:rsidR="00E45A3B" w:rsidRPr="00ED22D7">
              <w:rPr>
                <w:rFonts w:ascii="Times New Roman" w:hAnsi="Times New Roman" w:cs="Times New Roman"/>
                <w:sz w:val="22"/>
                <w:szCs w:val="22"/>
              </w:rPr>
              <w:t>,</w:t>
            </w:r>
          </w:p>
          <w:p w:rsidR="00AB128A" w:rsidRPr="00ED22D7" w:rsidRDefault="00AB128A" w:rsidP="00DB2C8F">
            <w:pPr>
              <w:pStyle w:val="ListParagraph"/>
              <w:numPr>
                <w:ilvl w:val="0"/>
                <w:numId w:val="72"/>
              </w:numPr>
              <w:rPr>
                <w:rFonts w:ascii="Times New Roman" w:hAnsi="Times New Roman" w:cs="Times New Roman"/>
                <w:sz w:val="22"/>
                <w:szCs w:val="22"/>
              </w:rPr>
            </w:pPr>
            <w:r w:rsidRPr="00ED22D7">
              <w:rPr>
                <w:rFonts w:ascii="Times New Roman" w:hAnsi="Times New Roman" w:cs="Times New Roman"/>
                <w:sz w:val="22"/>
                <w:szCs w:val="22"/>
              </w:rPr>
              <w:t>radni list</w:t>
            </w:r>
            <w:r w:rsidR="00E45A3B" w:rsidRPr="00ED22D7">
              <w:rPr>
                <w:rFonts w:ascii="Times New Roman" w:hAnsi="Times New Roman" w:cs="Times New Roman"/>
                <w:sz w:val="22"/>
                <w:szCs w:val="22"/>
              </w:rPr>
              <w:t>,</w:t>
            </w:r>
          </w:p>
          <w:p w:rsidR="00AB128A" w:rsidRPr="00ED22D7" w:rsidRDefault="00E45A3B" w:rsidP="00DB2C8F">
            <w:pPr>
              <w:pStyle w:val="ListParagraph"/>
              <w:numPr>
                <w:ilvl w:val="0"/>
                <w:numId w:val="72"/>
              </w:numPr>
              <w:rPr>
                <w:szCs w:val="22"/>
              </w:rPr>
            </w:pPr>
            <w:r w:rsidRPr="00ED22D7">
              <w:rPr>
                <w:rFonts w:ascii="Times New Roman" w:hAnsi="Times New Roman" w:cs="Times New Roman"/>
                <w:sz w:val="22"/>
                <w:szCs w:val="22"/>
              </w:rPr>
              <w:t>i</w:t>
            </w:r>
            <w:r w:rsidR="00AB128A" w:rsidRPr="00ED22D7">
              <w:rPr>
                <w:rFonts w:ascii="Times New Roman" w:hAnsi="Times New Roman" w:cs="Times New Roman"/>
                <w:sz w:val="22"/>
                <w:szCs w:val="22"/>
              </w:rPr>
              <w:t>nternet</w:t>
            </w:r>
            <w:r w:rsidRPr="00ED22D7">
              <w:rPr>
                <w:rFonts w:ascii="Times New Roman" w:hAnsi="Times New Roman" w:cs="Times New Roman"/>
                <w:sz w:val="22"/>
                <w:szCs w:val="22"/>
              </w:rPr>
              <w:t>.</w:t>
            </w:r>
            <w:r w:rsidR="00AB128A" w:rsidRPr="00ED22D7">
              <w:rPr>
                <w:rFonts w:ascii="Times New Roman" w:hAnsi="Times New Roman" w:cs="Times New Roman"/>
                <w:sz w:val="22"/>
                <w:szCs w:val="22"/>
              </w:rPr>
              <w:t xml:space="preserve"> </w:t>
            </w:r>
          </w:p>
        </w:tc>
      </w:tr>
      <w:tr w:rsidR="00AB128A" w:rsidRPr="00ED22D7" w:rsidTr="00B977CC">
        <w:tc>
          <w:tcPr>
            <w:tcW w:w="10349" w:type="dxa"/>
            <w:gridSpan w:val="5"/>
          </w:tcPr>
          <w:p w:rsidR="00AB128A" w:rsidRPr="00ED22D7" w:rsidRDefault="00AB128A" w:rsidP="00AB128A">
            <w:pPr>
              <w:rPr>
                <w:b/>
                <w:szCs w:val="22"/>
              </w:rPr>
            </w:pPr>
            <w:r w:rsidRPr="00ED22D7">
              <w:rPr>
                <w:b/>
                <w:szCs w:val="22"/>
              </w:rPr>
              <w:t>OCJENJIVANJE I TEHNIKE OCJENJIVANJA</w:t>
            </w:r>
          </w:p>
        </w:tc>
      </w:tr>
      <w:tr w:rsidR="00AB128A" w:rsidRPr="00ED22D7" w:rsidTr="00B977CC">
        <w:tc>
          <w:tcPr>
            <w:tcW w:w="10349" w:type="dxa"/>
            <w:gridSpan w:val="5"/>
          </w:tcPr>
          <w:p w:rsidR="00AB128A" w:rsidRPr="00ED22D7" w:rsidRDefault="00AB128A" w:rsidP="00AB128A">
            <w:pPr>
              <w:rPr>
                <w:rFonts w:eastAsia="Calibri"/>
                <w:szCs w:val="22"/>
              </w:rPr>
            </w:pPr>
            <w:r w:rsidRPr="00ED22D7">
              <w:rPr>
                <w:szCs w:val="22"/>
                <w:lang w:val="hr-HR"/>
              </w:rPr>
              <w:t>Nastavnik je obavezan upoznati učenike sa tehnikama i kriteriijumima ocjenjivanja</w:t>
            </w:r>
          </w:p>
          <w:p w:rsidR="00AB128A" w:rsidRPr="00ED22D7" w:rsidRDefault="00AB128A" w:rsidP="00AB128A">
            <w:pPr>
              <w:rPr>
                <w:szCs w:val="22"/>
              </w:rPr>
            </w:pPr>
            <w:r w:rsidRPr="00ED22D7">
              <w:rPr>
                <w:szCs w:val="22"/>
              </w:rPr>
              <w:t>Primjenjuju se najmanje tri različite tehnike ocjenjivanja:</w:t>
            </w:r>
          </w:p>
          <w:p w:rsidR="00AB128A" w:rsidRPr="00ED22D7" w:rsidRDefault="00E45A3B" w:rsidP="00DB2C8F">
            <w:pPr>
              <w:pStyle w:val="ListParagraph"/>
              <w:numPr>
                <w:ilvl w:val="0"/>
                <w:numId w:val="60"/>
              </w:numPr>
              <w:rPr>
                <w:rFonts w:ascii="Times New Roman" w:eastAsia="Calibri" w:hAnsi="Times New Roman" w:cs="Times New Roman"/>
                <w:sz w:val="22"/>
                <w:szCs w:val="22"/>
              </w:rPr>
            </w:pPr>
            <w:r w:rsidRPr="00ED22D7">
              <w:rPr>
                <w:rFonts w:ascii="Times New Roman" w:eastAsia="Calibri" w:hAnsi="Times New Roman" w:cs="Times New Roman"/>
                <w:sz w:val="22"/>
                <w:szCs w:val="22"/>
              </w:rPr>
              <w:t>u</w:t>
            </w:r>
            <w:r w:rsidR="00AB128A" w:rsidRPr="00ED22D7">
              <w:rPr>
                <w:rFonts w:ascii="Times New Roman" w:eastAsia="Calibri" w:hAnsi="Times New Roman" w:cs="Times New Roman"/>
                <w:sz w:val="22"/>
                <w:szCs w:val="22"/>
              </w:rPr>
              <w:t>smena provjera znanja</w:t>
            </w:r>
            <w:r w:rsidRPr="00ED22D7">
              <w:rPr>
                <w:rFonts w:ascii="Times New Roman" w:eastAsia="Calibri" w:hAnsi="Times New Roman" w:cs="Times New Roman"/>
                <w:sz w:val="22"/>
                <w:szCs w:val="22"/>
              </w:rPr>
              <w:t>,</w:t>
            </w:r>
          </w:p>
          <w:p w:rsidR="00AB128A" w:rsidRPr="00ED22D7" w:rsidRDefault="003748CD" w:rsidP="00DB2C8F">
            <w:pPr>
              <w:pStyle w:val="ListParagraph"/>
              <w:numPr>
                <w:ilvl w:val="0"/>
                <w:numId w:val="60"/>
              </w:numPr>
              <w:rPr>
                <w:rFonts w:ascii="Times New Roman" w:eastAsia="Calibri" w:hAnsi="Times New Roman" w:cs="Times New Roman"/>
                <w:sz w:val="22"/>
                <w:szCs w:val="22"/>
              </w:rPr>
            </w:pPr>
            <w:r w:rsidRPr="00ED22D7">
              <w:rPr>
                <w:rFonts w:ascii="Times New Roman" w:eastAsia="Calibri" w:hAnsi="Times New Roman" w:cs="Times New Roman"/>
                <w:sz w:val="22"/>
                <w:szCs w:val="22"/>
              </w:rPr>
              <w:t>portfolio</w:t>
            </w:r>
            <w:r w:rsidR="00E45A3B" w:rsidRPr="00ED22D7">
              <w:rPr>
                <w:rFonts w:ascii="Times New Roman" w:eastAsia="Calibri" w:hAnsi="Times New Roman" w:cs="Times New Roman"/>
                <w:sz w:val="22"/>
                <w:szCs w:val="22"/>
              </w:rPr>
              <w:t>,</w:t>
            </w:r>
          </w:p>
          <w:p w:rsidR="00AB128A" w:rsidRPr="00ED22D7" w:rsidRDefault="00E45A3B" w:rsidP="00DB2C8F">
            <w:pPr>
              <w:pStyle w:val="ListParagraph"/>
              <w:numPr>
                <w:ilvl w:val="0"/>
                <w:numId w:val="60"/>
              </w:numPr>
              <w:rPr>
                <w:rFonts w:ascii="Times New Roman" w:eastAsia="Calibri" w:hAnsi="Times New Roman" w:cs="Times New Roman"/>
                <w:sz w:val="22"/>
                <w:szCs w:val="22"/>
              </w:rPr>
            </w:pPr>
            <w:r w:rsidRPr="00ED22D7">
              <w:rPr>
                <w:rFonts w:ascii="Times New Roman" w:eastAsia="Calibri" w:hAnsi="Times New Roman" w:cs="Times New Roman"/>
                <w:sz w:val="22"/>
                <w:szCs w:val="22"/>
              </w:rPr>
              <w:t>t</w:t>
            </w:r>
            <w:r w:rsidR="00AB128A" w:rsidRPr="00ED22D7">
              <w:rPr>
                <w:rFonts w:ascii="Times New Roman" w:eastAsia="Calibri" w:hAnsi="Times New Roman" w:cs="Times New Roman"/>
                <w:sz w:val="22"/>
                <w:szCs w:val="22"/>
              </w:rPr>
              <w:t>est</w:t>
            </w:r>
            <w:r w:rsidRPr="00ED22D7">
              <w:rPr>
                <w:rFonts w:ascii="Times New Roman" w:eastAsia="Calibri" w:hAnsi="Times New Roman" w:cs="Times New Roman"/>
                <w:sz w:val="22"/>
                <w:szCs w:val="22"/>
              </w:rPr>
              <w:t>.</w:t>
            </w:r>
            <w:r w:rsidR="00AB128A" w:rsidRPr="00ED22D7">
              <w:rPr>
                <w:szCs w:val="22"/>
              </w:rPr>
              <w:t xml:space="preserve"> </w:t>
            </w:r>
          </w:p>
        </w:tc>
      </w:tr>
      <w:tr w:rsidR="00AB128A" w:rsidRPr="00ED22D7" w:rsidTr="00B977CC">
        <w:tc>
          <w:tcPr>
            <w:tcW w:w="10349" w:type="dxa"/>
            <w:gridSpan w:val="5"/>
          </w:tcPr>
          <w:p w:rsidR="00AB128A" w:rsidRPr="00ED22D7" w:rsidRDefault="00AB128A" w:rsidP="00AB128A">
            <w:pPr>
              <w:rPr>
                <w:b/>
                <w:szCs w:val="22"/>
                <w:lang w:val="hr-HR"/>
              </w:rPr>
            </w:pPr>
            <w:r w:rsidRPr="00ED22D7">
              <w:rPr>
                <w:b/>
                <w:szCs w:val="22"/>
                <w:lang w:val="hr-HR"/>
              </w:rPr>
              <w:t>INTEGRACIJA SA DRUGIM NASTAVNIM PREDMETIMA</w:t>
            </w:r>
            <w:r w:rsidR="003748CD" w:rsidRPr="00ED22D7">
              <w:rPr>
                <w:b/>
                <w:szCs w:val="22"/>
                <w:lang w:val="hr-HR"/>
              </w:rPr>
              <w:t>:</w:t>
            </w:r>
          </w:p>
        </w:tc>
      </w:tr>
      <w:tr w:rsidR="00AB128A" w:rsidRPr="00ED22D7" w:rsidTr="00B977CC">
        <w:tc>
          <w:tcPr>
            <w:tcW w:w="10349" w:type="dxa"/>
            <w:gridSpan w:val="5"/>
          </w:tcPr>
          <w:p w:rsidR="00AB128A" w:rsidRPr="00ED22D7" w:rsidRDefault="002F70F5" w:rsidP="00165489">
            <w:pPr>
              <w:rPr>
                <w:szCs w:val="22"/>
              </w:rPr>
            </w:pPr>
            <w:r w:rsidRPr="00ED22D7">
              <w:rPr>
                <w:szCs w:val="22"/>
              </w:rPr>
              <w:t>-</w:t>
            </w:r>
            <w:r w:rsidR="00AB128A" w:rsidRPr="00ED22D7">
              <w:rPr>
                <w:szCs w:val="22"/>
              </w:rPr>
              <w:t>Latinski jezik, Biologija, Praktična nastava</w:t>
            </w:r>
            <w:r w:rsidR="00254D74" w:rsidRPr="00ED22D7">
              <w:rPr>
                <w:szCs w:val="22"/>
              </w:rPr>
              <w:t>.</w:t>
            </w:r>
          </w:p>
        </w:tc>
      </w:tr>
    </w:tbl>
    <w:p w:rsidR="00AB128A" w:rsidRPr="00ED22D7" w:rsidRDefault="00AB128A" w:rsidP="00AB128A">
      <w:pPr>
        <w:rPr>
          <w:rFonts w:ascii="Arial" w:hAnsi="Arial" w:cs="Arial"/>
        </w:rPr>
      </w:pPr>
    </w:p>
    <w:p w:rsidR="00AB128A" w:rsidRPr="00ED22D7" w:rsidRDefault="00AB128A" w:rsidP="00AB128A">
      <w:pPr>
        <w:rPr>
          <w:rFonts w:ascii="Arial" w:hAnsi="Arial" w:cs="Arial"/>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3"/>
        <w:gridCol w:w="1271"/>
        <w:gridCol w:w="1734"/>
        <w:gridCol w:w="3375"/>
        <w:gridCol w:w="1957"/>
      </w:tblGrid>
      <w:tr w:rsidR="00AB128A" w:rsidRPr="00ED22D7" w:rsidTr="00B977CC">
        <w:tc>
          <w:tcPr>
            <w:tcW w:w="2994" w:type="dxa"/>
            <w:gridSpan w:val="2"/>
            <w:tcBorders>
              <w:top w:val="single" w:sz="4" w:space="0" w:color="auto"/>
              <w:left w:val="single" w:sz="4" w:space="0" w:color="auto"/>
              <w:bottom w:val="single" w:sz="4" w:space="0" w:color="auto"/>
              <w:right w:val="single" w:sz="4" w:space="0" w:color="auto"/>
            </w:tcBorders>
          </w:tcPr>
          <w:p w:rsidR="00AB128A" w:rsidRPr="00ED22D7" w:rsidRDefault="00AB128A" w:rsidP="00165489">
            <w:pPr>
              <w:rPr>
                <w:b/>
                <w:szCs w:val="22"/>
              </w:rPr>
            </w:pPr>
            <w:r w:rsidRPr="00ED22D7">
              <w:rPr>
                <w:b/>
                <w:szCs w:val="22"/>
              </w:rPr>
              <w:t>MODUL (naziv)</w:t>
            </w:r>
          </w:p>
        </w:tc>
        <w:tc>
          <w:tcPr>
            <w:tcW w:w="7066" w:type="dxa"/>
            <w:gridSpan w:val="3"/>
            <w:tcBorders>
              <w:top w:val="single" w:sz="4" w:space="0" w:color="auto"/>
              <w:left w:val="single" w:sz="4" w:space="0" w:color="auto"/>
              <w:bottom w:val="single" w:sz="4" w:space="0" w:color="auto"/>
              <w:right w:val="single" w:sz="4" w:space="0" w:color="auto"/>
            </w:tcBorders>
          </w:tcPr>
          <w:p w:rsidR="00AB128A" w:rsidRPr="00ED22D7" w:rsidRDefault="00AB128A" w:rsidP="00165489">
            <w:pPr>
              <w:rPr>
                <w:szCs w:val="22"/>
              </w:rPr>
            </w:pPr>
            <w:r w:rsidRPr="00ED22D7">
              <w:rPr>
                <w:b/>
                <w:szCs w:val="22"/>
              </w:rPr>
              <w:t xml:space="preserve"> </w:t>
            </w:r>
            <w:r w:rsidRPr="00ED22D7">
              <w:rPr>
                <w:szCs w:val="22"/>
              </w:rPr>
              <w:t>Organski sistemi</w:t>
            </w:r>
          </w:p>
        </w:tc>
      </w:tr>
      <w:tr w:rsidR="00AB128A" w:rsidRPr="00ED22D7" w:rsidTr="00B977CC">
        <w:tc>
          <w:tcPr>
            <w:tcW w:w="2994" w:type="dxa"/>
            <w:gridSpan w:val="2"/>
            <w:tcBorders>
              <w:top w:val="single" w:sz="4" w:space="0" w:color="auto"/>
              <w:left w:val="single" w:sz="4" w:space="0" w:color="auto"/>
              <w:bottom w:val="single" w:sz="4" w:space="0" w:color="auto"/>
              <w:right w:val="single" w:sz="4" w:space="0" w:color="auto"/>
            </w:tcBorders>
          </w:tcPr>
          <w:p w:rsidR="00AB128A" w:rsidRPr="00ED22D7" w:rsidRDefault="00AB128A" w:rsidP="00165489">
            <w:pPr>
              <w:rPr>
                <w:b/>
                <w:szCs w:val="22"/>
              </w:rPr>
            </w:pPr>
            <w:r w:rsidRPr="00ED22D7">
              <w:rPr>
                <w:b/>
                <w:szCs w:val="22"/>
              </w:rPr>
              <w:t xml:space="preserve">REDNI BROJ MODULA </w:t>
            </w:r>
          </w:p>
        </w:tc>
        <w:tc>
          <w:tcPr>
            <w:tcW w:w="7066" w:type="dxa"/>
            <w:gridSpan w:val="3"/>
            <w:tcBorders>
              <w:top w:val="single" w:sz="4" w:space="0" w:color="auto"/>
              <w:left w:val="single" w:sz="4" w:space="0" w:color="auto"/>
              <w:bottom w:val="single" w:sz="4" w:space="0" w:color="auto"/>
              <w:right w:val="single" w:sz="4" w:space="0" w:color="auto"/>
            </w:tcBorders>
          </w:tcPr>
          <w:p w:rsidR="00AB128A" w:rsidRPr="00ED22D7" w:rsidRDefault="00AB128A" w:rsidP="00165489">
            <w:pPr>
              <w:rPr>
                <w:szCs w:val="22"/>
              </w:rPr>
            </w:pPr>
            <w:r w:rsidRPr="00ED22D7">
              <w:rPr>
                <w:szCs w:val="22"/>
              </w:rPr>
              <w:t>2</w:t>
            </w:r>
          </w:p>
        </w:tc>
      </w:tr>
      <w:tr w:rsidR="00AB128A" w:rsidRPr="00ED22D7" w:rsidTr="00AB128A">
        <w:tc>
          <w:tcPr>
            <w:tcW w:w="10060" w:type="dxa"/>
            <w:gridSpan w:val="5"/>
            <w:tcBorders>
              <w:top w:val="single" w:sz="4" w:space="0" w:color="auto"/>
            </w:tcBorders>
          </w:tcPr>
          <w:p w:rsidR="00AB128A" w:rsidRPr="00ED22D7" w:rsidRDefault="00AB128A" w:rsidP="00165489">
            <w:pPr>
              <w:rPr>
                <w:b/>
                <w:szCs w:val="22"/>
              </w:rPr>
            </w:pPr>
            <w:r w:rsidRPr="00ED22D7">
              <w:rPr>
                <w:b/>
                <w:szCs w:val="22"/>
              </w:rPr>
              <w:t xml:space="preserve">SVRHA </w:t>
            </w:r>
          </w:p>
        </w:tc>
      </w:tr>
      <w:tr w:rsidR="00AB128A" w:rsidRPr="00ED22D7" w:rsidTr="00AB128A">
        <w:tc>
          <w:tcPr>
            <w:tcW w:w="10060" w:type="dxa"/>
            <w:gridSpan w:val="5"/>
            <w:tcBorders>
              <w:top w:val="single" w:sz="4" w:space="0" w:color="auto"/>
            </w:tcBorders>
          </w:tcPr>
          <w:p w:rsidR="00AB128A" w:rsidRPr="00ED22D7" w:rsidRDefault="00AB128A" w:rsidP="00165489">
            <w:pPr>
              <w:rPr>
                <w:szCs w:val="22"/>
              </w:rPr>
            </w:pPr>
            <w:r w:rsidRPr="00ED22D7">
              <w:rPr>
                <w:szCs w:val="22"/>
              </w:rPr>
              <w:t>Ovaj modul osigurava učenicima znanje, vještine i kompetencije potrebne za dalje izučavanje stručnih predmeta.</w:t>
            </w:r>
          </w:p>
        </w:tc>
      </w:tr>
      <w:tr w:rsidR="00AB128A" w:rsidRPr="00ED22D7" w:rsidTr="00AB128A">
        <w:tc>
          <w:tcPr>
            <w:tcW w:w="10060" w:type="dxa"/>
            <w:gridSpan w:val="5"/>
            <w:tcBorders>
              <w:top w:val="single" w:sz="4" w:space="0" w:color="auto"/>
            </w:tcBorders>
          </w:tcPr>
          <w:p w:rsidR="00AB128A" w:rsidRPr="00ED22D7" w:rsidRDefault="00254D74" w:rsidP="00165489">
            <w:pPr>
              <w:rPr>
                <w:b/>
                <w:szCs w:val="22"/>
              </w:rPr>
            </w:pPr>
            <w:r w:rsidRPr="00ED22D7">
              <w:rPr>
                <w:b/>
                <w:szCs w:val="22"/>
              </w:rPr>
              <w:t xml:space="preserve">POSEBNI USLOVI </w:t>
            </w:r>
            <w:r w:rsidR="00AB128A" w:rsidRPr="00ED22D7">
              <w:rPr>
                <w:b/>
                <w:szCs w:val="22"/>
              </w:rPr>
              <w:t>/ PREDUSLOVI/ ZAHTJEVI:</w:t>
            </w:r>
          </w:p>
        </w:tc>
      </w:tr>
      <w:tr w:rsidR="00AB128A" w:rsidRPr="00ED22D7" w:rsidTr="00AB128A">
        <w:tc>
          <w:tcPr>
            <w:tcW w:w="10060" w:type="dxa"/>
            <w:gridSpan w:val="5"/>
          </w:tcPr>
          <w:p w:rsidR="00AB128A" w:rsidRPr="00ED22D7" w:rsidRDefault="00254D74" w:rsidP="003748CD">
            <w:pPr>
              <w:pStyle w:val="ListParagraph"/>
              <w:numPr>
                <w:ilvl w:val="0"/>
                <w:numId w:val="60"/>
              </w:numPr>
              <w:rPr>
                <w:rFonts w:ascii="Times New Roman" w:hAnsi="Times New Roman" w:cs="Times New Roman"/>
                <w:szCs w:val="22"/>
              </w:rPr>
            </w:pPr>
            <w:r w:rsidRPr="00ED22D7">
              <w:rPr>
                <w:rFonts w:ascii="Times New Roman" w:hAnsi="Times New Roman" w:cs="Times New Roman"/>
                <w:szCs w:val="22"/>
              </w:rPr>
              <w:t>p</w:t>
            </w:r>
            <w:r w:rsidR="00F915AB" w:rsidRPr="00ED22D7">
              <w:rPr>
                <w:rFonts w:ascii="Times New Roman" w:hAnsi="Times New Roman" w:cs="Times New Roman"/>
                <w:szCs w:val="22"/>
              </w:rPr>
              <w:t>redznanje iz nastavnog predmeta Biologija iz osnovne škole i prethodnog modula.</w:t>
            </w:r>
          </w:p>
        </w:tc>
      </w:tr>
      <w:tr w:rsidR="00AB128A" w:rsidRPr="00ED22D7" w:rsidTr="00AB128A">
        <w:trPr>
          <w:trHeight w:val="252"/>
        </w:trPr>
        <w:tc>
          <w:tcPr>
            <w:tcW w:w="10060" w:type="dxa"/>
            <w:gridSpan w:val="5"/>
          </w:tcPr>
          <w:p w:rsidR="00AB128A" w:rsidRPr="00ED22D7" w:rsidRDefault="00AB128A" w:rsidP="00165489">
            <w:pPr>
              <w:rPr>
                <w:b/>
                <w:szCs w:val="22"/>
              </w:rPr>
            </w:pPr>
            <w:r w:rsidRPr="00ED22D7">
              <w:rPr>
                <w:b/>
                <w:szCs w:val="22"/>
              </w:rPr>
              <w:t>CILJEVI</w:t>
            </w:r>
          </w:p>
        </w:tc>
      </w:tr>
      <w:tr w:rsidR="00AB128A" w:rsidRPr="00ED22D7" w:rsidTr="00AB128A">
        <w:tc>
          <w:tcPr>
            <w:tcW w:w="10060" w:type="dxa"/>
            <w:gridSpan w:val="5"/>
          </w:tcPr>
          <w:p w:rsidR="00AB128A" w:rsidRPr="00ED22D7" w:rsidRDefault="00AB128A" w:rsidP="00165489">
            <w:pPr>
              <w:rPr>
                <w:szCs w:val="22"/>
              </w:rPr>
            </w:pPr>
            <w:r w:rsidRPr="00ED22D7">
              <w:rPr>
                <w:szCs w:val="22"/>
              </w:rPr>
              <w:t>Po z</w:t>
            </w:r>
            <w:r w:rsidR="003748CD" w:rsidRPr="00ED22D7">
              <w:rPr>
                <w:szCs w:val="22"/>
              </w:rPr>
              <w:t>avršetku modula učeni</w:t>
            </w:r>
            <w:r w:rsidR="00C11F45" w:rsidRPr="00ED22D7">
              <w:rPr>
                <w:szCs w:val="22"/>
                <w:lang w:val="sr-Latn-BA"/>
              </w:rPr>
              <w:t>k</w:t>
            </w:r>
            <w:r w:rsidRPr="00ED22D7">
              <w:rPr>
                <w:szCs w:val="22"/>
              </w:rPr>
              <w:t xml:space="preserve"> će znati da:</w:t>
            </w:r>
          </w:p>
          <w:p w:rsidR="00AB128A" w:rsidRPr="00ED22D7" w:rsidRDefault="003748CD" w:rsidP="00DB2C8F">
            <w:pPr>
              <w:pStyle w:val="ListParagraph"/>
              <w:numPr>
                <w:ilvl w:val="0"/>
                <w:numId w:val="73"/>
              </w:numPr>
              <w:rPr>
                <w:rFonts w:ascii="Times New Roman" w:hAnsi="Times New Roman" w:cs="Times New Roman"/>
                <w:sz w:val="22"/>
                <w:szCs w:val="22"/>
              </w:rPr>
            </w:pPr>
            <w:r w:rsidRPr="00ED22D7">
              <w:rPr>
                <w:rFonts w:ascii="Times New Roman" w:hAnsi="Times New Roman" w:cs="Times New Roman"/>
                <w:sz w:val="22"/>
                <w:szCs w:val="22"/>
              </w:rPr>
              <w:t>objasn</w:t>
            </w:r>
            <w:r w:rsidR="00C11F45" w:rsidRPr="00ED22D7">
              <w:rPr>
                <w:rFonts w:ascii="Times New Roman" w:hAnsi="Times New Roman" w:cs="Times New Roman"/>
                <w:sz w:val="22"/>
                <w:szCs w:val="22"/>
              </w:rPr>
              <w:t>i</w:t>
            </w:r>
            <w:r w:rsidR="00AB128A" w:rsidRPr="00ED22D7">
              <w:rPr>
                <w:rFonts w:ascii="Times New Roman" w:hAnsi="Times New Roman" w:cs="Times New Roman"/>
                <w:sz w:val="22"/>
                <w:szCs w:val="22"/>
              </w:rPr>
              <w:t xml:space="preserve"> građu i funkciju KVS</w:t>
            </w:r>
            <w:r w:rsidR="00254D74" w:rsidRPr="00ED22D7">
              <w:rPr>
                <w:rFonts w:ascii="Times New Roman" w:hAnsi="Times New Roman" w:cs="Times New Roman"/>
                <w:sz w:val="22"/>
                <w:szCs w:val="22"/>
              </w:rPr>
              <w:t>,</w:t>
            </w:r>
          </w:p>
          <w:p w:rsidR="00AB128A" w:rsidRPr="00ED22D7" w:rsidRDefault="00AB128A" w:rsidP="00DB2C8F">
            <w:pPr>
              <w:pStyle w:val="ListParagraph"/>
              <w:numPr>
                <w:ilvl w:val="0"/>
                <w:numId w:val="73"/>
              </w:numPr>
              <w:rPr>
                <w:rFonts w:ascii="Times New Roman" w:hAnsi="Times New Roman" w:cs="Times New Roman"/>
                <w:sz w:val="22"/>
                <w:szCs w:val="22"/>
              </w:rPr>
            </w:pPr>
            <w:r w:rsidRPr="00ED22D7">
              <w:rPr>
                <w:rFonts w:ascii="Times New Roman" w:hAnsi="Times New Roman" w:cs="Times New Roman"/>
                <w:sz w:val="22"/>
                <w:szCs w:val="22"/>
              </w:rPr>
              <w:t>opi</w:t>
            </w:r>
            <w:r w:rsidR="00C11F45" w:rsidRPr="00ED22D7">
              <w:rPr>
                <w:rFonts w:ascii="Times New Roman" w:hAnsi="Times New Roman" w:cs="Times New Roman"/>
                <w:sz w:val="22"/>
                <w:szCs w:val="22"/>
              </w:rPr>
              <w:t>še</w:t>
            </w:r>
            <w:r w:rsidRPr="00ED22D7">
              <w:rPr>
                <w:rFonts w:ascii="Times New Roman" w:hAnsi="Times New Roman" w:cs="Times New Roman"/>
                <w:sz w:val="22"/>
                <w:szCs w:val="22"/>
              </w:rPr>
              <w:t xml:space="preserve"> respiratorne puteve i pluća</w:t>
            </w:r>
            <w:r w:rsidR="00254D74" w:rsidRPr="00ED22D7">
              <w:rPr>
                <w:rFonts w:ascii="Times New Roman" w:hAnsi="Times New Roman" w:cs="Times New Roman"/>
                <w:sz w:val="22"/>
                <w:szCs w:val="22"/>
              </w:rPr>
              <w:t>,</w:t>
            </w:r>
          </w:p>
          <w:p w:rsidR="00AB128A" w:rsidRPr="00ED22D7" w:rsidRDefault="00AB128A" w:rsidP="00DB2C8F">
            <w:pPr>
              <w:pStyle w:val="ListParagraph"/>
              <w:numPr>
                <w:ilvl w:val="0"/>
                <w:numId w:val="73"/>
              </w:numPr>
              <w:rPr>
                <w:rFonts w:ascii="Times New Roman" w:hAnsi="Times New Roman" w:cs="Times New Roman"/>
                <w:sz w:val="22"/>
                <w:szCs w:val="22"/>
              </w:rPr>
            </w:pPr>
            <w:r w:rsidRPr="00ED22D7">
              <w:rPr>
                <w:rFonts w:ascii="Times New Roman" w:hAnsi="Times New Roman" w:cs="Times New Roman"/>
                <w:sz w:val="22"/>
                <w:szCs w:val="22"/>
              </w:rPr>
              <w:t>razjasn</w:t>
            </w:r>
            <w:r w:rsidR="00C11F45" w:rsidRPr="00ED22D7">
              <w:rPr>
                <w:rFonts w:ascii="Times New Roman" w:hAnsi="Times New Roman" w:cs="Times New Roman"/>
                <w:sz w:val="22"/>
                <w:szCs w:val="22"/>
              </w:rPr>
              <w:t>i</w:t>
            </w:r>
            <w:r w:rsidRPr="00ED22D7">
              <w:rPr>
                <w:rFonts w:ascii="Times New Roman" w:hAnsi="Times New Roman" w:cs="Times New Roman"/>
                <w:sz w:val="22"/>
                <w:szCs w:val="22"/>
              </w:rPr>
              <w:t xml:space="preserve"> razmjenu gasova u plućima</w:t>
            </w:r>
            <w:r w:rsidR="00254D74" w:rsidRPr="00ED22D7">
              <w:rPr>
                <w:rFonts w:ascii="Times New Roman" w:hAnsi="Times New Roman" w:cs="Times New Roman"/>
                <w:sz w:val="22"/>
                <w:szCs w:val="22"/>
              </w:rPr>
              <w:t>,</w:t>
            </w:r>
          </w:p>
          <w:p w:rsidR="00AB128A" w:rsidRPr="00ED22D7" w:rsidRDefault="00AB128A" w:rsidP="00DB2C8F">
            <w:pPr>
              <w:pStyle w:val="ListParagraph"/>
              <w:numPr>
                <w:ilvl w:val="0"/>
                <w:numId w:val="73"/>
              </w:numPr>
              <w:rPr>
                <w:rFonts w:ascii="Times New Roman" w:hAnsi="Times New Roman" w:cs="Times New Roman"/>
                <w:sz w:val="22"/>
                <w:szCs w:val="22"/>
              </w:rPr>
            </w:pPr>
            <w:r w:rsidRPr="00ED22D7">
              <w:rPr>
                <w:rFonts w:ascii="Times New Roman" w:hAnsi="Times New Roman" w:cs="Times New Roman"/>
                <w:sz w:val="22"/>
                <w:szCs w:val="22"/>
              </w:rPr>
              <w:t>nabroj</w:t>
            </w:r>
            <w:r w:rsidR="00C11F45" w:rsidRPr="00ED22D7">
              <w:rPr>
                <w:rFonts w:ascii="Times New Roman" w:hAnsi="Times New Roman" w:cs="Times New Roman"/>
                <w:sz w:val="22"/>
                <w:szCs w:val="22"/>
              </w:rPr>
              <w:t>i</w:t>
            </w:r>
            <w:r w:rsidRPr="00ED22D7">
              <w:rPr>
                <w:rFonts w:ascii="Times New Roman" w:hAnsi="Times New Roman" w:cs="Times New Roman"/>
                <w:sz w:val="22"/>
                <w:szCs w:val="22"/>
              </w:rPr>
              <w:t xml:space="preserve"> žlijezde sa unutrašnjim lučenjem i opišu njihovu funkciju</w:t>
            </w:r>
            <w:r w:rsidR="00254D74" w:rsidRPr="00ED22D7">
              <w:rPr>
                <w:rFonts w:ascii="Times New Roman" w:hAnsi="Times New Roman" w:cs="Times New Roman"/>
                <w:sz w:val="22"/>
                <w:szCs w:val="22"/>
              </w:rPr>
              <w:t>.</w:t>
            </w:r>
          </w:p>
          <w:p w:rsidR="00AB128A" w:rsidRPr="00ED22D7" w:rsidRDefault="00AB128A" w:rsidP="00254D74">
            <w:pPr>
              <w:pStyle w:val="ListParagraph"/>
              <w:numPr>
                <w:ilvl w:val="0"/>
                <w:numId w:val="73"/>
              </w:numPr>
              <w:rPr>
                <w:szCs w:val="22"/>
              </w:rPr>
            </w:pPr>
            <w:r w:rsidRPr="00ED22D7">
              <w:rPr>
                <w:rFonts w:ascii="Times New Roman" w:hAnsi="Times New Roman" w:cs="Times New Roman"/>
                <w:sz w:val="22"/>
                <w:szCs w:val="22"/>
              </w:rPr>
              <w:t xml:space="preserve">Po završetku ovog modula, učenik će steći znanje, vještine i kompetencije </w:t>
            </w:r>
            <w:r w:rsidR="00254D74" w:rsidRPr="00ED22D7">
              <w:rPr>
                <w:rFonts w:ascii="Times New Roman" w:hAnsi="Times New Roman" w:cs="Times New Roman"/>
                <w:sz w:val="22"/>
                <w:szCs w:val="22"/>
              </w:rPr>
              <w:t>neophodne za izučavanje stručno-teorijskih predmeta  i P</w:t>
            </w:r>
            <w:r w:rsidRPr="00ED22D7">
              <w:rPr>
                <w:rFonts w:ascii="Times New Roman" w:hAnsi="Times New Roman" w:cs="Times New Roman"/>
                <w:sz w:val="22"/>
                <w:szCs w:val="22"/>
              </w:rPr>
              <w:t>raktične nastave.</w:t>
            </w:r>
          </w:p>
        </w:tc>
      </w:tr>
      <w:tr w:rsidR="00AB128A" w:rsidRPr="00ED22D7" w:rsidTr="00AB128A">
        <w:tc>
          <w:tcPr>
            <w:tcW w:w="10060" w:type="dxa"/>
            <w:gridSpan w:val="5"/>
          </w:tcPr>
          <w:p w:rsidR="00AB128A" w:rsidRPr="00ED22D7" w:rsidRDefault="00AB128A" w:rsidP="00165489">
            <w:pPr>
              <w:rPr>
                <w:b/>
                <w:szCs w:val="22"/>
              </w:rPr>
            </w:pPr>
            <w:r w:rsidRPr="00ED22D7">
              <w:rPr>
                <w:b/>
                <w:szCs w:val="22"/>
              </w:rPr>
              <w:t xml:space="preserve">JEDINICE </w:t>
            </w:r>
          </w:p>
        </w:tc>
      </w:tr>
      <w:tr w:rsidR="00AB128A" w:rsidRPr="00ED22D7" w:rsidTr="00AB128A">
        <w:tc>
          <w:tcPr>
            <w:tcW w:w="10060" w:type="dxa"/>
            <w:gridSpan w:val="5"/>
          </w:tcPr>
          <w:p w:rsidR="00AB128A" w:rsidRPr="00ED22D7" w:rsidRDefault="00AB128A" w:rsidP="00165489">
            <w:pPr>
              <w:rPr>
                <w:szCs w:val="22"/>
              </w:rPr>
            </w:pPr>
            <w:r w:rsidRPr="00ED22D7">
              <w:rPr>
                <w:szCs w:val="22"/>
              </w:rPr>
              <w:t>1. Građa i funkcija KVS</w:t>
            </w:r>
            <w:r w:rsidR="00254D74" w:rsidRPr="00ED22D7">
              <w:rPr>
                <w:szCs w:val="22"/>
              </w:rPr>
              <w:t>.</w:t>
            </w:r>
          </w:p>
          <w:p w:rsidR="00AB128A" w:rsidRPr="00ED22D7" w:rsidRDefault="00AB128A" w:rsidP="00165489">
            <w:pPr>
              <w:rPr>
                <w:szCs w:val="22"/>
              </w:rPr>
            </w:pPr>
            <w:r w:rsidRPr="00ED22D7">
              <w:rPr>
                <w:szCs w:val="22"/>
              </w:rPr>
              <w:t>2. Građa i funkcija respiratornog sistema</w:t>
            </w:r>
            <w:r w:rsidR="00254D74" w:rsidRPr="00ED22D7">
              <w:rPr>
                <w:szCs w:val="22"/>
              </w:rPr>
              <w:t>.</w:t>
            </w:r>
          </w:p>
          <w:p w:rsidR="00AB128A" w:rsidRPr="00ED22D7" w:rsidRDefault="00AB128A" w:rsidP="00165489">
            <w:pPr>
              <w:rPr>
                <w:szCs w:val="22"/>
              </w:rPr>
            </w:pPr>
            <w:r w:rsidRPr="00ED22D7">
              <w:rPr>
                <w:szCs w:val="22"/>
              </w:rPr>
              <w:t>3. Građa i funkcija endokrinih žlijezda</w:t>
            </w:r>
            <w:r w:rsidR="00254D74" w:rsidRPr="00ED22D7">
              <w:rPr>
                <w:szCs w:val="22"/>
              </w:rPr>
              <w:t>.</w:t>
            </w:r>
          </w:p>
        </w:tc>
      </w:tr>
      <w:tr w:rsidR="00AB128A" w:rsidRPr="00ED22D7" w:rsidTr="00AB128A">
        <w:tc>
          <w:tcPr>
            <w:tcW w:w="10060" w:type="dxa"/>
            <w:gridSpan w:val="5"/>
          </w:tcPr>
          <w:p w:rsidR="00AB128A" w:rsidRPr="00ED22D7" w:rsidRDefault="00AB128A" w:rsidP="00165489">
            <w:pPr>
              <w:rPr>
                <w:b/>
                <w:szCs w:val="22"/>
              </w:rPr>
            </w:pPr>
            <w:r w:rsidRPr="00ED22D7">
              <w:rPr>
                <w:b/>
                <w:szCs w:val="22"/>
              </w:rPr>
              <w:t>ISHODI UČENJA</w:t>
            </w:r>
          </w:p>
          <w:p w:rsidR="00AB128A" w:rsidRPr="00ED22D7" w:rsidRDefault="00AB128A" w:rsidP="00165489">
            <w:pPr>
              <w:rPr>
                <w:szCs w:val="22"/>
              </w:rPr>
            </w:pPr>
            <w:r w:rsidRPr="00ED22D7">
              <w:rPr>
                <w:szCs w:val="22"/>
              </w:rPr>
              <w:t>Nakon uspješnog završetka svake jedinice, učenik će biti sposoban da:</w:t>
            </w:r>
          </w:p>
        </w:tc>
      </w:tr>
      <w:tr w:rsidR="00AB128A" w:rsidRPr="00ED22D7" w:rsidTr="00B977CC">
        <w:tblPrEx>
          <w:tblLook w:val="01E0" w:firstRow="1" w:lastRow="1" w:firstColumn="1" w:lastColumn="1" w:noHBand="0" w:noVBand="0"/>
        </w:tblPrEx>
        <w:trPr>
          <w:trHeight w:val="345"/>
        </w:trPr>
        <w:tc>
          <w:tcPr>
            <w:tcW w:w="1723" w:type="dxa"/>
            <w:tcBorders>
              <w:top w:val="single" w:sz="4" w:space="0" w:color="auto"/>
              <w:left w:val="single" w:sz="4" w:space="0" w:color="auto"/>
              <w:bottom w:val="single" w:sz="4" w:space="0" w:color="auto"/>
              <w:right w:val="single" w:sz="4" w:space="0" w:color="auto"/>
            </w:tcBorders>
            <w:vAlign w:val="center"/>
          </w:tcPr>
          <w:p w:rsidR="00AB128A" w:rsidRPr="00ED22D7" w:rsidRDefault="00AB128A" w:rsidP="00AB128A">
            <w:pPr>
              <w:jc w:val="center"/>
              <w:rPr>
                <w:b/>
                <w:szCs w:val="22"/>
              </w:rPr>
            </w:pPr>
            <w:r w:rsidRPr="00ED22D7">
              <w:rPr>
                <w:b/>
                <w:szCs w:val="22"/>
              </w:rPr>
              <w:t>Jedinica</w:t>
            </w:r>
          </w:p>
        </w:tc>
        <w:tc>
          <w:tcPr>
            <w:tcW w:w="3005" w:type="dxa"/>
            <w:gridSpan w:val="2"/>
            <w:tcBorders>
              <w:top w:val="single" w:sz="4" w:space="0" w:color="auto"/>
              <w:left w:val="single" w:sz="4" w:space="0" w:color="auto"/>
              <w:bottom w:val="single" w:sz="4" w:space="0" w:color="auto"/>
              <w:right w:val="single" w:sz="4" w:space="0" w:color="auto"/>
            </w:tcBorders>
            <w:vAlign w:val="center"/>
          </w:tcPr>
          <w:p w:rsidR="00AB128A" w:rsidRPr="00ED22D7" w:rsidRDefault="00AB128A" w:rsidP="00AB128A">
            <w:pPr>
              <w:jc w:val="center"/>
              <w:rPr>
                <w:b/>
                <w:szCs w:val="22"/>
              </w:rPr>
            </w:pPr>
            <w:r w:rsidRPr="00ED22D7">
              <w:rPr>
                <w:b/>
                <w:szCs w:val="22"/>
              </w:rPr>
              <w:t>Znanje</w:t>
            </w:r>
          </w:p>
        </w:tc>
        <w:tc>
          <w:tcPr>
            <w:tcW w:w="3375" w:type="dxa"/>
            <w:tcBorders>
              <w:top w:val="single" w:sz="4" w:space="0" w:color="auto"/>
              <w:left w:val="single" w:sz="4" w:space="0" w:color="auto"/>
              <w:bottom w:val="single" w:sz="4" w:space="0" w:color="auto"/>
              <w:right w:val="single" w:sz="4" w:space="0" w:color="auto"/>
            </w:tcBorders>
            <w:vAlign w:val="center"/>
          </w:tcPr>
          <w:p w:rsidR="00AB128A" w:rsidRPr="00ED22D7" w:rsidRDefault="00AB128A" w:rsidP="00AB128A">
            <w:pPr>
              <w:jc w:val="center"/>
              <w:rPr>
                <w:b/>
                <w:szCs w:val="22"/>
              </w:rPr>
            </w:pPr>
            <w:r w:rsidRPr="00ED22D7">
              <w:rPr>
                <w:b/>
                <w:szCs w:val="22"/>
              </w:rPr>
              <w:t>Vještine</w:t>
            </w:r>
          </w:p>
        </w:tc>
        <w:tc>
          <w:tcPr>
            <w:tcW w:w="1957" w:type="dxa"/>
            <w:tcBorders>
              <w:left w:val="single" w:sz="4" w:space="0" w:color="auto"/>
              <w:bottom w:val="single" w:sz="4" w:space="0" w:color="auto"/>
            </w:tcBorders>
            <w:vAlign w:val="center"/>
          </w:tcPr>
          <w:p w:rsidR="00AB128A" w:rsidRPr="00ED22D7" w:rsidRDefault="00AB128A" w:rsidP="00AB128A">
            <w:pPr>
              <w:jc w:val="center"/>
              <w:rPr>
                <w:b/>
                <w:szCs w:val="22"/>
              </w:rPr>
            </w:pPr>
            <w:r w:rsidRPr="00ED22D7">
              <w:rPr>
                <w:b/>
                <w:szCs w:val="22"/>
              </w:rPr>
              <w:t>Kompetencije</w:t>
            </w:r>
          </w:p>
        </w:tc>
      </w:tr>
      <w:tr w:rsidR="00AB128A" w:rsidRPr="00ED22D7" w:rsidTr="00B977CC">
        <w:tblPrEx>
          <w:tblLook w:val="01E0" w:firstRow="1" w:lastRow="1" w:firstColumn="1" w:lastColumn="1" w:noHBand="0" w:noVBand="0"/>
        </w:tblPrEx>
        <w:tc>
          <w:tcPr>
            <w:tcW w:w="1723" w:type="dxa"/>
            <w:tcBorders>
              <w:top w:val="single" w:sz="4" w:space="0" w:color="auto"/>
            </w:tcBorders>
            <w:vAlign w:val="center"/>
          </w:tcPr>
          <w:p w:rsidR="00AB128A" w:rsidRPr="00ED22D7" w:rsidRDefault="00684F7C" w:rsidP="00684F7C">
            <w:pPr>
              <w:rPr>
                <w:szCs w:val="22"/>
              </w:rPr>
            </w:pPr>
            <w:r w:rsidRPr="00ED22D7">
              <w:rPr>
                <w:szCs w:val="22"/>
              </w:rPr>
              <w:t>1.</w:t>
            </w:r>
            <w:r w:rsidR="00AB128A" w:rsidRPr="00ED22D7">
              <w:rPr>
                <w:szCs w:val="22"/>
              </w:rPr>
              <w:t>Građa i funkcija KVS</w:t>
            </w:r>
            <w:r w:rsidR="00254D74" w:rsidRPr="00ED22D7">
              <w:rPr>
                <w:szCs w:val="22"/>
              </w:rPr>
              <w:t>.</w:t>
            </w:r>
          </w:p>
          <w:p w:rsidR="00AB128A" w:rsidRPr="00ED22D7" w:rsidRDefault="00AB128A" w:rsidP="00AB128A">
            <w:pPr>
              <w:rPr>
                <w:szCs w:val="22"/>
              </w:rPr>
            </w:pPr>
          </w:p>
        </w:tc>
        <w:tc>
          <w:tcPr>
            <w:tcW w:w="3005" w:type="dxa"/>
            <w:gridSpan w:val="2"/>
            <w:tcBorders>
              <w:top w:val="single" w:sz="4" w:space="0" w:color="auto"/>
            </w:tcBorders>
            <w:vAlign w:val="center"/>
          </w:tcPr>
          <w:p w:rsidR="00AB128A" w:rsidRPr="00ED22D7" w:rsidRDefault="00AB128A" w:rsidP="00DB2C8F">
            <w:pPr>
              <w:pStyle w:val="ListParagraph"/>
              <w:numPr>
                <w:ilvl w:val="0"/>
                <w:numId w:val="74"/>
              </w:numPr>
              <w:ind w:left="170" w:hanging="170"/>
              <w:rPr>
                <w:rFonts w:ascii="Times New Roman" w:hAnsi="Times New Roman" w:cs="Times New Roman"/>
                <w:sz w:val="22"/>
                <w:szCs w:val="22"/>
              </w:rPr>
            </w:pPr>
            <w:r w:rsidRPr="00ED22D7">
              <w:rPr>
                <w:rFonts w:ascii="Times New Roman" w:hAnsi="Times New Roman" w:cs="Times New Roman"/>
                <w:sz w:val="22"/>
                <w:szCs w:val="22"/>
              </w:rPr>
              <w:t>opiše smještaj i građu srca</w:t>
            </w:r>
            <w:r w:rsidR="00254D74" w:rsidRPr="00ED22D7">
              <w:rPr>
                <w:rFonts w:ascii="Times New Roman" w:hAnsi="Times New Roman" w:cs="Times New Roman"/>
                <w:sz w:val="22"/>
                <w:szCs w:val="22"/>
              </w:rPr>
              <w:t>,</w:t>
            </w:r>
          </w:p>
          <w:p w:rsidR="00AB128A" w:rsidRPr="00ED22D7" w:rsidRDefault="00AB128A" w:rsidP="00DB2C8F">
            <w:pPr>
              <w:pStyle w:val="ListParagraph"/>
              <w:numPr>
                <w:ilvl w:val="0"/>
                <w:numId w:val="74"/>
              </w:numPr>
              <w:ind w:left="170" w:hanging="170"/>
              <w:rPr>
                <w:rFonts w:ascii="Times New Roman" w:hAnsi="Times New Roman" w:cs="Times New Roman"/>
                <w:sz w:val="22"/>
                <w:szCs w:val="22"/>
              </w:rPr>
            </w:pPr>
            <w:r w:rsidRPr="00ED22D7">
              <w:rPr>
                <w:rFonts w:ascii="Times New Roman" w:hAnsi="Times New Roman" w:cs="Times New Roman"/>
                <w:sz w:val="22"/>
                <w:szCs w:val="22"/>
              </w:rPr>
              <w:t>objasni mehanizam srčanog rada</w:t>
            </w:r>
            <w:r w:rsidR="00254D74" w:rsidRPr="00ED22D7">
              <w:rPr>
                <w:rFonts w:ascii="Times New Roman" w:hAnsi="Times New Roman" w:cs="Times New Roman"/>
                <w:sz w:val="22"/>
                <w:szCs w:val="22"/>
              </w:rPr>
              <w:t>,</w:t>
            </w:r>
          </w:p>
          <w:p w:rsidR="00AB128A" w:rsidRPr="00ED22D7" w:rsidRDefault="00AB128A" w:rsidP="00DB2C8F">
            <w:pPr>
              <w:pStyle w:val="ListParagraph"/>
              <w:numPr>
                <w:ilvl w:val="0"/>
                <w:numId w:val="74"/>
              </w:numPr>
              <w:ind w:left="170" w:hanging="170"/>
              <w:rPr>
                <w:rFonts w:ascii="Times New Roman" w:hAnsi="Times New Roman" w:cs="Times New Roman"/>
                <w:sz w:val="22"/>
                <w:szCs w:val="22"/>
              </w:rPr>
            </w:pPr>
            <w:r w:rsidRPr="00ED22D7">
              <w:rPr>
                <w:rFonts w:ascii="Times New Roman" w:hAnsi="Times New Roman" w:cs="Times New Roman"/>
                <w:sz w:val="22"/>
                <w:szCs w:val="22"/>
              </w:rPr>
              <w:t>imenuje krvne sudove</w:t>
            </w:r>
            <w:r w:rsidR="00254D74" w:rsidRPr="00ED22D7">
              <w:rPr>
                <w:rFonts w:ascii="Times New Roman" w:hAnsi="Times New Roman" w:cs="Times New Roman"/>
                <w:sz w:val="22"/>
                <w:szCs w:val="22"/>
              </w:rPr>
              <w:t>,</w:t>
            </w:r>
            <w:r w:rsidRPr="00ED22D7">
              <w:rPr>
                <w:rFonts w:ascii="Times New Roman" w:hAnsi="Times New Roman" w:cs="Times New Roman"/>
                <w:sz w:val="22"/>
                <w:szCs w:val="22"/>
              </w:rPr>
              <w:t xml:space="preserve"> </w:t>
            </w:r>
          </w:p>
          <w:p w:rsidR="00AB128A" w:rsidRPr="00ED22D7" w:rsidRDefault="00AB128A" w:rsidP="00DB2C8F">
            <w:pPr>
              <w:pStyle w:val="ListParagraph"/>
              <w:numPr>
                <w:ilvl w:val="0"/>
                <w:numId w:val="74"/>
              </w:numPr>
              <w:ind w:left="170" w:hanging="170"/>
              <w:rPr>
                <w:rFonts w:ascii="Times New Roman" w:hAnsi="Times New Roman" w:cs="Times New Roman"/>
                <w:sz w:val="22"/>
                <w:szCs w:val="22"/>
              </w:rPr>
            </w:pPr>
            <w:r w:rsidRPr="00ED22D7">
              <w:rPr>
                <w:rFonts w:ascii="Times New Roman" w:hAnsi="Times New Roman" w:cs="Times New Roman"/>
                <w:sz w:val="22"/>
                <w:szCs w:val="22"/>
              </w:rPr>
              <w:t>razjasni sastav i funkciju krvi</w:t>
            </w:r>
            <w:r w:rsidR="00254D74" w:rsidRPr="00ED22D7">
              <w:rPr>
                <w:rFonts w:ascii="Times New Roman" w:hAnsi="Times New Roman" w:cs="Times New Roman"/>
                <w:sz w:val="22"/>
                <w:szCs w:val="22"/>
              </w:rPr>
              <w:t>;</w:t>
            </w:r>
          </w:p>
        </w:tc>
        <w:tc>
          <w:tcPr>
            <w:tcW w:w="3375" w:type="dxa"/>
            <w:tcBorders>
              <w:top w:val="single" w:sz="4" w:space="0" w:color="auto"/>
              <w:right w:val="single" w:sz="4" w:space="0" w:color="auto"/>
            </w:tcBorders>
          </w:tcPr>
          <w:p w:rsidR="00AB128A" w:rsidRPr="00ED22D7" w:rsidRDefault="00BB1E37" w:rsidP="00DB2C8F">
            <w:pPr>
              <w:pStyle w:val="ListParagraph"/>
              <w:numPr>
                <w:ilvl w:val="0"/>
                <w:numId w:val="74"/>
              </w:numPr>
              <w:ind w:left="170" w:hanging="170"/>
              <w:rPr>
                <w:rFonts w:ascii="Times New Roman" w:hAnsi="Times New Roman" w:cs="Times New Roman"/>
                <w:sz w:val="22"/>
                <w:szCs w:val="22"/>
              </w:rPr>
            </w:pPr>
            <w:r w:rsidRPr="00ED22D7">
              <w:rPr>
                <w:rFonts w:ascii="Times New Roman" w:hAnsi="Times New Roman" w:cs="Times New Roman"/>
                <w:sz w:val="22"/>
                <w:szCs w:val="22"/>
              </w:rPr>
              <w:t>primijeni</w:t>
            </w:r>
            <w:r w:rsidR="00AB128A" w:rsidRPr="00ED22D7">
              <w:rPr>
                <w:rFonts w:ascii="Times New Roman" w:hAnsi="Times New Roman" w:cs="Times New Roman"/>
                <w:sz w:val="22"/>
                <w:szCs w:val="22"/>
              </w:rPr>
              <w:t xml:space="preserve"> u praksi naučeni mehanizam srčanog rada u mjerenju krvnog pritiska i pulsa</w:t>
            </w:r>
            <w:r w:rsidR="00254D74" w:rsidRPr="00ED22D7">
              <w:rPr>
                <w:rFonts w:ascii="Times New Roman" w:hAnsi="Times New Roman" w:cs="Times New Roman"/>
                <w:sz w:val="22"/>
                <w:szCs w:val="22"/>
              </w:rPr>
              <w:t>,</w:t>
            </w:r>
          </w:p>
          <w:p w:rsidR="00AB128A" w:rsidRPr="00ED22D7" w:rsidRDefault="00AB128A" w:rsidP="00DB2C8F">
            <w:pPr>
              <w:pStyle w:val="ListParagraph"/>
              <w:numPr>
                <w:ilvl w:val="0"/>
                <w:numId w:val="74"/>
              </w:numPr>
              <w:ind w:left="170" w:hanging="170"/>
              <w:rPr>
                <w:rFonts w:ascii="Times New Roman" w:hAnsi="Times New Roman" w:cs="Times New Roman"/>
                <w:sz w:val="22"/>
                <w:szCs w:val="22"/>
              </w:rPr>
            </w:pPr>
            <w:r w:rsidRPr="00ED22D7">
              <w:rPr>
                <w:rFonts w:ascii="Times New Roman" w:hAnsi="Times New Roman" w:cs="Times New Roman"/>
                <w:sz w:val="22"/>
                <w:szCs w:val="22"/>
              </w:rPr>
              <w:t>nacrta veliki i mali krvotok</w:t>
            </w:r>
            <w:r w:rsidR="00254D74" w:rsidRPr="00ED22D7">
              <w:rPr>
                <w:rFonts w:ascii="Times New Roman" w:hAnsi="Times New Roman" w:cs="Times New Roman"/>
                <w:sz w:val="22"/>
                <w:szCs w:val="22"/>
              </w:rPr>
              <w:t>,</w:t>
            </w:r>
          </w:p>
          <w:p w:rsidR="00AB128A" w:rsidRPr="00ED22D7" w:rsidRDefault="00AB128A" w:rsidP="00DB2C8F">
            <w:pPr>
              <w:pStyle w:val="ListParagraph"/>
              <w:numPr>
                <w:ilvl w:val="0"/>
                <w:numId w:val="74"/>
              </w:numPr>
              <w:ind w:left="170" w:hanging="170"/>
              <w:rPr>
                <w:rFonts w:ascii="Times New Roman" w:hAnsi="Times New Roman" w:cs="Times New Roman"/>
                <w:sz w:val="22"/>
                <w:szCs w:val="22"/>
              </w:rPr>
            </w:pPr>
            <w:r w:rsidRPr="00ED22D7">
              <w:rPr>
                <w:rFonts w:ascii="Times New Roman" w:hAnsi="Times New Roman" w:cs="Times New Roman"/>
                <w:sz w:val="22"/>
                <w:szCs w:val="22"/>
              </w:rPr>
              <w:t>demonstrira određivanje krvnih grupa</w:t>
            </w:r>
            <w:r w:rsidR="00254D74" w:rsidRPr="00ED22D7">
              <w:rPr>
                <w:rFonts w:ascii="Times New Roman" w:hAnsi="Times New Roman" w:cs="Times New Roman"/>
                <w:sz w:val="22"/>
                <w:szCs w:val="22"/>
              </w:rPr>
              <w:t>;</w:t>
            </w:r>
          </w:p>
        </w:tc>
        <w:tc>
          <w:tcPr>
            <w:tcW w:w="1957" w:type="dxa"/>
            <w:vMerge w:val="restart"/>
            <w:tcBorders>
              <w:top w:val="single" w:sz="4" w:space="0" w:color="auto"/>
              <w:left w:val="single" w:sz="4" w:space="0" w:color="auto"/>
              <w:right w:val="single" w:sz="4" w:space="0" w:color="auto"/>
            </w:tcBorders>
          </w:tcPr>
          <w:p w:rsidR="00AB128A" w:rsidRPr="00ED22D7" w:rsidRDefault="00AB128A" w:rsidP="00DB2C8F">
            <w:pPr>
              <w:pStyle w:val="ListParagraph"/>
              <w:numPr>
                <w:ilvl w:val="0"/>
                <w:numId w:val="74"/>
              </w:numPr>
              <w:ind w:left="170" w:hanging="170"/>
              <w:rPr>
                <w:rFonts w:ascii="Times New Roman" w:hAnsi="Times New Roman" w:cs="Times New Roman"/>
                <w:sz w:val="22"/>
                <w:szCs w:val="22"/>
              </w:rPr>
            </w:pPr>
            <w:r w:rsidRPr="00ED22D7">
              <w:rPr>
                <w:rFonts w:ascii="Times New Roman" w:hAnsi="Times New Roman" w:cs="Times New Roman"/>
                <w:sz w:val="22"/>
                <w:szCs w:val="22"/>
              </w:rPr>
              <w:t>pokazuje socijalno prihvatljivo ponašanje</w:t>
            </w:r>
            <w:r w:rsidR="00254D74" w:rsidRPr="00ED22D7">
              <w:rPr>
                <w:rFonts w:ascii="Times New Roman" w:hAnsi="Times New Roman" w:cs="Times New Roman"/>
                <w:sz w:val="22"/>
                <w:szCs w:val="22"/>
              </w:rPr>
              <w:t>,</w:t>
            </w:r>
          </w:p>
          <w:p w:rsidR="00AB128A" w:rsidRPr="00ED22D7" w:rsidRDefault="00AB128A" w:rsidP="00DB2C8F">
            <w:pPr>
              <w:pStyle w:val="ListParagraph"/>
              <w:numPr>
                <w:ilvl w:val="0"/>
                <w:numId w:val="74"/>
              </w:numPr>
              <w:ind w:left="170" w:hanging="170"/>
              <w:rPr>
                <w:rFonts w:ascii="Times New Roman" w:hAnsi="Times New Roman" w:cs="Times New Roman"/>
                <w:sz w:val="22"/>
                <w:szCs w:val="22"/>
              </w:rPr>
            </w:pPr>
            <w:r w:rsidRPr="00ED22D7">
              <w:rPr>
                <w:rFonts w:ascii="Times New Roman" w:hAnsi="Times New Roman" w:cs="Times New Roman"/>
                <w:sz w:val="22"/>
                <w:szCs w:val="22"/>
              </w:rPr>
              <w:t>pokazuje kapacitet i spremnost  za  timski rad</w:t>
            </w:r>
            <w:r w:rsidR="00254D74" w:rsidRPr="00ED22D7">
              <w:rPr>
                <w:rFonts w:ascii="Times New Roman" w:hAnsi="Times New Roman" w:cs="Times New Roman"/>
                <w:sz w:val="22"/>
                <w:szCs w:val="22"/>
              </w:rPr>
              <w:t>,</w:t>
            </w:r>
          </w:p>
          <w:p w:rsidR="00AB128A" w:rsidRPr="00ED22D7" w:rsidRDefault="00AB128A" w:rsidP="00DB2C8F">
            <w:pPr>
              <w:pStyle w:val="ListParagraph"/>
              <w:numPr>
                <w:ilvl w:val="0"/>
                <w:numId w:val="74"/>
              </w:numPr>
              <w:ind w:left="170" w:hanging="170"/>
              <w:rPr>
                <w:rFonts w:ascii="Times New Roman" w:hAnsi="Times New Roman" w:cs="Times New Roman"/>
                <w:sz w:val="22"/>
                <w:szCs w:val="22"/>
              </w:rPr>
            </w:pPr>
            <w:r w:rsidRPr="00ED22D7">
              <w:rPr>
                <w:rFonts w:ascii="Times New Roman" w:hAnsi="Times New Roman" w:cs="Times New Roman"/>
                <w:sz w:val="22"/>
                <w:szCs w:val="22"/>
              </w:rPr>
              <w:t>ima odgovarajući nivo odgovornosti u izvršavanju zadataka</w:t>
            </w:r>
            <w:r w:rsidR="00254D74" w:rsidRPr="00ED22D7">
              <w:rPr>
                <w:rFonts w:ascii="Times New Roman" w:hAnsi="Times New Roman" w:cs="Times New Roman"/>
                <w:sz w:val="22"/>
                <w:szCs w:val="22"/>
              </w:rPr>
              <w:t>,</w:t>
            </w:r>
          </w:p>
          <w:p w:rsidR="00AB128A" w:rsidRPr="00ED22D7" w:rsidRDefault="00AB128A" w:rsidP="00DB2C8F">
            <w:pPr>
              <w:pStyle w:val="ListParagraph"/>
              <w:numPr>
                <w:ilvl w:val="0"/>
                <w:numId w:val="74"/>
              </w:numPr>
              <w:ind w:left="170" w:hanging="170"/>
              <w:rPr>
                <w:szCs w:val="22"/>
              </w:rPr>
            </w:pPr>
            <w:r w:rsidRPr="00ED22D7">
              <w:rPr>
                <w:rFonts w:ascii="Times New Roman" w:hAnsi="Times New Roman" w:cs="Times New Roman"/>
                <w:sz w:val="22"/>
                <w:szCs w:val="22"/>
              </w:rPr>
              <w:lastRenderedPageBreak/>
              <w:t>uvažava upozorenje i mjere opreza</w:t>
            </w:r>
            <w:r w:rsidR="00254D74" w:rsidRPr="00ED22D7">
              <w:rPr>
                <w:rFonts w:ascii="Times New Roman" w:hAnsi="Times New Roman" w:cs="Times New Roman"/>
                <w:sz w:val="22"/>
                <w:szCs w:val="22"/>
              </w:rPr>
              <w:t>.</w:t>
            </w:r>
          </w:p>
        </w:tc>
      </w:tr>
      <w:tr w:rsidR="00AB128A" w:rsidRPr="00ED22D7" w:rsidTr="00B977CC">
        <w:tblPrEx>
          <w:tblLook w:val="01E0" w:firstRow="1" w:lastRow="1" w:firstColumn="1" w:lastColumn="1" w:noHBand="0" w:noVBand="0"/>
        </w:tblPrEx>
        <w:tc>
          <w:tcPr>
            <w:tcW w:w="1723" w:type="dxa"/>
            <w:vAlign w:val="center"/>
          </w:tcPr>
          <w:p w:rsidR="00AB128A" w:rsidRPr="00ED22D7" w:rsidRDefault="00254D74" w:rsidP="00254D74">
            <w:pPr>
              <w:rPr>
                <w:szCs w:val="22"/>
              </w:rPr>
            </w:pPr>
            <w:r w:rsidRPr="00ED22D7">
              <w:rPr>
                <w:szCs w:val="22"/>
              </w:rPr>
              <w:t>2.</w:t>
            </w:r>
            <w:r w:rsidR="00AB128A" w:rsidRPr="00ED22D7">
              <w:rPr>
                <w:szCs w:val="22"/>
              </w:rPr>
              <w:t>Građa i funkcija respiratornog sistema</w:t>
            </w:r>
            <w:r w:rsidRPr="00ED22D7">
              <w:rPr>
                <w:szCs w:val="22"/>
              </w:rPr>
              <w:t>.</w:t>
            </w:r>
          </w:p>
          <w:p w:rsidR="00AB128A" w:rsidRPr="00ED22D7" w:rsidRDefault="00AB128A" w:rsidP="00AB128A">
            <w:pPr>
              <w:rPr>
                <w:szCs w:val="22"/>
              </w:rPr>
            </w:pPr>
          </w:p>
        </w:tc>
        <w:tc>
          <w:tcPr>
            <w:tcW w:w="3005" w:type="dxa"/>
            <w:gridSpan w:val="2"/>
            <w:vAlign w:val="center"/>
          </w:tcPr>
          <w:p w:rsidR="00AB128A" w:rsidRPr="00ED22D7" w:rsidRDefault="00AB128A" w:rsidP="00DB2C8F">
            <w:pPr>
              <w:pStyle w:val="ListParagraph"/>
              <w:numPr>
                <w:ilvl w:val="0"/>
                <w:numId w:val="74"/>
              </w:numPr>
              <w:ind w:left="170" w:hanging="170"/>
              <w:rPr>
                <w:rFonts w:ascii="Times New Roman" w:hAnsi="Times New Roman" w:cs="Times New Roman"/>
                <w:sz w:val="22"/>
                <w:szCs w:val="22"/>
              </w:rPr>
            </w:pPr>
            <w:r w:rsidRPr="00ED22D7">
              <w:rPr>
                <w:rFonts w:ascii="Times New Roman" w:hAnsi="Times New Roman" w:cs="Times New Roman"/>
                <w:sz w:val="22"/>
                <w:szCs w:val="22"/>
              </w:rPr>
              <w:t>opiše građu i funkciju nosa, grkljana, dušnika i dušnica</w:t>
            </w:r>
            <w:r w:rsidR="00254D74" w:rsidRPr="00ED22D7">
              <w:rPr>
                <w:rFonts w:ascii="Times New Roman" w:hAnsi="Times New Roman" w:cs="Times New Roman"/>
                <w:sz w:val="22"/>
                <w:szCs w:val="22"/>
              </w:rPr>
              <w:t>,</w:t>
            </w:r>
          </w:p>
          <w:p w:rsidR="00AB128A" w:rsidRPr="00ED22D7" w:rsidRDefault="00254D74" w:rsidP="00DB2C8F">
            <w:pPr>
              <w:pStyle w:val="ListParagraph"/>
              <w:numPr>
                <w:ilvl w:val="0"/>
                <w:numId w:val="74"/>
              </w:numPr>
              <w:ind w:left="170" w:hanging="170"/>
              <w:rPr>
                <w:rFonts w:ascii="Times New Roman" w:hAnsi="Times New Roman" w:cs="Times New Roman"/>
                <w:sz w:val="22"/>
                <w:szCs w:val="22"/>
              </w:rPr>
            </w:pPr>
            <w:r w:rsidRPr="00ED22D7">
              <w:rPr>
                <w:rFonts w:ascii="Times New Roman" w:hAnsi="Times New Roman" w:cs="Times New Roman"/>
                <w:sz w:val="22"/>
                <w:szCs w:val="22"/>
              </w:rPr>
              <w:t>objasni smještaj i građu plu</w:t>
            </w:r>
            <w:r w:rsidR="00AB128A" w:rsidRPr="00ED22D7">
              <w:rPr>
                <w:rFonts w:ascii="Times New Roman" w:hAnsi="Times New Roman" w:cs="Times New Roman"/>
                <w:sz w:val="22"/>
                <w:szCs w:val="22"/>
              </w:rPr>
              <w:t>ća</w:t>
            </w:r>
            <w:r w:rsidRPr="00ED22D7">
              <w:rPr>
                <w:rFonts w:ascii="Times New Roman" w:hAnsi="Times New Roman" w:cs="Times New Roman"/>
                <w:sz w:val="22"/>
                <w:szCs w:val="22"/>
              </w:rPr>
              <w:t>,</w:t>
            </w:r>
          </w:p>
          <w:p w:rsidR="00AB128A" w:rsidRPr="00ED22D7" w:rsidRDefault="00AB128A" w:rsidP="00DB2C8F">
            <w:pPr>
              <w:pStyle w:val="ListParagraph"/>
              <w:numPr>
                <w:ilvl w:val="0"/>
                <w:numId w:val="74"/>
              </w:numPr>
              <w:ind w:left="170" w:hanging="170"/>
              <w:rPr>
                <w:rFonts w:ascii="Times New Roman" w:hAnsi="Times New Roman" w:cs="Times New Roman"/>
                <w:sz w:val="22"/>
                <w:szCs w:val="22"/>
              </w:rPr>
            </w:pPr>
            <w:r w:rsidRPr="00ED22D7">
              <w:rPr>
                <w:rFonts w:ascii="Times New Roman" w:hAnsi="Times New Roman" w:cs="Times New Roman"/>
                <w:sz w:val="22"/>
                <w:szCs w:val="22"/>
              </w:rPr>
              <w:t>razjasni fiziologiju disanja</w:t>
            </w:r>
            <w:r w:rsidR="00254D74" w:rsidRPr="00ED22D7">
              <w:rPr>
                <w:rFonts w:ascii="Times New Roman" w:hAnsi="Times New Roman" w:cs="Times New Roman"/>
                <w:sz w:val="22"/>
                <w:szCs w:val="22"/>
              </w:rPr>
              <w:t>;</w:t>
            </w:r>
            <w:r w:rsidRPr="00ED22D7">
              <w:rPr>
                <w:rFonts w:ascii="Times New Roman" w:hAnsi="Times New Roman" w:cs="Times New Roman"/>
                <w:sz w:val="22"/>
                <w:szCs w:val="22"/>
              </w:rPr>
              <w:t xml:space="preserve"> </w:t>
            </w:r>
          </w:p>
        </w:tc>
        <w:tc>
          <w:tcPr>
            <w:tcW w:w="3375" w:type="dxa"/>
            <w:tcBorders>
              <w:right w:val="single" w:sz="4" w:space="0" w:color="auto"/>
            </w:tcBorders>
          </w:tcPr>
          <w:p w:rsidR="00AB128A" w:rsidRPr="00ED22D7" w:rsidRDefault="00AB128A" w:rsidP="00DB2C8F">
            <w:pPr>
              <w:pStyle w:val="ListParagraph"/>
              <w:numPr>
                <w:ilvl w:val="0"/>
                <w:numId w:val="74"/>
              </w:numPr>
              <w:ind w:left="170" w:hanging="170"/>
              <w:rPr>
                <w:rFonts w:ascii="Times New Roman" w:hAnsi="Times New Roman" w:cs="Times New Roman"/>
                <w:sz w:val="22"/>
                <w:szCs w:val="22"/>
              </w:rPr>
            </w:pPr>
            <w:r w:rsidRPr="00ED22D7">
              <w:rPr>
                <w:rFonts w:ascii="Times New Roman" w:hAnsi="Times New Roman" w:cs="Times New Roman"/>
                <w:sz w:val="22"/>
                <w:szCs w:val="22"/>
              </w:rPr>
              <w:t>nacrta disajne puteve i pluća</w:t>
            </w:r>
            <w:r w:rsidR="00254D74" w:rsidRPr="00ED22D7">
              <w:rPr>
                <w:rFonts w:ascii="Times New Roman" w:hAnsi="Times New Roman" w:cs="Times New Roman"/>
                <w:sz w:val="22"/>
                <w:szCs w:val="22"/>
              </w:rPr>
              <w:t>,</w:t>
            </w:r>
          </w:p>
          <w:p w:rsidR="00AB128A" w:rsidRPr="00ED22D7" w:rsidRDefault="00AB128A" w:rsidP="00DB2C8F">
            <w:pPr>
              <w:pStyle w:val="ListParagraph"/>
              <w:numPr>
                <w:ilvl w:val="0"/>
                <w:numId w:val="74"/>
              </w:numPr>
              <w:ind w:left="170" w:hanging="170"/>
              <w:rPr>
                <w:rFonts w:ascii="Times New Roman" w:hAnsi="Times New Roman" w:cs="Times New Roman"/>
                <w:sz w:val="22"/>
                <w:szCs w:val="22"/>
              </w:rPr>
            </w:pPr>
            <w:r w:rsidRPr="00ED22D7">
              <w:rPr>
                <w:rFonts w:ascii="Times New Roman" w:hAnsi="Times New Roman" w:cs="Times New Roman"/>
                <w:sz w:val="22"/>
                <w:szCs w:val="22"/>
              </w:rPr>
              <w:t>obilježi dijelove disajnih puteva i pluća</w:t>
            </w:r>
            <w:r w:rsidR="00254D74" w:rsidRPr="00ED22D7">
              <w:rPr>
                <w:rFonts w:ascii="Times New Roman" w:hAnsi="Times New Roman" w:cs="Times New Roman"/>
                <w:sz w:val="22"/>
                <w:szCs w:val="22"/>
              </w:rPr>
              <w:t>,</w:t>
            </w:r>
          </w:p>
          <w:p w:rsidR="00AB128A" w:rsidRPr="00ED22D7" w:rsidRDefault="00BB1E37" w:rsidP="00DB2C8F">
            <w:pPr>
              <w:pStyle w:val="ListParagraph"/>
              <w:numPr>
                <w:ilvl w:val="0"/>
                <w:numId w:val="74"/>
              </w:numPr>
              <w:ind w:left="170" w:hanging="170"/>
              <w:rPr>
                <w:rFonts w:ascii="Times New Roman" w:hAnsi="Times New Roman" w:cs="Times New Roman"/>
                <w:sz w:val="22"/>
                <w:szCs w:val="22"/>
              </w:rPr>
            </w:pPr>
            <w:r w:rsidRPr="00ED22D7">
              <w:rPr>
                <w:rFonts w:ascii="Times New Roman" w:hAnsi="Times New Roman" w:cs="Times New Roman"/>
                <w:sz w:val="22"/>
                <w:szCs w:val="22"/>
              </w:rPr>
              <w:t>primijeni</w:t>
            </w:r>
            <w:r w:rsidR="00AB128A" w:rsidRPr="00ED22D7">
              <w:rPr>
                <w:rFonts w:ascii="Times New Roman" w:hAnsi="Times New Roman" w:cs="Times New Roman"/>
                <w:sz w:val="22"/>
                <w:szCs w:val="22"/>
              </w:rPr>
              <w:t xml:space="preserve"> u praksi naučenu fiziologiju disanja u određivanju broja respiracija i vitalnog kapaciteta pluća</w:t>
            </w:r>
            <w:r w:rsidR="00254D74" w:rsidRPr="00ED22D7">
              <w:rPr>
                <w:rFonts w:ascii="Times New Roman" w:hAnsi="Times New Roman" w:cs="Times New Roman"/>
                <w:sz w:val="22"/>
                <w:szCs w:val="22"/>
              </w:rPr>
              <w:t>;</w:t>
            </w:r>
          </w:p>
        </w:tc>
        <w:tc>
          <w:tcPr>
            <w:tcW w:w="1957" w:type="dxa"/>
            <w:vMerge/>
            <w:tcBorders>
              <w:left w:val="single" w:sz="4" w:space="0" w:color="auto"/>
              <w:bottom w:val="single" w:sz="4" w:space="0" w:color="auto"/>
              <w:right w:val="single" w:sz="4" w:space="0" w:color="auto"/>
            </w:tcBorders>
          </w:tcPr>
          <w:p w:rsidR="00AB128A" w:rsidRPr="00ED22D7" w:rsidRDefault="00AB128A" w:rsidP="00165489">
            <w:pPr>
              <w:rPr>
                <w:szCs w:val="22"/>
              </w:rPr>
            </w:pPr>
          </w:p>
        </w:tc>
      </w:tr>
      <w:tr w:rsidR="00AB128A" w:rsidRPr="00ED22D7" w:rsidTr="00B977CC">
        <w:tblPrEx>
          <w:tblLook w:val="01E0" w:firstRow="1" w:lastRow="1" w:firstColumn="1" w:lastColumn="1" w:noHBand="0" w:noVBand="0"/>
        </w:tblPrEx>
        <w:tc>
          <w:tcPr>
            <w:tcW w:w="1723" w:type="dxa"/>
            <w:vAlign w:val="center"/>
          </w:tcPr>
          <w:p w:rsidR="00AB128A" w:rsidRPr="00ED22D7" w:rsidRDefault="00AB128A" w:rsidP="00AB128A">
            <w:pPr>
              <w:rPr>
                <w:szCs w:val="22"/>
              </w:rPr>
            </w:pPr>
            <w:r w:rsidRPr="00ED22D7">
              <w:rPr>
                <w:szCs w:val="22"/>
              </w:rPr>
              <w:lastRenderedPageBreak/>
              <w:t>3.Građa i funkcija endokrinih žlijezda</w:t>
            </w:r>
            <w:r w:rsidR="00254D74" w:rsidRPr="00ED22D7">
              <w:rPr>
                <w:szCs w:val="22"/>
              </w:rPr>
              <w:t>.</w:t>
            </w:r>
          </w:p>
          <w:p w:rsidR="00AB128A" w:rsidRPr="00ED22D7" w:rsidRDefault="00AB128A" w:rsidP="00AB128A">
            <w:pPr>
              <w:rPr>
                <w:szCs w:val="22"/>
              </w:rPr>
            </w:pPr>
          </w:p>
        </w:tc>
        <w:tc>
          <w:tcPr>
            <w:tcW w:w="3005" w:type="dxa"/>
            <w:gridSpan w:val="2"/>
            <w:vAlign w:val="center"/>
          </w:tcPr>
          <w:p w:rsidR="00AB128A" w:rsidRPr="00ED22D7" w:rsidRDefault="00AB128A" w:rsidP="00DB2C8F">
            <w:pPr>
              <w:pStyle w:val="ListParagraph"/>
              <w:numPr>
                <w:ilvl w:val="0"/>
                <w:numId w:val="74"/>
              </w:numPr>
              <w:ind w:left="170" w:hanging="170"/>
              <w:rPr>
                <w:rFonts w:ascii="Times New Roman" w:hAnsi="Times New Roman" w:cs="Times New Roman"/>
                <w:sz w:val="22"/>
                <w:szCs w:val="22"/>
              </w:rPr>
            </w:pPr>
            <w:r w:rsidRPr="00ED22D7">
              <w:rPr>
                <w:rFonts w:ascii="Times New Roman" w:hAnsi="Times New Roman" w:cs="Times New Roman"/>
                <w:sz w:val="22"/>
                <w:szCs w:val="22"/>
              </w:rPr>
              <w:t>objasni građu i funkciju endokrinih žlijezda</w:t>
            </w:r>
            <w:r w:rsidR="00254D74" w:rsidRPr="00ED22D7">
              <w:rPr>
                <w:rFonts w:ascii="Times New Roman" w:hAnsi="Times New Roman" w:cs="Times New Roman"/>
                <w:sz w:val="22"/>
                <w:szCs w:val="22"/>
              </w:rPr>
              <w:t>,</w:t>
            </w:r>
          </w:p>
          <w:p w:rsidR="00AB128A" w:rsidRPr="00ED22D7" w:rsidRDefault="00AB128A" w:rsidP="00DB2C8F">
            <w:pPr>
              <w:pStyle w:val="ListParagraph"/>
              <w:numPr>
                <w:ilvl w:val="0"/>
                <w:numId w:val="74"/>
              </w:numPr>
              <w:ind w:left="170" w:hanging="170"/>
              <w:rPr>
                <w:rFonts w:ascii="Times New Roman" w:hAnsi="Times New Roman" w:cs="Times New Roman"/>
                <w:sz w:val="22"/>
                <w:szCs w:val="22"/>
              </w:rPr>
            </w:pPr>
            <w:r w:rsidRPr="00ED22D7">
              <w:rPr>
                <w:rFonts w:ascii="Times New Roman" w:hAnsi="Times New Roman" w:cs="Times New Roman"/>
                <w:sz w:val="22"/>
                <w:szCs w:val="22"/>
              </w:rPr>
              <w:t>imenuje žlijezde sa unutrašnjim lučenjem</w:t>
            </w:r>
            <w:r w:rsidR="00254D74" w:rsidRPr="00ED22D7">
              <w:rPr>
                <w:rFonts w:ascii="Times New Roman" w:hAnsi="Times New Roman" w:cs="Times New Roman"/>
                <w:sz w:val="22"/>
                <w:szCs w:val="22"/>
              </w:rPr>
              <w:t>,</w:t>
            </w:r>
          </w:p>
          <w:p w:rsidR="00AB128A" w:rsidRPr="00ED22D7" w:rsidRDefault="00AB128A" w:rsidP="00DB2C8F">
            <w:pPr>
              <w:pStyle w:val="ListParagraph"/>
              <w:numPr>
                <w:ilvl w:val="0"/>
                <w:numId w:val="74"/>
              </w:numPr>
              <w:ind w:left="170" w:hanging="170"/>
              <w:rPr>
                <w:rFonts w:ascii="Times New Roman" w:hAnsi="Times New Roman" w:cs="Times New Roman"/>
                <w:sz w:val="22"/>
                <w:szCs w:val="22"/>
              </w:rPr>
            </w:pPr>
            <w:r w:rsidRPr="00ED22D7">
              <w:rPr>
                <w:rFonts w:ascii="Times New Roman" w:hAnsi="Times New Roman" w:cs="Times New Roman"/>
                <w:sz w:val="22"/>
                <w:szCs w:val="22"/>
              </w:rPr>
              <w:t>nabroji hormone koje luče pojedine endokrine žlijezde</w:t>
            </w:r>
            <w:r w:rsidR="00254D74" w:rsidRPr="00ED22D7">
              <w:rPr>
                <w:rFonts w:ascii="Times New Roman" w:hAnsi="Times New Roman" w:cs="Times New Roman"/>
                <w:sz w:val="22"/>
                <w:szCs w:val="22"/>
              </w:rPr>
              <w:t>,</w:t>
            </w:r>
          </w:p>
          <w:p w:rsidR="00AB128A" w:rsidRPr="00ED22D7" w:rsidRDefault="008C35FD" w:rsidP="00DB2C8F">
            <w:pPr>
              <w:pStyle w:val="ListParagraph"/>
              <w:numPr>
                <w:ilvl w:val="0"/>
                <w:numId w:val="74"/>
              </w:numPr>
              <w:ind w:left="170" w:hanging="170"/>
              <w:rPr>
                <w:rFonts w:ascii="Times New Roman" w:hAnsi="Times New Roman" w:cs="Times New Roman"/>
                <w:sz w:val="22"/>
                <w:szCs w:val="22"/>
              </w:rPr>
            </w:pPr>
            <w:r w:rsidRPr="00ED22D7">
              <w:rPr>
                <w:rFonts w:ascii="Times New Roman" w:hAnsi="Times New Roman" w:cs="Times New Roman"/>
                <w:sz w:val="22"/>
                <w:szCs w:val="22"/>
              </w:rPr>
              <w:t>definira</w:t>
            </w:r>
            <w:r w:rsidR="00AB128A" w:rsidRPr="00ED22D7">
              <w:rPr>
                <w:rFonts w:ascii="Times New Roman" w:hAnsi="Times New Roman" w:cs="Times New Roman"/>
                <w:sz w:val="22"/>
                <w:szCs w:val="22"/>
              </w:rPr>
              <w:t xml:space="preserve"> značaj žlijezda sa unutrašnjim lučenjem</w:t>
            </w:r>
            <w:r w:rsidR="00254D74" w:rsidRPr="00ED22D7">
              <w:rPr>
                <w:rFonts w:ascii="Times New Roman" w:hAnsi="Times New Roman" w:cs="Times New Roman"/>
                <w:sz w:val="22"/>
                <w:szCs w:val="22"/>
              </w:rPr>
              <w:t>.</w:t>
            </w:r>
          </w:p>
        </w:tc>
        <w:tc>
          <w:tcPr>
            <w:tcW w:w="3375" w:type="dxa"/>
            <w:tcBorders>
              <w:right w:val="single" w:sz="4" w:space="0" w:color="auto"/>
            </w:tcBorders>
          </w:tcPr>
          <w:p w:rsidR="00AB128A" w:rsidRPr="00ED22D7" w:rsidRDefault="00AB128A" w:rsidP="00DB2C8F">
            <w:pPr>
              <w:pStyle w:val="ListParagraph"/>
              <w:numPr>
                <w:ilvl w:val="0"/>
                <w:numId w:val="74"/>
              </w:numPr>
              <w:ind w:left="170" w:hanging="170"/>
              <w:rPr>
                <w:rFonts w:ascii="Times New Roman" w:hAnsi="Times New Roman" w:cs="Times New Roman"/>
                <w:sz w:val="22"/>
                <w:szCs w:val="22"/>
              </w:rPr>
            </w:pPr>
            <w:r w:rsidRPr="00ED22D7">
              <w:rPr>
                <w:rFonts w:ascii="Times New Roman" w:hAnsi="Times New Roman" w:cs="Times New Roman"/>
                <w:sz w:val="22"/>
                <w:szCs w:val="22"/>
              </w:rPr>
              <w:t xml:space="preserve">koristi crteže i </w:t>
            </w:r>
            <w:r w:rsidR="00254D74" w:rsidRPr="00ED22D7">
              <w:rPr>
                <w:rFonts w:ascii="Times New Roman" w:hAnsi="Times New Roman" w:cs="Times New Roman"/>
                <w:sz w:val="22"/>
                <w:szCs w:val="22"/>
              </w:rPr>
              <w:t>fotografije</w:t>
            </w:r>
            <w:r w:rsidRPr="00ED22D7">
              <w:rPr>
                <w:rFonts w:ascii="Times New Roman" w:hAnsi="Times New Roman" w:cs="Times New Roman"/>
                <w:sz w:val="22"/>
                <w:szCs w:val="22"/>
              </w:rPr>
              <w:t xml:space="preserve"> žlijezda sa unutrašnjim lučenjem</w:t>
            </w:r>
            <w:r w:rsidR="00254D74" w:rsidRPr="00ED22D7">
              <w:rPr>
                <w:rFonts w:ascii="Times New Roman" w:hAnsi="Times New Roman" w:cs="Times New Roman"/>
                <w:sz w:val="22"/>
                <w:szCs w:val="22"/>
              </w:rPr>
              <w:t>,</w:t>
            </w:r>
          </w:p>
          <w:p w:rsidR="00AB128A" w:rsidRPr="00ED22D7" w:rsidRDefault="00AB128A" w:rsidP="00DB2C8F">
            <w:pPr>
              <w:pStyle w:val="ListParagraph"/>
              <w:numPr>
                <w:ilvl w:val="0"/>
                <w:numId w:val="74"/>
              </w:numPr>
              <w:ind w:left="170" w:hanging="170"/>
              <w:rPr>
                <w:rFonts w:ascii="Times New Roman" w:hAnsi="Times New Roman" w:cs="Times New Roman"/>
                <w:sz w:val="22"/>
                <w:szCs w:val="22"/>
              </w:rPr>
            </w:pPr>
            <w:r w:rsidRPr="00ED22D7">
              <w:rPr>
                <w:rFonts w:ascii="Times New Roman" w:hAnsi="Times New Roman" w:cs="Times New Roman"/>
                <w:sz w:val="22"/>
                <w:szCs w:val="22"/>
              </w:rPr>
              <w:t>obilježi dijelove pojedinih žlijezda</w:t>
            </w:r>
            <w:r w:rsidR="00254D74" w:rsidRPr="00ED22D7">
              <w:rPr>
                <w:rFonts w:ascii="Times New Roman" w:hAnsi="Times New Roman" w:cs="Times New Roman"/>
                <w:sz w:val="22"/>
                <w:szCs w:val="22"/>
              </w:rPr>
              <w:t>,</w:t>
            </w:r>
          </w:p>
          <w:p w:rsidR="00AB128A" w:rsidRPr="00ED22D7" w:rsidRDefault="00BB1E37" w:rsidP="00DB2C8F">
            <w:pPr>
              <w:pStyle w:val="ListParagraph"/>
              <w:numPr>
                <w:ilvl w:val="0"/>
                <w:numId w:val="74"/>
              </w:numPr>
              <w:ind w:left="170" w:hanging="170"/>
              <w:rPr>
                <w:rFonts w:ascii="Times New Roman" w:hAnsi="Times New Roman" w:cs="Times New Roman"/>
                <w:sz w:val="22"/>
                <w:szCs w:val="22"/>
              </w:rPr>
            </w:pPr>
            <w:r w:rsidRPr="00ED22D7">
              <w:rPr>
                <w:rFonts w:ascii="Times New Roman" w:hAnsi="Times New Roman" w:cs="Times New Roman"/>
                <w:sz w:val="22"/>
                <w:szCs w:val="22"/>
              </w:rPr>
              <w:t>primijeni</w:t>
            </w:r>
            <w:r w:rsidR="00AB128A" w:rsidRPr="00ED22D7">
              <w:rPr>
                <w:rFonts w:ascii="Times New Roman" w:hAnsi="Times New Roman" w:cs="Times New Roman"/>
                <w:sz w:val="22"/>
                <w:szCs w:val="22"/>
              </w:rPr>
              <w:t xml:space="preserve"> u praksi stečeno znanje o endokrinim žlijezdama</w:t>
            </w:r>
            <w:r w:rsidR="00254D74" w:rsidRPr="00ED22D7">
              <w:rPr>
                <w:rFonts w:ascii="Times New Roman" w:hAnsi="Times New Roman" w:cs="Times New Roman"/>
                <w:sz w:val="22"/>
                <w:szCs w:val="22"/>
              </w:rPr>
              <w:t>.</w:t>
            </w:r>
          </w:p>
        </w:tc>
        <w:tc>
          <w:tcPr>
            <w:tcW w:w="1957" w:type="dxa"/>
            <w:vMerge/>
            <w:tcBorders>
              <w:top w:val="single" w:sz="4" w:space="0" w:color="auto"/>
              <w:left w:val="single" w:sz="4" w:space="0" w:color="auto"/>
              <w:bottom w:val="single" w:sz="4" w:space="0" w:color="auto"/>
              <w:right w:val="single" w:sz="4" w:space="0" w:color="auto"/>
            </w:tcBorders>
          </w:tcPr>
          <w:p w:rsidR="00AB128A" w:rsidRPr="00ED22D7" w:rsidRDefault="00AB128A" w:rsidP="00165489">
            <w:pPr>
              <w:rPr>
                <w:szCs w:val="22"/>
              </w:rPr>
            </w:pPr>
          </w:p>
        </w:tc>
      </w:tr>
      <w:tr w:rsidR="00AB128A" w:rsidRPr="00ED22D7" w:rsidTr="00AB128A">
        <w:tc>
          <w:tcPr>
            <w:tcW w:w="10060" w:type="dxa"/>
            <w:gridSpan w:val="5"/>
          </w:tcPr>
          <w:p w:rsidR="00AB128A" w:rsidRPr="00ED22D7" w:rsidRDefault="00AB128A" w:rsidP="00165489">
            <w:pPr>
              <w:rPr>
                <w:b/>
                <w:szCs w:val="22"/>
              </w:rPr>
            </w:pPr>
            <w:r w:rsidRPr="00ED22D7">
              <w:rPr>
                <w:b/>
                <w:szCs w:val="22"/>
              </w:rPr>
              <w:t xml:space="preserve">Potrebni  objekti i resursi : </w:t>
            </w:r>
          </w:p>
          <w:p w:rsidR="00AB128A" w:rsidRPr="00ED22D7" w:rsidRDefault="00AB128A" w:rsidP="0098640E">
            <w:pPr>
              <w:pStyle w:val="ListParagraph"/>
              <w:numPr>
                <w:ilvl w:val="0"/>
                <w:numId w:val="74"/>
              </w:numPr>
              <w:rPr>
                <w:rFonts w:ascii="Times New Roman" w:hAnsi="Times New Roman" w:cs="Times New Roman"/>
                <w:sz w:val="22"/>
                <w:szCs w:val="22"/>
              </w:rPr>
            </w:pPr>
            <w:r w:rsidRPr="00ED22D7">
              <w:rPr>
                <w:rFonts w:ascii="Times New Roman" w:hAnsi="Times New Roman" w:cs="Times New Roman"/>
                <w:sz w:val="22"/>
                <w:szCs w:val="22"/>
              </w:rPr>
              <w:t>kabinet anatom</w:t>
            </w:r>
            <w:r w:rsidR="00BB1E37" w:rsidRPr="00ED22D7">
              <w:rPr>
                <w:rFonts w:ascii="Times New Roman" w:hAnsi="Times New Roman" w:cs="Times New Roman"/>
                <w:sz w:val="22"/>
                <w:szCs w:val="22"/>
              </w:rPr>
              <w:t>ije opremljen sa modelom organa</w:t>
            </w:r>
            <w:r w:rsidRPr="00ED22D7">
              <w:rPr>
                <w:rFonts w:ascii="Times New Roman" w:hAnsi="Times New Roman" w:cs="Times New Roman"/>
                <w:sz w:val="22"/>
                <w:szCs w:val="22"/>
              </w:rPr>
              <w:t>,</w:t>
            </w:r>
            <w:r w:rsidR="005C7C16" w:rsidRPr="00ED22D7">
              <w:rPr>
                <w:rFonts w:ascii="Times New Roman" w:hAnsi="Times New Roman" w:cs="Times New Roman"/>
                <w:sz w:val="22"/>
                <w:szCs w:val="22"/>
              </w:rPr>
              <w:t xml:space="preserve"> </w:t>
            </w:r>
            <w:r w:rsidRPr="00ED22D7">
              <w:rPr>
                <w:rFonts w:ascii="Times New Roman" w:hAnsi="Times New Roman" w:cs="Times New Roman"/>
                <w:sz w:val="22"/>
                <w:szCs w:val="22"/>
              </w:rPr>
              <w:t xml:space="preserve">računarom i projektorom, CD, </w:t>
            </w:r>
            <w:r w:rsidR="00BB1E37" w:rsidRPr="00ED22D7">
              <w:rPr>
                <w:rFonts w:ascii="Times New Roman" w:hAnsi="Times New Roman" w:cs="Times New Roman"/>
                <w:sz w:val="22"/>
                <w:szCs w:val="22"/>
              </w:rPr>
              <w:t>prezentacije</w:t>
            </w:r>
            <w:r w:rsidRPr="00ED22D7">
              <w:rPr>
                <w:rFonts w:ascii="Times New Roman" w:hAnsi="Times New Roman" w:cs="Times New Roman"/>
                <w:sz w:val="22"/>
                <w:szCs w:val="22"/>
              </w:rPr>
              <w:t>.</w:t>
            </w:r>
          </w:p>
        </w:tc>
      </w:tr>
      <w:tr w:rsidR="00AB128A" w:rsidRPr="00ED22D7" w:rsidTr="00AB128A">
        <w:tc>
          <w:tcPr>
            <w:tcW w:w="10060" w:type="dxa"/>
            <w:gridSpan w:val="5"/>
          </w:tcPr>
          <w:p w:rsidR="00AB128A" w:rsidRPr="00ED22D7" w:rsidRDefault="00AB128A" w:rsidP="00165489">
            <w:pPr>
              <w:rPr>
                <w:b/>
                <w:szCs w:val="22"/>
              </w:rPr>
            </w:pPr>
            <w:r w:rsidRPr="00ED22D7">
              <w:rPr>
                <w:b/>
                <w:szCs w:val="22"/>
              </w:rPr>
              <w:t>Nastavni oblici</w:t>
            </w:r>
            <w:r w:rsidR="00B977CC" w:rsidRPr="00ED22D7">
              <w:rPr>
                <w:b/>
                <w:szCs w:val="22"/>
              </w:rPr>
              <w:t xml:space="preserve"> i</w:t>
            </w:r>
            <w:r w:rsidRPr="00ED22D7">
              <w:rPr>
                <w:b/>
                <w:szCs w:val="22"/>
              </w:rPr>
              <w:t xml:space="preserve"> metode :</w:t>
            </w:r>
          </w:p>
          <w:p w:rsidR="00AB128A" w:rsidRPr="00ED22D7" w:rsidRDefault="005C7C16" w:rsidP="00165489">
            <w:pPr>
              <w:rPr>
                <w:szCs w:val="22"/>
              </w:rPr>
            </w:pPr>
            <w:r w:rsidRPr="00ED22D7">
              <w:rPr>
                <w:szCs w:val="22"/>
              </w:rPr>
              <w:t xml:space="preserve"> o</w:t>
            </w:r>
            <w:r w:rsidR="00AB128A" w:rsidRPr="00ED22D7">
              <w:rPr>
                <w:szCs w:val="22"/>
              </w:rPr>
              <w:t xml:space="preserve">blici:                                                               </w:t>
            </w:r>
          </w:p>
          <w:p w:rsidR="00AB128A" w:rsidRPr="00ED22D7" w:rsidRDefault="00AB128A" w:rsidP="00DB2C8F">
            <w:pPr>
              <w:pStyle w:val="ListParagraph"/>
              <w:numPr>
                <w:ilvl w:val="0"/>
                <w:numId w:val="75"/>
              </w:numPr>
              <w:ind w:left="360"/>
              <w:rPr>
                <w:rFonts w:ascii="Times New Roman" w:hAnsi="Times New Roman" w:cs="Times New Roman"/>
                <w:sz w:val="22"/>
                <w:szCs w:val="22"/>
              </w:rPr>
            </w:pPr>
            <w:r w:rsidRPr="00ED22D7">
              <w:rPr>
                <w:rFonts w:ascii="Times New Roman" w:hAnsi="Times New Roman" w:cs="Times New Roman"/>
                <w:sz w:val="22"/>
                <w:szCs w:val="22"/>
              </w:rPr>
              <w:t>frontalni oblik rada</w:t>
            </w:r>
            <w:r w:rsidR="005C7C16" w:rsidRPr="00ED22D7">
              <w:rPr>
                <w:rFonts w:ascii="Times New Roman" w:hAnsi="Times New Roman" w:cs="Times New Roman"/>
                <w:sz w:val="22"/>
                <w:szCs w:val="22"/>
              </w:rPr>
              <w:t>,</w:t>
            </w:r>
            <w:r w:rsidRPr="00ED22D7">
              <w:rPr>
                <w:rFonts w:ascii="Times New Roman" w:hAnsi="Times New Roman" w:cs="Times New Roman"/>
                <w:sz w:val="22"/>
                <w:szCs w:val="22"/>
              </w:rPr>
              <w:t xml:space="preserve">                                         </w:t>
            </w:r>
          </w:p>
          <w:p w:rsidR="00AB128A" w:rsidRPr="00ED22D7" w:rsidRDefault="00AB128A" w:rsidP="00DB2C8F">
            <w:pPr>
              <w:pStyle w:val="ListParagraph"/>
              <w:numPr>
                <w:ilvl w:val="0"/>
                <w:numId w:val="75"/>
              </w:numPr>
              <w:ind w:left="360"/>
              <w:rPr>
                <w:rFonts w:ascii="Times New Roman" w:hAnsi="Times New Roman" w:cs="Times New Roman"/>
                <w:sz w:val="22"/>
                <w:szCs w:val="22"/>
              </w:rPr>
            </w:pPr>
            <w:r w:rsidRPr="00ED22D7">
              <w:rPr>
                <w:rFonts w:ascii="Times New Roman" w:hAnsi="Times New Roman" w:cs="Times New Roman"/>
                <w:sz w:val="22"/>
                <w:szCs w:val="22"/>
              </w:rPr>
              <w:t>rad u grupama</w:t>
            </w:r>
            <w:r w:rsidR="005C7C16" w:rsidRPr="00ED22D7">
              <w:rPr>
                <w:rFonts w:ascii="Times New Roman" w:hAnsi="Times New Roman" w:cs="Times New Roman"/>
                <w:sz w:val="22"/>
                <w:szCs w:val="22"/>
              </w:rPr>
              <w:t>,</w:t>
            </w:r>
            <w:r w:rsidRPr="00ED22D7">
              <w:rPr>
                <w:rFonts w:ascii="Times New Roman" w:hAnsi="Times New Roman" w:cs="Times New Roman"/>
                <w:sz w:val="22"/>
                <w:szCs w:val="22"/>
              </w:rPr>
              <w:t xml:space="preserve">                                   </w:t>
            </w:r>
          </w:p>
          <w:p w:rsidR="00AB128A" w:rsidRPr="00ED22D7" w:rsidRDefault="00AB128A" w:rsidP="00DB2C8F">
            <w:pPr>
              <w:pStyle w:val="ListParagraph"/>
              <w:numPr>
                <w:ilvl w:val="0"/>
                <w:numId w:val="75"/>
              </w:numPr>
              <w:ind w:left="360"/>
              <w:rPr>
                <w:rFonts w:ascii="Times New Roman" w:hAnsi="Times New Roman" w:cs="Times New Roman"/>
                <w:sz w:val="22"/>
                <w:szCs w:val="22"/>
              </w:rPr>
            </w:pPr>
            <w:r w:rsidRPr="00ED22D7">
              <w:rPr>
                <w:rFonts w:ascii="Times New Roman" w:hAnsi="Times New Roman" w:cs="Times New Roman"/>
                <w:sz w:val="22"/>
                <w:szCs w:val="22"/>
              </w:rPr>
              <w:t>individualni oblik rada</w:t>
            </w:r>
            <w:r w:rsidR="005C7C16" w:rsidRPr="00ED22D7">
              <w:rPr>
                <w:rFonts w:ascii="Times New Roman" w:hAnsi="Times New Roman" w:cs="Times New Roman"/>
                <w:sz w:val="22"/>
                <w:szCs w:val="22"/>
              </w:rPr>
              <w:t>;</w:t>
            </w:r>
            <w:r w:rsidRPr="00ED22D7">
              <w:rPr>
                <w:rFonts w:ascii="Times New Roman" w:hAnsi="Times New Roman" w:cs="Times New Roman"/>
                <w:sz w:val="22"/>
                <w:szCs w:val="22"/>
              </w:rPr>
              <w:t xml:space="preserve">                       </w:t>
            </w:r>
            <w:r w:rsidRPr="00ED22D7">
              <w:rPr>
                <w:rFonts w:ascii="Times New Roman" w:hAnsi="Times New Roman" w:cs="Times New Roman"/>
                <w:sz w:val="22"/>
                <w:szCs w:val="22"/>
              </w:rPr>
              <w:tab/>
              <w:t xml:space="preserve">             </w:t>
            </w:r>
          </w:p>
          <w:p w:rsidR="00AB128A" w:rsidRPr="00ED22D7" w:rsidRDefault="005C7C16" w:rsidP="00AB128A">
            <w:pPr>
              <w:rPr>
                <w:szCs w:val="22"/>
              </w:rPr>
            </w:pPr>
            <w:r w:rsidRPr="00ED22D7">
              <w:rPr>
                <w:szCs w:val="22"/>
              </w:rPr>
              <w:t>m</w:t>
            </w:r>
            <w:r w:rsidR="00AB128A" w:rsidRPr="00ED22D7">
              <w:rPr>
                <w:szCs w:val="22"/>
              </w:rPr>
              <w:t xml:space="preserve">etode:  </w:t>
            </w:r>
          </w:p>
          <w:p w:rsidR="00AB128A" w:rsidRPr="00ED22D7" w:rsidRDefault="00AB128A" w:rsidP="00DB2C8F">
            <w:pPr>
              <w:pStyle w:val="ListParagraph"/>
              <w:numPr>
                <w:ilvl w:val="0"/>
                <w:numId w:val="76"/>
              </w:numPr>
              <w:ind w:left="360"/>
              <w:rPr>
                <w:rFonts w:ascii="Times New Roman" w:hAnsi="Times New Roman" w:cs="Times New Roman"/>
                <w:sz w:val="22"/>
                <w:szCs w:val="22"/>
              </w:rPr>
            </w:pPr>
            <w:r w:rsidRPr="00ED22D7">
              <w:rPr>
                <w:rFonts w:ascii="Times New Roman" w:hAnsi="Times New Roman" w:cs="Times New Roman"/>
                <w:sz w:val="22"/>
                <w:szCs w:val="22"/>
              </w:rPr>
              <w:t xml:space="preserve">demonstracija </w:t>
            </w:r>
            <w:r w:rsidRPr="00ED22D7">
              <w:rPr>
                <w:rFonts w:ascii="Times New Roman" w:hAnsi="Times New Roman" w:cs="Times New Roman"/>
                <w:i/>
                <w:sz w:val="22"/>
                <w:szCs w:val="22"/>
              </w:rPr>
              <w:t>korak po korak</w:t>
            </w:r>
            <w:r w:rsidR="005C7C16" w:rsidRPr="00ED22D7">
              <w:rPr>
                <w:rFonts w:ascii="Times New Roman" w:hAnsi="Times New Roman" w:cs="Times New Roman"/>
                <w:sz w:val="22"/>
                <w:szCs w:val="22"/>
              </w:rPr>
              <w:t>,</w:t>
            </w:r>
          </w:p>
          <w:p w:rsidR="00AB128A" w:rsidRPr="00ED22D7" w:rsidRDefault="005C7C16" w:rsidP="00DB2C8F">
            <w:pPr>
              <w:pStyle w:val="ListParagraph"/>
              <w:numPr>
                <w:ilvl w:val="0"/>
                <w:numId w:val="76"/>
              </w:numPr>
              <w:ind w:left="360"/>
              <w:rPr>
                <w:rFonts w:ascii="Times New Roman" w:hAnsi="Times New Roman" w:cs="Times New Roman"/>
                <w:sz w:val="22"/>
                <w:szCs w:val="22"/>
              </w:rPr>
            </w:pPr>
            <w:r w:rsidRPr="00ED22D7">
              <w:rPr>
                <w:rFonts w:ascii="Times New Roman" w:hAnsi="Times New Roman" w:cs="Times New Roman"/>
                <w:i/>
                <w:sz w:val="22"/>
                <w:szCs w:val="22"/>
              </w:rPr>
              <w:t>brainstorming</w:t>
            </w:r>
            <w:r w:rsidR="00AB128A" w:rsidRPr="00ED22D7">
              <w:rPr>
                <w:rFonts w:ascii="Times New Roman" w:hAnsi="Times New Roman" w:cs="Times New Roman"/>
                <w:sz w:val="22"/>
                <w:szCs w:val="22"/>
              </w:rPr>
              <w:t xml:space="preserve"> sa učenikom u centru</w:t>
            </w:r>
            <w:r w:rsidRPr="00ED22D7">
              <w:rPr>
                <w:rFonts w:ascii="Times New Roman" w:hAnsi="Times New Roman" w:cs="Times New Roman"/>
                <w:sz w:val="22"/>
                <w:szCs w:val="22"/>
              </w:rPr>
              <w:t>,</w:t>
            </w:r>
            <w:r w:rsidR="00AB128A" w:rsidRPr="00ED22D7">
              <w:rPr>
                <w:rFonts w:ascii="Times New Roman" w:hAnsi="Times New Roman" w:cs="Times New Roman"/>
                <w:sz w:val="22"/>
                <w:szCs w:val="22"/>
              </w:rPr>
              <w:t xml:space="preserve"> </w:t>
            </w:r>
          </w:p>
          <w:p w:rsidR="00AB128A" w:rsidRPr="00ED22D7" w:rsidRDefault="005C7C16" w:rsidP="00DB2C8F">
            <w:pPr>
              <w:pStyle w:val="ListParagraph"/>
              <w:numPr>
                <w:ilvl w:val="0"/>
                <w:numId w:val="76"/>
              </w:numPr>
              <w:ind w:left="360"/>
              <w:rPr>
                <w:rFonts w:ascii="Times New Roman" w:hAnsi="Times New Roman" w:cs="Times New Roman"/>
                <w:sz w:val="22"/>
                <w:szCs w:val="22"/>
              </w:rPr>
            </w:pPr>
            <w:r w:rsidRPr="00ED22D7">
              <w:rPr>
                <w:rFonts w:ascii="Times New Roman" w:hAnsi="Times New Roman" w:cs="Times New Roman"/>
                <w:sz w:val="22"/>
                <w:szCs w:val="22"/>
              </w:rPr>
              <w:t>s</w:t>
            </w:r>
            <w:r w:rsidR="00AB128A" w:rsidRPr="00ED22D7">
              <w:rPr>
                <w:rFonts w:ascii="Times New Roman" w:hAnsi="Times New Roman" w:cs="Times New Roman"/>
                <w:sz w:val="22"/>
                <w:szCs w:val="22"/>
              </w:rPr>
              <w:t>umativna tehnika</w:t>
            </w:r>
            <w:r w:rsidRPr="00ED22D7">
              <w:rPr>
                <w:rFonts w:ascii="Times New Roman" w:hAnsi="Times New Roman" w:cs="Times New Roman"/>
                <w:sz w:val="22"/>
                <w:szCs w:val="22"/>
              </w:rPr>
              <w:t>,</w:t>
            </w:r>
            <w:r w:rsidR="00AB128A" w:rsidRPr="00ED22D7">
              <w:rPr>
                <w:rFonts w:ascii="Times New Roman" w:hAnsi="Times New Roman" w:cs="Times New Roman"/>
                <w:sz w:val="22"/>
                <w:szCs w:val="22"/>
              </w:rPr>
              <w:t xml:space="preserve">         </w:t>
            </w:r>
          </w:p>
          <w:p w:rsidR="00AB128A" w:rsidRPr="00ED22D7" w:rsidRDefault="005C7C16" w:rsidP="00DB2C8F">
            <w:pPr>
              <w:pStyle w:val="ListParagraph"/>
              <w:numPr>
                <w:ilvl w:val="0"/>
                <w:numId w:val="76"/>
              </w:numPr>
              <w:ind w:left="360"/>
              <w:rPr>
                <w:szCs w:val="22"/>
              </w:rPr>
            </w:pPr>
            <w:r w:rsidRPr="00ED22D7">
              <w:rPr>
                <w:rFonts w:ascii="Times New Roman" w:hAnsi="Times New Roman" w:cs="Times New Roman"/>
                <w:sz w:val="22"/>
                <w:szCs w:val="22"/>
              </w:rPr>
              <w:t>d</w:t>
            </w:r>
            <w:r w:rsidR="00AB128A" w:rsidRPr="00ED22D7">
              <w:rPr>
                <w:rFonts w:ascii="Times New Roman" w:hAnsi="Times New Roman" w:cs="Times New Roman"/>
                <w:sz w:val="22"/>
                <w:szCs w:val="22"/>
              </w:rPr>
              <w:t>iskusije</w:t>
            </w:r>
            <w:r w:rsidRPr="00ED22D7">
              <w:rPr>
                <w:rFonts w:ascii="Times New Roman" w:hAnsi="Times New Roman" w:cs="Times New Roman"/>
                <w:sz w:val="22"/>
                <w:szCs w:val="22"/>
              </w:rPr>
              <w:t>.</w:t>
            </w:r>
          </w:p>
        </w:tc>
      </w:tr>
      <w:tr w:rsidR="00AB128A" w:rsidRPr="00ED22D7" w:rsidTr="00AB128A">
        <w:tc>
          <w:tcPr>
            <w:tcW w:w="10060" w:type="dxa"/>
            <w:gridSpan w:val="5"/>
          </w:tcPr>
          <w:p w:rsidR="00AB128A" w:rsidRPr="00ED22D7" w:rsidRDefault="00AB128A" w:rsidP="00165489">
            <w:pPr>
              <w:rPr>
                <w:b/>
                <w:szCs w:val="22"/>
              </w:rPr>
            </w:pPr>
            <w:r w:rsidRPr="00ED22D7">
              <w:rPr>
                <w:b/>
                <w:szCs w:val="22"/>
              </w:rPr>
              <w:t>Nastavna učila i materijali:</w:t>
            </w:r>
          </w:p>
          <w:p w:rsidR="00AB128A" w:rsidRPr="00ED22D7" w:rsidRDefault="00AB128A" w:rsidP="00DB2C8F">
            <w:pPr>
              <w:pStyle w:val="ListParagraph"/>
              <w:numPr>
                <w:ilvl w:val="0"/>
                <w:numId w:val="77"/>
              </w:numPr>
              <w:rPr>
                <w:rFonts w:ascii="Times New Roman" w:hAnsi="Times New Roman" w:cs="Times New Roman"/>
                <w:sz w:val="22"/>
                <w:szCs w:val="22"/>
              </w:rPr>
            </w:pPr>
            <w:r w:rsidRPr="00ED22D7">
              <w:rPr>
                <w:rFonts w:ascii="Times New Roman" w:hAnsi="Times New Roman" w:cs="Times New Roman"/>
                <w:sz w:val="22"/>
                <w:szCs w:val="22"/>
              </w:rPr>
              <w:t>sredstva za pisanje</w:t>
            </w:r>
            <w:r w:rsidR="005C7C16" w:rsidRPr="00ED22D7">
              <w:rPr>
                <w:rFonts w:ascii="Times New Roman" w:hAnsi="Times New Roman" w:cs="Times New Roman"/>
                <w:sz w:val="22"/>
                <w:szCs w:val="22"/>
              </w:rPr>
              <w:t>,</w:t>
            </w:r>
          </w:p>
          <w:p w:rsidR="00AB128A" w:rsidRPr="00ED22D7" w:rsidRDefault="00AB128A" w:rsidP="00DB2C8F">
            <w:pPr>
              <w:pStyle w:val="ListParagraph"/>
              <w:numPr>
                <w:ilvl w:val="0"/>
                <w:numId w:val="77"/>
              </w:numPr>
              <w:rPr>
                <w:rFonts w:ascii="Times New Roman" w:hAnsi="Times New Roman" w:cs="Times New Roman"/>
                <w:sz w:val="22"/>
                <w:szCs w:val="22"/>
              </w:rPr>
            </w:pPr>
            <w:r w:rsidRPr="00ED22D7">
              <w:rPr>
                <w:rFonts w:ascii="Times New Roman" w:hAnsi="Times New Roman" w:cs="Times New Roman"/>
                <w:sz w:val="22"/>
                <w:szCs w:val="22"/>
              </w:rPr>
              <w:t>tabla</w:t>
            </w:r>
            <w:r w:rsidR="005C7C16" w:rsidRPr="00ED22D7">
              <w:rPr>
                <w:rFonts w:ascii="Times New Roman" w:hAnsi="Times New Roman" w:cs="Times New Roman"/>
                <w:sz w:val="22"/>
                <w:szCs w:val="22"/>
              </w:rPr>
              <w:t>,</w:t>
            </w:r>
            <w:r w:rsidRPr="00ED22D7">
              <w:rPr>
                <w:rFonts w:ascii="Times New Roman" w:hAnsi="Times New Roman" w:cs="Times New Roman"/>
                <w:sz w:val="22"/>
                <w:szCs w:val="22"/>
              </w:rPr>
              <w:t xml:space="preserve"> </w:t>
            </w:r>
          </w:p>
          <w:p w:rsidR="00AB128A" w:rsidRPr="00ED22D7" w:rsidRDefault="00AB128A" w:rsidP="00DB2C8F">
            <w:pPr>
              <w:pStyle w:val="ListParagraph"/>
              <w:numPr>
                <w:ilvl w:val="0"/>
                <w:numId w:val="77"/>
              </w:numPr>
              <w:rPr>
                <w:rFonts w:ascii="Times New Roman" w:hAnsi="Times New Roman" w:cs="Times New Roman"/>
                <w:sz w:val="22"/>
                <w:szCs w:val="22"/>
              </w:rPr>
            </w:pPr>
            <w:r w:rsidRPr="00ED22D7">
              <w:rPr>
                <w:rFonts w:ascii="Times New Roman" w:hAnsi="Times New Roman" w:cs="Times New Roman"/>
                <w:sz w:val="22"/>
                <w:szCs w:val="22"/>
              </w:rPr>
              <w:t>vizualni mediji i sredstva za optičko posmatranje</w:t>
            </w:r>
            <w:r w:rsidR="005C7C16" w:rsidRPr="00ED22D7">
              <w:rPr>
                <w:rFonts w:ascii="Times New Roman" w:hAnsi="Times New Roman" w:cs="Times New Roman"/>
                <w:sz w:val="22"/>
                <w:szCs w:val="22"/>
              </w:rPr>
              <w:t>,</w:t>
            </w:r>
          </w:p>
          <w:p w:rsidR="00AB128A" w:rsidRPr="00ED22D7" w:rsidRDefault="00AB128A" w:rsidP="00DB2C8F">
            <w:pPr>
              <w:pStyle w:val="ListParagraph"/>
              <w:numPr>
                <w:ilvl w:val="0"/>
                <w:numId w:val="77"/>
              </w:numPr>
              <w:rPr>
                <w:rFonts w:ascii="Times New Roman" w:hAnsi="Times New Roman" w:cs="Times New Roman"/>
                <w:sz w:val="22"/>
                <w:szCs w:val="22"/>
              </w:rPr>
            </w:pPr>
            <w:r w:rsidRPr="00ED22D7">
              <w:rPr>
                <w:rFonts w:ascii="Times New Roman" w:hAnsi="Times New Roman" w:cs="Times New Roman"/>
                <w:sz w:val="22"/>
                <w:szCs w:val="22"/>
              </w:rPr>
              <w:t>mape, modeli organa</w:t>
            </w:r>
            <w:r w:rsidR="005C7C16" w:rsidRPr="00ED22D7">
              <w:rPr>
                <w:rFonts w:ascii="Times New Roman" w:hAnsi="Times New Roman" w:cs="Times New Roman"/>
                <w:sz w:val="22"/>
                <w:szCs w:val="22"/>
              </w:rPr>
              <w:t>,</w:t>
            </w:r>
          </w:p>
          <w:p w:rsidR="00AB128A" w:rsidRPr="00ED22D7" w:rsidRDefault="00AB128A" w:rsidP="00DB2C8F">
            <w:pPr>
              <w:pStyle w:val="ListParagraph"/>
              <w:numPr>
                <w:ilvl w:val="0"/>
                <w:numId w:val="77"/>
              </w:numPr>
              <w:rPr>
                <w:rFonts w:ascii="Times New Roman" w:hAnsi="Times New Roman" w:cs="Times New Roman"/>
                <w:sz w:val="22"/>
                <w:szCs w:val="22"/>
              </w:rPr>
            </w:pPr>
            <w:r w:rsidRPr="00ED22D7">
              <w:rPr>
                <w:rFonts w:ascii="Times New Roman" w:hAnsi="Times New Roman" w:cs="Times New Roman"/>
                <w:sz w:val="22"/>
                <w:szCs w:val="22"/>
              </w:rPr>
              <w:t>simulatori</w:t>
            </w:r>
            <w:r w:rsidR="005C7C16" w:rsidRPr="00ED22D7">
              <w:rPr>
                <w:rFonts w:ascii="Times New Roman" w:hAnsi="Times New Roman" w:cs="Times New Roman"/>
                <w:sz w:val="22"/>
                <w:szCs w:val="22"/>
              </w:rPr>
              <w:t>,</w:t>
            </w:r>
            <w:r w:rsidRPr="00ED22D7">
              <w:rPr>
                <w:rFonts w:ascii="Times New Roman" w:hAnsi="Times New Roman" w:cs="Times New Roman"/>
                <w:sz w:val="22"/>
                <w:szCs w:val="22"/>
              </w:rPr>
              <w:t xml:space="preserve"> </w:t>
            </w:r>
          </w:p>
          <w:p w:rsidR="00AB128A" w:rsidRPr="00ED22D7" w:rsidRDefault="00AB128A" w:rsidP="00DB2C8F">
            <w:pPr>
              <w:pStyle w:val="ListParagraph"/>
              <w:numPr>
                <w:ilvl w:val="0"/>
                <w:numId w:val="77"/>
              </w:numPr>
              <w:rPr>
                <w:szCs w:val="22"/>
              </w:rPr>
            </w:pPr>
            <w:r w:rsidRPr="00ED22D7">
              <w:rPr>
                <w:rFonts w:ascii="Times New Roman" w:hAnsi="Times New Roman" w:cs="Times New Roman"/>
                <w:sz w:val="22"/>
                <w:szCs w:val="22"/>
              </w:rPr>
              <w:t>anatomski atlas</w:t>
            </w:r>
            <w:r w:rsidR="005C7C16" w:rsidRPr="00ED22D7">
              <w:rPr>
                <w:rFonts w:ascii="Times New Roman" w:hAnsi="Times New Roman" w:cs="Times New Roman"/>
                <w:sz w:val="22"/>
                <w:szCs w:val="22"/>
              </w:rPr>
              <w:t>.</w:t>
            </w:r>
          </w:p>
        </w:tc>
      </w:tr>
      <w:tr w:rsidR="00AB128A" w:rsidRPr="00ED22D7" w:rsidTr="00AB128A">
        <w:tc>
          <w:tcPr>
            <w:tcW w:w="10060" w:type="dxa"/>
            <w:gridSpan w:val="5"/>
          </w:tcPr>
          <w:p w:rsidR="00AB128A" w:rsidRPr="00ED22D7" w:rsidRDefault="00AB128A" w:rsidP="00165489">
            <w:pPr>
              <w:rPr>
                <w:b/>
                <w:szCs w:val="22"/>
              </w:rPr>
            </w:pPr>
            <w:r w:rsidRPr="00ED22D7">
              <w:rPr>
                <w:b/>
                <w:szCs w:val="22"/>
              </w:rPr>
              <w:t>IZVORI ZA NASTAVNIKE</w:t>
            </w:r>
            <w:r w:rsidR="005C7C16" w:rsidRPr="00ED22D7">
              <w:rPr>
                <w:b/>
                <w:szCs w:val="22"/>
              </w:rPr>
              <w:t>:</w:t>
            </w:r>
          </w:p>
        </w:tc>
      </w:tr>
      <w:tr w:rsidR="00AB128A" w:rsidRPr="00ED22D7" w:rsidTr="00AB128A">
        <w:tc>
          <w:tcPr>
            <w:tcW w:w="10060" w:type="dxa"/>
            <w:gridSpan w:val="5"/>
          </w:tcPr>
          <w:p w:rsidR="00AB128A" w:rsidRPr="00ED22D7" w:rsidRDefault="005C7C16" w:rsidP="00DB2C8F">
            <w:pPr>
              <w:pStyle w:val="ListParagraph"/>
              <w:numPr>
                <w:ilvl w:val="0"/>
                <w:numId w:val="79"/>
              </w:numPr>
              <w:rPr>
                <w:rFonts w:ascii="Times New Roman" w:hAnsi="Times New Roman" w:cs="Times New Roman"/>
                <w:sz w:val="22"/>
                <w:szCs w:val="22"/>
              </w:rPr>
            </w:pPr>
            <w:r w:rsidRPr="00ED22D7">
              <w:rPr>
                <w:rFonts w:ascii="Times New Roman" w:hAnsi="Times New Roman" w:cs="Times New Roman"/>
                <w:sz w:val="22"/>
                <w:szCs w:val="22"/>
              </w:rPr>
              <w:t>o</w:t>
            </w:r>
            <w:r w:rsidR="00AB128A" w:rsidRPr="00ED22D7">
              <w:rPr>
                <w:rFonts w:ascii="Times New Roman" w:hAnsi="Times New Roman" w:cs="Times New Roman"/>
                <w:sz w:val="22"/>
                <w:szCs w:val="22"/>
              </w:rPr>
              <w:t>dobreni udžbenici</w:t>
            </w:r>
            <w:r w:rsidRPr="00ED22D7">
              <w:rPr>
                <w:rFonts w:ascii="Times New Roman" w:hAnsi="Times New Roman" w:cs="Times New Roman"/>
                <w:sz w:val="22"/>
                <w:szCs w:val="22"/>
              </w:rPr>
              <w:t>,</w:t>
            </w:r>
          </w:p>
          <w:p w:rsidR="00AB128A" w:rsidRPr="00ED22D7" w:rsidRDefault="00AB128A" w:rsidP="00DB2C8F">
            <w:pPr>
              <w:pStyle w:val="ListParagraph"/>
              <w:numPr>
                <w:ilvl w:val="0"/>
                <w:numId w:val="78"/>
              </w:numPr>
              <w:rPr>
                <w:rFonts w:ascii="Times New Roman" w:hAnsi="Times New Roman" w:cs="Times New Roman"/>
                <w:sz w:val="22"/>
                <w:szCs w:val="22"/>
              </w:rPr>
            </w:pPr>
            <w:r w:rsidRPr="00ED22D7">
              <w:rPr>
                <w:rFonts w:ascii="Times New Roman" w:hAnsi="Times New Roman" w:cs="Times New Roman"/>
                <w:sz w:val="22"/>
                <w:szCs w:val="22"/>
              </w:rPr>
              <w:t>anatomski atlas</w:t>
            </w:r>
            <w:r w:rsidR="005C7C16" w:rsidRPr="00ED22D7">
              <w:rPr>
                <w:rFonts w:ascii="Times New Roman" w:hAnsi="Times New Roman" w:cs="Times New Roman"/>
                <w:sz w:val="22"/>
                <w:szCs w:val="22"/>
              </w:rPr>
              <w:t>,</w:t>
            </w:r>
          </w:p>
          <w:p w:rsidR="00AB128A" w:rsidRPr="00ED22D7" w:rsidRDefault="00AB128A" w:rsidP="00DB2C8F">
            <w:pPr>
              <w:pStyle w:val="ListParagraph"/>
              <w:numPr>
                <w:ilvl w:val="0"/>
                <w:numId w:val="78"/>
              </w:numPr>
              <w:rPr>
                <w:rFonts w:ascii="Times New Roman" w:hAnsi="Times New Roman" w:cs="Times New Roman"/>
                <w:sz w:val="22"/>
                <w:szCs w:val="22"/>
              </w:rPr>
            </w:pPr>
            <w:r w:rsidRPr="00ED22D7">
              <w:rPr>
                <w:rFonts w:ascii="Times New Roman" w:hAnsi="Times New Roman" w:cs="Times New Roman"/>
                <w:sz w:val="22"/>
                <w:szCs w:val="22"/>
              </w:rPr>
              <w:t>medicinska enciklopedija</w:t>
            </w:r>
            <w:r w:rsidR="005C7C16" w:rsidRPr="00ED22D7">
              <w:rPr>
                <w:rFonts w:ascii="Times New Roman" w:hAnsi="Times New Roman" w:cs="Times New Roman"/>
                <w:sz w:val="22"/>
                <w:szCs w:val="22"/>
              </w:rPr>
              <w:t>,</w:t>
            </w:r>
          </w:p>
          <w:p w:rsidR="00AB128A" w:rsidRPr="00ED22D7" w:rsidRDefault="00AB128A" w:rsidP="00DB2C8F">
            <w:pPr>
              <w:pStyle w:val="ListParagraph"/>
              <w:numPr>
                <w:ilvl w:val="0"/>
                <w:numId w:val="78"/>
              </w:numPr>
              <w:rPr>
                <w:rFonts w:ascii="Times New Roman" w:hAnsi="Times New Roman" w:cs="Times New Roman"/>
                <w:sz w:val="22"/>
                <w:szCs w:val="22"/>
              </w:rPr>
            </w:pPr>
            <w:r w:rsidRPr="00ED22D7">
              <w:rPr>
                <w:rFonts w:ascii="Times New Roman" w:hAnsi="Times New Roman" w:cs="Times New Roman"/>
                <w:sz w:val="22"/>
                <w:szCs w:val="22"/>
              </w:rPr>
              <w:t>radni list</w:t>
            </w:r>
            <w:r w:rsidR="005C7C16" w:rsidRPr="00ED22D7">
              <w:rPr>
                <w:rFonts w:ascii="Times New Roman" w:hAnsi="Times New Roman" w:cs="Times New Roman"/>
                <w:sz w:val="22"/>
                <w:szCs w:val="22"/>
              </w:rPr>
              <w:t>,</w:t>
            </w:r>
          </w:p>
          <w:p w:rsidR="00AB128A" w:rsidRPr="00ED22D7" w:rsidRDefault="005C7C16" w:rsidP="00DB2C8F">
            <w:pPr>
              <w:pStyle w:val="ListParagraph"/>
              <w:numPr>
                <w:ilvl w:val="0"/>
                <w:numId w:val="78"/>
              </w:numPr>
              <w:rPr>
                <w:rFonts w:ascii="Times New Roman" w:hAnsi="Times New Roman" w:cs="Times New Roman"/>
                <w:sz w:val="22"/>
                <w:szCs w:val="22"/>
              </w:rPr>
            </w:pPr>
            <w:r w:rsidRPr="00ED22D7">
              <w:rPr>
                <w:rFonts w:ascii="Times New Roman" w:hAnsi="Times New Roman" w:cs="Times New Roman"/>
                <w:sz w:val="22"/>
                <w:szCs w:val="22"/>
              </w:rPr>
              <w:t>i</w:t>
            </w:r>
            <w:r w:rsidR="00AB128A" w:rsidRPr="00ED22D7">
              <w:rPr>
                <w:rFonts w:ascii="Times New Roman" w:hAnsi="Times New Roman" w:cs="Times New Roman"/>
                <w:sz w:val="22"/>
                <w:szCs w:val="22"/>
              </w:rPr>
              <w:t>nternet</w:t>
            </w:r>
            <w:r w:rsidRPr="00ED22D7">
              <w:rPr>
                <w:rFonts w:ascii="Times New Roman" w:hAnsi="Times New Roman" w:cs="Times New Roman"/>
                <w:sz w:val="22"/>
                <w:szCs w:val="22"/>
              </w:rPr>
              <w:t>.</w:t>
            </w:r>
          </w:p>
        </w:tc>
      </w:tr>
      <w:tr w:rsidR="00AB128A" w:rsidRPr="00ED22D7" w:rsidTr="00AB128A">
        <w:tc>
          <w:tcPr>
            <w:tcW w:w="10060" w:type="dxa"/>
            <w:gridSpan w:val="5"/>
          </w:tcPr>
          <w:p w:rsidR="00AB128A" w:rsidRPr="00ED22D7" w:rsidRDefault="00AB128A" w:rsidP="00AB128A">
            <w:pPr>
              <w:rPr>
                <w:b/>
                <w:szCs w:val="22"/>
              </w:rPr>
            </w:pPr>
            <w:r w:rsidRPr="00ED22D7">
              <w:rPr>
                <w:b/>
                <w:szCs w:val="22"/>
              </w:rPr>
              <w:t>OCJENJIVANJE I TEHNIKE OCJENJIVANJA</w:t>
            </w:r>
          </w:p>
        </w:tc>
      </w:tr>
      <w:tr w:rsidR="00AB128A" w:rsidRPr="00ED22D7" w:rsidTr="00AB128A">
        <w:tc>
          <w:tcPr>
            <w:tcW w:w="10060" w:type="dxa"/>
            <w:gridSpan w:val="5"/>
          </w:tcPr>
          <w:p w:rsidR="00AB128A" w:rsidRPr="00ED22D7" w:rsidRDefault="00AB128A" w:rsidP="00AB128A">
            <w:pPr>
              <w:rPr>
                <w:rFonts w:eastAsia="Calibri"/>
                <w:szCs w:val="22"/>
              </w:rPr>
            </w:pPr>
            <w:r w:rsidRPr="00ED22D7">
              <w:rPr>
                <w:szCs w:val="22"/>
                <w:lang w:val="hr-HR"/>
              </w:rPr>
              <w:t>Nastavnik je obavezan upoznati učenike sa tehnikama i kriteriijumima ocjenjivanja</w:t>
            </w:r>
          </w:p>
          <w:p w:rsidR="00AB128A" w:rsidRPr="00ED22D7" w:rsidRDefault="00AB128A" w:rsidP="00AB128A">
            <w:pPr>
              <w:rPr>
                <w:szCs w:val="22"/>
              </w:rPr>
            </w:pPr>
            <w:r w:rsidRPr="00ED22D7">
              <w:rPr>
                <w:szCs w:val="22"/>
              </w:rPr>
              <w:t>Primjenjuju se najmanje tri različite tehnike ocjenjivanja:</w:t>
            </w:r>
          </w:p>
          <w:p w:rsidR="00AB128A" w:rsidRPr="00ED22D7" w:rsidRDefault="005C7C16" w:rsidP="00DB2C8F">
            <w:pPr>
              <w:pStyle w:val="ListParagraph"/>
              <w:numPr>
                <w:ilvl w:val="0"/>
                <w:numId w:val="60"/>
              </w:numPr>
              <w:rPr>
                <w:rFonts w:ascii="Times New Roman" w:eastAsia="Calibri" w:hAnsi="Times New Roman" w:cs="Times New Roman"/>
                <w:sz w:val="22"/>
                <w:szCs w:val="22"/>
              </w:rPr>
            </w:pPr>
            <w:r w:rsidRPr="00ED22D7">
              <w:rPr>
                <w:rFonts w:ascii="Times New Roman" w:eastAsia="Calibri" w:hAnsi="Times New Roman" w:cs="Times New Roman"/>
                <w:sz w:val="22"/>
                <w:szCs w:val="22"/>
              </w:rPr>
              <w:t>u</w:t>
            </w:r>
            <w:r w:rsidR="00AB128A" w:rsidRPr="00ED22D7">
              <w:rPr>
                <w:rFonts w:ascii="Times New Roman" w:eastAsia="Calibri" w:hAnsi="Times New Roman" w:cs="Times New Roman"/>
                <w:sz w:val="22"/>
                <w:szCs w:val="22"/>
              </w:rPr>
              <w:t>smena provjera znanja</w:t>
            </w:r>
            <w:r w:rsidRPr="00ED22D7">
              <w:rPr>
                <w:rFonts w:ascii="Times New Roman" w:eastAsia="Calibri" w:hAnsi="Times New Roman" w:cs="Times New Roman"/>
                <w:sz w:val="22"/>
                <w:szCs w:val="22"/>
              </w:rPr>
              <w:t>,</w:t>
            </w:r>
          </w:p>
          <w:p w:rsidR="00AB128A" w:rsidRPr="00ED22D7" w:rsidRDefault="003748CD" w:rsidP="00DB2C8F">
            <w:pPr>
              <w:pStyle w:val="ListParagraph"/>
              <w:numPr>
                <w:ilvl w:val="0"/>
                <w:numId w:val="60"/>
              </w:numPr>
              <w:rPr>
                <w:rFonts w:ascii="Times New Roman" w:eastAsia="Calibri" w:hAnsi="Times New Roman" w:cs="Times New Roman"/>
                <w:sz w:val="22"/>
                <w:szCs w:val="22"/>
              </w:rPr>
            </w:pPr>
            <w:r w:rsidRPr="00ED22D7">
              <w:rPr>
                <w:rFonts w:ascii="Times New Roman" w:eastAsia="Calibri" w:hAnsi="Times New Roman" w:cs="Times New Roman"/>
                <w:sz w:val="22"/>
                <w:szCs w:val="22"/>
              </w:rPr>
              <w:t>portfolio</w:t>
            </w:r>
            <w:r w:rsidR="005C7C16" w:rsidRPr="00ED22D7">
              <w:rPr>
                <w:rFonts w:ascii="Times New Roman" w:eastAsia="Calibri" w:hAnsi="Times New Roman" w:cs="Times New Roman"/>
                <w:sz w:val="22"/>
                <w:szCs w:val="22"/>
              </w:rPr>
              <w:t>,</w:t>
            </w:r>
          </w:p>
          <w:p w:rsidR="00AB128A" w:rsidRPr="00ED22D7" w:rsidRDefault="005C7C16" w:rsidP="00DB2C8F">
            <w:pPr>
              <w:pStyle w:val="ListParagraph"/>
              <w:numPr>
                <w:ilvl w:val="0"/>
                <w:numId w:val="60"/>
              </w:numPr>
              <w:rPr>
                <w:rFonts w:ascii="Times New Roman" w:eastAsia="Calibri" w:hAnsi="Times New Roman" w:cs="Times New Roman"/>
                <w:sz w:val="22"/>
                <w:szCs w:val="22"/>
              </w:rPr>
            </w:pPr>
            <w:r w:rsidRPr="00ED22D7">
              <w:rPr>
                <w:rFonts w:ascii="Times New Roman" w:eastAsia="Calibri" w:hAnsi="Times New Roman" w:cs="Times New Roman"/>
                <w:sz w:val="22"/>
                <w:szCs w:val="22"/>
              </w:rPr>
              <w:t>t</w:t>
            </w:r>
            <w:r w:rsidR="00AB128A" w:rsidRPr="00ED22D7">
              <w:rPr>
                <w:rFonts w:ascii="Times New Roman" w:eastAsia="Calibri" w:hAnsi="Times New Roman" w:cs="Times New Roman"/>
                <w:sz w:val="22"/>
                <w:szCs w:val="22"/>
              </w:rPr>
              <w:t>est</w:t>
            </w:r>
            <w:r w:rsidRPr="00ED22D7">
              <w:rPr>
                <w:rFonts w:ascii="Times New Roman" w:eastAsia="Calibri" w:hAnsi="Times New Roman" w:cs="Times New Roman"/>
                <w:sz w:val="22"/>
                <w:szCs w:val="22"/>
              </w:rPr>
              <w:t>.</w:t>
            </w:r>
          </w:p>
        </w:tc>
      </w:tr>
      <w:tr w:rsidR="00AB128A" w:rsidRPr="00ED22D7" w:rsidTr="00AB128A">
        <w:tc>
          <w:tcPr>
            <w:tcW w:w="10060" w:type="dxa"/>
            <w:gridSpan w:val="5"/>
          </w:tcPr>
          <w:p w:rsidR="00AB128A" w:rsidRPr="00ED22D7" w:rsidRDefault="00AB128A" w:rsidP="00165489">
            <w:pPr>
              <w:rPr>
                <w:b/>
                <w:szCs w:val="22"/>
              </w:rPr>
            </w:pPr>
            <w:r w:rsidRPr="00ED22D7">
              <w:rPr>
                <w:b/>
                <w:szCs w:val="22"/>
              </w:rPr>
              <w:t>INTEGRACIJA SA DRUGIM NASTAVNIM PREDMETIMA</w:t>
            </w:r>
            <w:r w:rsidR="0098640E" w:rsidRPr="00ED22D7">
              <w:rPr>
                <w:b/>
                <w:szCs w:val="22"/>
              </w:rPr>
              <w:t>:</w:t>
            </w:r>
          </w:p>
        </w:tc>
      </w:tr>
      <w:tr w:rsidR="00AB128A" w:rsidRPr="00ED22D7" w:rsidTr="00AB128A">
        <w:tc>
          <w:tcPr>
            <w:tcW w:w="10060" w:type="dxa"/>
            <w:gridSpan w:val="5"/>
          </w:tcPr>
          <w:p w:rsidR="00AB128A" w:rsidRPr="00ED22D7" w:rsidRDefault="002F70F5" w:rsidP="00165489">
            <w:pPr>
              <w:rPr>
                <w:szCs w:val="22"/>
              </w:rPr>
            </w:pPr>
            <w:r w:rsidRPr="00ED22D7">
              <w:rPr>
                <w:szCs w:val="22"/>
              </w:rPr>
              <w:t>-</w:t>
            </w:r>
            <w:r w:rsidR="00AB128A" w:rsidRPr="00ED22D7">
              <w:rPr>
                <w:szCs w:val="22"/>
              </w:rPr>
              <w:t>Praktična nastava</w:t>
            </w:r>
            <w:r w:rsidR="005C7C16" w:rsidRPr="00ED22D7">
              <w:rPr>
                <w:szCs w:val="22"/>
              </w:rPr>
              <w:t>.</w:t>
            </w:r>
          </w:p>
        </w:tc>
      </w:tr>
      <w:tr w:rsidR="00AB128A" w:rsidRPr="00ED22D7" w:rsidTr="00AB128A">
        <w:tc>
          <w:tcPr>
            <w:tcW w:w="10060" w:type="dxa"/>
            <w:gridSpan w:val="5"/>
          </w:tcPr>
          <w:p w:rsidR="00AB128A" w:rsidRPr="00ED22D7" w:rsidRDefault="00AB128A" w:rsidP="00165489">
            <w:pPr>
              <w:rPr>
                <w:szCs w:val="22"/>
              </w:rPr>
            </w:pPr>
            <w:r w:rsidRPr="00ED22D7">
              <w:rPr>
                <w:b/>
                <w:szCs w:val="22"/>
              </w:rPr>
              <w:t>PROFIL I STRUČNA SP</w:t>
            </w:r>
            <w:r w:rsidR="00B977CC" w:rsidRPr="00ED22D7">
              <w:rPr>
                <w:b/>
                <w:szCs w:val="22"/>
              </w:rPr>
              <w:t>R</w:t>
            </w:r>
            <w:r w:rsidRPr="00ED22D7">
              <w:rPr>
                <w:b/>
                <w:szCs w:val="22"/>
              </w:rPr>
              <w:t>EMA NASTAVNIKA</w:t>
            </w:r>
            <w:r w:rsidR="005C7C16" w:rsidRPr="00ED22D7">
              <w:rPr>
                <w:b/>
                <w:szCs w:val="22"/>
              </w:rPr>
              <w:t>:</w:t>
            </w:r>
          </w:p>
        </w:tc>
      </w:tr>
      <w:tr w:rsidR="00AB128A" w:rsidRPr="00ED22D7" w:rsidTr="00AB128A">
        <w:tc>
          <w:tcPr>
            <w:tcW w:w="10060" w:type="dxa"/>
            <w:gridSpan w:val="5"/>
          </w:tcPr>
          <w:p w:rsidR="00C2757A" w:rsidRPr="00ED22D7" w:rsidRDefault="005C7C16" w:rsidP="002F70F5">
            <w:pPr>
              <w:pStyle w:val="ListParagraph"/>
              <w:numPr>
                <w:ilvl w:val="0"/>
                <w:numId w:val="60"/>
              </w:numPr>
              <w:rPr>
                <w:rFonts w:ascii="Times New Roman" w:hAnsi="Times New Roman" w:cs="Times New Roman"/>
                <w:szCs w:val="22"/>
                <w:lang w:val="hr-HR"/>
              </w:rPr>
            </w:pPr>
            <w:r w:rsidRPr="00ED22D7">
              <w:rPr>
                <w:rFonts w:ascii="Times New Roman" w:hAnsi="Times New Roman" w:cs="Times New Roman"/>
                <w:szCs w:val="22"/>
              </w:rPr>
              <w:t>d</w:t>
            </w:r>
            <w:r w:rsidR="00B61587" w:rsidRPr="00ED22D7">
              <w:rPr>
                <w:rFonts w:ascii="Times New Roman" w:hAnsi="Times New Roman" w:cs="Times New Roman"/>
                <w:szCs w:val="22"/>
              </w:rPr>
              <w:t>oktor medicine</w:t>
            </w:r>
            <w:r w:rsidR="00B61587" w:rsidRPr="00ED22D7">
              <w:rPr>
                <w:rFonts w:ascii="Times New Roman" w:hAnsi="Times New Roman" w:cs="Times New Roman"/>
                <w:b/>
                <w:szCs w:val="22"/>
              </w:rPr>
              <w:t xml:space="preserve"> </w:t>
            </w:r>
            <w:r w:rsidR="00C2757A" w:rsidRPr="00ED22D7">
              <w:rPr>
                <w:rFonts w:ascii="Times New Roman" w:hAnsi="Times New Roman" w:cs="Times New Roman"/>
                <w:szCs w:val="22"/>
              </w:rPr>
              <w:t>sa dopunskim psihološko-pedagoškim i metodičkim obrazovanjem</w:t>
            </w:r>
            <w:r w:rsidRPr="00ED22D7">
              <w:rPr>
                <w:rFonts w:ascii="Times New Roman" w:hAnsi="Times New Roman" w:cs="Times New Roman"/>
                <w:szCs w:val="22"/>
              </w:rPr>
              <w:t>.</w:t>
            </w:r>
          </w:p>
          <w:p w:rsidR="00C2757A" w:rsidRPr="00ED22D7" w:rsidRDefault="00C2757A" w:rsidP="00C2757A">
            <w:pPr>
              <w:rPr>
                <w:szCs w:val="22"/>
                <w:lang w:val="hr-HR"/>
              </w:rPr>
            </w:pPr>
          </w:p>
          <w:p w:rsidR="00C2757A" w:rsidRPr="00ED22D7" w:rsidRDefault="00C2757A" w:rsidP="00C2757A">
            <w:pPr>
              <w:spacing w:after="60" w:line="276" w:lineRule="auto"/>
              <w:jc w:val="both"/>
              <w:rPr>
                <w:rFonts w:eastAsia="Calibri"/>
                <w:noProof/>
                <w:szCs w:val="22"/>
                <w:lang w:val="hr-BA"/>
              </w:rPr>
            </w:pPr>
            <w:r w:rsidRPr="00ED22D7">
              <w:rPr>
                <w:rFonts w:eastAsia="Calibri"/>
                <w:noProof/>
                <w:szCs w:val="22"/>
                <w:lang w:val="sr-Cyrl-BA"/>
              </w:rPr>
              <w:t>Navedeni profil visoke stručne spreme (</w:t>
            </w:r>
            <w:r w:rsidRPr="00ED22D7">
              <w:rPr>
                <w:rFonts w:eastAsia="Calibri"/>
                <w:noProof/>
                <w:szCs w:val="22"/>
                <w:lang w:val="sr-Latn-RS"/>
              </w:rPr>
              <w:t>VII</w:t>
            </w:r>
            <w:r w:rsidRPr="00ED22D7">
              <w:rPr>
                <w:rFonts w:eastAsia="Calibri"/>
                <w:noProof/>
                <w:szCs w:val="22"/>
                <w:lang w:val="hr-BA"/>
              </w:rPr>
              <w:t>/1)</w:t>
            </w:r>
            <w:r w:rsidRPr="00ED22D7">
              <w:rPr>
                <w:rFonts w:eastAsia="Calibri"/>
                <w:noProof/>
                <w:szCs w:val="22"/>
                <w:lang w:val="sr-Cyrl-BA"/>
              </w:rPr>
              <w:t xml:space="preserve"> mora proizlaziti iz studijskog programa u trajanju od najmanje četiri godine</w:t>
            </w:r>
            <w:r w:rsidRPr="00ED22D7">
              <w:rPr>
                <w:rFonts w:eastAsia="Calibri"/>
                <w:noProof/>
                <w:szCs w:val="22"/>
                <w:lang w:val="hr-BA"/>
              </w:rPr>
              <w:t>.</w:t>
            </w:r>
          </w:p>
          <w:p w:rsidR="00C2757A" w:rsidRPr="00ED22D7" w:rsidRDefault="00C2757A" w:rsidP="00C2757A">
            <w:pPr>
              <w:spacing w:after="60" w:line="276" w:lineRule="auto"/>
              <w:jc w:val="both"/>
              <w:rPr>
                <w:rFonts w:eastAsia="Calibri"/>
                <w:szCs w:val="22"/>
                <w:lang w:val="en-US"/>
              </w:rPr>
            </w:pPr>
            <w:r w:rsidRPr="00ED22D7">
              <w:rPr>
                <w:rFonts w:eastAsia="Calibri"/>
                <w:noProof/>
                <w:szCs w:val="22"/>
                <w:lang w:val="hr-BA"/>
              </w:rPr>
              <w:t>Nastavu mogu izvoditi i drugi ekvivalentni profili gore naveden</w:t>
            </w:r>
            <w:r w:rsidR="00B977CC" w:rsidRPr="00ED22D7">
              <w:rPr>
                <w:rFonts w:eastAsia="Calibri"/>
                <w:noProof/>
                <w:szCs w:val="22"/>
                <w:lang w:val="sr-Cyrl-BA"/>
              </w:rPr>
              <w:t>о</w:t>
            </w:r>
            <w:r w:rsidRPr="00ED22D7">
              <w:rPr>
                <w:rFonts w:eastAsia="Calibri"/>
                <w:noProof/>
                <w:szCs w:val="22"/>
                <w:lang w:val="hr-BA"/>
              </w:rPr>
              <w:t>m profil</w:t>
            </w:r>
            <w:r w:rsidR="00B977CC" w:rsidRPr="00ED22D7">
              <w:rPr>
                <w:rFonts w:eastAsia="Calibri"/>
                <w:noProof/>
                <w:szCs w:val="22"/>
                <w:lang w:val="sr-Latn-BA"/>
              </w:rPr>
              <w:t>u</w:t>
            </w:r>
            <w:r w:rsidRPr="00ED22D7">
              <w:rPr>
                <w:rFonts w:eastAsia="Calibri"/>
                <w:noProof/>
                <w:szCs w:val="22"/>
              </w:rPr>
              <w:t>,</w:t>
            </w:r>
            <w:r w:rsidRPr="00ED22D7">
              <w:rPr>
                <w:rFonts w:eastAsia="Calibri"/>
                <w:noProof/>
                <w:szCs w:val="22"/>
                <w:lang w:val="sr-Cyrl-BA"/>
              </w:rPr>
              <w:t xml:space="preserve"> stečeni pohađanjem studijskog programa </w:t>
            </w:r>
            <w:r w:rsidRPr="00ED22D7">
              <w:rPr>
                <w:rFonts w:eastAsia="Calibri"/>
                <w:noProof/>
                <w:szCs w:val="22"/>
                <w:lang w:val="sr-Latn-BA"/>
              </w:rPr>
              <w:t xml:space="preserve">medicine </w:t>
            </w:r>
            <w:r w:rsidRPr="00ED22D7">
              <w:rPr>
                <w:rFonts w:eastAsia="Calibri"/>
                <w:noProof/>
                <w:color w:val="000000" w:themeColor="text1"/>
                <w:szCs w:val="22"/>
                <w:lang w:val="sr-Cyrl-BA"/>
              </w:rPr>
              <w:t xml:space="preserve">u </w:t>
            </w:r>
            <w:r w:rsidRPr="00ED22D7">
              <w:rPr>
                <w:rFonts w:eastAsia="Calibri"/>
                <w:noProof/>
                <w:szCs w:val="22"/>
                <w:lang w:val="sr-Cyrl-BA"/>
              </w:rPr>
              <w:t xml:space="preserve">istom ili dužem trajanju u bolonjskom visokoobrazovnom procesu, s diplomom i dodatkom diplome, </w:t>
            </w:r>
            <w:r w:rsidRPr="00ED22D7">
              <w:rPr>
                <w:rFonts w:eastAsia="Calibri"/>
                <w:noProof/>
                <w:szCs w:val="22"/>
              </w:rPr>
              <w:t xml:space="preserve">koji se </w:t>
            </w:r>
            <w:r w:rsidRPr="00ED22D7">
              <w:rPr>
                <w:rFonts w:eastAsia="Calibri"/>
                <w:noProof/>
                <w:szCs w:val="22"/>
                <w:lang w:val="sr-Cyrl-BA"/>
              </w:rPr>
              <w:t>izdaje i prilaže uz diplomu visokoškolske ustanove radi detaljnijeg uvida u nivo, prirodu, sadržaj, sistem i pravila studiranja.</w:t>
            </w:r>
          </w:p>
          <w:p w:rsidR="00AB128A" w:rsidRPr="00ED22D7" w:rsidRDefault="00C2757A" w:rsidP="002F70F5">
            <w:pPr>
              <w:autoSpaceDE w:val="0"/>
              <w:jc w:val="both"/>
              <w:rPr>
                <w:szCs w:val="22"/>
                <w:lang w:val="sr-Latn-RS"/>
              </w:rPr>
            </w:pPr>
            <w:r w:rsidRPr="00ED22D7">
              <w:rPr>
                <w:b/>
                <w:szCs w:val="22"/>
                <w:lang w:val="sr-Latn-RS"/>
              </w:rPr>
              <w:t xml:space="preserve">Napomena: </w:t>
            </w:r>
            <w:r w:rsidRPr="00ED22D7">
              <w:rPr>
                <w:szCs w:val="22"/>
                <w:lang w:val="sr-Latn-RS"/>
              </w:rPr>
              <w:t xml:space="preserve">Nastavnici čiji profili nisu nabrojani, koji su primljeni u radni odnos do </w:t>
            </w:r>
            <w:r w:rsidRPr="00ED22D7">
              <w:rPr>
                <w:szCs w:val="22"/>
                <w:lang w:val="hr-BA"/>
              </w:rPr>
              <w:t>primjene</w:t>
            </w:r>
            <w:r w:rsidRPr="00ED22D7">
              <w:rPr>
                <w:szCs w:val="22"/>
                <w:lang w:val="sr-Latn-RS"/>
              </w:rPr>
              <w:t xml:space="preserve"> ovog Nastavnog plana i programa u srednjim školama Brčko distrikta BiH, mogu i dalje izvoditi nastavu.</w:t>
            </w:r>
          </w:p>
        </w:tc>
      </w:tr>
    </w:tbl>
    <w:p w:rsidR="00AB128A" w:rsidRPr="00ED22D7" w:rsidRDefault="00AB128A" w:rsidP="00AB128A">
      <w:pPr>
        <w:rPr>
          <w:rFonts w:ascii="Arial" w:hAnsi="Arial" w:cs="Arial"/>
        </w:rPr>
      </w:pPr>
    </w:p>
    <w:p w:rsidR="00AB128A" w:rsidRPr="00ED22D7" w:rsidRDefault="00AB128A" w:rsidP="00AB128A">
      <w:pPr>
        <w:rPr>
          <w:rFonts w:ascii="Arial" w:hAnsi="Arial" w:cs="Arial"/>
        </w:rPr>
      </w:pPr>
    </w:p>
    <w:p w:rsidR="00AB128A" w:rsidRPr="00ED22D7" w:rsidRDefault="00AB128A" w:rsidP="00AB128A">
      <w:pPr>
        <w:rPr>
          <w:rFonts w:ascii="Arial" w:hAnsi="Arial" w:cs="Arial"/>
        </w:rPr>
      </w:pPr>
    </w:p>
    <w:p w:rsidR="005C7C16" w:rsidRPr="00ED22D7" w:rsidRDefault="005C7C16" w:rsidP="006C2CBF">
      <w:pPr>
        <w:rPr>
          <w:szCs w:val="22"/>
        </w:rPr>
      </w:pPr>
    </w:p>
    <w:p w:rsidR="006C2CBF" w:rsidRPr="00ED22D7" w:rsidRDefault="006C2CBF" w:rsidP="006C2CBF">
      <w:pPr>
        <w:rPr>
          <w:szCs w:val="22"/>
        </w:rPr>
      </w:pPr>
    </w:p>
    <w:p w:rsidR="00AB128A" w:rsidRPr="00ED22D7" w:rsidRDefault="00AB128A" w:rsidP="00AB128A">
      <w:pPr>
        <w:rPr>
          <w:szCs w:val="22"/>
        </w:rPr>
      </w:pPr>
    </w:p>
    <w:p w:rsidR="00AB128A" w:rsidRPr="00ED22D7" w:rsidRDefault="00AB128A" w:rsidP="00AB128A">
      <w:pPr>
        <w:jc w:val="center"/>
        <w:rPr>
          <w:b/>
          <w:bCs/>
          <w:szCs w:val="22"/>
        </w:rPr>
      </w:pPr>
      <w:r w:rsidRPr="00ED22D7">
        <w:rPr>
          <w:b/>
          <w:bCs/>
          <w:szCs w:val="22"/>
        </w:rPr>
        <w:t xml:space="preserve">NASTAVNI PROGRAM </w:t>
      </w:r>
    </w:p>
    <w:p w:rsidR="00AB128A" w:rsidRPr="00ED22D7" w:rsidRDefault="00AB128A" w:rsidP="00AB128A">
      <w:pPr>
        <w:jc w:val="center"/>
        <w:rPr>
          <w:b/>
          <w:bCs/>
          <w:szCs w:val="22"/>
        </w:rPr>
      </w:pPr>
    </w:p>
    <w:p w:rsidR="00AB128A" w:rsidRPr="00ED22D7" w:rsidRDefault="00AB128A" w:rsidP="00AB128A">
      <w:pPr>
        <w:pStyle w:val="Heading1"/>
        <w:rPr>
          <w:lang w:val="sr-Latn-BA"/>
        </w:rPr>
      </w:pPr>
      <w:bookmarkStart w:id="24" w:name="_Toc109371132"/>
      <w:r w:rsidRPr="00ED22D7">
        <w:rPr>
          <w:lang w:val="sr-Latn-BA"/>
        </w:rPr>
        <w:t>LATINSKI JEZIK</w:t>
      </w:r>
      <w:bookmarkEnd w:id="24"/>
    </w:p>
    <w:p w:rsidR="00AB128A" w:rsidRPr="00ED22D7" w:rsidRDefault="00AB128A" w:rsidP="00AB128A">
      <w:pPr>
        <w:rPr>
          <w:szCs w:val="22"/>
          <w:lang w:val="hr-BA"/>
        </w:rPr>
      </w:pPr>
    </w:p>
    <w:p w:rsidR="00AB128A" w:rsidRPr="00ED22D7" w:rsidRDefault="00AB128A" w:rsidP="00AB128A">
      <w:pPr>
        <w:rPr>
          <w:szCs w:val="22"/>
          <w:lang w:val="hr-BA"/>
        </w:rPr>
      </w:pPr>
    </w:p>
    <w:p w:rsidR="00AB128A" w:rsidRPr="00ED22D7" w:rsidRDefault="00A23496" w:rsidP="00AB128A">
      <w:pPr>
        <w:jc w:val="center"/>
        <w:rPr>
          <w:szCs w:val="22"/>
          <w:lang w:val="bs-Cyrl-BA"/>
        </w:rPr>
      </w:pPr>
      <w:r w:rsidRPr="00ED22D7">
        <w:rPr>
          <w:szCs w:val="22"/>
          <w:lang w:val="bs-Cyrl-BA"/>
        </w:rPr>
        <w:t xml:space="preserve">GODIŠNJI </w:t>
      </w:r>
      <w:r w:rsidR="00C04007" w:rsidRPr="00ED22D7">
        <w:rPr>
          <w:szCs w:val="22"/>
          <w:lang w:val="bs-Cyrl-BA"/>
        </w:rPr>
        <w:t>BROJ NASTAVNIH</w:t>
      </w:r>
      <w:r w:rsidRPr="00ED22D7">
        <w:rPr>
          <w:szCs w:val="22"/>
          <w:lang w:val="bs-Cyrl-BA"/>
        </w:rPr>
        <w:t xml:space="preserve"> ČASOVA</w:t>
      </w:r>
      <w:r w:rsidR="00AB128A" w:rsidRPr="00ED22D7">
        <w:rPr>
          <w:szCs w:val="22"/>
          <w:lang w:val="bs-Cyrl-BA"/>
        </w:rPr>
        <w:t>: 70</w:t>
      </w:r>
    </w:p>
    <w:p w:rsidR="00AB128A" w:rsidRPr="00ED22D7" w:rsidRDefault="00A23496" w:rsidP="00AB128A">
      <w:pPr>
        <w:jc w:val="center"/>
        <w:rPr>
          <w:szCs w:val="22"/>
          <w:lang w:val="bs-Cyrl-BA"/>
        </w:rPr>
      </w:pPr>
      <w:r w:rsidRPr="00ED22D7">
        <w:rPr>
          <w:szCs w:val="22"/>
          <w:lang w:val="bs-Cyrl-BA"/>
        </w:rPr>
        <w:t>SEDMIČNI BROJ NASTAVNIH ČASOVA</w:t>
      </w:r>
      <w:r w:rsidR="00AB128A" w:rsidRPr="00ED22D7">
        <w:rPr>
          <w:szCs w:val="22"/>
          <w:lang w:val="bs-Cyrl-BA"/>
        </w:rPr>
        <w:t>: 2</w:t>
      </w:r>
    </w:p>
    <w:p w:rsidR="00AB128A" w:rsidRPr="00ED22D7" w:rsidRDefault="00AB128A" w:rsidP="00AB128A">
      <w:pPr>
        <w:jc w:val="center"/>
        <w:rPr>
          <w:szCs w:val="22"/>
          <w:lang w:val="bs-Cyrl-BA"/>
        </w:rPr>
      </w:pPr>
      <w:r w:rsidRPr="00ED22D7">
        <w:rPr>
          <w:szCs w:val="22"/>
          <w:lang w:val="bs-Cyrl-BA"/>
        </w:rPr>
        <w:t>BROJ MODULA: 2</w:t>
      </w:r>
    </w:p>
    <w:p w:rsidR="006C2CBF" w:rsidRPr="00ED22D7" w:rsidRDefault="006C2CBF" w:rsidP="006C2CBF">
      <w:pPr>
        <w:rPr>
          <w:szCs w:val="22"/>
        </w:rPr>
      </w:pPr>
    </w:p>
    <w:p w:rsidR="006C2CBF" w:rsidRPr="00ED22D7" w:rsidRDefault="006C2CBF" w:rsidP="006C2CBF">
      <w:pPr>
        <w:rPr>
          <w:szCs w:val="22"/>
        </w:rPr>
      </w:pPr>
    </w:p>
    <w:p w:rsidR="006C2CBF" w:rsidRPr="00ED22D7" w:rsidRDefault="006C2CBF"/>
    <w:p w:rsidR="006C2CBF" w:rsidRPr="00ED22D7" w:rsidRDefault="006C2CBF"/>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684F7C" w:rsidRPr="00ED22D7" w:rsidRDefault="00684F7C"/>
    <w:p w:rsidR="00684F7C" w:rsidRPr="00ED22D7" w:rsidRDefault="00684F7C"/>
    <w:p w:rsidR="00684F7C" w:rsidRPr="00ED22D7" w:rsidRDefault="00684F7C"/>
    <w:p w:rsidR="00684F7C" w:rsidRPr="00ED22D7" w:rsidRDefault="00684F7C"/>
    <w:p w:rsidR="00684F7C" w:rsidRPr="00ED22D7" w:rsidRDefault="00684F7C"/>
    <w:p w:rsidR="00684F7C" w:rsidRPr="00ED22D7" w:rsidRDefault="00684F7C"/>
    <w:p w:rsidR="00684F7C" w:rsidRPr="00ED22D7" w:rsidRDefault="00684F7C"/>
    <w:p w:rsidR="00684F7C" w:rsidRPr="00ED22D7" w:rsidRDefault="00684F7C"/>
    <w:p w:rsidR="00684F7C" w:rsidRPr="00ED22D7" w:rsidRDefault="00684F7C"/>
    <w:p w:rsidR="00684F7C" w:rsidRPr="00ED22D7" w:rsidRDefault="00684F7C"/>
    <w:p w:rsidR="00684F7C" w:rsidRPr="00ED22D7" w:rsidRDefault="00684F7C"/>
    <w:p w:rsidR="00684F7C" w:rsidRPr="00ED22D7" w:rsidRDefault="00684F7C"/>
    <w:p w:rsidR="00684F7C" w:rsidRPr="00ED22D7" w:rsidRDefault="00684F7C"/>
    <w:p w:rsidR="00684F7C" w:rsidRPr="00ED22D7" w:rsidRDefault="00684F7C"/>
    <w:p w:rsidR="00C2757A" w:rsidRPr="00ED22D7" w:rsidRDefault="00C2757A"/>
    <w:p w:rsidR="00AB128A" w:rsidRPr="00ED22D7" w:rsidRDefault="00AB128A"/>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425"/>
        <w:gridCol w:w="2552"/>
        <w:gridCol w:w="2693"/>
        <w:gridCol w:w="2132"/>
      </w:tblGrid>
      <w:tr w:rsidR="00AB128A" w:rsidRPr="00ED22D7" w:rsidTr="00AB128A">
        <w:trPr>
          <w:trHeight w:val="313"/>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ED22D7" w:rsidRDefault="00AB128A" w:rsidP="00AB128A">
            <w:pPr>
              <w:rPr>
                <w:rFonts w:eastAsia="Calibri"/>
                <w:b/>
                <w:noProof/>
                <w:szCs w:val="22"/>
                <w:lang w:val="en-US"/>
              </w:rPr>
            </w:pPr>
            <w:r w:rsidRPr="00ED22D7">
              <w:rPr>
                <w:rFonts w:eastAsia="Calibri"/>
                <w:b/>
                <w:noProof/>
                <w:szCs w:val="22"/>
                <w:lang w:val="en-US"/>
              </w:rPr>
              <w:lastRenderedPageBreak/>
              <w:t>PREDMET (naziv)</w:t>
            </w:r>
          </w:p>
        </w:tc>
        <w:tc>
          <w:tcPr>
            <w:tcW w:w="73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ED22D7" w:rsidRDefault="00AB128A" w:rsidP="00AB128A">
            <w:pPr>
              <w:rPr>
                <w:rFonts w:eastAsia="Calibri"/>
                <w:noProof/>
                <w:szCs w:val="22"/>
                <w:lang w:val="en-US"/>
              </w:rPr>
            </w:pPr>
            <w:r w:rsidRPr="00ED22D7">
              <w:rPr>
                <w:rFonts w:eastAsia="Calibri"/>
                <w:szCs w:val="22"/>
                <w:lang w:val="en-US"/>
              </w:rPr>
              <w:t>Latinski jezik</w:t>
            </w:r>
          </w:p>
        </w:tc>
      </w:tr>
      <w:tr w:rsidR="00AB128A" w:rsidRPr="00ED22D7" w:rsidTr="00AB128A">
        <w:trPr>
          <w:trHeight w:val="274"/>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ED22D7" w:rsidRDefault="00AB128A" w:rsidP="00AB128A">
            <w:pPr>
              <w:rPr>
                <w:rFonts w:eastAsia="Calibri"/>
                <w:b/>
                <w:noProof/>
                <w:szCs w:val="22"/>
                <w:lang w:val="en-US"/>
              </w:rPr>
            </w:pPr>
            <w:r w:rsidRPr="00ED22D7">
              <w:rPr>
                <w:rFonts w:eastAsia="Calibri"/>
                <w:b/>
                <w:noProof/>
                <w:szCs w:val="22"/>
                <w:lang w:val="en-US"/>
              </w:rPr>
              <w:t>MODUL (naziv)</w:t>
            </w:r>
          </w:p>
        </w:tc>
        <w:tc>
          <w:tcPr>
            <w:tcW w:w="73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ED22D7" w:rsidRDefault="00AB128A" w:rsidP="00AB128A">
            <w:pPr>
              <w:rPr>
                <w:rFonts w:eastAsia="Calibri"/>
                <w:noProof/>
                <w:szCs w:val="22"/>
                <w:lang w:val="en-US"/>
              </w:rPr>
            </w:pPr>
            <w:r w:rsidRPr="00ED22D7">
              <w:rPr>
                <w:rFonts w:eastAsia="Calibri"/>
                <w:szCs w:val="22"/>
                <w:lang w:val="en-US"/>
              </w:rPr>
              <w:t>Imenice, pridjevi, glagoli i prilozi</w:t>
            </w:r>
          </w:p>
        </w:tc>
      </w:tr>
      <w:tr w:rsidR="00AB128A" w:rsidRPr="00ED22D7" w:rsidTr="00AB128A">
        <w:trPr>
          <w:trHeight w:val="263"/>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ED22D7" w:rsidRDefault="00AB128A" w:rsidP="00AB128A">
            <w:pPr>
              <w:rPr>
                <w:rFonts w:eastAsia="Calibri"/>
                <w:b/>
                <w:noProof/>
                <w:szCs w:val="22"/>
                <w:lang w:val="en-US"/>
              </w:rPr>
            </w:pPr>
            <w:r w:rsidRPr="00ED22D7">
              <w:rPr>
                <w:rFonts w:eastAsia="Calibri"/>
                <w:b/>
                <w:noProof/>
                <w:szCs w:val="22"/>
                <w:lang w:val="en-US"/>
              </w:rPr>
              <w:t>REDNI BROJ MODULA</w:t>
            </w:r>
          </w:p>
        </w:tc>
        <w:tc>
          <w:tcPr>
            <w:tcW w:w="7377" w:type="dxa"/>
            <w:gridSpan w:val="3"/>
            <w:tcBorders>
              <w:top w:val="single" w:sz="4" w:space="0" w:color="auto"/>
              <w:left w:val="single" w:sz="4" w:space="0" w:color="auto"/>
              <w:bottom w:val="single" w:sz="4" w:space="0" w:color="auto"/>
              <w:right w:val="single" w:sz="4" w:space="0" w:color="auto"/>
            </w:tcBorders>
            <w:shd w:val="clear" w:color="auto" w:fill="auto"/>
            <w:hideMark/>
          </w:tcPr>
          <w:p w:rsidR="00AB128A" w:rsidRPr="00ED22D7" w:rsidRDefault="00AB128A" w:rsidP="00AB128A">
            <w:pPr>
              <w:rPr>
                <w:rFonts w:eastAsia="Calibri"/>
                <w:szCs w:val="22"/>
                <w:lang w:val="en-US"/>
              </w:rPr>
            </w:pPr>
            <w:r w:rsidRPr="00ED22D7">
              <w:rPr>
                <w:rFonts w:eastAsia="Calibri"/>
                <w:szCs w:val="22"/>
                <w:lang w:val="en-US"/>
              </w:rPr>
              <w:t>1</w:t>
            </w:r>
          </w:p>
        </w:tc>
      </w:tr>
      <w:tr w:rsidR="00AB128A" w:rsidRPr="00ED22D7" w:rsidTr="00AB128A">
        <w:trPr>
          <w:trHeight w:val="285"/>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ED22D7" w:rsidRDefault="00AB128A" w:rsidP="00AB128A">
            <w:pPr>
              <w:rPr>
                <w:rFonts w:eastAsia="Calibri"/>
                <w:b/>
                <w:noProof/>
                <w:szCs w:val="22"/>
                <w:lang w:val="en-US"/>
              </w:rPr>
            </w:pPr>
            <w:r w:rsidRPr="00ED22D7">
              <w:rPr>
                <w:rFonts w:eastAsia="Calibri"/>
                <w:b/>
                <w:noProof/>
                <w:szCs w:val="22"/>
                <w:lang w:val="en-US"/>
              </w:rPr>
              <w:t>SVRHA MODULA</w:t>
            </w:r>
          </w:p>
        </w:tc>
      </w:tr>
      <w:tr w:rsidR="00AB128A" w:rsidRPr="00ED22D7" w:rsidTr="00AB128A">
        <w:trPr>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ED22D7" w:rsidRDefault="00AB128A" w:rsidP="00AB128A">
            <w:pPr>
              <w:rPr>
                <w:rFonts w:eastAsia="Calibri"/>
                <w:noProof/>
                <w:szCs w:val="22"/>
                <w:lang w:val="en-US"/>
              </w:rPr>
            </w:pPr>
            <w:r w:rsidRPr="00ED22D7">
              <w:rPr>
                <w:rFonts w:eastAsia="Calibri"/>
                <w:szCs w:val="22"/>
                <w:lang w:val="en-US"/>
              </w:rPr>
              <w:t>Svrha ovog modula je osposobljavanje učenika da savladaju osnove latinskog jezika u cilju adekvatne primjene u praksi.</w:t>
            </w:r>
          </w:p>
        </w:tc>
      </w:tr>
      <w:tr w:rsidR="00AB128A" w:rsidRPr="00ED22D7" w:rsidTr="00AB128A">
        <w:trPr>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ED22D7" w:rsidRDefault="00AB128A" w:rsidP="00AB128A">
            <w:pPr>
              <w:rPr>
                <w:rFonts w:eastAsia="Calibri"/>
                <w:b/>
                <w:noProof/>
                <w:szCs w:val="22"/>
                <w:lang w:val="en-US"/>
              </w:rPr>
            </w:pPr>
            <w:r w:rsidRPr="00ED22D7">
              <w:rPr>
                <w:rFonts w:eastAsia="Calibri"/>
                <w:b/>
                <w:noProof/>
                <w:szCs w:val="22"/>
                <w:lang w:val="en-US"/>
              </w:rPr>
              <w:t>SPECIJALNI ZAHTJEVI / PREDUSLOVI</w:t>
            </w:r>
            <w:r w:rsidR="002F70F5" w:rsidRPr="00ED22D7">
              <w:rPr>
                <w:rFonts w:eastAsia="Calibri"/>
                <w:b/>
                <w:noProof/>
                <w:szCs w:val="22"/>
                <w:lang w:val="en-US"/>
              </w:rPr>
              <w:t>:</w:t>
            </w:r>
          </w:p>
        </w:tc>
      </w:tr>
      <w:tr w:rsidR="00AB128A" w:rsidRPr="00ED22D7" w:rsidTr="00AB128A">
        <w:trPr>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B128A" w:rsidRPr="00ED22D7" w:rsidRDefault="002F70F5" w:rsidP="00AB128A">
            <w:pPr>
              <w:rPr>
                <w:rFonts w:eastAsia="Calibri"/>
                <w:noProof/>
                <w:szCs w:val="22"/>
                <w:lang w:val="en-US"/>
              </w:rPr>
            </w:pPr>
            <w:r w:rsidRPr="00ED22D7">
              <w:rPr>
                <w:rFonts w:eastAsia="Calibri"/>
                <w:noProof/>
                <w:szCs w:val="22"/>
                <w:lang w:val="en-US"/>
              </w:rPr>
              <w:t>-n</w:t>
            </w:r>
            <w:r w:rsidR="00AB128A" w:rsidRPr="00ED22D7">
              <w:rPr>
                <w:rFonts w:eastAsia="Calibri"/>
                <w:noProof/>
                <w:szCs w:val="22"/>
                <w:lang w:val="en-US"/>
              </w:rPr>
              <w:t>ema specijalnih zahtjeva.</w:t>
            </w:r>
          </w:p>
        </w:tc>
      </w:tr>
      <w:tr w:rsidR="00AB128A" w:rsidRPr="00ED22D7" w:rsidTr="00AB128A">
        <w:trPr>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ED22D7" w:rsidRDefault="00AB128A" w:rsidP="00AB128A">
            <w:pPr>
              <w:rPr>
                <w:rFonts w:eastAsia="Calibri"/>
                <w:b/>
                <w:noProof/>
                <w:szCs w:val="22"/>
                <w:lang w:val="en-US"/>
              </w:rPr>
            </w:pPr>
            <w:r w:rsidRPr="00ED22D7">
              <w:rPr>
                <w:rFonts w:eastAsia="Calibri"/>
                <w:b/>
                <w:noProof/>
                <w:szCs w:val="22"/>
                <w:lang w:val="en-US"/>
              </w:rPr>
              <w:t>CILJEVI</w:t>
            </w:r>
          </w:p>
        </w:tc>
      </w:tr>
      <w:tr w:rsidR="00AB128A" w:rsidRPr="00ED22D7" w:rsidTr="00AB128A">
        <w:trPr>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B128A" w:rsidRPr="00ED22D7" w:rsidRDefault="00AB128A" w:rsidP="00AB128A">
            <w:pPr>
              <w:rPr>
                <w:rFonts w:eastAsia="Calibri"/>
                <w:szCs w:val="22"/>
                <w:lang w:val="en-US"/>
              </w:rPr>
            </w:pPr>
            <w:r w:rsidRPr="00ED22D7">
              <w:rPr>
                <w:rFonts w:eastAsia="Calibri"/>
                <w:szCs w:val="22"/>
                <w:lang w:val="en-US"/>
              </w:rPr>
              <w:t>Ovaj moduli  osigurava učenicima:</w:t>
            </w:r>
          </w:p>
          <w:p w:rsidR="00AB128A" w:rsidRPr="00ED22D7" w:rsidRDefault="00AB128A" w:rsidP="00DB2C8F">
            <w:pPr>
              <w:pStyle w:val="ListParagraph"/>
              <w:numPr>
                <w:ilvl w:val="0"/>
                <w:numId w:val="80"/>
              </w:numPr>
              <w:rPr>
                <w:rFonts w:ascii="Times New Roman" w:eastAsia="Calibri" w:hAnsi="Times New Roman" w:cs="Times New Roman"/>
                <w:sz w:val="22"/>
                <w:szCs w:val="22"/>
                <w:lang w:val="en-US"/>
              </w:rPr>
            </w:pPr>
            <w:r w:rsidRPr="00ED22D7">
              <w:rPr>
                <w:rFonts w:ascii="Times New Roman" w:eastAsia="Calibri" w:hAnsi="Times New Roman" w:cs="Times New Roman"/>
                <w:sz w:val="22"/>
                <w:szCs w:val="22"/>
                <w:lang w:val="en-US"/>
              </w:rPr>
              <w:t>osnove gramatike  latinskog jezika</w:t>
            </w:r>
            <w:r w:rsidR="005C7C16" w:rsidRPr="00ED22D7">
              <w:rPr>
                <w:rFonts w:ascii="Times New Roman" w:eastAsia="Calibri" w:hAnsi="Times New Roman" w:cs="Times New Roman"/>
                <w:sz w:val="22"/>
                <w:szCs w:val="22"/>
                <w:lang w:val="en-US"/>
              </w:rPr>
              <w:t>,</w:t>
            </w:r>
          </w:p>
          <w:p w:rsidR="00AB128A" w:rsidRPr="00ED22D7" w:rsidRDefault="00AB128A" w:rsidP="00DB2C8F">
            <w:pPr>
              <w:pStyle w:val="ListParagraph"/>
              <w:numPr>
                <w:ilvl w:val="0"/>
                <w:numId w:val="80"/>
              </w:numPr>
              <w:rPr>
                <w:rFonts w:ascii="Times New Roman" w:eastAsia="Calibri" w:hAnsi="Times New Roman" w:cs="Times New Roman"/>
                <w:sz w:val="22"/>
                <w:szCs w:val="22"/>
                <w:lang w:val="en-US"/>
              </w:rPr>
            </w:pPr>
            <w:r w:rsidRPr="00ED22D7">
              <w:rPr>
                <w:rFonts w:ascii="Times New Roman" w:eastAsia="Calibri" w:hAnsi="Times New Roman" w:cs="Times New Roman"/>
                <w:sz w:val="22"/>
                <w:szCs w:val="22"/>
                <w:lang w:val="en-US"/>
              </w:rPr>
              <w:t>usvajanje određenog broja stručnih termina sa kojim će se susresti u struci</w:t>
            </w:r>
            <w:r w:rsidR="005C7C16" w:rsidRPr="00ED22D7">
              <w:rPr>
                <w:rFonts w:ascii="Times New Roman" w:eastAsia="Calibri" w:hAnsi="Times New Roman" w:cs="Times New Roman"/>
                <w:sz w:val="22"/>
                <w:szCs w:val="22"/>
                <w:lang w:val="en-US"/>
              </w:rPr>
              <w:t>,</w:t>
            </w:r>
          </w:p>
          <w:p w:rsidR="00AB128A" w:rsidRPr="00ED22D7" w:rsidRDefault="00AB128A" w:rsidP="00DB2C8F">
            <w:pPr>
              <w:pStyle w:val="ListParagraph"/>
              <w:numPr>
                <w:ilvl w:val="0"/>
                <w:numId w:val="80"/>
              </w:numPr>
              <w:rPr>
                <w:rFonts w:eastAsia="Calibri"/>
                <w:szCs w:val="22"/>
                <w:lang w:val="en-US"/>
              </w:rPr>
            </w:pPr>
            <w:r w:rsidRPr="00ED22D7">
              <w:rPr>
                <w:rFonts w:ascii="Times New Roman" w:eastAsia="Calibri" w:hAnsi="Times New Roman" w:cs="Times New Roman"/>
                <w:sz w:val="22"/>
                <w:szCs w:val="22"/>
                <w:lang w:val="en-US"/>
              </w:rPr>
              <w:t>savladavanje vještina izgovora i pisanja</w:t>
            </w:r>
            <w:r w:rsidR="005C7C16" w:rsidRPr="00ED22D7">
              <w:rPr>
                <w:rFonts w:ascii="Times New Roman" w:eastAsia="Calibri" w:hAnsi="Times New Roman" w:cs="Times New Roman"/>
                <w:sz w:val="22"/>
                <w:szCs w:val="22"/>
                <w:lang w:val="en-US"/>
              </w:rPr>
              <w:t>.</w:t>
            </w:r>
          </w:p>
        </w:tc>
      </w:tr>
      <w:tr w:rsidR="00AB128A" w:rsidRPr="00ED22D7" w:rsidTr="00AB128A">
        <w:trPr>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ED22D7" w:rsidRDefault="00AB128A" w:rsidP="00AB128A">
            <w:pPr>
              <w:rPr>
                <w:rFonts w:eastAsia="Calibri"/>
                <w:b/>
                <w:noProof/>
                <w:szCs w:val="22"/>
                <w:lang w:val="en-US"/>
              </w:rPr>
            </w:pPr>
            <w:r w:rsidRPr="00ED22D7">
              <w:rPr>
                <w:rFonts w:eastAsia="Calibri"/>
                <w:b/>
                <w:noProof/>
                <w:szCs w:val="22"/>
                <w:lang w:val="en-US"/>
              </w:rPr>
              <w:t>JEDINICE</w:t>
            </w:r>
          </w:p>
        </w:tc>
      </w:tr>
      <w:tr w:rsidR="00AB128A" w:rsidRPr="00ED22D7" w:rsidTr="00AB128A">
        <w:trPr>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B128A" w:rsidRPr="00ED22D7" w:rsidRDefault="00AB128A" w:rsidP="00DB2C8F">
            <w:pPr>
              <w:pStyle w:val="ListParagraph"/>
              <w:numPr>
                <w:ilvl w:val="0"/>
                <w:numId w:val="81"/>
              </w:numPr>
              <w:rPr>
                <w:rFonts w:ascii="Times New Roman" w:eastAsia="Calibri" w:hAnsi="Times New Roman" w:cs="Times New Roman"/>
                <w:sz w:val="22"/>
                <w:szCs w:val="22"/>
                <w:lang w:val="sr-Latn-CS"/>
              </w:rPr>
            </w:pPr>
            <w:r w:rsidRPr="00ED22D7">
              <w:rPr>
                <w:rFonts w:ascii="Times New Roman" w:eastAsia="Calibri" w:hAnsi="Times New Roman" w:cs="Times New Roman"/>
                <w:sz w:val="22"/>
                <w:szCs w:val="22"/>
                <w:lang w:val="sr-Latn-CS"/>
              </w:rPr>
              <w:t>Abeceda, vrste riječi i njihova primjena</w:t>
            </w:r>
            <w:r w:rsidR="005C7C16" w:rsidRPr="00ED22D7">
              <w:rPr>
                <w:rFonts w:ascii="Times New Roman" w:eastAsia="Calibri" w:hAnsi="Times New Roman" w:cs="Times New Roman"/>
                <w:sz w:val="22"/>
                <w:szCs w:val="22"/>
                <w:lang w:val="sr-Latn-CS"/>
              </w:rPr>
              <w:t>.</w:t>
            </w:r>
          </w:p>
          <w:p w:rsidR="00AB128A" w:rsidRPr="00ED22D7" w:rsidRDefault="00AB128A" w:rsidP="00DB2C8F">
            <w:pPr>
              <w:pStyle w:val="ListParagraph"/>
              <w:numPr>
                <w:ilvl w:val="0"/>
                <w:numId w:val="81"/>
              </w:numPr>
              <w:rPr>
                <w:rFonts w:ascii="Times New Roman" w:eastAsia="Calibri" w:hAnsi="Times New Roman" w:cs="Times New Roman"/>
                <w:sz w:val="22"/>
                <w:szCs w:val="22"/>
                <w:lang w:val="sr-Latn-CS"/>
              </w:rPr>
            </w:pPr>
            <w:r w:rsidRPr="00ED22D7">
              <w:rPr>
                <w:rFonts w:ascii="Times New Roman" w:eastAsia="Calibri" w:hAnsi="Times New Roman" w:cs="Times New Roman"/>
                <w:sz w:val="22"/>
                <w:szCs w:val="22"/>
                <w:lang w:val="sr-Latn-CS"/>
              </w:rPr>
              <w:t>Imenice od prve do pete deklinacije</w:t>
            </w:r>
            <w:r w:rsidR="005C7C16" w:rsidRPr="00ED22D7">
              <w:rPr>
                <w:rFonts w:ascii="Times New Roman" w:eastAsia="Calibri" w:hAnsi="Times New Roman" w:cs="Times New Roman"/>
                <w:sz w:val="22"/>
                <w:szCs w:val="22"/>
                <w:lang w:val="sr-Latn-CS"/>
              </w:rPr>
              <w:t>.</w:t>
            </w:r>
          </w:p>
          <w:p w:rsidR="00AB128A" w:rsidRPr="00ED22D7" w:rsidRDefault="00AB128A" w:rsidP="00DB2C8F">
            <w:pPr>
              <w:pStyle w:val="ListParagraph"/>
              <w:numPr>
                <w:ilvl w:val="0"/>
                <w:numId w:val="81"/>
              </w:numPr>
              <w:rPr>
                <w:rFonts w:ascii="Times New Roman" w:eastAsia="Calibri" w:hAnsi="Times New Roman" w:cs="Times New Roman"/>
                <w:sz w:val="22"/>
                <w:szCs w:val="22"/>
                <w:lang w:val="sr-Latn-CS"/>
              </w:rPr>
            </w:pPr>
            <w:r w:rsidRPr="00ED22D7">
              <w:rPr>
                <w:rFonts w:ascii="Times New Roman" w:eastAsia="Calibri" w:hAnsi="Times New Roman" w:cs="Times New Roman"/>
                <w:sz w:val="22"/>
                <w:szCs w:val="22"/>
                <w:lang w:val="sr-Latn-CS"/>
              </w:rPr>
              <w:t>Pridjevi</w:t>
            </w:r>
            <w:r w:rsidR="005C7C16" w:rsidRPr="00ED22D7">
              <w:rPr>
                <w:rFonts w:ascii="Times New Roman" w:eastAsia="Calibri" w:hAnsi="Times New Roman" w:cs="Times New Roman"/>
                <w:sz w:val="22"/>
                <w:szCs w:val="22"/>
                <w:lang w:val="sr-Latn-CS"/>
              </w:rPr>
              <w:t>.</w:t>
            </w:r>
          </w:p>
          <w:p w:rsidR="00AB128A" w:rsidRPr="00ED22D7" w:rsidRDefault="00AB128A" w:rsidP="00DB2C8F">
            <w:pPr>
              <w:pStyle w:val="ListParagraph"/>
              <w:numPr>
                <w:ilvl w:val="0"/>
                <w:numId w:val="81"/>
              </w:numPr>
              <w:rPr>
                <w:rFonts w:ascii="Times New Roman" w:eastAsia="Calibri" w:hAnsi="Times New Roman" w:cs="Times New Roman"/>
                <w:sz w:val="22"/>
                <w:szCs w:val="22"/>
                <w:lang w:val="sr-Latn-CS"/>
              </w:rPr>
            </w:pPr>
            <w:r w:rsidRPr="00ED22D7">
              <w:rPr>
                <w:rFonts w:ascii="Times New Roman" w:eastAsia="Calibri" w:hAnsi="Times New Roman" w:cs="Times New Roman"/>
                <w:sz w:val="22"/>
                <w:szCs w:val="22"/>
                <w:lang w:val="sr-Latn-CS"/>
              </w:rPr>
              <w:t>Glagoli</w:t>
            </w:r>
            <w:r w:rsidR="005C7C16" w:rsidRPr="00ED22D7">
              <w:rPr>
                <w:rFonts w:ascii="Times New Roman" w:eastAsia="Calibri" w:hAnsi="Times New Roman" w:cs="Times New Roman"/>
                <w:sz w:val="22"/>
                <w:szCs w:val="22"/>
                <w:lang w:val="sr-Latn-CS"/>
              </w:rPr>
              <w:t>.</w:t>
            </w:r>
          </w:p>
          <w:p w:rsidR="00AB128A" w:rsidRPr="00ED22D7" w:rsidRDefault="00AB128A" w:rsidP="00DB2C8F">
            <w:pPr>
              <w:pStyle w:val="ListParagraph"/>
              <w:numPr>
                <w:ilvl w:val="0"/>
                <w:numId w:val="81"/>
              </w:numPr>
              <w:rPr>
                <w:rFonts w:eastAsia="Calibri"/>
                <w:szCs w:val="22"/>
                <w:lang w:val="sr-Latn-CS"/>
              </w:rPr>
            </w:pPr>
            <w:r w:rsidRPr="00ED22D7">
              <w:rPr>
                <w:rFonts w:ascii="Times New Roman" w:eastAsia="Calibri" w:hAnsi="Times New Roman" w:cs="Times New Roman"/>
                <w:sz w:val="22"/>
                <w:szCs w:val="22"/>
                <w:lang w:val="sr-Latn-CS"/>
              </w:rPr>
              <w:t>Prilozi</w:t>
            </w:r>
            <w:r w:rsidR="005C7C16" w:rsidRPr="00ED22D7">
              <w:rPr>
                <w:rFonts w:ascii="Times New Roman" w:eastAsia="Calibri" w:hAnsi="Times New Roman" w:cs="Times New Roman"/>
                <w:sz w:val="22"/>
                <w:szCs w:val="22"/>
                <w:lang w:val="sr-Latn-CS"/>
              </w:rPr>
              <w:t>.</w:t>
            </w:r>
          </w:p>
        </w:tc>
      </w:tr>
      <w:tr w:rsidR="00AB128A" w:rsidRPr="00ED22D7" w:rsidTr="00AB128A">
        <w:trPr>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ED22D7" w:rsidRDefault="00AB128A" w:rsidP="00AB128A">
            <w:pPr>
              <w:rPr>
                <w:rFonts w:eastAsia="Calibri"/>
                <w:b/>
                <w:noProof/>
                <w:szCs w:val="22"/>
                <w:lang w:val="en-US"/>
              </w:rPr>
            </w:pPr>
            <w:r w:rsidRPr="00ED22D7">
              <w:rPr>
                <w:rFonts w:eastAsia="Calibri"/>
                <w:b/>
                <w:noProof/>
                <w:szCs w:val="22"/>
                <w:lang w:val="en-US"/>
              </w:rPr>
              <w:t>ISHODI UČENJA</w:t>
            </w:r>
          </w:p>
          <w:p w:rsidR="0062114C" w:rsidRPr="00ED22D7" w:rsidRDefault="0062114C" w:rsidP="00AB128A">
            <w:pPr>
              <w:rPr>
                <w:rFonts w:eastAsia="Calibri"/>
                <w:noProof/>
                <w:szCs w:val="22"/>
                <w:lang w:val="en-US"/>
              </w:rPr>
            </w:pPr>
            <w:r w:rsidRPr="00ED22D7">
              <w:rPr>
                <w:rFonts w:eastAsia="Calibri"/>
                <w:noProof/>
                <w:szCs w:val="22"/>
                <w:lang w:val="en-US"/>
              </w:rPr>
              <w:t>Nakon uspješnog završetka svake jedinice, učenik će biti sposoban da:</w:t>
            </w:r>
          </w:p>
        </w:tc>
      </w:tr>
      <w:tr w:rsidR="00AB128A" w:rsidRPr="00ED22D7" w:rsidTr="00AB128A">
        <w:trPr>
          <w:trHeight w:val="245"/>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AB128A" w:rsidRPr="00ED22D7" w:rsidRDefault="00AB128A" w:rsidP="00AB128A">
            <w:pPr>
              <w:jc w:val="center"/>
              <w:rPr>
                <w:rFonts w:eastAsia="Calibri"/>
                <w:b/>
                <w:color w:val="1E1E1E"/>
                <w:szCs w:val="22"/>
                <w:lang w:val="en-US"/>
              </w:rPr>
            </w:pPr>
            <w:r w:rsidRPr="00ED22D7">
              <w:rPr>
                <w:rFonts w:eastAsia="Calibri"/>
                <w:b/>
                <w:color w:val="1E1E1E"/>
                <w:szCs w:val="22"/>
                <w:lang w:val="en-US"/>
              </w:rPr>
              <w:t>Jedinice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128A" w:rsidRPr="00ED22D7" w:rsidRDefault="00AB128A" w:rsidP="00AB128A">
            <w:pPr>
              <w:ind w:left="357" w:hanging="357"/>
              <w:jc w:val="center"/>
              <w:rPr>
                <w:rFonts w:eastAsia="Calibri"/>
                <w:b/>
                <w:noProof/>
                <w:szCs w:val="22"/>
                <w:lang w:val="en-US"/>
              </w:rPr>
            </w:pPr>
            <w:r w:rsidRPr="00ED22D7">
              <w:rPr>
                <w:rFonts w:eastAsia="Calibri"/>
                <w:b/>
                <w:noProof/>
                <w:szCs w:val="22"/>
                <w:lang w:val="en-US"/>
              </w:rPr>
              <w:t>Znanje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B128A" w:rsidRPr="00ED22D7" w:rsidRDefault="00AB128A" w:rsidP="00AB128A">
            <w:pPr>
              <w:ind w:left="357" w:hanging="357"/>
              <w:jc w:val="center"/>
              <w:rPr>
                <w:rFonts w:eastAsia="Calibri"/>
                <w:b/>
                <w:noProof/>
                <w:szCs w:val="22"/>
                <w:lang w:val="en-US"/>
              </w:rPr>
            </w:pPr>
            <w:r w:rsidRPr="00ED22D7">
              <w:rPr>
                <w:rFonts w:eastAsia="Calibri"/>
                <w:b/>
                <w:noProof/>
                <w:szCs w:val="22"/>
                <w:lang w:val="en-US"/>
              </w:rPr>
              <w:t>Vještine</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AB128A" w:rsidRPr="00ED22D7" w:rsidRDefault="00AB128A" w:rsidP="00AB128A">
            <w:pPr>
              <w:ind w:left="357" w:hanging="357"/>
              <w:jc w:val="center"/>
              <w:rPr>
                <w:rFonts w:eastAsia="Calibri"/>
                <w:b/>
                <w:noProof/>
                <w:szCs w:val="22"/>
                <w:lang w:val="en-US"/>
              </w:rPr>
            </w:pPr>
            <w:r w:rsidRPr="00ED22D7">
              <w:rPr>
                <w:rFonts w:eastAsia="Calibri"/>
                <w:b/>
                <w:noProof/>
                <w:szCs w:val="22"/>
                <w:lang w:val="en-US"/>
              </w:rPr>
              <w:t>Kompetencije</w:t>
            </w:r>
          </w:p>
        </w:tc>
      </w:tr>
      <w:tr w:rsidR="00AB128A" w:rsidRPr="00ED22D7" w:rsidTr="00AB128A">
        <w:trPr>
          <w:trHeight w:val="1256"/>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AB128A" w:rsidRPr="00ED22D7" w:rsidRDefault="00AB128A" w:rsidP="00AB128A">
            <w:pPr>
              <w:rPr>
                <w:rFonts w:eastAsia="Calibri"/>
                <w:b/>
                <w:color w:val="1E1E1E"/>
                <w:szCs w:val="22"/>
                <w:lang w:val="en-US"/>
              </w:rPr>
            </w:pPr>
            <w:r w:rsidRPr="00ED22D7">
              <w:rPr>
                <w:rFonts w:eastAsia="Calibri"/>
                <w:szCs w:val="22"/>
                <w:lang w:val="sr-Latn-CS"/>
              </w:rPr>
              <w:t>1.Abeceda, vrste riječi i njihova primjena</w:t>
            </w:r>
            <w:r w:rsidR="005C7C16" w:rsidRPr="00ED22D7">
              <w:rPr>
                <w:rFonts w:eastAsia="Calibri"/>
                <w:szCs w:val="22"/>
                <w:lang w:val="sr-Latn-CS"/>
              </w:rPr>
              <w: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128A" w:rsidRPr="00ED22D7" w:rsidRDefault="00AB128A" w:rsidP="00DB2C8F">
            <w:pPr>
              <w:pStyle w:val="ListParagraph"/>
              <w:numPr>
                <w:ilvl w:val="0"/>
                <w:numId w:val="82"/>
              </w:numPr>
              <w:ind w:left="170" w:hanging="170"/>
              <w:rPr>
                <w:rFonts w:ascii="Times New Roman" w:eastAsia="Calibri" w:hAnsi="Times New Roman" w:cs="Times New Roman"/>
                <w:sz w:val="22"/>
                <w:szCs w:val="22"/>
                <w:lang w:val="en-US"/>
              </w:rPr>
            </w:pPr>
            <w:r w:rsidRPr="00ED22D7">
              <w:rPr>
                <w:rFonts w:ascii="Times New Roman" w:eastAsia="Calibri" w:hAnsi="Times New Roman" w:cs="Times New Roman"/>
                <w:sz w:val="22"/>
                <w:szCs w:val="22"/>
                <w:lang w:val="en-US"/>
              </w:rPr>
              <w:t>napiše latinsku abecedu</w:t>
            </w:r>
            <w:r w:rsidR="0062114C" w:rsidRPr="00ED22D7">
              <w:rPr>
                <w:rFonts w:ascii="Times New Roman" w:eastAsia="Calibri" w:hAnsi="Times New Roman" w:cs="Times New Roman"/>
                <w:sz w:val="22"/>
                <w:szCs w:val="22"/>
                <w:lang w:val="en-US"/>
              </w:rPr>
              <w:t>,</w:t>
            </w:r>
          </w:p>
          <w:p w:rsidR="00AB128A" w:rsidRPr="00ED22D7" w:rsidRDefault="00AB128A" w:rsidP="00DB2C8F">
            <w:pPr>
              <w:pStyle w:val="ListParagraph"/>
              <w:numPr>
                <w:ilvl w:val="0"/>
                <w:numId w:val="82"/>
              </w:numPr>
              <w:ind w:left="170" w:hanging="170"/>
              <w:rPr>
                <w:rFonts w:ascii="Times New Roman" w:eastAsia="Calibri" w:hAnsi="Times New Roman" w:cs="Times New Roman"/>
                <w:sz w:val="22"/>
                <w:szCs w:val="22"/>
                <w:lang w:val="en-US"/>
              </w:rPr>
            </w:pPr>
            <w:r w:rsidRPr="00ED22D7">
              <w:rPr>
                <w:rFonts w:ascii="Times New Roman" w:eastAsia="Calibri" w:hAnsi="Times New Roman" w:cs="Times New Roman"/>
                <w:sz w:val="22"/>
                <w:szCs w:val="22"/>
                <w:lang w:val="en-US"/>
              </w:rPr>
              <w:t>odredi vrste riječi</w:t>
            </w:r>
            <w:r w:rsidR="0062114C" w:rsidRPr="00ED22D7">
              <w:rPr>
                <w:rFonts w:ascii="Times New Roman" w:eastAsia="Calibri" w:hAnsi="Times New Roman" w:cs="Times New Roman"/>
                <w:sz w:val="22"/>
                <w:szCs w:val="22"/>
                <w:lang w:val="en-US"/>
              </w:rPr>
              <w:t>,</w:t>
            </w:r>
          </w:p>
          <w:p w:rsidR="00AB128A" w:rsidRPr="00ED22D7" w:rsidRDefault="00AB128A" w:rsidP="00DB2C8F">
            <w:pPr>
              <w:pStyle w:val="ListParagraph"/>
              <w:numPr>
                <w:ilvl w:val="0"/>
                <w:numId w:val="82"/>
              </w:numPr>
              <w:ind w:left="170" w:hanging="170"/>
              <w:rPr>
                <w:rFonts w:ascii="Times New Roman" w:eastAsia="Calibri" w:hAnsi="Times New Roman" w:cs="Times New Roman"/>
                <w:b/>
                <w:noProof/>
                <w:sz w:val="22"/>
                <w:szCs w:val="22"/>
                <w:lang w:val="en-US"/>
              </w:rPr>
            </w:pPr>
            <w:r w:rsidRPr="00ED22D7">
              <w:rPr>
                <w:rFonts w:ascii="Times New Roman" w:eastAsia="Calibri" w:hAnsi="Times New Roman" w:cs="Times New Roman"/>
                <w:sz w:val="22"/>
                <w:szCs w:val="22"/>
                <w:lang w:val="en-US"/>
              </w:rPr>
              <w:t>izgovara i čita latinske  riječi</w:t>
            </w:r>
            <w:r w:rsidR="0062114C" w:rsidRPr="00ED22D7">
              <w:rPr>
                <w:rFonts w:ascii="Times New Roman" w:eastAsia="Calibri" w:hAnsi="Times New Roman" w:cs="Times New Roman"/>
                <w:sz w:val="22"/>
                <w:szCs w:val="22"/>
                <w:lang w:val="en-US"/>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B128A" w:rsidRPr="00ED22D7" w:rsidRDefault="00AB128A" w:rsidP="00DB2C8F">
            <w:pPr>
              <w:pStyle w:val="ListParagraph"/>
              <w:numPr>
                <w:ilvl w:val="0"/>
                <w:numId w:val="82"/>
              </w:numPr>
              <w:ind w:left="170" w:hanging="170"/>
              <w:rPr>
                <w:rFonts w:ascii="Times New Roman" w:eastAsia="Calibri" w:hAnsi="Times New Roman" w:cs="Times New Roman"/>
                <w:sz w:val="22"/>
                <w:szCs w:val="22"/>
                <w:lang w:val="en-US"/>
              </w:rPr>
            </w:pPr>
            <w:r w:rsidRPr="00ED22D7">
              <w:rPr>
                <w:rFonts w:ascii="Times New Roman" w:eastAsia="Calibri" w:hAnsi="Times New Roman" w:cs="Times New Roman"/>
                <w:sz w:val="22"/>
                <w:szCs w:val="22"/>
                <w:lang w:val="en-US"/>
              </w:rPr>
              <w:t>prim</w:t>
            </w:r>
            <w:r w:rsidR="0062114C" w:rsidRPr="00ED22D7">
              <w:rPr>
                <w:rFonts w:ascii="Times New Roman" w:eastAsia="Calibri" w:hAnsi="Times New Roman" w:cs="Times New Roman"/>
                <w:sz w:val="22"/>
                <w:szCs w:val="22"/>
                <w:lang w:val="en-US"/>
              </w:rPr>
              <w:t>i</w:t>
            </w:r>
            <w:r w:rsidRPr="00ED22D7">
              <w:rPr>
                <w:rFonts w:ascii="Times New Roman" w:eastAsia="Calibri" w:hAnsi="Times New Roman" w:cs="Times New Roman"/>
                <w:sz w:val="22"/>
                <w:szCs w:val="22"/>
                <w:lang w:val="en-US"/>
              </w:rPr>
              <w:t>jeni deklinaciju sa svim karakteristikama</w:t>
            </w:r>
            <w:r w:rsidR="0062114C" w:rsidRPr="00ED22D7">
              <w:rPr>
                <w:rFonts w:ascii="Times New Roman" w:eastAsia="Calibri" w:hAnsi="Times New Roman" w:cs="Times New Roman"/>
                <w:sz w:val="22"/>
                <w:szCs w:val="22"/>
                <w:lang w:val="en-US"/>
              </w:rPr>
              <w:t>,</w:t>
            </w:r>
          </w:p>
          <w:p w:rsidR="00AB128A" w:rsidRPr="00ED22D7" w:rsidRDefault="00AB128A" w:rsidP="00DB2C8F">
            <w:pPr>
              <w:pStyle w:val="ListParagraph"/>
              <w:numPr>
                <w:ilvl w:val="0"/>
                <w:numId w:val="82"/>
              </w:numPr>
              <w:ind w:left="170" w:hanging="170"/>
              <w:rPr>
                <w:rFonts w:ascii="Times New Roman" w:eastAsia="Calibri" w:hAnsi="Times New Roman" w:cs="Times New Roman"/>
                <w:b/>
                <w:noProof/>
                <w:sz w:val="22"/>
                <w:szCs w:val="22"/>
                <w:lang w:val="en-US"/>
              </w:rPr>
            </w:pPr>
            <w:r w:rsidRPr="00ED22D7">
              <w:rPr>
                <w:rFonts w:ascii="Times New Roman" w:eastAsia="Calibri" w:hAnsi="Times New Roman" w:cs="Times New Roman"/>
                <w:sz w:val="22"/>
                <w:szCs w:val="22"/>
                <w:lang w:val="en-US"/>
              </w:rPr>
              <w:t>prim</w:t>
            </w:r>
            <w:r w:rsidR="0062114C" w:rsidRPr="00ED22D7">
              <w:rPr>
                <w:rFonts w:ascii="Times New Roman" w:eastAsia="Calibri" w:hAnsi="Times New Roman" w:cs="Times New Roman"/>
                <w:sz w:val="22"/>
                <w:szCs w:val="22"/>
                <w:lang w:val="en-US"/>
              </w:rPr>
              <w:t>i</w:t>
            </w:r>
            <w:r w:rsidRPr="00ED22D7">
              <w:rPr>
                <w:rFonts w:ascii="Times New Roman" w:eastAsia="Calibri" w:hAnsi="Times New Roman" w:cs="Times New Roman"/>
                <w:sz w:val="22"/>
                <w:szCs w:val="22"/>
                <w:lang w:val="en-US"/>
              </w:rPr>
              <w:t>jeni konjugaciju sa svim karakteristikama</w:t>
            </w:r>
            <w:r w:rsidR="0062114C" w:rsidRPr="00ED22D7">
              <w:rPr>
                <w:rFonts w:ascii="Times New Roman" w:eastAsia="Calibri" w:hAnsi="Times New Roman" w:cs="Times New Roman"/>
                <w:sz w:val="22"/>
                <w:szCs w:val="22"/>
                <w:lang w:val="en-US"/>
              </w:rPr>
              <w:t>;</w:t>
            </w:r>
          </w:p>
        </w:tc>
        <w:tc>
          <w:tcPr>
            <w:tcW w:w="2132" w:type="dxa"/>
            <w:vMerge w:val="restart"/>
            <w:tcBorders>
              <w:top w:val="single" w:sz="4" w:space="0" w:color="auto"/>
              <w:left w:val="single" w:sz="4" w:space="0" w:color="auto"/>
              <w:right w:val="single" w:sz="4" w:space="0" w:color="auto"/>
            </w:tcBorders>
            <w:shd w:val="clear" w:color="auto" w:fill="auto"/>
            <w:vAlign w:val="center"/>
          </w:tcPr>
          <w:p w:rsidR="00AB128A" w:rsidRPr="00ED22D7" w:rsidRDefault="00AB128A" w:rsidP="00AB128A">
            <w:pPr>
              <w:spacing w:after="200" w:line="276" w:lineRule="auto"/>
              <w:ind w:left="113" w:hanging="113"/>
              <w:rPr>
                <w:rFonts w:eastAsia="Calibri"/>
                <w:szCs w:val="22"/>
                <w:lang w:val="en-US"/>
              </w:rPr>
            </w:pPr>
            <w:r w:rsidRPr="00ED22D7">
              <w:rPr>
                <w:rFonts w:eastAsia="Calibri"/>
                <w:szCs w:val="22"/>
                <w:lang w:val="en-US"/>
              </w:rPr>
              <w:t>- prihvata cjeloživotno učenje</w:t>
            </w:r>
            <w:r w:rsidR="0062114C" w:rsidRPr="00ED22D7">
              <w:rPr>
                <w:rFonts w:eastAsia="Calibri"/>
                <w:szCs w:val="22"/>
                <w:lang w:val="en-US"/>
              </w:rPr>
              <w:t>,</w:t>
            </w:r>
          </w:p>
          <w:p w:rsidR="00AB128A" w:rsidRPr="00ED22D7" w:rsidRDefault="00AB128A" w:rsidP="00AB128A">
            <w:pPr>
              <w:spacing w:after="200" w:line="276" w:lineRule="auto"/>
              <w:ind w:left="113" w:hanging="113"/>
              <w:rPr>
                <w:rFonts w:eastAsia="Calibri"/>
                <w:szCs w:val="22"/>
                <w:lang w:val="en-US"/>
              </w:rPr>
            </w:pPr>
            <w:r w:rsidRPr="00ED22D7">
              <w:rPr>
                <w:rFonts w:eastAsia="Calibri"/>
                <w:szCs w:val="22"/>
                <w:lang w:val="en-US"/>
              </w:rPr>
              <w:t>- pokazuje socijalno prihvatljivo ponašanje</w:t>
            </w:r>
            <w:r w:rsidR="0062114C" w:rsidRPr="00ED22D7">
              <w:rPr>
                <w:rFonts w:eastAsia="Calibri"/>
                <w:szCs w:val="22"/>
                <w:lang w:val="en-US"/>
              </w:rPr>
              <w:t>.</w:t>
            </w:r>
          </w:p>
          <w:p w:rsidR="00AB128A" w:rsidRPr="00ED22D7" w:rsidRDefault="00AB128A">
            <w:pPr>
              <w:ind w:hanging="357"/>
              <w:rPr>
                <w:rFonts w:eastAsia="Calibri"/>
                <w:noProof/>
                <w:szCs w:val="22"/>
                <w:lang w:val="en-US"/>
              </w:rPr>
            </w:pPr>
          </w:p>
          <w:p w:rsidR="00AB128A" w:rsidRPr="00ED22D7" w:rsidRDefault="00AB128A" w:rsidP="00AB128A">
            <w:pPr>
              <w:spacing w:after="200" w:line="276" w:lineRule="auto"/>
              <w:rPr>
                <w:rFonts w:eastAsia="Calibri"/>
                <w:b/>
                <w:noProof/>
                <w:szCs w:val="22"/>
                <w:lang w:val="en-US"/>
              </w:rPr>
            </w:pPr>
          </w:p>
        </w:tc>
      </w:tr>
      <w:tr w:rsidR="00AB128A" w:rsidRPr="00ED22D7" w:rsidTr="00AB128A">
        <w:trPr>
          <w:trHeight w:val="245"/>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AB128A" w:rsidRPr="00ED22D7" w:rsidRDefault="00AB128A" w:rsidP="00AB128A">
            <w:pPr>
              <w:rPr>
                <w:rFonts w:eastAsia="Calibri"/>
                <w:b/>
                <w:color w:val="1E1E1E"/>
                <w:szCs w:val="22"/>
                <w:lang w:val="en-US"/>
              </w:rPr>
            </w:pPr>
            <w:r w:rsidRPr="00ED22D7">
              <w:rPr>
                <w:rFonts w:eastAsia="Calibri"/>
                <w:szCs w:val="22"/>
                <w:lang w:val="sr-Latn-CS"/>
              </w:rPr>
              <w:t>2.Imenice od prve do pete deklinacije</w:t>
            </w:r>
            <w:r w:rsidR="005C7C16" w:rsidRPr="00ED22D7">
              <w:rPr>
                <w:rFonts w:eastAsia="Calibri"/>
                <w:szCs w:val="22"/>
                <w:lang w:val="sr-Latn-CS"/>
              </w:rPr>
              <w: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128A" w:rsidRPr="00ED22D7" w:rsidRDefault="00AB128A" w:rsidP="00DB2C8F">
            <w:pPr>
              <w:pStyle w:val="ListParagraph"/>
              <w:numPr>
                <w:ilvl w:val="0"/>
                <w:numId w:val="82"/>
              </w:numPr>
              <w:ind w:left="170" w:hanging="170"/>
              <w:rPr>
                <w:rFonts w:ascii="Times New Roman" w:eastAsia="Calibri" w:hAnsi="Times New Roman" w:cs="Times New Roman"/>
                <w:sz w:val="22"/>
                <w:szCs w:val="22"/>
                <w:lang w:val="en-US"/>
              </w:rPr>
            </w:pPr>
            <w:r w:rsidRPr="00ED22D7">
              <w:rPr>
                <w:rFonts w:ascii="Times New Roman" w:eastAsia="Calibri" w:hAnsi="Times New Roman" w:cs="Times New Roman"/>
                <w:sz w:val="22"/>
                <w:szCs w:val="22"/>
                <w:lang w:val="en-US"/>
              </w:rPr>
              <w:t>razlikuje imenice po deklinacijama</w:t>
            </w:r>
            <w:r w:rsidR="0062114C" w:rsidRPr="00ED22D7">
              <w:rPr>
                <w:rFonts w:ascii="Times New Roman" w:eastAsia="Calibri" w:hAnsi="Times New Roman" w:cs="Times New Roman"/>
                <w:sz w:val="22"/>
                <w:szCs w:val="22"/>
                <w:lang w:val="en-US"/>
              </w:rPr>
              <w:t>,</w:t>
            </w:r>
          </w:p>
          <w:p w:rsidR="00AB128A" w:rsidRPr="00ED22D7" w:rsidRDefault="00AB128A" w:rsidP="00DB2C8F">
            <w:pPr>
              <w:pStyle w:val="ListParagraph"/>
              <w:numPr>
                <w:ilvl w:val="0"/>
                <w:numId w:val="82"/>
              </w:numPr>
              <w:ind w:left="170" w:hanging="170"/>
              <w:rPr>
                <w:rFonts w:ascii="Times New Roman" w:eastAsia="Calibri" w:hAnsi="Times New Roman" w:cs="Times New Roman"/>
                <w:sz w:val="22"/>
                <w:szCs w:val="22"/>
                <w:lang w:val="en-US"/>
              </w:rPr>
            </w:pPr>
            <w:r w:rsidRPr="00ED22D7">
              <w:rPr>
                <w:rFonts w:ascii="Times New Roman" w:eastAsia="Calibri" w:hAnsi="Times New Roman" w:cs="Times New Roman"/>
                <w:sz w:val="22"/>
                <w:szCs w:val="22"/>
                <w:lang w:val="en-US"/>
              </w:rPr>
              <w:t>koristi imenice vezane za</w:t>
            </w:r>
          </w:p>
          <w:p w:rsidR="00AB128A" w:rsidRPr="00ED22D7" w:rsidRDefault="00AB128A" w:rsidP="0062114C">
            <w:pPr>
              <w:pStyle w:val="ListParagraph"/>
              <w:ind w:left="170"/>
              <w:rPr>
                <w:rFonts w:ascii="Times New Roman" w:eastAsia="Calibri" w:hAnsi="Times New Roman" w:cs="Times New Roman"/>
                <w:b/>
                <w:noProof/>
                <w:sz w:val="22"/>
                <w:szCs w:val="22"/>
                <w:lang w:val="en-US"/>
              </w:rPr>
            </w:pPr>
            <w:r w:rsidRPr="00ED22D7">
              <w:rPr>
                <w:rFonts w:ascii="Times New Roman" w:eastAsia="Calibri" w:hAnsi="Times New Roman" w:cs="Times New Roman"/>
                <w:sz w:val="22"/>
                <w:szCs w:val="22"/>
                <w:lang w:val="en-US"/>
              </w:rPr>
              <w:t>struku</w:t>
            </w:r>
            <w:r w:rsidR="0062114C" w:rsidRPr="00ED22D7">
              <w:rPr>
                <w:rFonts w:ascii="Times New Roman" w:eastAsia="Calibri" w:hAnsi="Times New Roman" w:cs="Times New Roman"/>
                <w:sz w:val="22"/>
                <w:szCs w:val="22"/>
                <w:lang w:val="en-US"/>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B128A" w:rsidRPr="00ED22D7" w:rsidRDefault="00AB128A" w:rsidP="00DB2C8F">
            <w:pPr>
              <w:pStyle w:val="ListParagraph"/>
              <w:numPr>
                <w:ilvl w:val="0"/>
                <w:numId w:val="82"/>
              </w:numPr>
              <w:ind w:left="170" w:hanging="170"/>
              <w:rPr>
                <w:rFonts w:ascii="Times New Roman" w:eastAsia="Calibri" w:hAnsi="Times New Roman" w:cs="Times New Roman"/>
                <w:sz w:val="22"/>
                <w:szCs w:val="22"/>
                <w:lang w:val="en-US"/>
              </w:rPr>
            </w:pPr>
            <w:r w:rsidRPr="00ED22D7">
              <w:rPr>
                <w:rFonts w:ascii="Times New Roman" w:eastAsia="Calibri" w:hAnsi="Times New Roman" w:cs="Times New Roman"/>
                <w:sz w:val="22"/>
                <w:szCs w:val="22"/>
                <w:lang w:val="en-US"/>
              </w:rPr>
              <w:t>da primjer deklinacije imenica</w:t>
            </w:r>
            <w:r w:rsidR="0062114C" w:rsidRPr="00ED22D7">
              <w:rPr>
                <w:rFonts w:ascii="Times New Roman" w:eastAsia="Calibri" w:hAnsi="Times New Roman" w:cs="Times New Roman"/>
                <w:sz w:val="22"/>
                <w:szCs w:val="22"/>
                <w:lang w:val="en-US"/>
              </w:rPr>
              <w:t>;</w:t>
            </w:r>
          </w:p>
          <w:p w:rsidR="00AB128A" w:rsidRPr="00ED22D7" w:rsidRDefault="00AB128A" w:rsidP="00AB128A">
            <w:pPr>
              <w:ind w:left="170" w:hanging="170"/>
              <w:jc w:val="center"/>
              <w:rPr>
                <w:rFonts w:eastAsia="Calibri"/>
                <w:b/>
                <w:noProof/>
                <w:szCs w:val="22"/>
                <w:lang w:val="en-US"/>
              </w:rPr>
            </w:pPr>
          </w:p>
        </w:tc>
        <w:tc>
          <w:tcPr>
            <w:tcW w:w="2132" w:type="dxa"/>
            <w:vMerge/>
            <w:tcBorders>
              <w:left w:val="single" w:sz="4" w:space="0" w:color="auto"/>
              <w:right w:val="single" w:sz="4" w:space="0" w:color="auto"/>
            </w:tcBorders>
            <w:shd w:val="clear" w:color="auto" w:fill="auto"/>
            <w:vAlign w:val="center"/>
          </w:tcPr>
          <w:p w:rsidR="00AB128A" w:rsidRPr="00ED22D7" w:rsidRDefault="00AB128A" w:rsidP="00AB128A">
            <w:pPr>
              <w:spacing w:after="200" w:line="276" w:lineRule="auto"/>
              <w:rPr>
                <w:rFonts w:eastAsia="Calibri"/>
                <w:b/>
                <w:noProof/>
                <w:szCs w:val="22"/>
                <w:lang w:val="en-US"/>
              </w:rPr>
            </w:pPr>
          </w:p>
        </w:tc>
      </w:tr>
      <w:tr w:rsidR="00AB128A" w:rsidRPr="00ED22D7" w:rsidTr="00AB128A">
        <w:trPr>
          <w:trHeight w:val="245"/>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AB128A" w:rsidRPr="00ED22D7" w:rsidRDefault="00AB128A" w:rsidP="00AB128A">
            <w:pPr>
              <w:rPr>
                <w:rFonts w:eastAsia="Calibri"/>
                <w:szCs w:val="22"/>
                <w:lang w:val="sr-Latn-CS"/>
              </w:rPr>
            </w:pPr>
            <w:r w:rsidRPr="00ED22D7">
              <w:rPr>
                <w:rFonts w:eastAsia="Calibri"/>
                <w:szCs w:val="22"/>
                <w:lang w:val="sr-Latn-CS"/>
              </w:rPr>
              <w:t>3.Pridjevi</w:t>
            </w:r>
            <w:r w:rsidR="005C7C16" w:rsidRPr="00ED22D7">
              <w:rPr>
                <w:rFonts w:eastAsia="Calibri"/>
                <w:szCs w:val="22"/>
                <w:lang w:val="sr-Latn-CS"/>
              </w:rPr>
              <w:t>.</w:t>
            </w:r>
          </w:p>
          <w:p w:rsidR="00AB128A" w:rsidRPr="00ED22D7" w:rsidRDefault="00AB128A" w:rsidP="00AB128A">
            <w:pPr>
              <w:rPr>
                <w:rFonts w:eastAsia="Calibri"/>
                <w:b/>
                <w:color w:val="1E1E1E"/>
                <w:szCs w:val="22"/>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128A" w:rsidRPr="00ED22D7" w:rsidRDefault="00AB128A" w:rsidP="00DB2C8F">
            <w:pPr>
              <w:pStyle w:val="ListParagraph"/>
              <w:numPr>
                <w:ilvl w:val="0"/>
                <w:numId w:val="82"/>
              </w:numPr>
              <w:ind w:left="170" w:hanging="170"/>
              <w:rPr>
                <w:rFonts w:ascii="Times New Roman" w:eastAsia="Calibri" w:hAnsi="Times New Roman" w:cs="Times New Roman"/>
                <w:sz w:val="22"/>
                <w:szCs w:val="22"/>
                <w:lang w:val="en-US"/>
              </w:rPr>
            </w:pPr>
            <w:r w:rsidRPr="00ED22D7">
              <w:rPr>
                <w:rFonts w:ascii="Times New Roman" w:eastAsia="Calibri" w:hAnsi="Times New Roman" w:cs="Times New Roman"/>
                <w:sz w:val="22"/>
                <w:szCs w:val="22"/>
                <w:lang w:val="en-US"/>
              </w:rPr>
              <w:t>pokaže razlike u deklinaciji pridjeva</w:t>
            </w:r>
            <w:r w:rsidR="0062114C" w:rsidRPr="00ED22D7">
              <w:rPr>
                <w:rFonts w:ascii="Times New Roman" w:eastAsia="Calibri" w:hAnsi="Times New Roman" w:cs="Times New Roman"/>
                <w:sz w:val="22"/>
                <w:szCs w:val="22"/>
                <w:lang w:val="en-US"/>
              </w:rPr>
              <w:t>,</w:t>
            </w:r>
          </w:p>
          <w:p w:rsidR="00AB128A" w:rsidRPr="00ED22D7" w:rsidRDefault="00AB128A" w:rsidP="00DB2C8F">
            <w:pPr>
              <w:pStyle w:val="ListParagraph"/>
              <w:numPr>
                <w:ilvl w:val="0"/>
                <w:numId w:val="82"/>
              </w:numPr>
              <w:ind w:left="170" w:hanging="170"/>
              <w:rPr>
                <w:rFonts w:ascii="Times New Roman" w:eastAsia="Calibri" w:hAnsi="Times New Roman" w:cs="Times New Roman"/>
                <w:sz w:val="22"/>
                <w:szCs w:val="22"/>
                <w:lang w:val="en-US"/>
              </w:rPr>
            </w:pPr>
            <w:r w:rsidRPr="00ED22D7">
              <w:rPr>
                <w:rFonts w:ascii="Times New Roman" w:eastAsia="Calibri" w:hAnsi="Times New Roman" w:cs="Times New Roman"/>
                <w:sz w:val="22"/>
                <w:szCs w:val="22"/>
                <w:lang w:val="en-US"/>
              </w:rPr>
              <w:t>koristi pridjeve za struku</w:t>
            </w:r>
            <w:r w:rsidR="0062114C" w:rsidRPr="00ED22D7">
              <w:rPr>
                <w:rFonts w:ascii="Times New Roman" w:eastAsia="Calibri" w:hAnsi="Times New Roman" w:cs="Times New Roman"/>
                <w:sz w:val="22"/>
                <w:szCs w:val="22"/>
                <w:lang w:val="en-US"/>
              </w:rPr>
              <w:t>,</w:t>
            </w:r>
          </w:p>
          <w:p w:rsidR="00AB128A" w:rsidRPr="00ED22D7" w:rsidRDefault="00AB128A" w:rsidP="00DB2C8F">
            <w:pPr>
              <w:pStyle w:val="ListParagraph"/>
              <w:numPr>
                <w:ilvl w:val="0"/>
                <w:numId w:val="82"/>
              </w:numPr>
              <w:ind w:left="170" w:hanging="170"/>
              <w:rPr>
                <w:rFonts w:ascii="Times New Roman" w:eastAsia="Calibri" w:hAnsi="Times New Roman" w:cs="Times New Roman"/>
                <w:sz w:val="22"/>
                <w:szCs w:val="22"/>
                <w:lang w:val="en-US"/>
              </w:rPr>
            </w:pPr>
            <w:r w:rsidRPr="00ED22D7">
              <w:rPr>
                <w:rFonts w:ascii="Times New Roman" w:eastAsia="Calibri" w:hAnsi="Times New Roman" w:cs="Times New Roman"/>
                <w:sz w:val="22"/>
                <w:szCs w:val="22"/>
                <w:lang w:val="en-US"/>
              </w:rPr>
              <w:t>upore</w:t>
            </w:r>
            <w:r w:rsidR="0062114C" w:rsidRPr="00ED22D7">
              <w:rPr>
                <w:rFonts w:ascii="Times New Roman" w:eastAsia="Calibri" w:hAnsi="Times New Roman" w:cs="Times New Roman"/>
                <w:sz w:val="22"/>
                <w:szCs w:val="22"/>
                <w:lang w:val="en-US"/>
              </w:rPr>
              <w:t>d</w:t>
            </w:r>
            <w:r w:rsidRPr="00ED22D7">
              <w:rPr>
                <w:rFonts w:ascii="Times New Roman" w:eastAsia="Calibri" w:hAnsi="Times New Roman" w:cs="Times New Roman"/>
                <w:sz w:val="22"/>
                <w:szCs w:val="22"/>
                <w:lang w:val="en-US"/>
              </w:rPr>
              <w:t>i imenice i pridjeve</w:t>
            </w:r>
            <w:r w:rsidR="0062114C" w:rsidRPr="00ED22D7">
              <w:rPr>
                <w:rFonts w:ascii="Times New Roman" w:eastAsia="Calibri" w:hAnsi="Times New Roman" w:cs="Times New Roman"/>
                <w:sz w:val="22"/>
                <w:szCs w:val="22"/>
                <w:lang w:val="en-US"/>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B128A" w:rsidRPr="00ED22D7" w:rsidRDefault="00AB128A" w:rsidP="00DB2C8F">
            <w:pPr>
              <w:pStyle w:val="ListParagraph"/>
              <w:numPr>
                <w:ilvl w:val="0"/>
                <w:numId w:val="82"/>
              </w:numPr>
              <w:ind w:left="170" w:hanging="170"/>
              <w:rPr>
                <w:rFonts w:ascii="Times New Roman" w:eastAsia="Calibri" w:hAnsi="Times New Roman" w:cs="Times New Roman"/>
                <w:b/>
                <w:noProof/>
                <w:sz w:val="22"/>
                <w:szCs w:val="22"/>
                <w:lang w:val="en-US"/>
              </w:rPr>
            </w:pPr>
            <w:r w:rsidRPr="00ED22D7">
              <w:rPr>
                <w:rFonts w:ascii="Times New Roman" w:eastAsia="Calibri" w:hAnsi="Times New Roman" w:cs="Times New Roman"/>
                <w:sz w:val="22"/>
                <w:szCs w:val="22"/>
                <w:lang w:val="en-US"/>
              </w:rPr>
              <w:t>ilustrira pridjeve pri izražavanju</w:t>
            </w:r>
            <w:r w:rsidR="0062114C" w:rsidRPr="00ED22D7">
              <w:rPr>
                <w:rFonts w:ascii="Times New Roman" w:eastAsia="Calibri" w:hAnsi="Times New Roman" w:cs="Times New Roman"/>
                <w:sz w:val="22"/>
                <w:szCs w:val="22"/>
                <w:lang w:val="en-US"/>
              </w:rPr>
              <w:t>;</w:t>
            </w:r>
          </w:p>
        </w:tc>
        <w:tc>
          <w:tcPr>
            <w:tcW w:w="2132" w:type="dxa"/>
            <w:vMerge/>
            <w:tcBorders>
              <w:left w:val="single" w:sz="4" w:space="0" w:color="auto"/>
              <w:right w:val="single" w:sz="4" w:space="0" w:color="auto"/>
            </w:tcBorders>
            <w:shd w:val="clear" w:color="auto" w:fill="auto"/>
            <w:vAlign w:val="center"/>
          </w:tcPr>
          <w:p w:rsidR="00AB128A" w:rsidRPr="00ED22D7" w:rsidRDefault="00AB128A" w:rsidP="00AB128A">
            <w:pPr>
              <w:spacing w:after="200" w:line="276" w:lineRule="auto"/>
              <w:rPr>
                <w:rFonts w:eastAsia="Calibri"/>
                <w:b/>
                <w:noProof/>
                <w:szCs w:val="22"/>
                <w:lang w:val="en-US"/>
              </w:rPr>
            </w:pPr>
          </w:p>
        </w:tc>
      </w:tr>
      <w:tr w:rsidR="00AB128A" w:rsidRPr="00ED22D7" w:rsidTr="00AB128A">
        <w:trPr>
          <w:trHeight w:val="245"/>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AB128A" w:rsidRPr="00ED22D7" w:rsidRDefault="00AB128A" w:rsidP="00AB128A">
            <w:pPr>
              <w:rPr>
                <w:rFonts w:eastAsia="Calibri"/>
                <w:szCs w:val="22"/>
                <w:lang w:val="sr-Latn-CS"/>
              </w:rPr>
            </w:pPr>
            <w:r w:rsidRPr="00ED22D7">
              <w:rPr>
                <w:rFonts w:eastAsia="Calibri"/>
                <w:szCs w:val="22"/>
                <w:lang w:val="sr-Latn-CS"/>
              </w:rPr>
              <w:t>4.Glagoli</w:t>
            </w:r>
            <w:r w:rsidR="005C7C16" w:rsidRPr="00ED22D7">
              <w:rPr>
                <w:rFonts w:eastAsia="Calibri"/>
                <w:szCs w:val="22"/>
                <w:lang w:val="sr-Latn-CS"/>
              </w:rPr>
              <w:t>.</w:t>
            </w:r>
          </w:p>
          <w:p w:rsidR="00AB128A" w:rsidRPr="00ED22D7" w:rsidRDefault="00AB128A" w:rsidP="00AB128A">
            <w:pPr>
              <w:rPr>
                <w:rFonts w:eastAsia="Calibri"/>
                <w:b/>
                <w:color w:val="1E1E1E"/>
                <w:szCs w:val="22"/>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128A" w:rsidRPr="00ED22D7" w:rsidRDefault="00AB128A" w:rsidP="00DB2C8F">
            <w:pPr>
              <w:pStyle w:val="ListParagraph"/>
              <w:numPr>
                <w:ilvl w:val="0"/>
                <w:numId w:val="82"/>
              </w:numPr>
              <w:ind w:left="170" w:hanging="170"/>
              <w:rPr>
                <w:rFonts w:ascii="Times New Roman" w:eastAsia="Calibri" w:hAnsi="Times New Roman" w:cs="Times New Roman"/>
                <w:sz w:val="22"/>
                <w:szCs w:val="22"/>
                <w:lang w:val="en-US"/>
              </w:rPr>
            </w:pPr>
            <w:r w:rsidRPr="00ED22D7">
              <w:rPr>
                <w:rFonts w:ascii="Times New Roman" w:eastAsia="Calibri" w:hAnsi="Times New Roman" w:cs="Times New Roman"/>
                <w:sz w:val="22"/>
                <w:szCs w:val="22"/>
                <w:lang w:val="en-US"/>
              </w:rPr>
              <w:t>koristi glagole vezane za struku</w:t>
            </w:r>
            <w:r w:rsidR="0062114C" w:rsidRPr="00ED22D7">
              <w:rPr>
                <w:rFonts w:ascii="Times New Roman" w:eastAsia="Calibri" w:hAnsi="Times New Roman" w:cs="Times New Roman"/>
                <w:sz w:val="22"/>
                <w:szCs w:val="22"/>
                <w:lang w:val="en-US"/>
              </w:rPr>
              <w:t>,</w:t>
            </w:r>
          </w:p>
          <w:p w:rsidR="00AB128A" w:rsidRPr="00ED22D7" w:rsidRDefault="0062114C" w:rsidP="00DB2C8F">
            <w:pPr>
              <w:pStyle w:val="ListParagraph"/>
              <w:numPr>
                <w:ilvl w:val="0"/>
                <w:numId w:val="82"/>
              </w:numPr>
              <w:ind w:left="170" w:hanging="170"/>
              <w:rPr>
                <w:rFonts w:ascii="Times New Roman" w:eastAsia="Calibri" w:hAnsi="Times New Roman" w:cs="Times New Roman"/>
                <w:b/>
                <w:noProof/>
                <w:sz w:val="22"/>
                <w:szCs w:val="22"/>
                <w:lang w:val="en-US"/>
              </w:rPr>
            </w:pPr>
            <w:r w:rsidRPr="00ED22D7">
              <w:rPr>
                <w:rFonts w:ascii="Times New Roman" w:eastAsia="Calibri" w:hAnsi="Times New Roman" w:cs="Times New Roman"/>
                <w:sz w:val="22"/>
                <w:szCs w:val="22"/>
                <w:lang w:val="en-US"/>
              </w:rPr>
              <w:t>objasni glagole</w:t>
            </w:r>
            <w:r w:rsidR="00AB128A" w:rsidRPr="00ED22D7">
              <w:rPr>
                <w:rFonts w:ascii="Times New Roman" w:eastAsia="Calibri" w:hAnsi="Times New Roman" w:cs="Times New Roman"/>
                <w:sz w:val="22"/>
                <w:szCs w:val="22"/>
                <w:lang w:val="en-US"/>
              </w:rPr>
              <w:t>, imenice i pridjeve zajedno</w:t>
            </w:r>
            <w:r w:rsidRPr="00ED22D7">
              <w:rPr>
                <w:rFonts w:ascii="Times New Roman" w:eastAsia="Calibri" w:hAnsi="Times New Roman" w:cs="Times New Roman"/>
                <w:sz w:val="22"/>
                <w:szCs w:val="22"/>
                <w:lang w:val="en-US"/>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B128A" w:rsidRPr="00ED22D7" w:rsidRDefault="00AB128A" w:rsidP="00DB2C8F">
            <w:pPr>
              <w:pStyle w:val="ListParagraph"/>
              <w:numPr>
                <w:ilvl w:val="0"/>
                <w:numId w:val="82"/>
              </w:numPr>
              <w:ind w:left="170" w:hanging="170"/>
              <w:rPr>
                <w:rFonts w:ascii="Times New Roman" w:eastAsia="Calibri" w:hAnsi="Times New Roman" w:cs="Times New Roman"/>
                <w:b/>
                <w:noProof/>
                <w:sz w:val="22"/>
                <w:szCs w:val="22"/>
                <w:lang w:val="en-US"/>
              </w:rPr>
            </w:pPr>
            <w:r w:rsidRPr="00ED22D7">
              <w:rPr>
                <w:rFonts w:ascii="Times New Roman" w:eastAsia="Calibri" w:hAnsi="Times New Roman" w:cs="Times New Roman"/>
                <w:color w:val="000000" w:themeColor="text1"/>
                <w:sz w:val="22"/>
                <w:szCs w:val="22"/>
                <w:lang w:val="en-US"/>
              </w:rPr>
              <w:t>prim</w:t>
            </w:r>
            <w:r w:rsidR="0062114C" w:rsidRPr="00ED22D7">
              <w:rPr>
                <w:rFonts w:ascii="Times New Roman" w:eastAsia="Calibri" w:hAnsi="Times New Roman" w:cs="Times New Roman"/>
                <w:color w:val="000000" w:themeColor="text1"/>
                <w:sz w:val="22"/>
                <w:szCs w:val="22"/>
                <w:lang w:val="en-US"/>
              </w:rPr>
              <w:t>i</w:t>
            </w:r>
            <w:r w:rsidRPr="00ED22D7">
              <w:rPr>
                <w:rFonts w:ascii="Times New Roman" w:eastAsia="Calibri" w:hAnsi="Times New Roman" w:cs="Times New Roman"/>
                <w:color w:val="000000" w:themeColor="text1"/>
                <w:sz w:val="22"/>
                <w:szCs w:val="22"/>
                <w:lang w:val="en-US"/>
              </w:rPr>
              <w:t>jeni glagole po konjugaciji</w:t>
            </w:r>
            <w:r w:rsidR="0062114C" w:rsidRPr="00ED22D7">
              <w:rPr>
                <w:rFonts w:ascii="Times New Roman" w:eastAsia="Calibri" w:hAnsi="Times New Roman" w:cs="Times New Roman"/>
                <w:sz w:val="22"/>
                <w:szCs w:val="22"/>
                <w:lang w:val="en-US"/>
              </w:rPr>
              <w:t>;</w:t>
            </w:r>
          </w:p>
        </w:tc>
        <w:tc>
          <w:tcPr>
            <w:tcW w:w="2132" w:type="dxa"/>
            <w:vMerge/>
            <w:tcBorders>
              <w:left w:val="single" w:sz="4" w:space="0" w:color="auto"/>
              <w:right w:val="single" w:sz="4" w:space="0" w:color="auto"/>
            </w:tcBorders>
            <w:shd w:val="clear" w:color="auto" w:fill="auto"/>
            <w:vAlign w:val="center"/>
          </w:tcPr>
          <w:p w:rsidR="00AB128A" w:rsidRPr="00ED22D7" w:rsidRDefault="00AB128A" w:rsidP="00AB128A">
            <w:pPr>
              <w:spacing w:after="200" w:line="276" w:lineRule="auto"/>
              <w:rPr>
                <w:rFonts w:eastAsia="Calibri"/>
                <w:b/>
                <w:noProof/>
                <w:szCs w:val="22"/>
                <w:lang w:val="en-US"/>
              </w:rPr>
            </w:pPr>
          </w:p>
        </w:tc>
      </w:tr>
      <w:tr w:rsidR="00AB128A" w:rsidRPr="00ED22D7" w:rsidTr="00AB128A">
        <w:trPr>
          <w:trHeight w:val="245"/>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AB128A" w:rsidRPr="00ED22D7" w:rsidRDefault="00AB128A" w:rsidP="00AB128A">
            <w:pPr>
              <w:rPr>
                <w:rFonts w:eastAsia="Calibri"/>
                <w:color w:val="1E1E1E"/>
                <w:szCs w:val="22"/>
                <w:lang w:val="en-US"/>
              </w:rPr>
            </w:pPr>
            <w:r w:rsidRPr="00ED22D7">
              <w:rPr>
                <w:rFonts w:eastAsia="Calibri"/>
                <w:szCs w:val="22"/>
                <w:lang w:val="en-US"/>
              </w:rPr>
              <w:t>5.Prilozi</w:t>
            </w:r>
            <w:r w:rsidR="005C7C16" w:rsidRPr="00ED22D7">
              <w:rPr>
                <w:rFonts w:eastAsia="Calibri"/>
                <w:szCs w:val="22"/>
                <w:lang w:val="en-US"/>
              </w:rPr>
              <w:t>.</w:t>
            </w:r>
          </w:p>
          <w:p w:rsidR="00AB128A" w:rsidRPr="00ED22D7" w:rsidRDefault="00AB128A" w:rsidP="00AB128A">
            <w:pPr>
              <w:rPr>
                <w:rFonts w:eastAsia="Calibri"/>
                <w:szCs w:val="22"/>
                <w:lang w:val="sr-Latn-C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128A" w:rsidRPr="00ED22D7" w:rsidRDefault="00AB128A" w:rsidP="00DB2C8F">
            <w:pPr>
              <w:pStyle w:val="ListParagraph"/>
              <w:numPr>
                <w:ilvl w:val="0"/>
                <w:numId w:val="82"/>
              </w:numPr>
              <w:ind w:left="170" w:hanging="170"/>
              <w:rPr>
                <w:rFonts w:ascii="Times New Roman" w:eastAsia="Calibri" w:hAnsi="Times New Roman" w:cs="Times New Roman"/>
                <w:sz w:val="22"/>
                <w:szCs w:val="22"/>
                <w:lang w:val="en-US"/>
              </w:rPr>
            </w:pPr>
            <w:r w:rsidRPr="00ED22D7">
              <w:rPr>
                <w:rFonts w:ascii="Times New Roman" w:eastAsia="Calibri" w:hAnsi="Times New Roman" w:cs="Times New Roman"/>
                <w:sz w:val="22"/>
                <w:szCs w:val="22"/>
                <w:lang w:val="en-US"/>
              </w:rPr>
              <w:t>koristi priloge</w:t>
            </w:r>
            <w:r w:rsidR="0062114C" w:rsidRPr="00ED22D7">
              <w:rPr>
                <w:rFonts w:ascii="Times New Roman" w:eastAsia="Calibri" w:hAnsi="Times New Roman" w:cs="Times New Roman"/>
                <w:sz w:val="22"/>
                <w:szCs w:val="22"/>
                <w:lang w:val="en-US"/>
              </w:rPr>
              <w:t>,</w:t>
            </w:r>
          </w:p>
          <w:p w:rsidR="00AB128A" w:rsidRPr="00ED22D7" w:rsidRDefault="00AB128A" w:rsidP="00DB2C8F">
            <w:pPr>
              <w:pStyle w:val="ListParagraph"/>
              <w:numPr>
                <w:ilvl w:val="0"/>
                <w:numId w:val="82"/>
              </w:numPr>
              <w:ind w:left="170" w:hanging="170"/>
              <w:rPr>
                <w:rFonts w:ascii="Times New Roman" w:eastAsia="Calibri" w:hAnsi="Times New Roman" w:cs="Times New Roman"/>
                <w:sz w:val="22"/>
                <w:szCs w:val="22"/>
                <w:lang w:val="en-US"/>
              </w:rPr>
            </w:pPr>
            <w:r w:rsidRPr="00ED22D7">
              <w:rPr>
                <w:rFonts w:ascii="Times New Roman" w:eastAsia="Calibri" w:hAnsi="Times New Roman" w:cs="Times New Roman"/>
                <w:sz w:val="22"/>
                <w:szCs w:val="22"/>
                <w:lang w:val="en-US"/>
              </w:rPr>
              <w:t xml:space="preserve">objasni </w:t>
            </w:r>
            <w:r w:rsidR="0062114C" w:rsidRPr="00ED22D7">
              <w:rPr>
                <w:rFonts w:ascii="Times New Roman" w:eastAsia="Calibri" w:hAnsi="Times New Roman" w:cs="Times New Roman"/>
                <w:sz w:val="22"/>
                <w:szCs w:val="22"/>
                <w:lang w:val="en-US"/>
              </w:rPr>
              <w:t>upotrebu i tvorbu priloga za nač</w:t>
            </w:r>
            <w:r w:rsidRPr="00ED22D7">
              <w:rPr>
                <w:rFonts w:ascii="Times New Roman" w:eastAsia="Calibri" w:hAnsi="Times New Roman" w:cs="Times New Roman"/>
                <w:sz w:val="22"/>
                <w:szCs w:val="22"/>
                <w:lang w:val="en-US"/>
              </w:rPr>
              <w:t>in</w:t>
            </w:r>
            <w:r w:rsidR="0062114C" w:rsidRPr="00ED22D7">
              <w:rPr>
                <w:rFonts w:ascii="Times New Roman" w:eastAsia="Calibri" w:hAnsi="Times New Roman" w:cs="Times New Roman"/>
                <w:sz w:val="22"/>
                <w:szCs w:val="22"/>
                <w:lang w:val="en-US"/>
              </w:rPr>
              <w:t>.</w:t>
            </w:r>
            <w:r w:rsidRPr="00ED22D7">
              <w:rPr>
                <w:rFonts w:ascii="Times New Roman" w:eastAsia="Calibri" w:hAnsi="Times New Roman" w:cs="Times New Roman"/>
                <w:sz w:val="22"/>
                <w:szCs w:val="22"/>
                <w:lang w:val="en-US"/>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B128A" w:rsidRPr="00ED22D7" w:rsidRDefault="00AB128A" w:rsidP="00DB2C8F">
            <w:pPr>
              <w:pStyle w:val="ListParagraph"/>
              <w:numPr>
                <w:ilvl w:val="0"/>
                <w:numId w:val="82"/>
              </w:numPr>
              <w:ind w:left="170" w:hanging="170"/>
              <w:rPr>
                <w:rFonts w:ascii="Times New Roman" w:eastAsia="Calibri" w:hAnsi="Times New Roman" w:cs="Times New Roman"/>
                <w:noProof/>
                <w:sz w:val="22"/>
                <w:szCs w:val="22"/>
                <w:lang w:val="en-US"/>
              </w:rPr>
            </w:pPr>
            <w:r w:rsidRPr="00ED22D7">
              <w:rPr>
                <w:rFonts w:ascii="Times New Roman" w:eastAsia="Calibri" w:hAnsi="Times New Roman" w:cs="Times New Roman"/>
                <w:sz w:val="22"/>
                <w:szCs w:val="22"/>
                <w:lang w:val="en-US"/>
              </w:rPr>
              <w:t>primijeni priloge u recenici</w:t>
            </w:r>
            <w:r w:rsidR="0062114C" w:rsidRPr="00ED22D7">
              <w:rPr>
                <w:rFonts w:ascii="Times New Roman" w:eastAsia="Calibri" w:hAnsi="Times New Roman" w:cs="Times New Roman"/>
                <w:sz w:val="22"/>
                <w:szCs w:val="22"/>
                <w:lang w:val="en-US"/>
              </w:rPr>
              <w:t>.</w:t>
            </w:r>
          </w:p>
          <w:p w:rsidR="00AB128A" w:rsidRPr="00ED22D7" w:rsidRDefault="00AB128A" w:rsidP="00AB128A">
            <w:pPr>
              <w:rPr>
                <w:rFonts w:eastAsia="Calibri"/>
                <w:szCs w:val="22"/>
                <w:lang w:val="en-US"/>
              </w:rPr>
            </w:pPr>
          </w:p>
        </w:tc>
        <w:tc>
          <w:tcPr>
            <w:tcW w:w="2132" w:type="dxa"/>
            <w:vMerge/>
            <w:tcBorders>
              <w:left w:val="single" w:sz="4" w:space="0" w:color="auto"/>
              <w:right w:val="single" w:sz="4" w:space="0" w:color="auto"/>
            </w:tcBorders>
            <w:shd w:val="clear" w:color="auto" w:fill="auto"/>
            <w:vAlign w:val="center"/>
          </w:tcPr>
          <w:p w:rsidR="00AB128A" w:rsidRPr="00ED22D7" w:rsidRDefault="00AB128A" w:rsidP="00AB128A">
            <w:pPr>
              <w:spacing w:after="200" w:line="276" w:lineRule="auto"/>
              <w:rPr>
                <w:rFonts w:eastAsia="Calibri"/>
                <w:b/>
                <w:noProof/>
                <w:szCs w:val="22"/>
                <w:lang w:val="en-US"/>
              </w:rPr>
            </w:pPr>
          </w:p>
        </w:tc>
      </w:tr>
      <w:tr w:rsidR="00AB128A" w:rsidRPr="00ED22D7" w:rsidTr="00AB128A">
        <w:trPr>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B128A" w:rsidRPr="00ED22D7" w:rsidRDefault="00AB128A" w:rsidP="00AB128A">
            <w:pPr>
              <w:rPr>
                <w:rFonts w:eastAsia="Calibri"/>
                <w:color w:val="0070C0"/>
                <w:szCs w:val="22"/>
                <w:lang w:val="en-US"/>
              </w:rPr>
            </w:pPr>
            <w:r w:rsidRPr="00ED22D7">
              <w:rPr>
                <w:rFonts w:eastAsia="Calibri"/>
                <w:szCs w:val="22"/>
                <w:lang w:val="en-US"/>
              </w:rPr>
              <w:t>Potrebni  objekti i resursi :</w:t>
            </w:r>
            <w:r w:rsidRPr="00ED22D7">
              <w:rPr>
                <w:rFonts w:eastAsia="Calibri"/>
                <w:color w:val="0070C0"/>
                <w:szCs w:val="22"/>
                <w:lang w:val="en-US"/>
              </w:rPr>
              <w:t xml:space="preserve"> </w:t>
            </w:r>
          </w:p>
          <w:p w:rsidR="00AB128A" w:rsidRPr="00ED22D7" w:rsidRDefault="0062114C" w:rsidP="00AB128A">
            <w:pPr>
              <w:rPr>
                <w:rFonts w:eastAsia="Calibri"/>
                <w:szCs w:val="22"/>
                <w:lang w:val="en-US"/>
              </w:rPr>
            </w:pPr>
            <w:r w:rsidRPr="00ED22D7">
              <w:rPr>
                <w:rFonts w:eastAsia="Calibri"/>
                <w:szCs w:val="22"/>
                <w:lang w:val="en-US"/>
              </w:rPr>
              <w:t>- s</w:t>
            </w:r>
            <w:r w:rsidR="00AB128A" w:rsidRPr="00ED22D7">
              <w:rPr>
                <w:rFonts w:eastAsia="Calibri"/>
                <w:szCs w:val="22"/>
                <w:lang w:val="en-US"/>
              </w:rPr>
              <w:t>tandardna učionica</w:t>
            </w:r>
            <w:r w:rsidRPr="00ED22D7">
              <w:rPr>
                <w:rFonts w:eastAsia="Calibri"/>
                <w:szCs w:val="22"/>
                <w:lang w:val="en-US"/>
              </w:rPr>
              <w:t>,</w:t>
            </w:r>
          </w:p>
          <w:p w:rsidR="00AB128A" w:rsidRPr="00ED22D7" w:rsidRDefault="0062114C" w:rsidP="00AB128A">
            <w:pPr>
              <w:rPr>
                <w:rFonts w:eastAsia="Calibri"/>
                <w:szCs w:val="22"/>
                <w:lang w:val="en-US"/>
              </w:rPr>
            </w:pPr>
            <w:r w:rsidRPr="00ED22D7">
              <w:rPr>
                <w:rFonts w:eastAsia="Calibri"/>
                <w:szCs w:val="22"/>
                <w:lang w:val="en-US"/>
              </w:rPr>
              <w:t>- a</w:t>
            </w:r>
            <w:r w:rsidR="00AB128A" w:rsidRPr="00ED22D7">
              <w:rPr>
                <w:rFonts w:eastAsia="Calibri"/>
                <w:szCs w:val="22"/>
                <w:lang w:val="en-US"/>
              </w:rPr>
              <w:t>udio uređaji sa odgovarajućim CD</w:t>
            </w:r>
            <w:r w:rsidRPr="00ED22D7">
              <w:rPr>
                <w:rFonts w:eastAsia="Calibri"/>
                <w:szCs w:val="22"/>
                <w:lang w:val="en-US"/>
              </w:rPr>
              <w:t>-ovima.</w:t>
            </w:r>
          </w:p>
          <w:p w:rsidR="00AB128A" w:rsidRPr="00ED22D7" w:rsidRDefault="00AB128A" w:rsidP="00AB128A">
            <w:pPr>
              <w:rPr>
                <w:rFonts w:eastAsia="Calibri"/>
                <w:szCs w:val="22"/>
                <w:lang w:val="en-US"/>
              </w:rPr>
            </w:pPr>
          </w:p>
          <w:p w:rsidR="00AB128A" w:rsidRPr="00ED22D7" w:rsidRDefault="00AB128A" w:rsidP="00AB128A">
            <w:pPr>
              <w:rPr>
                <w:rFonts w:eastAsia="Calibri"/>
                <w:b/>
                <w:szCs w:val="22"/>
                <w:lang w:val="en-US"/>
              </w:rPr>
            </w:pPr>
            <w:r w:rsidRPr="00ED22D7">
              <w:rPr>
                <w:rFonts w:eastAsia="Calibri"/>
                <w:b/>
                <w:szCs w:val="22"/>
                <w:lang w:val="en-US"/>
              </w:rPr>
              <w:t>Nastavni oblici i metode :</w:t>
            </w:r>
          </w:p>
          <w:p w:rsidR="00AB128A" w:rsidRPr="00ED22D7" w:rsidRDefault="00AB128A" w:rsidP="00DB2C8F">
            <w:pPr>
              <w:pStyle w:val="ListParagraph"/>
              <w:numPr>
                <w:ilvl w:val="0"/>
                <w:numId w:val="83"/>
              </w:numPr>
              <w:rPr>
                <w:rFonts w:ascii="Times New Roman" w:eastAsia="Calibri" w:hAnsi="Times New Roman" w:cs="Times New Roman"/>
                <w:sz w:val="22"/>
                <w:szCs w:val="22"/>
                <w:lang w:val="en-US"/>
              </w:rPr>
            </w:pPr>
            <w:r w:rsidRPr="00ED22D7">
              <w:rPr>
                <w:rFonts w:ascii="Times New Roman" w:eastAsia="Calibri" w:hAnsi="Times New Roman" w:cs="Times New Roman"/>
                <w:sz w:val="22"/>
                <w:szCs w:val="22"/>
                <w:lang w:val="en-US"/>
              </w:rPr>
              <w:t>frontalni</w:t>
            </w:r>
            <w:r w:rsidR="0062114C" w:rsidRPr="00ED22D7">
              <w:rPr>
                <w:rFonts w:ascii="Times New Roman" w:eastAsia="Calibri" w:hAnsi="Times New Roman" w:cs="Times New Roman"/>
                <w:sz w:val="22"/>
                <w:szCs w:val="22"/>
                <w:lang w:val="en-US"/>
              </w:rPr>
              <w:t>,</w:t>
            </w:r>
            <w:r w:rsidRPr="00ED22D7">
              <w:rPr>
                <w:rFonts w:ascii="Times New Roman" w:eastAsia="Calibri" w:hAnsi="Times New Roman" w:cs="Times New Roman"/>
                <w:sz w:val="22"/>
                <w:szCs w:val="22"/>
                <w:lang w:val="en-US"/>
              </w:rPr>
              <w:t xml:space="preserve">                                                      </w:t>
            </w:r>
          </w:p>
          <w:p w:rsidR="00AB128A" w:rsidRPr="00ED22D7" w:rsidRDefault="00AB128A" w:rsidP="00DB2C8F">
            <w:pPr>
              <w:pStyle w:val="ListParagraph"/>
              <w:numPr>
                <w:ilvl w:val="0"/>
                <w:numId w:val="83"/>
              </w:numPr>
              <w:rPr>
                <w:rFonts w:ascii="Times New Roman" w:eastAsia="Calibri" w:hAnsi="Times New Roman" w:cs="Times New Roman"/>
                <w:sz w:val="22"/>
                <w:szCs w:val="22"/>
                <w:lang w:val="en-US"/>
              </w:rPr>
            </w:pPr>
            <w:r w:rsidRPr="00ED22D7">
              <w:rPr>
                <w:rFonts w:ascii="Times New Roman" w:eastAsia="Calibri" w:hAnsi="Times New Roman" w:cs="Times New Roman"/>
                <w:sz w:val="22"/>
                <w:szCs w:val="22"/>
                <w:lang w:val="en-US"/>
              </w:rPr>
              <w:t>individualni</w:t>
            </w:r>
            <w:r w:rsidR="0062114C" w:rsidRPr="00ED22D7">
              <w:rPr>
                <w:rFonts w:ascii="Times New Roman" w:eastAsia="Calibri" w:hAnsi="Times New Roman" w:cs="Times New Roman"/>
                <w:sz w:val="22"/>
                <w:szCs w:val="22"/>
                <w:lang w:val="en-US"/>
              </w:rPr>
              <w:t>,</w:t>
            </w:r>
            <w:r w:rsidRPr="00ED22D7">
              <w:rPr>
                <w:rFonts w:ascii="Times New Roman" w:eastAsia="Calibri" w:hAnsi="Times New Roman" w:cs="Times New Roman"/>
                <w:sz w:val="22"/>
                <w:szCs w:val="22"/>
                <w:lang w:val="en-US"/>
              </w:rPr>
              <w:t xml:space="preserve">                                                </w:t>
            </w:r>
          </w:p>
          <w:p w:rsidR="00AB128A" w:rsidRPr="00ED22D7" w:rsidRDefault="00AB128A" w:rsidP="00DB2C8F">
            <w:pPr>
              <w:pStyle w:val="ListParagraph"/>
              <w:numPr>
                <w:ilvl w:val="0"/>
                <w:numId w:val="83"/>
              </w:numPr>
              <w:rPr>
                <w:rFonts w:ascii="Times New Roman" w:eastAsia="Calibri" w:hAnsi="Times New Roman" w:cs="Times New Roman"/>
                <w:sz w:val="22"/>
                <w:szCs w:val="22"/>
                <w:lang w:val="en-US"/>
              </w:rPr>
            </w:pPr>
            <w:r w:rsidRPr="00ED22D7">
              <w:rPr>
                <w:rFonts w:ascii="Times New Roman" w:eastAsia="Calibri" w:hAnsi="Times New Roman" w:cs="Times New Roman"/>
                <w:sz w:val="22"/>
                <w:szCs w:val="22"/>
                <w:lang w:val="en-US"/>
              </w:rPr>
              <w:t>grupni rad</w:t>
            </w:r>
            <w:r w:rsidR="0062114C" w:rsidRPr="00ED22D7">
              <w:rPr>
                <w:rFonts w:ascii="Times New Roman" w:eastAsia="Calibri" w:hAnsi="Times New Roman" w:cs="Times New Roman"/>
                <w:sz w:val="22"/>
                <w:szCs w:val="22"/>
                <w:lang w:val="en-US"/>
              </w:rPr>
              <w:t>;</w:t>
            </w:r>
            <w:r w:rsidRPr="00ED22D7">
              <w:rPr>
                <w:rFonts w:ascii="Times New Roman" w:eastAsia="Calibri" w:hAnsi="Times New Roman" w:cs="Times New Roman"/>
                <w:sz w:val="22"/>
                <w:szCs w:val="22"/>
                <w:lang w:val="en-US"/>
              </w:rPr>
              <w:t xml:space="preserve">                                                  </w:t>
            </w:r>
          </w:p>
          <w:p w:rsidR="00AB128A" w:rsidRPr="00ED22D7" w:rsidRDefault="0062114C" w:rsidP="00AB128A">
            <w:pPr>
              <w:rPr>
                <w:rFonts w:eastAsia="Calibri"/>
                <w:b/>
                <w:szCs w:val="22"/>
                <w:lang w:val="en-US"/>
              </w:rPr>
            </w:pPr>
            <w:r w:rsidRPr="00ED22D7">
              <w:rPr>
                <w:rFonts w:eastAsia="Calibri"/>
                <w:b/>
                <w:szCs w:val="22"/>
                <w:lang w:val="en-US"/>
              </w:rPr>
              <w:t>n</w:t>
            </w:r>
            <w:r w:rsidR="00AB128A" w:rsidRPr="00ED22D7">
              <w:rPr>
                <w:rFonts w:eastAsia="Calibri"/>
                <w:b/>
                <w:szCs w:val="22"/>
                <w:lang w:val="en-US"/>
              </w:rPr>
              <w:t xml:space="preserve">astavne metode:                                                                    </w:t>
            </w:r>
          </w:p>
          <w:p w:rsidR="00AB128A" w:rsidRPr="00ED22D7" w:rsidRDefault="00AB128A" w:rsidP="00DB2C8F">
            <w:pPr>
              <w:pStyle w:val="ListParagraph"/>
              <w:numPr>
                <w:ilvl w:val="0"/>
                <w:numId w:val="84"/>
              </w:numPr>
              <w:rPr>
                <w:rFonts w:ascii="Times New Roman" w:eastAsia="Calibri" w:hAnsi="Times New Roman" w:cs="Times New Roman"/>
                <w:sz w:val="22"/>
                <w:szCs w:val="22"/>
                <w:lang w:val="en-US"/>
              </w:rPr>
            </w:pPr>
            <w:r w:rsidRPr="00ED22D7">
              <w:rPr>
                <w:rFonts w:ascii="Times New Roman" w:eastAsia="Calibri" w:hAnsi="Times New Roman" w:cs="Times New Roman"/>
                <w:sz w:val="22"/>
                <w:szCs w:val="22"/>
                <w:lang w:val="en-US"/>
              </w:rPr>
              <w:t>demonstracija</w:t>
            </w:r>
            <w:r w:rsidR="0062114C" w:rsidRPr="00ED22D7">
              <w:rPr>
                <w:rFonts w:ascii="Times New Roman" w:eastAsia="Calibri" w:hAnsi="Times New Roman" w:cs="Times New Roman"/>
                <w:sz w:val="22"/>
                <w:szCs w:val="22"/>
                <w:lang w:val="en-US"/>
              </w:rPr>
              <w:t>,</w:t>
            </w:r>
          </w:p>
          <w:p w:rsidR="00AB128A" w:rsidRPr="00ED22D7" w:rsidRDefault="00AB128A" w:rsidP="00DB2C8F">
            <w:pPr>
              <w:pStyle w:val="ListParagraph"/>
              <w:numPr>
                <w:ilvl w:val="0"/>
                <w:numId w:val="84"/>
              </w:numPr>
              <w:rPr>
                <w:rFonts w:ascii="Times New Roman" w:eastAsia="Calibri" w:hAnsi="Times New Roman" w:cs="Times New Roman"/>
                <w:sz w:val="22"/>
                <w:szCs w:val="22"/>
                <w:lang w:val="en-US"/>
              </w:rPr>
            </w:pPr>
            <w:r w:rsidRPr="00ED22D7">
              <w:rPr>
                <w:rFonts w:ascii="Times New Roman" w:eastAsia="Calibri" w:hAnsi="Times New Roman" w:cs="Times New Roman"/>
                <w:sz w:val="22"/>
                <w:szCs w:val="22"/>
                <w:lang w:val="en-US"/>
              </w:rPr>
              <w:t>dijalog</w:t>
            </w:r>
            <w:r w:rsidR="0062114C" w:rsidRPr="00ED22D7">
              <w:rPr>
                <w:rFonts w:ascii="Times New Roman" w:eastAsia="Calibri" w:hAnsi="Times New Roman" w:cs="Times New Roman"/>
                <w:sz w:val="22"/>
                <w:szCs w:val="22"/>
                <w:lang w:val="en-US"/>
              </w:rPr>
              <w:t>,</w:t>
            </w:r>
          </w:p>
          <w:p w:rsidR="00AB128A" w:rsidRPr="00ED22D7" w:rsidRDefault="00AB128A" w:rsidP="00DB2C8F">
            <w:pPr>
              <w:pStyle w:val="ListParagraph"/>
              <w:numPr>
                <w:ilvl w:val="0"/>
                <w:numId w:val="84"/>
              </w:numPr>
              <w:rPr>
                <w:rFonts w:ascii="Times New Roman" w:eastAsia="Calibri" w:hAnsi="Times New Roman" w:cs="Times New Roman"/>
                <w:sz w:val="22"/>
                <w:szCs w:val="22"/>
                <w:lang w:val="en-US"/>
              </w:rPr>
            </w:pPr>
            <w:r w:rsidRPr="00ED22D7">
              <w:rPr>
                <w:rFonts w:ascii="Times New Roman" w:eastAsia="Calibri" w:hAnsi="Times New Roman" w:cs="Times New Roman"/>
                <w:sz w:val="22"/>
                <w:szCs w:val="22"/>
                <w:lang w:val="en-US"/>
              </w:rPr>
              <w:t>diskusija</w:t>
            </w:r>
            <w:r w:rsidR="0062114C" w:rsidRPr="00ED22D7">
              <w:rPr>
                <w:rFonts w:ascii="Times New Roman" w:eastAsia="Calibri" w:hAnsi="Times New Roman" w:cs="Times New Roman"/>
                <w:sz w:val="22"/>
                <w:szCs w:val="22"/>
                <w:lang w:val="en-US"/>
              </w:rPr>
              <w:t>,</w:t>
            </w:r>
          </w:p>
          <w:p w:rsidR="00AB128A" w:rsidRPr="00ED22D7" w:rsidRDefault="00AB128A" w:rsidP="00DB2C8F">
            <w:pPr>
              <w:pStyle w:val="ListParagraph"/>
              <w:numPr>
                <w:ilvl w:val="0"/>
                <w:numId w:val="84"/>
              </w:numPr>
              <w:rPr>
                <w:rFonts w:ascii="Times New Roman" w:eastAsia="Calibri" w:hAnsi="Times New Roman" w:cs="Times New Roman"/>
                <w:sz w:val="22"/>
                <w:szCs w:val="22"/>
                <w:lang w:val="en-US"/>
              </w:rPr>
            </w:pPr>
            <w:r w:rsidRPr="00ED22D7">
              <w:rPr>
                <w:rFonts w:ascii="Times New Roman" w:eastAsia="Calibri" w:hAnsi="Times New Roman" w:cs="Times New Roman"/>
                <w:sz w:val="22"/>
                <w:szCs w:val="22"/>
                <w:lang w:val="en-US"/>
              </w:rPr>
              <w:t>predavanje</w:t>
            </w:r>
            <w:r w:rsidR="0062114C" w:rsidRPr="00ED22D7">
              <w:rPr>
                <w:rFonts w:ascii="Times New Roman" w:eastAsia="Calibri" w:hAnsi="Times New Roman" w:cs="Times New Roman"/>
                <w:sz w:val="22"/>
                <w:szCs w:val="22"/>
                <w:lang w:val="en-US"/>
              </w:rPr>
              <w:t>,</w:t>
            </w:r>
            <w:r w:rsidRPr="00ED22D7">
              <w:rPr>
                <w:rFonts w:ascii="Times New Roman" w:eastAsia="Calibri" w:hAnsi="Times New Roman" w:cs="Times New Roman"/>
                <w:sz w:val="22"/>
                <w:szCs w:val="22"/>
                <w:lang w:val="en-US"/>
              </w:rPr>
              <w:t xml:space="preserve">                                                                    </w:t>
            </w:r>
          </w:p>
          <w:p w:rsidR="00AB128A" w:rsidRPr="00C344D0" w:rsidRDefault="00AB128A" w:rsidP="00AB128A">
            <w:pPr>
              <w:pStyle w:val="ListParagraph"/>
              <w:numPr>
                <w:ilvl w:val="0"/>
                <w:numId w:val="84"/>
              </w:numPr>
              <w:rPr>
                <w:rFonts w:ascii="Times New Roman" w:eastAsia="Calibri" w:hAnsi="Times New Roman" w:cs="Times New Roman"/>
                <w:sz w:val="22"/>
                <w:szCs w:val="22"/>
                <w:lang w:val="en-US"/>
              </w:rPr>
            </w:pPr>
            <w:r w:rsidRPr="00ED22D7">
              <w:rPr>
                <w:rFonts w:ascii="Times New Roman" w:eastAsia="Calibri" w:hAnsi="Times New Roman" w:cs="Times New Roman"/>
                <w:sz w:val="22"/>
                <w:szCs w:val="22"/>
                <w:lang w:val="en-US"/>
              </w:rPr>
              <w:lastRenderedPageBreak/>
              <w:t>zadatak</w:t>
            </w:r>
            <w:r w:rsidR="0062114C" w:rsidRPr="00ED22D7">
              <w:rPr>
                <w:rFonts w:ascii="Times New Roman" w:eastAsia="Calibri" w:hAnsi="Times New Roman" w:cs="Times New Roman"/>
                <w:sz w:val="22"/>
                <w:szCs w:val="22"/>
                <w:lang w:val="en-US"/>
              </w:rPr>
              <w:t>.</w:t>
            </w:r>
          </w:p>
          <w:p w:rsidR="00AB128A" w:rsidRPr="00ED22D7" w:rsidRDefault="00AB128A" w:rsidP="00AB128A">
            <w:pPr>
              <w:rPr>
                <w:rFonts w:eastAsia="Calibri"/>
                <w:noProof/>
                <w:szCs w:val="22"/>
                <w:lang w:val="en-US"/>
              </w:rPr>
            </w:pPr>
            <w:r w:rsidRPr="00ED22D7">
              <w:rPr>
                <w:rFonts w:eastAsia="Calibri"/>
                <w:noProof/>
                <w:szCs w:val="22"/>
                <w:lang w:val="en-US"/>
              </w:rPr>
              <w:t xml:space="preserve"> Nastavna učila i materijali:</w:t>
            </w:r>
          </w:p>
          <w:p w:rsidR="00AB128A" w:rsidRPr="00ED22D7" w:rsidRDefault="00AB128A" w:rsidP="00AB128A">
            <w:pPr>
              <w:rPr>
                <w:rFonts w:eastAsia="Calibri"/>
                <w:noProof/>
                <w:szCs w:val="22"/>
                <w:lang w:val="en-US"/>
              </w:rPr>
            </w:pPr>
            <w:r w:rsidRPr="00ED22D7">
              <w:rPr>
                <w:rFonts w:eastAsia="Calibri"/>
                <w:noProof/>
                <w:szCs w:val="22"/>
                <w:lang w:val="en-US"/>
              </w:rPr>
              <w:t>- sredstva za pisanje</w:t>
            </w:r>
            <w:r w:rsidR="0062114C" w:rsidRPr="00ED22D7">
              <w:rPr>
                <w:rFonts w:eastAsia="Calibri"/>
                <w:noProof/>
                <w:szCs w:val="22"/>
                <w:lang w:val="en-US"/>
              </w:rPr>
              <w:t>,</w:t>
            </w:r>
          </w:p>
          <w:p w:rsidR="00AB128A" w:rsidRPr="00ED22D7" w:rsidRDefault="00AB128A" w:rsidP="00AB128A">
            <w:pPr>
              <w:rPr>
                <w:rFonts w:eastAsia="Calibri"/>
                <w:noProof/>
                <w:szCs w:val="22"/>
                <w:lang w:val="en-US"/>
              </w:rPr>
            </w:pPr>
            <w:r w:rsidRPr="00ED22D7">
              <w:rPr>
                <w:rFonts w:eastAsia="Calibri"/>
                <w:noProof/>
                <w:szCs w:val="22"/>
                <w:lang w:val="en-US"/>
              </w:rPr>
              <w:t xml:space="preserve">- </w:t>
            </w:r>
            <w:r w:rsidR="0062114C" w:rsidRPr="00ED22D7">
              <w:rPr>
                <w:rFonts w:eastAsia="Calibri"/>
                <w:noProof/>
                <w:szCs w:val="22"/>
                <w:lang w:val="en-US"/>
              </w:rPr>
              <w:t>računari,</w:t>
            </w:r>
          </w:p>
          <w:p w:rsidR="00AB128A" w:rsidRPr="00ED22D7" w:rsidRDefault="00AB128A" w:rsidP="00AB128A">
            <w:pPr>
              <w:rPr>
                <w:rFonts w:eastAsia="Calibri"/>
                <w:noProof/>
                <w:szCs w:val="22"/>
                <w:lang w:val="en-US"/>
              </w:rPr>
            </w:pPr>
            <w:r w:rsidRPr="00ED22D7">
              <w:rPr>
                <w:rFonts w:eastAsia="Calibri"/>
                <w:noProof/>
                <w:szCs w:val="22"/>
                <w:lang w:val="en-US"/>
              </w:rPr>
              <w:t xml:space="preserve">- sredstva za slušanje (kasetofon, </w:t>
            </w:r>
            <w:r w:rsidRPr="00ED22D7">
              <w:rPr>
                <w:rFonts w:eastAsia="Calibri"/>
                <w:i/>
                <w:noProof/>
                <w:szCs w:val="22"/>
                <w:lang w:val="en-US"/>
              </w:rPr>
              <w:t>CD-player</w:t>
            </w:r>
            <w:r w:rsidRPr="00ED22D7">
              <w:rPr>
                <w:rFonts w:eastAsia="Calibri"/>
                <w:noProof/>
                <w:szCs w:val="22"/>
                <w:lang w:val="en-US"/>
              </w:rPr>
              <w:t>)</w:t>
            </w:r>
            <w:r w:rsidR="0062114C" w:rsidRPr="00ED22D7">
              <w:rPr>
                <w:rFonts w:eastAsia="Calibri"/>
                <w:noProof/>
                <w:szCs w:val="22"/>
                <w:lang w:val="en-US"/>
              </w:rPr>
              <w:t>,</w:t>
            </w:r>
            <w:r w:rsidRPr="00ED22D7">
              <w:rPr>
                <w:rFonts w:eastAsia="Calibri"/>
                <w:noProof/>
                <w:szCs w:val="22"/>
                <w:lang w:val="en-US"/>
              </w:rPr>
              <w:t xml:space="preserve"> </w:t>
            </w:r>
          </w:p>
          <w:p w:rsidR="00AB128A" w:rsidRPr="00ED22D7" w:rsidRDefault="00AB128A" w:rsidP="00AB128A">
            <w:pPr>
              <w:rPr>
                <w:rFonts w:eastAsia="Calibri"/>
                <w:noProof/>
                <w:szCs w:val="22"/>
                <w:lang w:val="en-US"/>
              </w:rPr>
            </w:pPr>
            <w:r w:rsidRPr="00ED22D7">
              <w:rPr>
                <w:rFonts w:eastAsia="Calibri"/>
                <w:noProof/>
                <w:szCs w:val="22"/>
                <w:lang w:val="en-US"/>
              </w:rPr>
              <w:t xml:space="preserve">- elektronski zapisi, udžbenici, </w:t>
            </w:r>
            <w:r w:rsidR="00254D74" w:rsidRPr="00ED22D7">
              <w:rPr>
                <w:rFonts w:eastAsia="Calibri"/>
                <w:noProof/>
                <w:szCs w:val="22"/>
                <w:lang w:val="en-US"/>
              </w:rPr>
              <w:t>fotografije</w:t>
            </w:r>
            <w:r w:rsidRPr="00ED22D7">
              <w:rPr>
                <w:rFonts w:eastAsia="Calibri"/>
                <w:noProof/>
                <w:szCs w:val="22"/>
                <w:lang w:val="en-US"/>
              </w:rPr>
              <w:t>, ilustracije, ostali materijali vezani za struku</w:t>
            </w:r>
            <w:r w:rsidR="00A17850" w:rsidRPr="00ED22D7">
              <w:rPr>
                <w:rFonts w:eastAsia="Calibri"/>
                <w:noProof/>
                <w:szCs w:val="22"/>
                <w:lang w:val="en-US"/>
              </w:rPr>
              <w:t>.</w:t>
            </w:r>
          </w:p>
        </w:tc>
      </w:tr>
      <w:tr w:rsidR="00AB128A" w:rsidRPr="00ED22D7" w:rsidTr="00AB128A">
        <w:trPr>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ED22D7" w:rsidRDefault="00AB128A" w:rsidP="00AB128A">
            <w:pPr>
              <w:rPr>
                <w:rFonts w:eastAsia="Calibri"/>
                <w:b/>
                <w:noProof/>
                <w:szCs w:val="22"/>
                <w:lang w:val="en-US"/>
              </w:rPr>
            </w:pPr>
            <w:r w:rsidRPr="00ED22D7">
              <w:rPr>
                <w:rFonts w:eastAsia="Calibri"/>
                <w:b/>
                <w:noProof/>
                <w:szCs w:val="22"/>
                <w:lang w:val="en-US"/>
              </w:rPr>
              <w:lastRenderedPageBreak/>
              <w:t>INTEGRACIJA SA DRUGIM NASTAVNIM PREDMETIMA</w:t>
            </w:r>
          </w:p>
        </w:tc>
      </w:tr>
      <w:tr w:rsidR="00AB128A" w:rsidRPr="00ED22D7" w:rsidTr="00AB128A">
        <w:trPr>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ED22D7" w:rsidRDefault="00A17850" w:rsidP="00A17850">
            <w:pPr>
              <w:rPr>
                <w:rFonts w:eastAsia="Calibri"/>
                <w:szCs w:val="22"/>
                <w:lang w:val="en-US"/>
              </w:rPr>
            </w:pPr>
            <w:r w:rsidRPr="00ED22D7">
              <w:rPr>
                <w:rFonts w:eastAsia="Calibri"/>
                <w:szCs w:val="22"/>
                <w:lang w:val="en-US"/>
              </w:rPr>
              <w:t>Bosanski</w:t>
            </w:r>
            <w:r w:rsidR="00AB128A" w:rsidRPr="00ED22D7">
              <w:rPr>
                <w:rFonts w:eastAsia="Calibri"/>
                <w:szCs w:val="22"/>
                <w:lang w:val="en-US"/>
              </w:rPr>
              <w:t xml:space="preserve"> jezik</w:t>
            </w:r>
            <w:r w:rsidRPr="00ED22D7">
              <w:rPr>
                <w:rFonts w:eastAsia="Calibri"/>
                <w:szCs w:val="22"/>
                <w:lang w:val="en-US"/>
              </w:rPr>
              <w:t xml:space="preserve"> i književnost</w:t>
            </w:r>
            <w:r w:rsidR="00AB128A" w:rsidRPr="00ED22D7">
              <w:rPr>
                <w:rFonts w:eastAsia="Calibri"/>
                <w:szCs w:val="22"/>
                <w:lang w:val="en-US"/>
              </w:rPr>
              <w:t>.</w:t>
            </w:r>
          </w:p>
        </w:tc>
      </w:tr>
      <w:tr w:rsidR="00AB128A" w:rsidRPr="00ED22D7" w:rsidTr="00AB128A">
        <w:trPr>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ED22D7" w:rsidRDefault="00AB128A" w:rsidP="00AB128A">
            <w:pPr>
              <w:rPr>
                <w:rFonts w:eastAsia="Calibri"/>
                <w:b/>
                <w:noProof/>
                <w:szCs w:val="22"/>
                <w:lang w:val="en-US"/>
              </w:rPr>
            </w:pPr>
            <w:r w:rsidRPr="00ED22D7">
              <w:rPr>
                <w:rFonts w:eastAsia="Calibri"/>
                <w:b/>
                <w:noProof/>
                <w:szCs w:val="22"/>
                <w:lang w:val="en-US"/>
              </w:rPr>
              <w:t>IZVORI ZA NASTAVNIKE</w:t>
            </w:r>
            <w:r w:rsidR="00A17850" w:rsidRPr="00ED22D7">
              <w:rPr>
                <w:rFonts w:eastAsia="Calibri"/>
                <w:b/>
                <w:noProof/>
                <w:szCs w:val="22"/>
                <w:lang w:val="en-US"/>
              </w:rPr>
              <w:t>:</w:t>
            </w:r>
          </w:p>
        </w:tc>
      </w:tr>
      <w:tr w:rsidR="00AB128A" w:rsidRPr="00ED22D7" w:rsidTr="00AB128A">
        <w:trPr>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ED22D7" w:rsidRDefault="00A17850" w:rsidP="00A17850">
            <w:pPr>
              <w:pStyle w:val="ListParagraph"/>
              <w:numPr>
                <w:ilvl w:val="0"/>
                <w:numId w:val="84"/>
              </w:numPr>
              <w:rPr>
                <w:rFonts w:ascii="Times New Roman" w:eastAsia="Calibri" w:hAnsi="Times New Roman" w:cs="Times New Roman"/>
                <w:noProof/>
                <w:szCs w:val="22"/>
                <w:lang w:val="en-US"/>
              </w:rPr>
            </w:pPr>
            <w:r w:rsidRPr="00ED22D7">
              <w:rPr>
                <w:rFonts w:ascii="Times New Roman" w:eastAsia="Calibri" w:hAnsi="Times New Roman" w:cs="Times New Roman"/>
                <w:noProof/>
                <w:szCs w:val="22"/>
                <w:lang w:val="en-US"/>
              </w:rPr>
              <w:t>o</w:t>
            </w:r>
            <w:r w:rsidR="00AB128A" w:rsidRPr="00ED22D7">
              <w:rPr>
                <w:rFonts w:ascii="Times New Roman" w:eastAsia="Calibri" w:hAnsi="Times New Roman" w:cs="Times New Roman"/>
                <w:noProof/>
                <w:szCs w:val="22"/>
                <w:lang w:val="en-US"/>
              </w:rPr>
              <w:t>dobreni udžbenici</w:t>
            </w:r>
            <w:r w:rsidRPr="00ED22D7">
              <w:rPr>
                <w:rFonts w:ascii="Times New Roman" w:eastAsia="Calibri" w:hAnsi="Times New Roman" w:cs="Times New Roman"/>
                <w:noProof/>
                <w:szCs w:val="22"/>
                <w:lang w:val="en-US"/>
              </w:rPr>
              <w:t>,</w:t>
            </w:r>
          </w:p>
          <w:p w:rsidR="00AB128A" w:rsidRPr="00ED22D7" w:rsidRDefault="00A17850" w:rsidP="00A17850">
            <w:pPr>
              <w:pStyle w:val="ListParagraph"/>
              <w:numPr>
                <w:ilvl w:val="0"/>
                <w:numId w:val="84"/>
              </w:numPr>
              <w:rPr>
                <w:rFonts w:eastAsia="Calibri"/>
                <w:noProof/>
                <w:szCs w:val="22"/>
                <w:lang w:val="en-US"/>
              </w:rPr>
            </w:pPr>
            <w:r w:rsidRPr="00ED22D7">
              <w:rPr>
                <w:rFonts w:ascii="Times New Roman" w:eastAsia="Calibri" w:hAnsi="Times New Roman" w:cs="Times New Roman"/>
                <w:noProof/>
                <w:szCs w:val="22"/>
                <w:lang w:val="en-US"/>
              </w:rPr>
              <w:t>s</w:t>
            </w:r>
            <w:r w:rsidR="00AB128A" w:rsidRPr="00ED22D7">
              <w:rPr>
                <w:rFonts w:ascii="Times New Roman" w:eastAsia="Calibri" w:hAnsi="Times New Roman" w:cs="Times New Roman"/>
                <w:noProof/>
                <w:szCs w:val="22"/>
                <w:lang w:val="en-US"/>
              </w:rPr>
              <w:t>tručna literatura</w:t>
            </w:r>
            <w:r w:rsidRPr="00ED22D7">
              <w:rPr>
                <w:rFonts w:eastAsia="Calibri"/>
                <w:noProof/>
                <w:szCs w:val="22"/>
                <w:lang w:val="en-US"/>
              </w:rPr>
              <w:t>.</w:t>
            </w:r>
          </w:p>
        </w:tc>
      </w:tr>
      <w:tr w:rsidR="00AB128A" w:rsidRPr="00ED22D7" w:rsidTr="00AB128A">
        <w:trPr>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ED22D7" w:rsidRDefault="00AB128A" w:rsidP="00AB128A">
            <w:pPr>
              <w:rPr>
                <w:rFonts w:eastAsia="Calibri"/>
                <w:b/>
                <w:noProof/>
                <w:szCs w:val="22"/>
                <w:lang w:val="en-US"/>
              </w:rPr>
            </w:pPr>
            <w:r w:rsidRPr="00ED22D7">
              <w:rPr>
                <w:rFonts w:eastAsia="Calibri"/>
                <w:b/>
                <w:noProof/>
                <w:szCs w:val="22"/>
                <w:lang w:val="en-US"/>
              </w:rPr>
              <w:t>OCJENJIVANJE</w:t>
            </w:r>
          </w:p>
        </w:tc>
      </w:tr>
      <w:tr w:rsidR="00AB128A" w:rsidRPr="00ED22D7" w:rsidTr="00AB128A">
        <w:trPr>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B128A" w:rsidRPr="00ED22D7" w:rsidRDefault="00AB128A" w:rsidP="00AB128A">
            <w:pPr>
              <w:rPr>
                <w:rFonts w:eastAsia="Calibri"/>
                <w:szCs w:val="22"/>
              </w:rPr>
            </w:pPr>
            <w:r w:rsidRPr="00ED22D7">
              <w:rPr>
                <w:szCs w:val="22"/>
                <w:lang w:val="hr-HR"/>
              </w:rPr>
              <w:t>Nastavnik je obavezan upoznati učenike sa tehnikama i kriteriijumima ocjenjivanja</w:t>
            </w:r>
          </w:p>
          <w:p w:rsidR="00AB128A" w:rsidRPr="00ED22D7" w:rsidRDefault="00AB128A" w:rsidP="00AB128A">
            <w:pPr>
              <w:rPr>
                <w:szCs w:val="22"/>
              </w:rPr>
            </w:pPr>
            <w:r w:rsidRPr="00ED22D7">
              <w:rPr>
                <w:szCs w:val="22"/>
              </w:rPr>
              <w:t>Primjenjuju se najmanje tri različite tehnike ocjenjivanja:</w:t>
            </w:r>
          </w:p>
          <w:p w:rsidR="00AB128A" w:rsidRPr="00ED22D7" w:rsidRDefault="00A17850" w:rsidP="00DB2C8F">
            <w:pPr>
              <w:pStyle w:val="ListParagraph"/>
              <w:numPr>
                <w:ilvl w:val="0"/>
                <w:numId w:val="60"/>
              </w:numPr>
              <w:rPr>
                <w:rFonts w:ascii="Times New Roman" w:eastAsia="Calibri" w:hAnsi="Times New Roman" w:cs="Times New Roman"/>
                <w:sz w:val="22"/>
                <w:szCs w:val="22"/>
              </w:rPr>
            </w:pPr>
            <w:r w:rsidRPr="00ED22D7">
              <w:rPr>
                <w:rFonts w:ascii="Times New Roman" w:eastAsia="Calibri" w:hAnsi="Times New Roman" w:cs="Times New Roman"/>
                <w:sz w:val="22"/>
                <w:szCs w:val="22"/>
              </w:rPr>
              <w:t>u</w:t>
            </w:r>
            <w:r w:rsidR="00AB128A" w:rsidRPr="00ED22D7">
              <w:rPr>
                <w:rFonts w:ascii="Times New Roman" w:eastAsia="Calibri" w:hAnsi="Times New Roman" w:cs="Times New Roman"/>
                <w:sz w:val="22"/>
                <w:szCs w:val="22"/>
              </w:rPr>
              <w:t>smena provjera znanja</w:t>
            </w:r>
            <w:r w:rsidRPr="00ED22D7">
              <w:rPr>
                <w:rFonts w:ascii="Times New Roman" w:eastAsia="Calibri" w:hAnsi="Times New Roman" w:cs="Times New Roman"/>
                <w:sz w:val="22"/>
                <w:szCs w:val="22"/>
              </w:rPr>
              <w:t>,</w:t>
            </w:r>
          </w:p>
          <w:p w:rsidR="00AB128A" w:rsidRPr="00ED22D7" w:rsidRDefault="00A17850" w:rsidP="00DB2C8F">
            <w:pPr>
              <w:pStyle w:val="ListParagraph"/>
              <w:numPr>
                <w:ilvl w:val="0"/>
                <w:numId w:val="60"/>
              </w:numPr>
              <w:rPr>
                <w:rFonts w:ascii="Times New Roman" w:eastAsia="Calibri" w:hAnsi="Times New Roman" w:cs="Times New Roman"/>
                <w:sz w:val="22"/>
                <w:szCs w:val="22"/>
              </w:rPr>
            </w:pPr>
            <w:r w:rsidRPr="00ED22D7">
              <w:rPr>
                <w:rFonts w:ascii="Times New Roman" w:eastAsia="Calibri" w:hAnsi="Times New Roman" w:cs="Times New Roman"/>
                <w:sz w:val="22"/>
                <w:szCs w:val="22"/>
              </w:rPr>
              <w:t>p</w:t>
            </w:r>
            <w:r w:rsidR="00AB128A" w:rsidRPr="00ED22D7">
              <w:rPr>
                <w:rFonts w:ascii="Times New Roman" w:eastAsia="Calibri" w:hAnsi="Times New Roman" w:cs="Times New Roman"/>
                <w:sz w:val="22"/>
                <w:szCs w:val="22"/>
              </w:rPr>
              <w:t>ismena zadaća</w:t>
            </w:r>
            <w:r w:rsidRPr="00ED22D7">
              <w:rPr>
                <w:rFonts w:ascii="Times New Roman" w:eastAsia="Calibri" w:hAnsi="Times New Roman" w:cs="Times New Roman"/>
                <w:sz w:val="22"/>
                <w:szCs w:val="22"/>
              </w:rPr>
              <w:t>,</w:t>
            </w:r>
          </w:p>
          <w:p w:rsidR="00AB128A" w:rsidRPr="00ED22D7" w:rsidRDefault="00A17850" w:rsidP="00DB2C8F">
            <w:pPr>
              <w:pStyle w:val="ListParagraph"/>
              <w:numPr>
                <w:ilvl w:val="0"/>
                <w:numId w:val="60"/>
              </w:numPr>
              <w:rPr>
                <w:rFonts w:ascii="Times New Roman" w:eastAsia="Calibri" w:hAnsi="Times New Roman" w:cs="Times New Roman"/>
                <w:sz w:val="22"/>
                <w:szCs w:val="22"/>
              </w:rPr>
            </w:pPr>
            <w:r w:rsidRPr="00ED22D7">
              <w:rPr>
                <w:rFonts w:ascii="Times New Roman" w:eastAsia="Calibri" w:hAnsi="Times New Roman" w:cs="Times New Roman"/>
                <w:sz w:val="22"/>
                <w:szCs w:val="22"/>
              </w:rPr>
              <w:t>t</w:t>
            </w:r>
            <w:r w:rsidR="00AB128A" w:rsidRPr="00ED22D7">
              <w:rPr>
                <w:rFonts w:ascii="Times New Roman" w:eastAsia="Calibri" w:hAnsi="Times New Roman" w:cs="Times New Roman"/>
                <w:sz w:val="22"/>
                <w:szCs w:val="22"/>
              </w:rPr>
              <w:t>est</w:t>
            </w:r>
            <w:r w:rsidRPr="00ED22D7">
              <w:rPr>
                <w:rFonts w:ascii="Times New Roman" w:eastAsia="Calibri" w:hAnsi="Times New Roman" w:cs="Times New Roman"/>
                <w:sz w:val="22"/>
                <w:szCs w:val="22"/>
              </w:rPr>
              <w:t>.</w:t>
            </w:r>
          </w:p>
        </w:tc>
      </w:tr>
    </w:tbl>
    <w:p w:rsidR="00AB128A" w:rsidRPr="00ED22D7" w:rsidRDefault="00AB128A" w:rsidP="00AB128A">
      <w:pPr>
        <w:spacing w:line="276" w:lineRule="auto"/>
        <w:jc w:val="center"/>
        <w:rPr>
          <w:rFonts w:ascii="Arial" w:hAnsi="Arial" w:cs="Arial"/>
          <w:b/>
          <w:sz w:val="24"/>
          <w:lang w:val="en-US"/>
        </w:rPr>
      </w:pPr>
    </w:p>
    <w:p w:rsidR="00AB128A" w:rsidRPr="00ED22D7" w:rsidRDefault="00AB128A" w:rsidP="00AB128A">
      <w:pPr>
        <w:spacing w:line="276" w:lineRule="auto"/>
        <w:rPr>
          <w:rFonts w:ascii="Arial" w:hAnsi="Arial" w:cs="Arial"/>
          <w:b/>
          <w:sz w:val="24"/>
          <w:lang w:val="en-US"/>
        </w:rPr>
      </w:pPr>
    </w:p>
    <w:tbl>
      <w:tblPr>
        <w:tblW w:w="10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83"/>
        <w:gridCol w:w="2977"/>
        <w:gridCol w:w="2693"/>
        <w:gridCol w:w="2441"/>
      </w:tblGrid>
      <w:tr w:rsidR="00AB128A" w:rsidRPr="00ED22D7" w:rsidTr="00AB128A">
        <w:trPr>
          <w:trHeight w:val="405"/>
          <w:jc w:val="center"/>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ED22D7" w:rsidRDefault="00AB128A" w:rsidP="00AB128A">
            <w:pPr>
              <w:rPr>
                <w:rFonts w:eastAsia="Calibri"/>
                <w:b/>
                <w:noProof/>
                <w:szCs w:val="22"/>
                <w:lang w:val="en-US"/>
              </w:rPr>
            </w:pPr>
            <w:r w:rsidRPr="00ED22D7">
              <w:rPr>
                <w:rFonts w:eastAsia="Calibri"/>
                <w:b/>
                <w:noProof/>
                <w:szCs w:val="22"/>
                <w:lang w:val="en-US"/>
              </w:rPr>
              <w:t xml:space="preserve">MODUL </w:t>
            </w:r>
          </w:p>
        </w:tc>
        <w:tc>
          <w:tcPr>
            <w:tcW w:w="8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ED22D7" w:rsidRDefault="00AB128A" w:rsidP="00AB128A">
            <w:pPr>
              <w:rPr>
                <w:rFonts w:eastAsia="Calibri"/>
                <w:noProof/>
                <w:szCs w:val="22"/>
                <w:lang w:val="en-US"/>
              </w:rPr>
            </w:pPr>
            <w:r w:rsidRPr="00ED22D7">
              <w:rPr>
                <w:rFonts w:eastAsia="Calibri"/>
                <w:szCs w:val="22"/>
                <w:lang w:val="en-US"/>
              </w:rPr>
              <w:t>Zamjenice, prijedlozi i brojevi</w:t>
            </w:r>
          </w:p>
        </w:tc>
      </w:tr>
      <w:tr w:rsidR="00AB128A" w:rsidRPr="00ED22D7" w:rsidTr="00AB128A">
        <w:trPr>
          <w:trHeight w:val="307"/>
          <w:jc w:val="center"/>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ED22D7" w:rsidRDefault="00AB128A" w:rsidP="00AB128A">
            <w:pPr>
              <w:rPr>
                <w:rFonts w:eastAsia="Calibri"/>
                <w:b/>
                <w:noProof/>
                <w:szCs w:val="22"/>
                <w:lang w:val="en-US"/>
              </w:rPr>
            </w:pPr>
            <w:r w:rsidRPr="00ED22D7">
              <w:rPr>
                <w:rFonts w:eastAsia="Calibri"/>
                <w:b/>
                <w:noProof/>
                <w:szCs w:val="22"/>
                <w:lang w:val="en-US"/>
              </w:rPr>
              <w:t>REDNI BROJ</w:t>
            </w:r>
          </w:p>
        </w:tc>
        <w:tc>
          <w:tcPr>
            <w:tcW w:w="8111" w:type="dxa"/>
            <w:gridSpan w:val="3"/>
            <w:tcBorders>
              <w:top w:val="single" w:sz="4" w:space="0" w:color="auto"/>
              <w:left w:val="single" w:sz="4" w:space="0" w:color="auto"/>
              <w:bottom w:val="single" w:sz="4" w:space="0" w:color="auto"/>
              <w:right w:val="single" w:sz="4" w:space="0" w:color="auto"/>
            </w:tcBorders>
            <w:shd w:val="clear" w:color="auto" w:fill="auto"/>
            <w:hideMark/>
          </w:tcPr>
          <w:p w:rsidR="00AB128A" w:rsidRPr="00ED22D7" w:rsidRDefault="00AB128A" w:rsidP="00AB128A">
            <w:pPr>
              <w:rPr>
                <w:rFonts w:eastAsia="Calibri"/>
                <w:szCs w:val="22"/>
                <w:lang w:val="en-US"/>
              </w:rPr>
            </w:pPr>
            <w:r w:rsidRPr="00ED22D7">
              <w:rPr>
                <w:rFonts w:eastAsia="Calibri"/>
                <w:szCs w:val="22"/>
                <w:lang w:val="en-US"/>
              </w:rPr>
              <w:t>2</w:t>
            </w:r>
          </w:p>
        </w:tc>
      </w:tr>
      <w:tr w:rsidR="00AB128A" w:rsidRPr="00ED22D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ED22D7" w:rsidRDefault="00AB128A" w:rsidP="00AB128A">
            <w:pPr>
              <w:rPr>
                <w:rFonts w:eastAsia="Calibri"/>
                <w:b/>
                <w:noProof/>
                <w:szCs w:val="22"/>
                <w:lang w:val="en-US"/>
              </w:rPr>
            </w:pPr>
            <w:r w:rsidRPr="00ED22D7">
              <w:rPr>
                <w:rFonts w:eastAsia="Calibri"/>
                <w:b/>
                <w:noProof/>
                <w:szCs w:val="22"/>
                <w:lang w:val="en-US"/>
              </w:rPr>
              <w:t>SVRHA MODULA</w:t>
            </w:r>
          </w:p>
        </w:tc>
      </w:tr>
      <w:tr w:rsidR="00AB128A" w:rsidRPr="00ED22D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ED22D7" w:rsidRDefault="00AB128A" w:rsidP="00AB128A">
            <w:pPr>
              <w:rPr>
                <w:rFonts w:eastAsia="Calibri"/>
                <w:szCs w:val="22"/>
                <w:lang w:val="en-US"/>
              </w:rPr>
            </w:pPr>
            <w:r w:rsidRPr="00ED22D7">
              <w:rPr>
                <w:rFonts w:eastAsia="Calibri"/>
                <w:szCs w:val="22"/>
                <w:lang w:val="en-US"/>
              </w:rPr>
              <w:t>Svrha ovog modula je osposobljavanje učenika da savladaju osnove latinskog jezika s ciljem ade</w:t>
            </w:r>
            <w:r w:rsidR="00E93242" w:rsidRPr="00ED22D7">
              <w:rPr>
                <w:rFonts w:eastAsia="Calibri"/>
                <w:szCs w:val="22"/>
                <w:lang w:val="en-US"/>
              </w:rPr>
              <w:t>kvatne primjene jezika u praktičnim ž</w:t>
            </w:r>
            <w:r w:rsidRPr="00ED22D7">
              <w:rPr>
                <w:rFonts w:eastAsia="Calibri"/>
                <w:szCs w:val="22"/>
                <w:lang w:val="en-US"/>
              </w:rPr>
              <w:t>ivotnim situacijama.</w:t>
            </w:r>
          </w:p>
        </w:tc>
      </w:tr>
      <w:tr w:rsidR="00AB128A" w:rsidRPr="00ED22D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ED22D7" w:rsidRDefault="00AB128A" w:rsidP="00AB128A">
            <w:pPr>
              <w:rPr>
                <w:rFonts w:eastAsia="Calibri"/>
                <w:b/>
                <w:noProof/>
                <w:szCs w:val="22"/>
                <w:lang w:val="en-US"/>
              </w:rPr>
            </w:pPr>
            <w:r w:rsidRPr="00ED22D7">
              <w:rPr>
                <w:rFonts w:eastAsia="Calibri"/>
                <w:b/>
                <w:noProof/>
                <w:szCs w:val="22"/>
                <w:lang w:val="en-US"/>
              </w:rPr>
              <w:t>SPECIJALNI ZAHTJEVI / PREDUSLOVI</w:t>
            </w:r>
          </w:p>
        </w:tc>
      </w:tr>
      <w:tr w:rsidR="00AB128A" w:rsidRPr="00ED22D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ED22D7" w:rsidRDefault="00456125" w:rsidP="00AB128A">
            <w:pPr>
              <w:rPr>
                <w:rFonts w:eastAsia="Calibri"/>
                <w:szCs w:val="22"/>
                <w:lang w:val="sr-Latn-BA"/>
              </w:rPr>
            </w:pPr>
            <w:r w:rsidRPr="00ED22D7">
              <w:rPr>
                <w:rFonts w:eastAsia="Calibri"/>
                <w:szCs w:val="22"/>
                <w:lang w:val="sr-Latn-BA"/>
              </w:rPr>
              <w:t>Predznanje iz prvog modula</w:t>
            </w:r>
          </w:p>
        </w:tc>
      </w:tr>
      <w:tr w:rsidR="00AB128A" w:rsidRPr="00ED22D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ED22D7" w:rsidRDefault="00AB128A" w:rsidP="00AB128A">
            <w:pPr>
              <w:rPr>
                <w:rFonts w:eastAsia="Calibri"/>
                <w:b/>
                <w:noProof/>
                <w:szCs w:val="22"/>
                <w:lang w:val="en-US"/>
              </w:rPr>
            </w:pPr>
            <w:r w:rsidRPr="00ED22D7">
              <w:rPr>
                <w:rFonts w:eastAsia="Calibri"/>
                <w:b/>
                <w:noProof/>
                <w:szCs w:val="22"/>
                <w:lang w:val="en-US"/>
              </w:rPr>
              <w:t>CILJEVI</w:t>
            </w:r>
          </w:p>
        </w:tc>
      </w:tr>
      <w:tr w:rsidR="00AB128A" w:rsidRPr="00ED22D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ED22D7" w:rsidRDefault="00AB128A" w:rsidP="00AB128A">
            <w:pPr>
              <w:rPr>
                <w:rFonts w:eastAsia="Calibri"/>
                <w:szCs w:val="22"/>
                <w:lang w:val="en-US"/>
              </w:rPr>
            </w:pPr>
            <w:r w:rsidRPr="00ED22D7">
              <w:rPr>
                <w:rFonts w:eastAsia="Calibri"/>
                <w:szCs w:val="22"/>
                <w:lang w:val="en-US"/>
              </w:rPr>
              <w:t>Ovj moduli  osigurava učenicima:</w:t>
            </w:r>
          </w:p>
          <w:p w:rsidR="00AB128A" w:rsidRPr="00ED22D7" w:rsidRDefault="00AB128A" w:rsidP="00AB128A">
            <w:pPr>
              <w:rPr>
                <w:rFonts w:eastAsia="Calibri"/>
                <w:szCs w:val="22"/>
                <w:lang w:val="en-US"/>
              </w:rPr>
            </w:pPr>
            <w:r w:rsidRPr="00ED22D7">
              <w:rPr>
                <w:rFonts w:eastAsia="Calibri"/>
                <w:szCs w:val="22"/>
                <w:lang w:val="en-US"/>
              </w:rPr>
              <w:t>- osnove gramatike latinskog jezika</w:t>
            </w:r>
            <w:r w:rsidR="00A17850" w:rsidRPr="00ED22D7">
              <w:rPr>
                <w:rFonts w:eastAsia="Calibri"/>
                <w:szCs w:val="22"/>
                <w:lang w:val="en-US"/>
              </w:rPr>
              <w:t>,</w:t>
            </w:r>
          </w:p>
          <w:p w:rsidR="00AB128A" w:rsidRPr="00ED22D7" w:rsidRDefault="00AB128A" w:rsidP="00AB128A">
            <w:pPr>
              <w:rPr>
                <w:rFonts w:eastAsia="Calibri"/>
                <w:szCs w:val="22"/>
                <w:lang w:val="en-US"/>
              </w:rPr>
            </w:pPr>
            <w:r w:rsidRPr="00ED22D7">
              <w:rPr>
                <w:rFonts w:eastAsia="Calibri"/>
                <w:szCs w:val="22"/>
                <w:lang w:val="en-US"/>
              </w:rPr>
              <w:t>- usvajanje određenog broja stručnih termina sa kojim će se susresti u struci</w:t>
            </w:r>
            <w:r w:rsidR="00A17850" w:rsidRPr="00ED22D7">
              <w:rPr>
                <w:rFonts w:eastAsia="Calibri"/>
                <w:szCs w:val="22"/>
                <w:lang w:val="en-US"/>
              </w:rPr>
              <w:t>,</w:t>
            </w:r>
          </w:p>
          <w:p w:rsidR="00AB128A" w:rsidRPr="00ED22D7" w:rsidRDefault="00AB128A" w:rsidP="00AB128A">
            <w:pPr>
              <w:rPr>
                <w:rFonts w:eastAsia="Calibri"/>
                <w:szCs w:val="22"/>
                <w:lang w:val="en-US"/>
              </w:rPr>
            </w:pPr>
            <w:r w:rsidRPr="00ED22D7">
              <w:rPr>
                <w:rFonts w:eastAsia="Calibri"/>
                <w:szCs w:val="22"/>
                <w:lang w:val="en-US"/>
              </w:rPr>
              <w:t>- savladavanje vještina izgovora i pisanja</w:t>
            </w:r>
            <w:r w:rsidR="00A17850" w:rsidRPr="00ED22D7">
              <w:rPr>
                <w:rFonts w:eastAsia="Calibri"/>
                <w:szCs w:val="22"/>
                <w:lang w:val="en-US"/>
              </w:rPr>
              <w:t>.</w:t>
            </w:r>
          </w:p>
        </w:tc>
      </w:tr>
      <w:tr w:rsidR="00AB128A" w:rsidRPr="00ED22D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ED22D7" w:rsidRDefault="00AB128A" w:rsidP="00AB128A">
            <w:pPr>
              <w:rPr>
                <w:rFonts w:eastAsia="Calibri"/>
                <w:b/>
                <w:noProof/>
                <w:szCs w:val="22"/>
                <w:lang w:val="en-US"/>
              </w:rPr>
            </w:pPr>
            <w:r w:rsidRPr="00ED22D7">
              <w:rPr>
                <w:rFonts w:eastAsia="Calibri"/>
                <w:b/>
                <w:noProof/>
                <w:szCs w:val="22"/>
                <w:lang w:val="en-US"/>
              </w:rPr>
              <w:t>JEDINICE</w:t>
            </w:r>
          </w:p>
        </w:tc>
      </w:tr>
      <w:tr w:rsidR="00AB128A" w:rsidRPr="00ED22D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ED22D7" w:rsidRDefault="00AB128A" w:rsidP="00DB2C8F">
            <w:pPr>
              <w:pStyle w:val="ListParagraph"/>
              <w:numPr>
                <w:ilvl w:val="0"/>
                <w:numId w:val="85"/>
              </w:numPr>
              <w:rPr>
                <w:rFonts w:ascii="Times New Roman" w:eastAsia="Calibri" w:hAnsi="Times New Roman" w:cs="Times New Roman"/>
                <w:sz w:val="22"/>
                <w:szCs w:val="22"/>
                <w:lang w:val="en-US"/>
              </w:rPr>
            </w:pPr>
            <w:r w:rsidRPr="00ED22D7">
              <w:rPr>
                <w:rFonts w:ascii="Times New Roman" w:eastAsia="Calibri" w:hAnsi="Times New Roman" w:cs="Times New Roman"/>
                <w:sz w:val="22"/>
                <w:szCs w:val="22"/>
                <w:lang w:val="en-US"/>
              </w:rPr>
              <w:t>Zamjenice</w:t>
            </w:r>
            <w:r w:rsidR="00A17850" w:rsidRPr="00ED22D7">
              <w:rPr>
                <w:rFonts w:ascii="Times New Roman" w:eastAsia="Calibri" w:hAnsi="Times New Roman" w:cs="Times New Roman"/>
                <w:sz w:val="22"/>
                <w:szCs w:val="22"/>
                <w:lang w:val="en-US"/>
              </w:rPr>
              <w:t>.</w:t>
            </w:r>
          </w:p>
          <w:p w:rsidR="00AB128A" w:rsidRPr="00ED22D7" w:rsidRDefault="00AB128A" w:rsidP="00DB2C8F">
            <w:pPr>
              <w:pStyle w:val="ListParagraph"/>
              <w:numPr>
                <w:ilvl w:val="0"/>
                <w:numId w:val="85"/>
              </w:numPr>
              <w:rPr>
                <w:rFonts w:ascii="Times New Roman" w:eastAsia="Calibri" w:hAnsi="Times New Roman" w:cs="Times New Roman"/>
                <w:sz w:val="22"/>
                <w:szCs w:val="22"/>
                <w:lang w:val="sr-Latn-CS"/>
              </w:rPr>
            </w:pPr>
            <w:r w:rsidRPr="00ED22D7">
              <w:rPr>
                <w:rFonts w:ascii="Times New Roman" w:eastAsia="Calibri" w:hAnsi="Times New Roman" w:cs="Times New Roman"/>
                <w:sz w:val="22"/>
                <w:szCs w:val="22"/>
                <w:lang w:val="sr-Latn-CS"/>
              </w:rPr>
              <w:t>Prijedlozi</w:t>
            </w:r>
            <w:r w:rsidR="00A17850" w:rsidRPr="00ED22D7">
              <w:rPr>
                <w:rFonts w:ascii="Times New Roman" w:eastAsia="Calibri" w:hAnsi="Times New Roman" w:cs="Times New Roman"/>
                <w:sz w:val="22"/>
                <w:szCs w:val="22"/>
                <w:lang w:val="sr-Latn-CS"/>
              </w:rPr>
              <w:t>.</w:t>
            </w:r>
          </w:p>
          <w:p w:rsidR="00AB128A" w:rsidRPr="00ED22D7" w:rsidRDefault="00AB128A" w:rsidP="00DB2C8F">
            <w:pPr>
              <w:pStyle w:val="ListParagraph"/>
              <w:numPr>
                <w:ilvl w:val="0"/>
                <w:numId w:val="85"/>
              </w:numPr>
              <w:rPr>
                <w:rFonts w:ascii="Times New Roman" w:eastAsia="Calibri" w:hAnsi="Times New Roman" w:cs="Times New Roman"/>
                <w:sz w:val="22"/>
                <w:szCs w:val="22"/>
                <w:lang w:val="sr-Latn-CS"/>
              </w:rPr>
            </w:pPr>
            <w:r w:rsidRPr="00ED22D7">
              <w:rPr>
                <w:rFonts w:ascii="Times New Roman" w:eastAsia="Calibri" w:hAnsi="Times New Roman" w:cs="Times New Roman"/>
                <w:sz w:val="22"/>
                <w:szCs w:val="22"/>
                <w:lang w:val="sr-Latn-CS"/>
              </w:rPr>
              <w:t>Brojevi</w:t>
            </w:r>
            <w:r w:rsidR="00A17850" w:rsidRPr="00ED22D7">
              <w:rPr>
                <w:rFonts w:ascii="Times New Roman" w:eastAsia="Calibri" w:hAnsi="Times New Roman" w:cs="Times New Roman"/>
                <w:sz w:val="22"/>
                <w:szCs w:val="22"/>
                <w:lang w:val="sr-Latn-CS"/>
              </w:rPr>
              <w:t>.</w:t>
            </w:r>
          </w:p>
          <w:p w:rsidR="00AB128A" w:rsidRPr="00ED22D7" w:rsidRDefault="00AB128A" w:rsidP="00AB128A">
            <w:pPr>
              <w:rPr>
                <w:rFonts w:eastAsia="Calibri"/>
                <w:szCs w:val="22"/>
                <w:lang w:val="sr-Latn-CS"/>
              </w:rPr>
            </w:pPr>
          </w:p>
        </w:tc>
      </w:tr>
      <w:tr w:rsidR="00AB128A" w:rsidRPr="00ED22D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ED22D7" w:rsidRDefault="00AB128A" w:rsidP="00AB128A">
            <w:pPr>
              <w:rPr>
                <w:rFonts w:eastAsia="Calibri"/>
                <w:b/>
                <w:noProof/>
                <w:szCs w:val="22"/>
                <w:lang w:val="en-US"/>
              </w:rPr>
            </w:pPr>
            <w:r w:rsidRPr="00ED22D7">
              <w:rPr>
                <w:rFonts w:eastAsia="Calibri"/>
                <w:b/>
                <w:noProof/>
                <w:szCs w:val="22"/>
                <w:lang w:val="en-US"/>
              </w:rPr>
              <w:t>ISHODI UČENJA</w:t>
            </w:r>
          </w:p>
          <w:p w:rsidR="00A17850" w:rsidRPr="00ED22D7" w:rsidRDefault="00A17850" w:rsidP="00AB128A">
            <w:pPr>
              <w:rPr>
                <w:rFonts w:eastAsia="Calibri"/>
                <w:noProof/>
                <w:szCs w:val="22"/>
                <w:lang w:val="en-US"/>
              </w:rPr>
            </w:pPr>
            <w:r w:rsidRPr="00ED22D7">
              <w:rPr>
                <w:rFonts w:eastAsia="Calibri"/>
                <w:noProof/>
                <w:szCs w:val="22"/>
                <w:lang w:val="en-US"/>
              </w:rPr>
              <w:t>Nakon uspješnog završetka svake jedinice, učenik će biti sposoban da:</w:t>
            </w:r>
          </w:p>
        </w:tc>
      </w:tr>
      <w:tr w:rsidR="00AB128A" w:rsidRPr="00ED22D7" w:rsidTr="00AB128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B128A" w:rsidRPr="00ED22D7" w:rsidRDefault="00AB128A" w:rsidP="00AB128A">
            <w:pPr>
              <w:jc w:val="center"/>
              <w:rPr>
                <w:rFonts w:eastAsia="Calibri"/>
                <w:b/>
                <w:noProof/>
                <w:szCs w:val="22"/>
                <w:lang w:val="en-US"/>
              </w:rPr>
            </w:pPr>
            <w:r w:rsidRPr="00ED22D7">
              <w:rPr>
                <w:rFonts w:eastAsia="Calibri"/>
                <w:b/>
                <w:noProof/>
                <w:szCs w:val="22"/>
                <w:lang w:val="en-US"/>
              </w:rPr>
              <w:t>Jedinice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128A" w:rsidRPr="00ED22D7" w:rsidRDefault="00AB128A" w:rsidP="00AB128A">
            <w:pPr>
              <w:jc w:val="center"/>
              <w:rPr>
                <w:rFonts w:eastAsia="Calibri"/>
                <w:b/>
                <w:noProof/>
                <w:szCs w:val="22"/>
                <w:lang w:val="en-US"/>
              </w:rPr>
            </w:pPr>
            <w:r w:rsidRPr="00ED22D7">
              <w:rPr>
                <w:rFonts w:eastAsia="Calibri"/>
                <w:b/>
                <w:noProof/>
                <w:szCs w:val="22"/>
                <w:lang w:val="en-US"/>
              </w:rPr>
              <w:t>Znanje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B128A" w:rsidRPr="00ED22D7" w:rsidRDefault="00AB128A" w:rsidP="00AB128A">
            <w:pPr>
              <w:jc w:val="center"/>
              <w:rPr>
                <w:rFonts w:eastAsia="Calibri"/>
                <w:b/>
                <w:noProof/>
                <w:szCs w:val="22"/>
                <w:lang w:val="en-US"/>
              </w:rPr>
            </w:pPr>
            <w:r w:rsidRPr="00ED22D7">
              <w:rPr>
                <w:rFonts w:eastAsia="Calibri"/>
                <w:b/>
                <w:noProof/>
                <w:szCs w:val="22"/>
                <w:lang w:val="en-US"/>
              </w:rPr>
              <w:t>Vještine</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AB128A" w:rsidRPr="00ED22D7" w:rsidRDefault="00AB128A" w:rsidP="00AB128A">
            <w:pPr>
              <w:jc w:val="center"/>
              <w:rPr>
                <w:rFonts w:eastAsia="Calibri"/>
                <w:b/>
                <w:noProof/>
                <w:szCs w:val="22"/>
                <w:lang w:val="en-US"/>
              </w:rPr>
            </w:pPr>
            <w:r w:rsidRPr="00ED22D7">
              <w:rPr>
                <w:rFonts w:eastAsia="Calibri"/>
                <w:b/>
                <w:noProof/>
                <w:szCs w:val="22"/>
                <w:lang w:val="en-US"/>
              </w:rPr>
              <w:t>Kompetencije</w:t>
            </w:r>
          </w:p>
        </w:tc>
      </w:tr>
      <w:tr w:rsidR="00AB128A" w:rsidRPr="00ED22D7" w:rsidTr="00AB128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B128A" w:rsidRPr="00ED22D7" w:rsidRDefault="00AB128A" w:rsidP="00AB128A">
            <w:pPr>
              <w:rPr>
                <w:rFonts w:eastAsia="Calibri"/>
                <w:b/>
                <w:noProof/>
                <w:szCs w:val="22"/>
                <w:lang w:val="en-US"/>
              </w:rPr>
            </w:pPr>
            <w:r w:rsidRPr="00ED22D7">
              <w:rPr>
                <w:rFonts w:eastAsia="Calibri"/>
                <w:szCs w:val="22"/>
                <w:lang w:val="en-US"/>
              </w:rPr>
              <w:t>1.</w:t>
            </w:r>
            <w:r w:rsidRPr="00ED22D7">
              <w:rPr>
                <w:rFonts w:eastAsia="Calibri"/>
                <w:szCs w:val="22"/>
                <w:lang w:val="sr-Latn-CS"/>
              </w:rPr>
              <w:t xml:space="preserve"> Zamjenice</w:t>
            </w:r>
            <w:r w:rsidR="00A17850" w:rsidRPr="00ED22D7">
              <w:rPr>
                <w:rFonts w:eastAsia="Calibri"/>
                <w:szCs w:val="22"/>
                <w:lang w:val="sr-Latn-CS"/>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128A" w:rsidRPr="00ED22D7" w:rsidRDefault="00AB128A" w:rsidP="00DB2C8F">
            <w:pPr>
              <w:pStyle w:val="ListParagraph"/>
              <w:numPr>
                <w:ilvl w:val="0"/>
                <w:numId w:val="86"/>
              </w:numPr>
              <w:ind w:left="170" w:hanging="170"/>
              <w:rPr>
                <w:rFonts w:ascii="Times New Roman" w:eastAsia="Calibri" w:hAnsi="Times New Roman" w:cs="Times New Roman"/>
                <w:sz w:val="22"/>
                <w:szCs w:val="22"/>
                <w:lang w:val="en-US"/>
              </w:rPr>
            </w:pPr>
            <w:r w:rsidRPr="00ED22D7">
              <w:rPr>
                <w:rFonts w:ascii="Times New Roman" w:eastAsia="Calibri" w:hAnsi="Times New Roman" w:cs="Times New Roman"/>
                <w:sz w:val="22"/>
                <w:szCs w:val="22"/>
                <w:lang w:val="en-US"/>
              </w:rPr>
              <w:t>nabroji vrste zamjenica</w:t>
            </w:r>
            <w:r w:rsidR="00A17850" w:rsidRPr="00ED22D7">
              <w:rPr>
                <w:rFonts w:ascii="Times New Roman" w:eastAsia="Calibri" w:hAnsi="Times New Roman" w:cs="Times New Roman"/>
                <w:sz w:val="22"/>
                <w:szCs w:val="22"/>
                <w:lang w:val="en-US"/>
              </w:rPr>
              <w:t>,</w:t>
            </w:r>
          </w:p>
          <w:p w:rsidR="00AB128A" w:rsidRPr="00ED22D7" w:rsidRDefault="00AB128A" w:rsidP="00DB2C8F">
            <w:pPr>
              <w:pStyle w:val="ListParagraph"/>
              <w:numPr>
                <w:ilvl w:val="0"/>
                <w:numId w:val="86"/>
              </w:numPr>
              <w:ind w:left="170" w:hanging="170"/>
              <w:rPr>
                <w:rFonts w:ascii="Times New Roman" w:eastAsia="Calibri" w:hAnsi="Times New Roman" w:cs="Times New Roman"/>
                <w:sz w:val="22"/>
                <w:szCs w:val="22"/>
                <w:lang w:val="en-US"/>
              </w:rPr>
            </w:pPr>
            <w:r w:rsidRPr="00ED22D7">
              <w:rPr>
                <w:rFonts w:ascii="Times New Roman" w:eastAsia="Calibri" w:hAnsi="Times New Roman" w:cs="Times New Roman"/>
                <w:sz w:val="22"/>
                <w:szCs w:val="22"/>
                <w:lang w:val="en-US"/>
              </w:rPr>
              <w:t>poznaje pro</w:t>
            </w:r>
            <w:r w:rsidR="00A17850" w:rsidRPr="00ED22D7">
              <w:rPr>
                <w:rFonts w:ascii="Times New Roman" w:eastAsia="Calibri" w:hAnsi="Times New Roman" w:cs="Times New Roman"/>
                <w:sz w:val="22"/>
                <w:szCs w:val="22"/>
                <w:lang w:val="en-US"/>
              </w:rPr>
              <w:t>mjenu zamjenica po padež</w:t>
            </w:r>
            <w:r w:rsidRPr="00ED22D7">
              <w:rPr>
                <w:rFonts w:ascii="Times New Roman" w:eastAsia="Calibri" w:hAnsi="Times New Roman" w:cs="Times New Roman"/>
                <w:sz w:val="22"/>
                <w:szCs w:val="22"/>
                <w:lang w:val="en-US"/>
              </w:rPr>
              <w:t>ima</w:t>
            </w:r>
            <w:r w:rsidR="00A17850" w:rsidRPr="00ED22D7">
              <w:rPr>
                <w:rFonts w:ascii="Times New Roman" w:eastAsia="Calibri" w:hAnsi="Times New Roman" w:cs="Times New Roman"/>
                <w:sz w:val="22"/>
                <w:szCs w:val="22"/>
                <w:lang w:val="en-US"/>
              </w:rPr>
              <w:t>;</w:t>
            </w:r>
          </w:p>
          <w:p w:rsidR="00AB128A" w:rsidRPr="00ED22D7" w:rsidRDefault="00AB128A" w:rsidP="00AB128A">
            <w:pPr>
              <w:ind w:left="170" w:hanging="170"/>
              <w:jc w:val="center"/>
              <w:rPr>
                <w:rFonts w:eastAsia="Calibri"/>
                <w:b/>
                <w:noProof/>
                <w:szCs w:val="22"/>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B128A" w:rsidRPr="00ED22D7" w:rsidRDefault="00AB128A" w:rsidP="00DB2C8F">
            <w:pPr>
              <w:pStyle w:val="ListParagraph"/>
              <w:numPr>
                <w:ilvl w:val="0"/>
                <w:numId w:val="86"/>
              </w:numPr>
              <w:ind w:left="170" w:hanging="170"/>
              <w:rPr>
                <w:rFonts w:ascii="Times New Roman" w:eastAsia="Calibri" w:hAnsi="Times New Roman" w:cs="Times New Roman"/>
                <w:sz w:val="22"/>
                <w:szCs w:val="22"/>
                <w:lang w:val="en-US"/>
              </w:rPr>
            </w:pPr>
            <w:r w:rsidRPr="00ED22D7">
              <w:rPr>
                <w:rFonts w:ascii="Times New Roman" w:eastAsia="Calibri" w:hAnsi="Times New Roman" w:cs="Times New Roman"/>
                <w:sz w:val="22"/>
                <w:szCs w:val="22"/>
                <w:lang w:val="en-US"/>
              </w:rPr>
              <w:t>prepozna i prim</w:t>
            </w:r>
            <w:r w:rsidR="00A17850" w:rsidRPr="00ED22D7">
              <w:rPr>
                <w:rFonts w:ascii="Times New Roman" w:eastAsia="Calibri" w:hAnsi="Times New Roman" w:cs="Times New Roman"/>
                <w:sz w:val="22"/>
                <w:szCs w:val="22"/>
                <w:lang w:val="en-US"/>
              </w:rPr>
              <w:t>i</w:t>
            </w:r>
            <w:r w:rsidRPr="00ED22D7">
              <w:rPr>
                <w:rFonts w:ascii="Times New Roman" w:eastAsia="Calibri" w:hAnsi="Times New Roman" w:cs="Times New Roman"/>
                <w:sz w:val="22"/>
                <w:szCs w:val="22"/>
                <w:lang w:val="en-US"/>
              </w:rPr>
              <w:t>jeni zamjenice u tekstu</w:t>
            </w:r>
            <w:r w:rsidR="00A17850" w:rsidRPr="00ED22D7">
              <w:rPr>
                <w:rFonts w:ascii="Times New Roman" w:eastAsia="Calibri" w:hAnsi="Times New Roman" w:cs="Times New Roman"/>
                <w:sz w:val="22"/>
                <w:szCs w:val="22"/>
                <w:lang w:val="en-US"/>
              </w:rPr>
              <w:t>,</w:t>
            </w:r>
          </w:p>
          <w:p w:rsidR="00AB128A" w:rsidRPr="00ED22D7" w:rsidRDefault="00AB128A" w:rsidP="00DB2C8F">
            <w:pPr>
              <w:pStyle w:val="ListParagraph"/>
              <w:numPr>
                <w:ilvl w:val="0"/>
                <w:numId w:val="86"/>
              </w:numPr>
              <w:ind w:left="170" w:hanging="170"/>
              <w:rPr>
                <w:rFonts w:ascii="Times New Roman" w:eastAsia="Calibri" w:hAnsi="Times New Roman" w:cs="Times New Roman"/>
                <w:b/>
                <w:noProof/>
                <w:sz w:val="22"/>
                <w:szCs w:val="22"/>
                <w:lang w:val="en-US"/>
              </w:rPr>
            </w:pPr>
            <w:r w:rsidRPr="00ED22D7">
              <w:rPr>
                <w:rFonts w:ascii="Times New Roman" w:eastAsia="Calibri" w:hAnsi="Times New Roman" w:cs="Times New Roman"/>
                <w:sz w:val="22"/>
                <w:szCs w:val="22"/>
                <w:lang w:val="en-US"/>
              </w:rPr>
              <w:t>upotrebljava zamjen</w:t>
            </w:r>
            <w:r w:rsidR="00A17850" w:rsidRPr="00ED22D7">
              <w:rPr>
                <w:rFonts w:ascii="Times New Roman" w:eastAsia="Calibri" w:hAnsi="Times New Roman" w:cs="Times New Roman"/>
                <w:sz w:val="22"/>
                <w:szCs w:val="22"/>
                <w:lang w:val="en-US"/>
              </w:rPr>
              <w:t>ice pri izraž</w:t>
            </w:r>
            <w:r w:rsidRPr="00ED22D7">
              <w:rPr>
                <w:rFonts w:ascii="Times New Roman" w:eastAsia="Calibri" w:hAnsi="Times New Roman" w:cs="Times New Roman"/>
                <w:sz w:val="22"/>
                <w:szCs w:val="22"/>
                <w:lang w:val="en-US"/>
              </w:rPr>
              <w:t>avanju</w:t>
            </w:r>
            <w:r w:rsidR="00A17850" w:rsidRPr="00ED22D7">
              <w:rPr>
                <w:rFonts w:ascii="Times New Roman" w:eastAsia="Calibri" w:hAnsi="Times New Roman" w:cs="Times New Roman"/>
                <w:sz w:val="22"/>
                <w:szCs w:val="22"/>
                <w:lang w:val="en-US"/>
              </w:rPr>
              <w:t>;</w:t>
            </w:r>
          </w:p>
        </w:tc>
        <w:tc>
          <w:tcPr>
            <w:tcW w:w="2441" w:type="dxa"/>
            <w:vMerge w:val="restart"/>
            <w:tcBorders>
              <w:top w:val="single" w:sz="4" w:space="0" w:color="auto"/>
              <w:left w:val="single" w:sz="4" w:space="0" w:color="auto"/>
              <w:right w:val="single" w:sz="4" w:space="0" w:color="auto"/>
            </w:tcBorders>
            <w:shd w:val="clear" w:color="auto" w:fill="auto"/>
            <w:vAlign w:val="center"/>
          </w:tcPr>
          <w:p w:rsidR="00AB128A" w:rsidRPr="00ED22D7" w:rsidRDefault="00AB128A" w:rsidP="00DB2C8F">
            <w:pPr>
              <w:pStyle w:val="ListParagraph"/>
              <w:numPr>
                <w:ilvl w:val="0"/>
                <w:numId w:val="86"/>
              </w:numPr>
              <w:ind w:left="170" w:hanging="170"/>
              <w:rPr>
                <w:rFonts w:ascii="Times New Roman" w:eastAsia="Calibri" w:hAnsi="Times New Roman" w:cs="Times New Roman"/>
                <w:sz w:val="22"/>
                <w:szCs w:val="22"/>
                <w:lang w:val="en-US"/>
              </w:rPr>
            </w:pPr>
            <w:r w:rsidRPr="00ED22D7">
              <w:rPr>
                <w:rFonts w:ascii="Times New Roman" w:eastAsia="Calibri" w:hAnsi="Times New Roman" w:cs="Times New Roman"/>
                <w:sz w:val="22"/>
                <w:szCs w:val="22"/>
                <w:lang w:val="en-US"/>
              </w:rPr>
              <w:t>prihvata cijeloživotno učenje</w:t>
            </w:r>
            <w:r w:rsidR="00A17850" w:rsidRPr="00ED22D7">
              <w:rPr>
                <w:rFonts w:ascii="Times New Roman" w:eastAsia="Calibri" w:hAnsi="Times New Roman" w:cs="Times New Roman"/>
                <w:sz w:val="22"/>
                <w:szCs w:val="22"/>
                <w:lang w:val="en-US"/>
              </w:rPr>
              <w:t>,</w:t>
            </w:r>
            <w:r w:rsidRPr="00ED22D7">
              <w:rPr>
                <w:rFonts w:ascii="Times New Roman" w:eastAsia="Calibri" w:hAnsi="Times New Roman" w:cs="Times New Roman"/>
                <w:sz w:val="22"/>
                <w:szCs w:val="22"/>
                <w:lang w:val="en-US"/>
              </w:rPr>
              <w:t xml:space="preserve"> </w:t>
            </w:r>
          </w:p>
          <w:p w:rsidR="00A17850" w:rsidRPr="00ED22D7" w:rsidRDefault="00AB128A" w:rsidP="00DB2C8F">
            <w:pPr>
              <w:pStyle w:val="ListParagraph"/>
              <w:numPr>
                <w:ilvl w:val="0"/>
                <w:numId w:val="86"/>
              </w:numPr>
              <w:ind w:left="170" w:hanging="170"/>
              <w:rPr>
                <w:rFonts w:ascii="Times New Roman" w:eastAsia="Calibri" w:hAnsi="Times New Roman" w:cs="Times New Roman"/>
                <w:sz w:val="22"/>
                <w:szCs w:val="22"/>
                <w:lang w:val="en-US"/>
              </w:rPr>
            </w:pPr>
            <w:r w:rsidRPr="00ED22D7">
              <w:rPr>
                <w:rFonts w:ascii="Times New Roman" w:eastAsia="Calibri" w:hAnsi="Times New Roman" w:cs="Times New Roman"/>
                <w:sz w:val="22"/>
                <w:szCs w:val="22"/>
                <w:lang w:val="en-US"/>
              </w:rPr>
              <w:t>pokazuje socijalno prihvatljivo ponašanje</w:t>
            </w:r>
            <w:r w:rsidR="00A17850" w:rsidRPr="00ED22D7">
              <w:rPr>
                <w:rFonts w:ascii="Times New Roman" w:eastAsia="Calibri" w:hAnsi="Times New Roman" w:cs="Times New Roman"/>
                <w:sz w:val="22"/>
                <w:szCs w:val="22"/>
                <w:lang w:val="en-US"/>
              </w:rPr>
              <w:t>,</w:t>
            </w:r>
          </w:p>
          <w:p w:rsidR="00AB128A" w:rsidRPr="00ED22D7" w:rsidRDefault="00AB128A" w:rsidP="00DB2C8F">
            <w:pPr>
              <w:pStyle w:val="ListParagraph"/>
              <w:numPr>
                <w:ilvl w:val="0"/>
                <w:numId w:val="86"/>
              </w:numPr>
              <w:ind w:left="170" w:hanging="170"/>
              <w:rPr>
                <w:rFonts w:ascii="Times New Roman" w:eastAsia="Calibri" w:hAnsi="Times New Roman" w:cs="Times New Roman"/>
                <w:sz w:val="22"/>
                <w:szCs w:val="22"/>
                <w:lang w:val="en-US"/>
              </w:rPr>
            </w:pPr>
            <w:r w:rsidRPr="00ED22D7">
              <w:rPr>
                <w:rFonts w:ascii="Times New Roman" w:eastAsia="Calibri" w:hAnsi="Times New Roman" w:cs="Times New Roman"/>
                <w:sz w:val="22"/>
                <w:szCs w:val="22"/>
                <w:lang w:val="en-US"/>
              </w:rPr>
              <w:t>pokazuje kapacitete i spremnost za timski rad</w:t>
            </w:r>
            <w:r w:rsidR="00A17850" w:rsidRPr="00ED22D7">
              <w:rPr>
                <w:rFonts w:ascii="Times New Roman" w:eastAsia="Calibri" w:hAnsi="Times New Roman" w:cs="Times New Roman"/>
                <w:sz w:val="22"/>
                <w:szCs w:val="22"/>
                <w:lang w:val="en-US"/>
              </w:rPr>
              <w:t>.</w:t>
            </w:r>
          </w:p>
          <w:p w:rsidR="00AB128A" w:rsidRPr="00ED22D7" w:rsidRDefault="00AB128A">
            <w:pPr>
              <w:ind w:hanging="357"/>
              <w:rPr>
                <w:rFonts w:eastAsia="Calibri"/>
                <w:noProof/>
                <w:szCs w:val="22"/>
                <w:lang w:val="en-US"/>
              </w:rPr>
            </w:pPr>
          </w:p>
          <w:p w:rsidR="00AB128A" w:rsidRPr="00ED22D7" w:rsidRDefault="00AB128A" w:rsidP="00AB128A">
            <w:pPr>
              <w:rPr>
                <w:rFonts w:eastAsia="Calibri"/>
                <w:b/>
                <w:noProof/>
                <w:szCs w:val="22"/>
                <w:lang w:val="en-US"/>
              </w:rPr>
            </w:pPr>
          </w:p>
        </w:tc>
      </w:tr>
      <w:tr w:rsidR="00AB128A" w:rsidRPr="00ED22D7" w:rsidTr="0016548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B128A" w:rsidRPr="00ED22D7" w:rsidRDefault="00AB128A" w:rsidP="00AB128A">
            <w:pPr>
              <w:rPr>
                <w:rFonts w:eastAsia="Calibri"/>
                <w:szCs w:val="22"/>
                <w:lang w:val="sr-Latn-CS"/>
              </w:rPr>
            </w:pPr>
            <w:r w:rsidRPr="00ED22D7">
              <w:rPr>
                <w:rFonts w:eastAsia="Calibri"/>
                <w:szCs w:val="22"/>
                <w:lang w:val="en-US"/>
              </w:rPr>
              <w:t xml:space="preserve">2. </w:t>
            </w:r>
            <w:r w:rsidRPr="00ED22D7">
              <w:rPr>
                <w:rFonts w:eastAsia="Calibri"/>
                <w:szCs w:val="22"/>
                <w:lang w:val="sr-Latn-CS"/>
              </w:rPr>
              <w:t>Prijedlozi</w:t>
            </w:r>
            <w:r w:rsidR="00A17850" w:rsidRPr="00ED22D7">
              <w:rPr>
                <w:rFonts w:eastAsia="Calibri"/>
                <w:szCs w:val="22"/>
                <w:lang w:val="sr-Latn-CS"/>
              </w:rPr>
              <w:t>.</w:t>
            </w:r>
            <w:r w:rsidRPr="00ED22D7">
              <w:rPr>
                <w:rFonts w:eastAsia="Calibri"/>
                <w:szCs w:val="22"/>
                <w:lang w:val="sr-Latn-CS"/>
              </w:rPr>
              <w:t xml:space="preserve"> </w:t>
            </w:r>
          </w:p>
          <w:p w:rsidR="00AB128A" w:rsidRPr="00ED22D7" w:rsidRDefault="00AB128A" w:rsidP="00AB128A">
            <w:pPr>
              <w:jc w:val="center"/>
              <w:rPr>
                <w:rFonts w:eastAsia="Calibri"/>
                <w:szCs w:val="22"/>
                <w:lang w:val="en-US"/>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128A" w:rsidRPr="00ED22D7" w:rsidRDefault="00AB128A" w:rsidP="00AB128A">
            <w:pPr>
              <w:rPr>
                <w:rFonts w:eastAsia="Calibri"/>
                <w:szCs w:val="22"/>
                <w:lang w:val="en-US"/>
              </w:rPr>
            </w:pPr>
          </w:p>
          <w:p w:rsidR="00AB128A" w:rsidRPr="00ED22D7" w:rsidRDefault="00AB128A" w:rsidP="00DB2C8F">
            <w:pPr>
              <w:pStyle w:val="ListParagraph"/>
              <w:numPr>
                <w:ilvl w:val="0"/>
                <w:numId w:val="86"/>
              </w:numPr>
              <w:ind w:left="170" w:hanging="170"/>
              <w:rPr>
                <w:rFonts w:ascii="Times New Roman" w:eastAsia="Calibri" w:hAnsi="Times New Roman" w:cs="Times New Roman"/>
                <w:sz w:val="22"/>
                <w:szCs w:val="22"/>
                <w:lang w:val="en-US"/>
              </w:rPr>
            </w:pPr>
            <w:r w:rsidRPr="00ED22D7">
              <w:rPr>
                <w:rFonts w:ascii="Times New Roman" w:eastAsia="Calibri" w:hAnsi="Times New Roman" w:cs="Times New Roman"/>
                <w:sz w:val="22"/>
                <w:szCs w:val="22"/>
                <w:lang w:val="en-US"/>
              </w:rPr>
              <w:t>nabroji prijedloge</w:t>
            </w:r>
            <w:r w:rsidR="00A17850" w:rsidRPr="00ED22D7">
              <w:rPr>
                <w:rFonts w:ascii="Times New Roman" w:eastAsia="Calibri" w:hAnsi="Times New Roman" w:cs="Times New Roman"/>
                <w:sz w:val="22"/>
                <w:szCs w:val="22"/>
                <w:lang w:val="en-US"/>
              </w:rPr>
              <w:t>,</w:t>
            </w:r>
          </w:p>
          <w:p w:rsidR="00AB128A" w:rsidRPr="00ED22D7" w:rsidRDefault="00AB128A" w:rsidP="00DB2C8F">
            <w:pPr>
              <w:pStyle w:val="ListParagraph"/>
              <w:numPr>
                <w:ilvl w:val="0"/>
                <w:numId w:val="86"/>
              </w:numPr>
              <w:ind w:left="170" w:hanging="170"/>
              <w:rPr>
                <w:rFonts w:ascii="Times New Roman" w:eastAsia="Calibri" w:hAnsi="Times New Roman" w:cs="Times New Roman"/>
                <w:sz w:val="22"/>
                <w:szCs w:val="22"/>
                <w:lang w:val="en-US"/>
              </w:rPr>
            </w:pPr>
            <w:r w:rsidRPr="00ED22D7">
              <w:rPr>
                <w:rFonts w:ascii="Times New Roman" w:eastAsia="Calibri" w:hAnsi="Times New Roman" w:cs="Times New Roman"/>
                <w:sz w:val="22"/>
                <w:szCs w:val="22"/>
                <w:lang w:val="en-US"/>
              </w:rPr>
              <w:t>razliku</w:t>
            </w:r>
            <w:r w:rsidR="00E93242" w:rsidRPr="00ED22D7">
              <w:rPr>
                <w:rFonts w:ascii="Times New Roman" w:eastAsia="Calibri" w:hAnsi="Times New Roman" w:cs="Times New Roman"/>
                <w:sz w:val="22"/>
                <w:szCs w:val="22"/>
                <w:lang w:val="en-US"/>
              </w:rPr>
              <w:t>je upotrebu prijedloga uz određene padež</w:t>
            </w:r>
            <w:r w:rsidRPr="00ED22D7">
              <w:rPr>
                <w:rFonts w:ascii="Times New Roman" w:eastAsia="Calibri" w:hAnsi="Times New Roman" w:cs="Times New Roman"/>
                <w:sz w:val="22"/>
                <w:szCs w:val="22"/>
                <w:lang w:val="en-US"/>
              </w:rPr>
              <w:t>e (uz acc. i abl.)</w:t>
            </w:r>
            <w:r w:rsidR="00A17850" w:rsidRPr="00ED22D7">
              <w:rPr>
                <w:rFonts w:ascii="Times New Roman" w:eastAsia="Calibri" w:hAnsi="Times New Roman" w:cs="Times New Roman"/>
                <w:sz w:val="22"/>
                <w:szCs w:val="22"/>
                <w:lang w:val="en-US"/>
              </w:rPr>
              <w:t>;</w:t>
            </w:r>
          </w:p>
          <w:p w:rsidR="00AB128A" w:rsidRPr="00ED22D7" w:rsidRDefault="00AB128A" w:rsidP="00AB128A">
            <w:pPr>
              <w:ind w:left="170" w:hanging="170"/>
              <w:rPr>
                <w:rFonts w:eastAsia="Calibri"/>
                <w:szCs w:val="22"/>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B128A" w:rsidRPr="00ED22D7" w:rsidRDefault="00AB128A" w:rsidP="00DB2C8F">
            <w:pPr>
              <w:pStyle w:val="ListParagraph"/>
              <w:numPr>
                <w:ilvl w:val="0"/>
                <w:numId w:val="86"/>
              </w:numPr>
              <w:ind w:left="170" w:hanging="170"/>
              <w:rPr>
                <w:rFonts w:ascii="Times New Roman" w:eastAsia="Calibri" w:hAnsi="Times New Roman" w:cs="Times New Roman"/>
                <w:sz w:val="22"/>
                <w:szCs w:val="22"/>
                <w:lang w:val="en-US"/>
              </w:rPr>
            </w:pPr>
            <w:r w:rsidRPr="00ED22D7">
              <w:rPr>
                <w:rFonts w:ascii="Times New Roman" w:eastAsia="Calibri" w:hAnsi="Times New Roman" w:cs="Times New Roman"/>
                <w:sz w:val="22"/>
                <w:szCs w:val="22"/>
                <w:lang w:val="en-US"/>
              </w:rPr>
              <w:t>prim</w:t>
            </w:r>
            <w:r w:rsidR="00A17850" w:rsidRPr="00ED22D7">
              <w:rPr>
                <w:rFonts w:ascii="Times New Roman" w:eastAsia="Calibri" w:hAnsi="Times New Roman" w:cs="Times New Roman"/>
                <w:sz w:val="22"/>
                <w:szCs w:val="22"/>
                <w:lang w:val="en-US"/>
              </w:rPr>
              <w:t>ijeni prijedloge u reč</w:t>
            </w:r>
            <w:r w:rsidRPr="00ED22D7">
              <w:rPr>
                <w:rFonts w:ascii="Times New Roman" w:eastAsia="Calibri" w:hAnsi="Times New Roman" w:cs="Times New Roman"/>
                <w:sz w:val="22"/>
                <w:szCs w:val="22"/>
                <w:lang w:val="en-US"/>
              </w:rPr>
              <w:t>enici</w:t>
            </w:r>
            <w:r w:rsidR="00A17850" w:rsidRPr="00ED22D7">
              <w:rPr>
                <w:rFonts w:ascii="Times New Roman" w:eastAsia="Calibri" w:hAnsi="Times New Roman" w:cs="Times New Roman"/>
                <w:sz w:val="22"/>
                <w:szCs w:val="22"/>
                <w:lang w:val="en-US"/>
              </w:rPr>
              <w:t>,</w:t>
            </w:r>
          </w:p>
          <w:p w:rsidR="00AB128A" w:rsidRPr="00ED22D7" w:rsidRDefault="00AB128A" w:rsidP="00DB2C8F">
            <w:pPr>
              <w:pStyle w:val="ListParagraph"/>
              <w:numPr>
                <w:ilvl w:val="0"/>
                <w:numId w:val="86"/>
              </w:numPr>
              <w:ind w:left="170" w:hanging="170"/>
              <w:rPr>
                <w:rFonts w:ascii="Times New Roman" w:eastAsia="Calibri" w:hAnsi="Times New Roman" w:cs="Times New Roman"/>
                <w:sz w:val="22"/>
                <w:szCs w:val="22"/>
                <w:lang w:val="en-US"/>
              </w:rPr>
            </w:pPr>
            <w:r w:rsidRPr="00ED22D7">
              <w:rPr>
                <w:rFonts w:ascii="Times New Roman" w:eastAsia="Calibri" w:hAnsi="Times New Roman" w:cs="Times New Roman"/>
                <w:sz w:val="22"/>
                <w:szCs w:val="22"/>
                <w:lang w:val="en-US"/>
              </w:rPr>
              <w:t>upotrebljava prijedloge pri izražavanju</w:t>
            </w:r>
            <w:r w:rsidR="00A17850" w:rsidRPr="00ED22D7">
              <w:rPr>
                <w:rFonts w:ascii="Times New Roman" w:eastAsia="Calibri" w:hAnsi="Times New Roman" w:cs="Times New Roman"/>
                <w:sz w:val="22"/>
                <w:szCs w:val="22"/>
                <w:lang w:val="en-US"/>
              </w:rPr>
              <w:t>;</w:t>
            </w:r>
          </w:p>
          <w:p w:rsidR="00AB128A" w:rsidRPr="00ED22D7" w:rsidRDefault="00AB128A" w:rsidP="00AB128A">
            <w:pPr>
              <w:ind w:left="170" w:hanging="170"/>
              <w:rPr>
                <w:rFonts w:eastAsia="Calibri"/>
                <w:szCs w:val="22"/>
                <w:lang w:val="en-US"/>
              </w:rPr>
            </w:pPr>
          </w:p>
        </w:tc>
        <w:tc>
          <w:tcPr>
            <w:tcW w:w="2441" w:type="dxa"/>
            <w:vMerge/>
            <w:tcBorders>
              <w:left w:val="single" w:sz="4" w:space="0" w:color="auto"/>
              <w:right w:val="single" w:sz="4" w:space="0" w:color="auto"/>
            </w:tcBorders>
            <w:shd w:val="clear" w:color="auto" w:fill="auto"/>
            <w:vAlign w:val="center"/>
          </w:tcPr>
          <w:p w:rsidR="00AB128A" w:rsidRPr="00ED22D7" w:rsidRDefault="00AB128A" w:rsidP="00AB128A">
            <w:pPr>
              <w:rPr>
                <w:rFonts w:eastAsia="Calibri"/>
                <w:szCs w:val="22"/>
                <w:lang w:val="en-US"/>
              </w:rPr>
            </w:pPr>
          </w:p>
        </w:tc>
      </w:tr>
      <w:tr w:rsidR="00AB128A" w:rsidRPr="00ED22D7" w:rsidTr="00AB128A">
        <w:trPr>
          <w:trHeight w:val="772"/>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B128A" w:rsidRPr="00ED22D7" w:rsidRDefault="00AB128A" w:rsidP="00AB128A">
            <w:pPr>
              <w:rPr>
                <w:rFonts w:eastAsia="Calibri"/>
                <w:color w:val="1E1E1E"/>
                <w:szCs w:val="22"/>
                <w:lang w:val="en-US"/>
              </w:rPr>
            </w:pPr>
          </w:p>
          <w:p w:rsidR="00AB128A" w:rsidRPr="00ED22D7" w:rsidRDefault="00AB128A" w:rsidP="00AB128A">
            <w:pPr>
              <w:rPr>
                <w:rFonts w:eastAsia="Calibri"/>
                <w:szCs w:val="22"/>
                <w:lang w:val="sr-Latn-CS"/>
              </w:rPr>
            </w:pPr>
            <w:r w:rsidRPr="00ED22D7">
              <w:rPr>
                <w:rFonts w:eastAsia="Calibri"/>
                <w:szCs w:val="22"/>
                <w:lang w:val="en-US"/>
              </w:rPr>
              <w:t xml:space="preserve">3. </w:t>
            </w:r>
            <w:r w:rsidRPr="00ED22D7">
              <w:rPr>
                <w:rFonts w:eastAsia="Calibri"/>
                <w:szCs w:val="22"/>
                <w:lang w:val="sr-Latn-CS"/>
              </w:rPr>
              <w:t>Brojevi</w:t>
            </w:r>
            <w:r w:rsidR="00A17850" w:rsidRPr="00ED22D7">
              <w:rPr>
                <w:rFonts w:eastAsia="Calibri"/>
                <w:szCs w:val="22"/>
                <w:lang w:val="sr-Latn-CS"/>
              </w:rPr>
              <w:t>.</w:t>
            </w:r>
          </w:p>
          <w:p w:rsidR="00AB128A" w:rsidRPr="00ED22D7" w:rsidRDefault="00AB128A" w:rsidP="00AB128A">
            <w:pPr>
              <w:rPr>
                <w:rFonts w:eastAsia="Calibri"/>
                <w:noProof/>
                <w:szCs w:val="22"/>
                <w:lang w:val="en-US"/>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128A" w:rsidRPr="00ED22D7" w:rsidRDefault="00AB128A" w:rsidP="00DB2C8F">
            <w:pPr>
              <w:pStyle w:val="ListParagraph"/>
              <w:numPr>
                <w:ilvl w:val="0"/>
                <w:numId w:val="86"/>
              </w:numPr>
              <w:ind w:left="170" w:hanging="170"/>
              <w:rPr>
                <w:rFonts w:ascii="Times New Roman" w:eastAsia="Calibri" w:hAnsi="Times New Roman" w:cs="Times New Roman"/>
                <w:sz w:val="22"/>
                <w:szCs w:val="22"/>
                <w:lang w:val="en-US"/>
              </w:rPr>
            </w:pPr>
            <w:r w:rsidRPr="00ED22D7">
              <w:rPr>
                <w:rFonts w:ascii="Times New Roman" w:eastAsia="Calibri" w:hAnsi="Times New Roman" w:cs="Times New Roman"/>
                <w:sz w:val="22"/>
                <w:szCs w:val="22"/>
                <w:lang w:val="en-US"/>
              </w:rPr>
              <w:t>odredi osnovne i redne brojeve</w:t>
            </w:r>
            <w:r w:rsidR="00A17850" w:rsidRPr="00ED22D7">
              <w:rPr>
                <w:rFonts w:ascii="Times New Roman" w:eastAsia="Calibri" w:hAnsi="Times New Roman" w:cs="Times New Roman"/>
                <w:sz w:val="22"/>
                <w:szCs w:val="22"/>
                <w:lang w:val="en-US"/>
              </w:rPr>
              <w:t>,</w:t>
            </w:r>
          </w:p>
          <w:p w:rsidR="00AB128A" w:rsidRPr="00ED22D7" w:rsidRDefault="00AB128A" w:rsidP="00DB2C8F">
            <w:pPr>
              <w:pStyle w:val="ListParagraph"/>
              <w:numPr>
                <w:ilvl w:val="0"/>
                <w:numId w:val="86"/>
              </w:numPr>
              <w:ind w:left="170" w:hanging="170"/>
              <w:rPr>
                <w:rFonts w:ascii="Times New Roman" w:eastAsia="Calibri" w:hAnsi="Times New Roman" w:cs="Times New Roman"/>
                <w:sz w:val="22"/>
                <w:szCs w:val="22"/>
                <w:lang w:val="en-US"/>
              </w:rPr>
            </w:pPr>
            <w:r w:rsidRPr="00ED22D7">
              <w:rPr>
                <w:rFonts w:ascii="Times New Roman" w:eastAsia="Calibri" w:hAnsi="Times New Roman" w:cs="Times New Roman"/>
                <w:sz w:val="22"/>
                <w:szCs w:val="22"/>
                <w:lang w:val="en-US"/>
              </w:rPr>
              <w:t>pokaže razlike između brojeva</w:t>
            </w:r>
            <w:r w:rsidR="00A17850" w:rsidRPr="00ED22D7">
              <w:rPr>
                <w:rFonts w:ascii="Times New Roman" w:eastAsia="Calibri" w:hAnsi="Times New Roman" w:cs="Times New Roman"/>
                <w:sz w:val="22"/>
                <w:szCs w:val="22"/>
                <w:lang w:val="en-US"/>
              </w:rPr>
              <w:t>.</w:t>
            </w:r>
          </w:p>
          <w:p w:rsidR="00AB128A" w:rsidRPr="00ED22D7" w:rsidRDefault="00AB128A" w:rsidP="00AB128A">
            <w:pPr>
              <w:rPr>
                <w:rFonts w:eastAsia="Calibri"/>
                <w:noProof/>
                <w:szCs w:val="22"/>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B128A" w:rsidRPr="00ED22D7" w:rsidRDefault="00AB128A" w:rsidP="00DB2C8F">
            <w:pPr>
              <w:pStyle w:val="ListParagraph"/>
              <w:numPr>
                <w:ilvl w:val="0"/>
                <w:numId w:val="86"/>
              </w:numPr>
              <w:ind w:left="170" w:hanging="170"/>
              <w:rPr>
                <w:rFonts w:ascii="Times New Roman" w:eastAsia="Calibri" w:hAnsi="Times New Roman" w:cs="Times New Roman"/>
                <w:sz w:val="22"/>
                <w:szCs w:val="22"/>
                <w:lang w:val="en-US"/>
              </w:rPr>
            </w:pPr>
            <w:r w:rsidRPr="00ED22D7">
              <w:rPr>
                <w:rFonts w:ascii="Times New Roman" w:eastAsia="Calibri" w:hAnsi="Times New Roman" w:cs="Times New Roman"/>
                <w:sz w:val="22"/>
                <w:szCs w:val="22"/>
                <w:lang w:val="en-US"/>
              </w:rPr>
              <w:t>koristi brojeve</w:t>
            </w:r>
            <w:r w:rsidR="00A17850" w:rsidRPr="00ED22D7">
              <w:rPr>
                <w:rFonts w:ascii="Times New Roman" w:eastAsia="Calibri" w:hAnsi="Times New Roman" w:cs="Times New Roman"/>
                <w:sz w:val="22"/>
                <w:szCs w:val="22"/>
                <w:lang w:val="en-US"/>
              </w:rPr>
              <w:t>,</w:t>
            </w:r>
          </w:p>
          <w:p w:rsidR="00AB128A" w:rsidRPr="00ED22D7" w:rsidRDefault="00AB128A" w:rsidP="00DB2C8F">
            <w:pPr>
              <w:pStyle w:val="ListParagraph"/>
              <w:numPr>
                <w:ilvl w:val="0"/>
                <w:numId w:val="86"/>
              </w:numPr>
              <w:ind w:left="170" w:hanging="170"/>
              <w:rPr>
                <w:rFonts w:ascii="Times New Roman" w:eastAsia="Calibri" w:hAnsi="Times New Roman" w:cs="Times New Roman"/>
                <w:sz w:val="22"/>
                <w:szCs w:val="22"/>
                <w:lang w:val="en-US"/>
              </w:rPr>
            </w:pPr>
            <w:r w:rsidRPr="00ED22D7">
              <w:rPr>
                <w:rFonts w:ascii="Times New Roman" w:eastAsia="Calibri" w:hAnsi="Times New Roman" w:cs="Times New Roman"/>
                <w:sz w:val="22"/>
                <w:szCs w:val="22"/>
                <w:lang w:val="en-US"/>
              </w:rPr>
              <w:t>primjenjuje brojeve u tekstu</w:t>
            </w:r>
            <w:r w:rsidR="00A17850" w:rsidRPr="00ED22D7">
              <w:rPr>
                <w:rFonts w:ascii="Times New Roman" w:eastAsia="Calibri" w:hAnsi="Times New Roman" w:cs="Times New Roman"/>
                <w:sz w:val="22"/>
                <w:szCs w:val="22"/>
                <w:lang w:val="en-US"/>
              </w:rPr>
              <w:t>.</w:t>
            </w:r>
          </w:p>
          <w:p w:rsidR="00684F7C" w:rsidRPr="00ED22D7" w:rsidRDefault="00684F7C" w:rsidP="00DB2C8F">
            <w:pPr>
              <w:pStyle w:val="ListParagraph"/>
              <w:numPr>
                <w:ilvl w:val="0"/>
                <w:numId w:val="86"/>
              </w:numPr>
              <w:ind w:left="170" w:hanging="170"/>
              <w:rPr>
                <w:rFonts w:ascii="Times New Roman" w:eastAsia="Calibri" w:hAnsi="Times New Roman" w:cs="Times New Roman"/>
                <w:sz w:val="22"/>
                <w:szCs w:val="22"/>
                <w:lang w:val="en-US"/>
              </w:rPr>
            </w:pPr>
          </w:p>
        </w:tc>
        <w:tc>
          <w:tcPr>
            <w:tcW w:w="2441" w:type="dxa"/>
            <w:vMerge/>
            <w:tcBorders>
              <w:left w:val="single" w:sz="4" w:space="0" w:color="auto"/>
              <w:bottom w:val="single" w:sz="4" w:space="0" w:color="auto"/>
              <w:right w:val="single" w:sz="4" w:space="0" w:color="auto"/>
            </w:tcBorders>
            <w:shd w:val="clear" w:color="auto" w:fill="auto"/>
            <w:vAlign w:val="center"/>
          </w:tcPr>
          <w:p w:rsidR="00AB128A" w:rsidRPr="00ED22D7" w:rsidRDefault="00AB128A" w:rsidP="00AB128A">
            <w:pPr>
              <w:rPr>
                <w:rFonts w:eastAsia="Calibri"/>
                <w:noProof/>
                <w:szCs w:val="22"/>
                <w:lang w:val="en-US"/>
              </w:rPr>
            </w:pPr>
          </w:p>
        </w:tc>
      </w:tr>
      <w:tr w:rsidR="00AB128A" w:rsidRPr="00ED22D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B128A" w:rsidRPr="00ED22D7" w:rsidRDefault="00AB128A" w:rsidP="00AB128A">
            <w:pPr>
              <w:rPr>
                <w:rFonts w:eastAsia="Calibri"/>
                <w:color w:val="0070C0"/>
                <w:szCs w:val="22"/>
                <w:lang w:val="en-US"/>
              </w:rPr>
            </w:pPr>
            <w:r w:rsidRPr="00ED22D7">
              <w:rPr>
                <w:rFonts w:eastAsia="Calibri"/>
                <w:szCs w:val="22"/>
                <w:lang w:val="en-US"/>
              </w:rPr>
              <w:t>Potrebni  objekti i resursi :</w:t>
            </w:r>
            <w:r w:rsidRPr="00ED22D7">
              <w:rPr>
                <w:rFonts w:eastAsia="Calibri"/>
                <w:color w:val="0070C0"/>
                <w:szCs w:val="22"/>
                <w:lang w:val="en-US"/>
              </w:rPr>
              <w:t xml:space="preserve"> </w:t>
            </w:r>
          </w:p>
          <w:p w:rsidR="00AB128A" w:rsidRPr="00C344D0" w:rsidRDefault="001E6CF1" w:rsidP="001E6CF1">
            <w:pPr>
              <w:pStyle w:val="ListParagraph"/>
              <w:numPr>
                <w:ilvl w:val="0"/>
                <w:numId w:val="86"/>
              </w:numPr>
              <w:rPr>
                <w:rFonts w:ascii="Times New Roman" w:eastAsia="Calibri" w:hAnsi="Times New Roman" w:cs="Times New Roman"/>
                <w:sz w:val="22"/>
                <w:szCs w:val="22"/>
                <w:lang w:val="en-US"/>
              </w:rPr>
            </w:pPr>
            <w:r w:rsidRPr="00C344D0">
              <w:rPr>
                <w:rFonts w:ascii="Times New Roman" w:eastAsia="Calibri" w:hAnsi="Times New Roman" w:cs="Times New Roman"/>
                <w:sz w:val="22"/>
                <w:szCs w:val="22"/>
                <w:lang w:val="en-US"/>
              </w:rPr>
              <w:t>s</w:t>
            </w:r>
            <w:r w:rsidR="00AB128A" w:rsidRPr="00C344D0">
              <w:rPr>
                <w:rFonts w:ascii="Times New Roman" w:eastAsia="Calibri" w:hAnsi="Times New Roman" w:cs="Times New Roman"/>
                <w:sz w:val="22"/>
                <w:szCs w:val="22"/>
                <w:lang w:val="en-US"/>
              </w:rPr>
              <w:t>tandardna učionica</w:t>
            </w:r>
            <w:r w:rsidRPr="00C344D0">
              <w:rPr>
                <w:rFonts w:ascii="Times New Roman" w:eastAsia="Calibri" w:hAnsi="Times New Roman" w:cs="Times New Roman"/>
                <w:sz w:val="22"/>
                <w:szCs w:val="22"/>
                <w:lang w:val="en-US"/>
              </w:rPr>
              <w:t>,</w:t>
            </w:r>
          </w:p>
          <w:p w:rsidR="00AB128A" w:rsidRPr="00C344D0" w:rsidRDefault="001E6CF1" w:rsidP="001E6CF1">
            <w:pPr>
              <w:pStyle w:val="ListParagraph"/>
              <w:numPr>
                <w:ilvl w:val="0"/>
                <w:numId w:val="86"/>
              </w:numPr>
              <w:rPr>
                <w:rFonts w:ascii="Times New Roman" w:eastAsia="Calibri" w:hAnsi="Times New Roman" w:cs="Times New Roman"/>
                <w:sz w:val="22"/>
                <w:szCs w:val="22"/>
                <w:lang w:val="en-US"/>
              </w:rPr>
            </w:pPr>
            <w:r w:rsidRPr="00C344D0">
              <w:rPr>
                <w:rFonts w:ascii="Times New Roman" w:eastAsia="Calibri" w:hAnsi="Times New Roman" w:cs="Times New Roman"/>
                <w:sz w:val="22"/>
                <w:szCs w:val="22"/>
                <w:lang w:val="en-US"/>
              </w:rPr>
              <w:t>a</w:t>
            </w:r>
            <w:r w:rsidR="00AB128A" w:rsidRPr="00C344D0">
              <w:rPr>
                <w:rFonts w:ascii="Times New Roman" w:eastAsia="Calibri" w:hAnsi="Times New Roman" w:cs="Times New Roman"/>
                <w:sz w:val="22"/>
                <w:szCs w:val="22"/>
                <w:lang w:val="en-US"/>
              </w:rPr>
              <w:t>udio uređaji sa odgovarajućim CD</w:t>
            </w:r>
            <w:r w:rsidR="00E93242" w:rsidRPr="00C344D0">
              <w:rPr>
                <w:rFonts w:ascii="Times New Roman" w:eastAsia="Calibri" w:hAnsi="Times New Roman" w:cs="Times New Roman"/>
                <w:sz w:val="22"/>
                <w:szCs w:val="22"/>
                <w:lang w:val="en-US"/>
              </w:rPr>
              <w:t>-ovima</w:t>
            </w:r>
            <w:r w:rsidRPr="00C344D0">
              <w:rPr>
                <w:rFonts w:ascii="Times New Roman" w:eastAsia="Calibri" w:hAnsi="Times New Roman" w:cs="Times New Roman"/>
                <w:sz w:val="22"/>
                <w:szCs w:val="22"/>
                <w:lang w:val="en-US"/>
              </w:rPr>
              <w:t>.</w:t>
            </w:r>
          </w:p>
          <w:p w:rsidR="00AB128A" w:rsidRPr="00ED22D7" w:rsidRDefault="00AB128A" w:rsidP="00AB128A">
            <w:pPr>
              <w:rPr>
                <w:rFonts w:eastAsia="Calibri"/>
                <w:b/>
                <w:szCs w:val="22"/>
                <w:lang w:val="en-US"/>
              </w:rPr>
            </w:pPr>
            <w:r w:rsidRPr="00ED22D7">
              <w:rPr>
                <w:rFonts w:eastAsia="Calibri"/>
                <w:b/>
                <w:szCs w:val="22"/>
                <w:lang w:val="en-US"/>
              </w:rPr>
              <w:lastRenderedPageBreak/>
              <w:t>Nastavni oblici</w:t>
            </w:r>
            <w:r w:rsidR="00C344D0">
              <w:rPr>
                <w:rFonts w:eastAsia="Calibri"/>
                <w:b/>
                <w:szCs w:val="22"/>
                <w:lang w:val="en-US"/>
              </w:rPr>
              <w:t xml:space="preserve"> i</w:t>
            </w:r>
            <w:r w:rsidRPr="00ED22D7">
              <w:rPr>
                <w:rFonts w:eastAsia="Calibri"/>
                <w:b/>
                <w:szCs w:val="22"/>
                <w:lang w:val="en-US"/>
              </w:rPr>
              <w:t xml:space="preserve"> metode :</w:t>
            </w:r>
          </w:p>
          <w:p w:rsidR="00AB128A" w:rsidRPr="00ED22D7" w:rsidRDefault="001E6CF1" w:rsidP="00AB128A">
            <w:pPr>
              <w:rPr>
                <w:rFonts w:eastAsia="Calibri"/>
                <w:b/>
                <w:szCs w:val="22"/>
                <w:lang w:val="en-US"/>
              </w:rPr>
            </w:pPr>
            <w:r w:rsidRPr="00ED22D7">
              <w:rPr>
                <w:rFonts w:eastAsia="Calibri"/>
                <w:b/>
                <w:szCs w:val="22"/>
                <w:lang w:val="en-US"/>
              </w:rPr>
              <w:t>o</w:t>
            </w:r>
            <w:r w:rsidR="00AB128A" w:rsidRPr="00ED22D7">
              <w:rPr>
                <w:rFonts w:eastAsia="Calibri"/>
                <w:b/>
                <w:szCs w:val="22"/>
                <w:lang w:val="en-US"/>
              </w:rPr>
              <w:t xml:space="preserve">blici rada:                                                 </w:t>
            </w:r>
          </w:p>
          <w:p w:rsidR="00AB128A" w:rsidRPr="00ED22D7" w:rsidRDefault="00AB128A" w:rsidP="00DB2C8F">
            <w:pPr>
              <w:pStyle w:val="ListParagraph"/>
              <w:numPr>
                <w:ilvl w:val="0"/>
                <w:numId w:val="88"/>
              </w:numPr>
              <w:rPr>
                <w:rFonts w:ascii="Times New Roman" w:eastAsia="Calibri" w:hAnsi="Times New Roman" w:cs="Times New Roman"/>
                <w:sz w:val="22"/>
                <w:szCs w:val="22"/>
                <w:lang w:val="en-US"/>
              </w:rPr>
            </w:pPr>
            <w:r w:rsidRPr="00ED22D7">
              <w:rPr>
                <w:rFonts w:ascii="Times New Roman" w:eastAsia="Calibri" w:hAnsi="Times New Roman" w:cs="Times New Roman"/>
                <w:sz w:val="22"/>
                <w:szCs w:val="22"/>
                <w:lang w:val="en-US"/>
              </w:rPr>
              <w:t>frontalni</w:t>
            </w:r>
            <w:r w:rsidR="008070A7" w:rsidRPr="00ED22D7">
              <w:rPr>
                <w:rFonts w:ascii="Times New Roman" w:eastAsia="Calibri" w:hAnsi="Times New Roman" w:cs="Times New Roman"/>
                <w:sz w:val="22"/>
                <w:szCs w:val="22"/>
                <w:lang w:val="en-US"/>
              </w:rPr>
              <w:t xml:space="preserve"> oblik rada</w:t>
            </w:r>
            <w:r w:rsidR="001E6CF1" w:rsidRPr="00ED22D7">
              <w:rPr>
                <w:rFonts w:ascii="Times New Roman" w:eastAsia="Calibri" w:hAnsi="Times New Roman" w:cs="Times New Roman"/>
                <w:sz w:val="22"/>
                <w:szCs w:val="22"/>
                <w:lang w:val="en-US"/>
              </w:rPr>
              <w:t>,</w:t>
            </w:r>
            <w:r w:rsidRPr="00ED22D7">
              <w:rPr>
                <w:rFonts w:ascii="Times New Roman" w:eastAsia="Calibri" w:hAnsi="Times New Roman" w:cs="Times New Roman"/>
                <w:sz w:val="22"/>
                <w:szCs w:val="22"/>
                <w:lang w:val="en-US"/>
              </w:rPr>
              <w:t xml:space="preserve">                                                  </w:t>
            </w:r>
          </w:p>
          <w:p w:rsidR="00AB128A" w:rsidRPr="00ED22D7" w:rsidRDefault="00AB128A" w:rsidP="00DB2C8F">
            <w:pPr>
              <w:pStyle w:val="ListParagraph"/>
              <w:numPr>
                <w:ilvl w:val="0"/>
                <w:numId w:val="88"/>
              </w:numPr>
              <w:rPr>
                <w:rFonts w:ascii="Times New Roman" w:eastAsia="Calibri" w:hAnsi="Times New Roman" w:cs="Times New Roman"/>
                <w:sz w:val="22"/>
                <w:szCs w:val="22"/>
                <w:lang w:val="en-US"/>
              </w:rPr>
            </w:pPr>
            <w:r w:rsidRPr="00ED22D7">
              <w:rPr>
                <w:rFonts w:ascii="Times New Roman" w:eastAsia="Calibri" w:hAnsi="Times New Roman" w:cs="Times New Roman"/>
                <w:sz w:val="22"/>
                <w:szCs w:val="22"/>
                <w:lang w:val="en-US"/>
              </w:rPr>
              <w:t xml:space="preserve">individualni </w:t>
            </w:r>
            <w:r w:rsidR="008070A7" w:rsidRPr="00ED22D7">
              <w:rPr>
                <w:rFonts w:ascii="Times New Roman" w:eastAsia="Calibri" w:hAnsi="Times New Roman" w:cs="Times New Roman"/>
                <w:sz w:val="22"/>
                <w:szCs w:val="22"/>
                <w:lang w:val="en-US"/>
              </w:rPr>
              <w:t>oblik rada</w:t>
            </w:r>
            <w:r w:rsidR="001E6CF1" w:rsidRPr="00ED22D7">
              <w:rPr>
                <w:rFonts w:ascii="Times New Roman" w:eastAsia="Calibri" w:hAnsi="Times New Roman" w:cs="Times New Roman"/>
                <w:sz w:val="22"/>
                <w:szCs w:val="22"/>
                <w:lang w:val="en-US"/>
              </w:rPr>
              <w:t>,</w:t>
            </w:r>
            <w:r w:rsidRPr="00ED22D7">
              <w:rPr>
                <w:rFonts w:ascii="Times New Roman" w:eastAsia="Calibri" w:hAnsi="Times New Roman" w:cs="Times New Roman"/>
                <w:sz w:val="22"/>
                <w:szCs w:val="22"/>
                <w:lang w:val="en-US"/>
              </w:rPr>
              <w:t xml:space="preserve">                                              </w:t>
            </w:r>
          </w:p>
          <w:p w:rsidR="00AB128A" w:rsidRPr="00ED22D7" w:rsidRDefault="00AB128A" w:rsidP="00DB2C8F">
            <w:pPr>
              <w:pStyle w:val="ListParagraph"/>
              <w:numPr>
                <w:ilvl w:val="0"/>
                <w:numId w:val="88"/>
              </w:numPr>
              <w:rPr>
                <w:rFonts w:ascii="Times New Roman" w:eastAsia="Calibri" w:hAnsi="Times New Roman" w:cs="Times New Roman"/>
                <w:sz w:val="22"/>
                <w:szCs w:val="22"/>
                <w:lang w:val="en-US"/>
              </w:rPr>
            </w:pPr>
            <w:r w:rsidRPr="00ED22D7">
              <w:rPr>
                <w:rFonts w:ascii="Times New Roman" w:eastAsia="Calibri" w:hAnsi="Times New Roman" w:cs="Times New Roman"/>
                <w:sz w:val="22"/>
                <w:szCs w:val="22"/>
                <w:lang w:val="en-US"/>
              </w:rPr>
              <w:t>grupni</w:t>
            </w:r>
            <w:r w:rsidR="008070A7" w:rsidRPr="00ED22D7">
              <w:rPr>
                <w:rFonts w:ascii="Times New Roman" w:eastAsia="Calibri" w:hAnsi="Times New Roman" w:cs="Times New Roman"/>
                <w:sz w:val="22"/>
                <w:szCs w:val="22"/>
                <w:lang w:val="en-US"/>
              </w:rPr>
              <w:t xml:space="preserve"> oblik</w:t>
            </w:r>
            <w:r w:rsidRPr="00ED22D7">
              <w:rPr>
                <w:rFonts w:ascii="Times New Roman" w:eastAsia="Calibri" w:hAnsi="Times New Roman" w:cs="Times New Roman"/>
                <w:sz w:val="22"/>
                <w:szCs w:val="22"/>
                <w:lang w:val="en-US"/>
              </w:rPr>
              <w:t xml:space="preserve"> rad</w:t>
            </w:r>
            <w:r w:rsidR="008070A7" w:rsidRPr="00ED22D7">
              <w:rPr>
                <w:rFonts w:ascii="Times New Roman" w:eastAsia="Calibri" w:hAnsi="Times New Roman" w:cs="Times New Roman"/>
                <w:sz w:val="22"/>
                <w:szCs w:val="22"/>
                <w:lang w:val="en-US"/>
              </w:rPr>
              <w:t>a</w:t>
            </w:r>
            <w:r w:rsidR="001E6CF1" w:rsidRPr="00ED22D7">
              <w:rPr>
                <w:rFonts w:ascii="Times New Roman" w:eastAsia="Calibri" w:hAnsi="Times New Roman" w:cs="Times New Roman"/>
                <w:sz w:val="22"/>
                <w:szCs w:val="22"/>
                <w:lang w:val="en-US"/>
              </w:rPr>
              <w:t>;</w:t>
            </w:r>
            <w:r w:rsidRPr="00ED22D7">
              <w:rPr>
                <w:rFonts w:ascii="Times New Roman" w:eastAsia="Calibri" w:hAnsi="Times New Roman" w:cs="Times New Roman"/>
                <w:sz w:val="22"/>
                <w:szCs w:val="22"/>
                <w:lang w:val="en-US"/>
              </w:rPr>
              <w:t xml:space="preserve">     </w:t>
            </w:r>
          </w:p>
          <w:p w:rsidR="00AB128A" w:rsidRPr="00ED22D7" w:rsidRDefault="00AB128A" w:rsidP="00AB128A">
            <w:pPr>
              <w:rPr>
                <w:rFonts w:eastAsia="Calibri"/>
                <w:szCs w:val="22"/>
                <w:lang w:val="en-US"/>
              </w:rPr>
            </w:pPr>
            <w:r w:rsidRPr="00ED22D7">
              <w:rPr>
                <w:rFonts w:eastAsia="Calibri"/>
                <w:szCs w:val="22"/>
                <w:lang w:val="en-US"/>
              </w:rPr>
              <w:t xml:space="preserve">                                             </w:t>
            </w:r>
          </w:p>
          <w:p w:rsidR="00AB128A" w:rsidRPr="00ED22D7" w:rsidRDefault="001E6CF1" w:rsidP="00AB128A">
            <w:pPr>
              <w:rPr>
                <w:rFonts w:eastAsia="Calibri"/>
                <w:b/>
                <w:szCs w:val="22"/>
                <w:lang w:val="en-US"/>
              </w:rPr>
            </w:pPr>
            <w:r w:rsidRPr="00ED22D7">
              <w:rPr>
                <w:rFonts w:eastAsia="Calibri"/>
                <w:b/>
                <w:szCs w:val="22"/>
                <w:lang w:val="en-US"/>
              </w:rPr>
              <w:t>n</w:t>
            </w:r>
            <w:r w:rsidR="00AB128A" w:rsidRPr="00ED22D7">
              <w:rPr>
                <w:rFonts w:eastAsia="Calibri"/>
                <w:b/>
                <w:szCs w:val="22"/>
                <w:lang w:val="en-US"/>
              </w:rPr>
              <w:t xml:space="preserve">astavne metode:                                                                    </w:t>
            </w:r>
          </w:p>
          <w:p w:rsidR="00AB128A" w:rsidRPr="00ED22D7" w:rsidRDefault="00AB128A" w:rsidP="00DB2C8F">
            <w:pPr>
              <w:pStyle w:val="ListParagraph"/>
              <w:numPr>
                <w:ilvl w:val="0"/>
                <w:numId w:val="89"/>
              </w:numPr>
              <w:rPr>
                <w:rFonts w:ascii="Times New Roman" w:eastAsia="Calibri" w:hAnsi="Times New Roman" w:cs="Times New Roman"/>
                <w:sz w:val="22"/>
                <w:szCs w:val="22"/>
                <w:lang w:val="en-US"/>
              </w:rPr>
            </w:pPr>
            <w:r w:rsidRPr="00ED22D7">
              <w:rPr>
                <w:rFonts w:ascii="Times New Roman" w:eastAsia="Calibri" w:hAnsi="Times New Roman" w:cs="Times New Roman"/>
                <w:sz w:val="22"/>
                <w:szCs w:val="22"/>
                <w:lang w:val="en-US"/>
              </w:rPr>
              <w:t>predavanje</w:t>
            </w:r>
            <w:r w:rsidR="001E6CF1" w:rsidRPr="00ED22D7">
              <w:rPr>
                <w:rFonts w:ascii="Times New Roman" w:eastAsia="Calibri" w:hAnsi="Times New Roman" w:cs="Times New Roman"/>
                <w:sz w:val="22"/>
                <w:szCs w:val="22"/>
                <w:lang w:val="en-US"/>
              </w:rPr>
              <w:t>,</w:t>
            </w:r>
            <w:r w:rsidRPr="00ED22D7">
              <w:rPr>
                <w:rFonts w:ascii="Times New Roman" w:eastAsia="Calibri" w:hAnsi="Times New Roman" w:cs="Times New Roman"/>
                <w:sz w:val="22"/>
                <w:szCs w:val="22"/>
                <w:lang w:val="en-US"/>
              </w:rPr>
              <w:t xml:space="preserve">              </w:t>
            </w:r>
          </w:p>
          <w:p w:rsidR="00AB128A" w:rsidRPr="00ED22D7" w:rsidRDefault="001E6CF1" w:rsidP="00DB2C8F">
            <w:pPr>
              <w:pStyle w:val="ListParagraph"/>
              <w:numPr>
                <w:ilvl w:val="0"/>
                <w:numId w:val="89"/>
              </w:numPr>
              <w:rPr>
                <w:rFonts w:ascii="Times New Roman" w:eastAsia="Calibri" w:hAnsi="Times New Roman" w:cs="Times New Roman"/>
                <w:sz w:val="22"/>
                <w:szCs w:val="22"/>
                <w:lang w:val="en-US"/>
              </w:rPr>
            </w:pPr>
            <w:r w:rsidRPr="00ED22D7">
              <w:rPr>
                <w:rFonts w:ascii="Times New Roman" w:eastAsia="Calibri" w:hAnsi="Times New Roman" w:cs="Times New Roman"/>
                <w:sz w:val="22"/>
                <w:szCs w:val="22"/>
                <w:lang w:val="en-US"/>
              </w:rPr>
              <w:t>demonstracija,</w:t>
            </w:r>
            <w:r w:rsidR="00AB128A" w:rsidRPr="00ED22D7">
              <w:rPr>
                <w:rFonts w:ascii="Times New Roman" w:eastAsia="Calibri" w:hAnsi="Times New Roman" w:cs="Times New Roman"/>
                <w:sz w:val="22"/>
                <w:szCs w:val="22"/>
                <w:lang w:val="en-US"/>
              </w:rPr>
              <w:t xml:space="preserve">                                                     </w:t>
            </w:r>
          </w:p>
          <w:p w:rsidR="00AB128A" w:rsidRPr="00ED22D7" w:rsidRDefault="00AB128A" w:rsidP="00DB2C8F">
            <w:pPr>
              <w:pStyle w:val="ListParagraph"/>
              <w:numPr>
                <w:ilvl w:val="0"/>
                <w:numId w:val="89"/>
              </w:numPr>
              <w:rPr>
                <w:rFonts w:ascii="Times New Roman" w:eastAsia="Calibri" w:hAnsi="Times New Roman" w:cs="Times New Roman"/>
                <w:sz w:val="22"/>
                <w:szCs w:val="22"/>
                <w:lang w:val="en-US"/>
              </w:rPr>
            </w:pPr>
            <w:r w:rsidRPr="00ED22D7">
              <w:rPr>
                <w:rFonts w:ascii="Times New Roman" w:eastAsia="Calibri" w:hAnsi="Times New Roman" w:cs="Times New Roman"/>
                <w:sz w:val="22"/>
                <w:szCs w:val="22"/>
                <w:lang w:val="en-US"/>
              </w:rPr>
              <w:t>dijalog</w:t>
            </w:r>
            <w:r w:rsidR="001E6CF1" w:rsidRPr="00ED22D7">
              <w:rPr>
                <w:rFonts w:ascii="Times New Roman" w:eastAsia="Calibri" w:hAnsi="Times New Roman" w:cs="Times New Roman"/>
                <w:sz w:val="22"/>
                <w:szCs w:val="22"/>
                <w:lang w:val="en-US"/>
              </w:rPr>
              <w:t>,</w:t>
            </w:r>
          </w:p>
          <w:p w:rsidR="00AB128A" w:rsidRPr="00ED22D7" w:rsidRDefault="00AB128A" w:rsidP="00DB2C8F">
            <w:pPr>
              <w:pStyle w:val="ListParagraph"/>
              <w:numPr>
                <w:ilvl w:val="0"/>
                <w:numId w:val="89"/>
              </w:numPr>
              <w:rPr>
                <w:rFonts w:ascii="Times New Roman" w:eastAsia="Calibri" w:hAnsi="Times New Roman" w:cs="Times New Roman"/>
                <w:sz w:val="22"/>
                <w:szCs w:val="22"/>
                <w:lang w:val="en-US"/>
              </w:rPr>
            </w:pPr>
            <w:r w:rsidRPr="00ED22D7">
              <w:rPr>
                <w:rFonts w:ascii="Times New Roman" w:eastAsia="Calibri" w:hAnsi="Times New Roman" w:cs="Times New Roman"/>
                <w:sz w:val="22"/>
                <w:szCs w:val="22"/>
                <w:lang w:val="en-US"/>
              </w:rPr>
              <w:t>diskusija</w:t>
            </w:r>
            <w:r w:rsidR="001E6CF1" w:rsidRPr="00ED22D7">
              <w:rPr>
                <w:rFonts w:ascii="Times New Roman" w:eastAsia="Calibri" w:hAnsi="Times New Roman" w:cs="Times New Roman"/>
                <w:sz w:val="22"/>
                <w:szCs w:val="22"/>
                <w:lang w:val="en-US"/>
              </w:rPr>
              <w:t>,</w:t>
            </w:r>
          </w:p>
          <w:p w:rsidR="00AB128A" w:rsidRPr="00ED22D7" w:rsidRDefault="00AB128A" w:rsidP="00DB2C8F">
            <w:pPr>
              <w:pStyle w:val="ListParagraph"/>
              <w:numPr>
                <w:ilvl w:val="0"/>
                <w:numId w:val="89"/>
              </w:numPr>
              <w:rPr>
                <w:rFonts w:ascii="Times New Roman" w:eastAsia="Calibri" w:hAnsi="Times New Roman" w:cs="Times New Roman"/>
                <w:sz w:val="22"/>
                <w:szCs w:val="22"/>
                <w:lang w:val="en-US"/>
              </w:rPr>
            </w:pPr>
            <w:r w:rsidRPr="00ED22D7">
              <w:rPr>
                <w:rFonts w:ascii="Times New Roman" w:eastAsia="Calibri" w:hAnsi="Times New Roman" w:cs="Times New Roman"/>
                <w:sz w:val="22"/>
                <w:szCs w:val="22"/>
                <w:lang w:val="en-US"/>
              </w:rPr>
              <w:t>zadatak</w:t>
            </w:r>
            <w:r w:rsidR="001E6CF1" w:rsidRPr="00ED22D7">
              <w:rPr>
                <w:rFonts w:ascii="Times New Roman" w:eastAsia="Calibri" w:hAnsi="Times New Roman" w:cs="Times New Roman"/>
                <w:sz w:val="22"/>
                <w:szCs w:val="22"/>
                <w:lang w:val="en-US"/>
              </w:rPr>
              <w:t>.</w:t>
            </w:r>
          </w:p>
          <w:p w:rsidR="00AB128A" w:rsidRPr="00ED22D7" w:rsidRDefault="00AB128A" w:rsidP="00AB128A">
            <w:pPr>
              <w:rPr>
                <w:rFonts w:eastAsia="Calibri"/>
                <w:noProof/>
                <w:szCs w:val="22"/>
                <w:lang w:val="en-US"/>
              </w:rPr>
            </w:pPr>
            <w:r w:rsidRPr="00ED22D7">
              <w:rPr>
                <w:rFonts w:eastAsia="Calibri"/>
                <w:noProof/>
                <w:szCs w:val="22"/>
                <w:lang w:val="en-US"/>
              </w:rPr>
              <w:t xml:space="preserve"> Nastavna učila i materijali:</w:t>
            </w:r>
          </w:p>
          <w:p w:rsidR="00AB128A" w:rsidRPr="00ED22D7" w:rsidRDefault="00AB128A" w:rsidP="00DB2C8F">
            <w:pPr>
              <w:pStyle w:val="ListParagraph"/>
              <w:numPr>
                <w:ilvl w:val="0"/>
                <w:numId w:val="90"/>
              </w:numPr>
              <w:rPr>
                <w:rFonts w:ascii="Times New Roman" w:eastAsia="Calibri" w:hAnsi="Times New Roman" w:cs="Times New Roman"/>
                <w:noProof/>
                <w:sz w:val="22"/>
                <w:szCs w:val="22"/>
                <w:lang w:val="en-US"/>
              </w:rPr>
            </w:pPr>
            <w:r w:rsidRPr="00ED22D7">
              <w:rPr>
                <w:rFonts w:ascii="Times New Roman" w:eastAsia="Calibri" w:hAnsi="Times New Roman" w:cs="Times New Roman"/>
                <w:noProof/>
                <w:sz w:val="22"/>
                <w:szCs w:val="22"/>
                <w:lang w:val="en-US"/>
              </w:rPr>
              <w:t>sredstva za pisanje</w:t>
            </w:r>
            <w:r w:rsidR="001E6CF1" w:rsidRPr="00ED22D7">
              <w:rPr>
                <w:rFonts w:ascii="Times New Roman" w:eastAsia="Calibri" w:hAnsi="Times New Roman" w:cs="Times New Roman"/>
                <w:noProof/>
                <w:sz w:val="22"/>
                <w:szCs w:val="22"/>
                <w:lang w:val="en-US"/>
              </w:rPr>
              <w:t>,</w:t>
            </w:r>
          </w:p>
          <w:p w:rsidR="00AB128A" w:rsidRPr="00ED22D7" w:rsidRDefault="001E6CF1" w:rsidP="00DB2C8F">
            <w:pPr>
              <w:pStyle w:val="ListParagraph"/>
              <w:numPr>
                <w:ilvl w:val="0"/>
                <w:numId w:val="90"/>
              </w:numPr>
              <w:rPr>
                <w:rFonts w:ascii="Times New Roman" w:eastAsia="Calibri" w:hAnsi="Times New Roman" w:cs="Times New Roman"/>
                <w:noProof/>
                <w:sz w:val="22"/>
                <w:szCs w:val="22"/>
                <w:lang w:val="en-US"/>
              </w:rPr>
            </w:pPr>
            <w:r w:rsidRPr="00ED22D7">
              <w:rPr>
                <w:rFonts w:ascii="Times New Roman" w:eastAsia="Calibri" w:hAnsi="Times New Roman" w:cs="Times New Roman"/>
                <w:noProof/>
                <w:sz w:val="22"/>
                <w:szCs w:val="22"/>
                <w:lang w:val="en-US"/>
              </w:rPr>
              <w:t>računari,</w:t>
            </w:r>
          </w:p>
          <w:p w:rsidR="00AB128A" w:rsidRPr="00ED22D7" w:rsidRDefault="00AB128A" w:rsidP="00DB2C8F">
            <w:pPr>
              <w:pStyle w:val="ListParagraph"/>
              <w:numPr>
                <w:ilvl w:val="0"/>
                <w:numId w:val="90"/>
              </w:numPr>
              <w:rPr>
                <w:rFonts w:ascii="Times New Roman" w:eastAsia="Calibri" w:hAnsi="Times New Roman" w:cs="Times New Roman"/>
                <w:noProof/>
                <w:sz w:val="22"/>
                <w:szCs w:val="22"/>
                <w:lang w:val="en-US"/>
              </w:rPr>
            </w:pPr>
            <w:r w:rsidRPr="00ED22D7">
              <w:rPr>
                <w:rFonts w:ascii="Times New Roman" w:eastAsia="Calibri" w:hAnsi="Times New Roman" w:cs="Times New Roman"/>
                <w:noProof/>
                <w:sz w:val="22"/>
                <w:szCs w:val="22"/>
                <w:lang w:val="en-US"/>
              </w:rPr>
              <w:t xml:space="preserve">sredstva za slušanje (kasetofon, </w:t>
            </w:r>
            <w:r w:rsidRPr="00ED22D7">
              <w:rPr>
                <w:rFonts w:ascii="Times New Roman" w:eastAsia="Calibri" w:hAnsi="Times New Roman" w:cs="Times New Roman"/>
                <w:i/>
                <w:noProof/>
                <w:sz w:val="22"/>
                <w:szCs w:val="22"/>
                <w:lang w:val="en-US"/>
              </w:rPr>
              <w:t>CD-player</w:t>
            </w:r>
            <w:r w:rsidRPr="00ED22D7">
              <w:rPr>
                <w:rFonts w:ascii="Times New Roman" w:eastAsia="Calibri" w:hAnsi="Times New Roman" w:cs="Times New Roman"/>
                <w:noProof/>
                <w:sz w:val="22"/>
                <w:szCs w:val="22"/>
                <w:lang w:val="en-US"/>
              </w:rPr>
              <w:t>)</w:t>
            </w:r>
            <w:r w:rsidR="001E6CF1" w:rsidRPr="00ED22D7">
              <w:rPr>
                <w:rFonts w:ascii="Times New Roman" w:eastAsia="Calibri" w:hAnsi="Times New Roman" w:cs="Times New Roman"/>
                <w:noProof/>
                <w:sz w:val="22"/>
                <w:szCs w:val="22"/>
                <w:lang w:val="en-US"/>
              </w:rPr>
              <w:t>,</w:t>
            </w:r>
            <w:r w:rsidRPr="00ED22D7">
              <w:rPr>
                <w:rFonts w:ascii="Times New Roman" w:eastAsia="Calibri" w:hAnsi="Times New Roman" w:cs="Times New Roman"/>
                <w:noProof/>
                <w:sz w:val="22"/>
                <w:szCs w:val="22"/>
                <w:lang w:val="en-US"/>
              </w:rPr>
              <w:t xml:space="preserve"> </w:t>
            </w:r>
          </w:p>
          <w:p w:rsidR="00AB128A" w:rsidRPr="00ED22D7" w:rsidRDefault="00AB128A" w:rsidP="00DB2C8F">
            <w:pPr>
              <w:pStyle w:val="ListParagraph"/>
              <w:numPr>
                <w:ilvl w:val="0"/>
                <w:numId w:val="90"/>
              </w:numPr>
              <w:rPr>
                <w:rFonts w:eastAsia="Calibri"/>
                <w:noProof/>
                <w:szCs w:val="22"/>
                <w:lang w:val="en-US"/>
              </w:rPr>
            </w:pPr>
            <w:r w:rsidRPr="00ED22D7">
              <w:rPr>
                <w:rFonts w:ascii="Times New Roman" w:eastAsia="Calibri" w:hAnsi="Times New Roman" w:cs="Times New Roman"/>
                <w:noProof/>
                <w:sz w:val="22"/>
                <w:szCs w:val="22"/>
                <w:lang w:val="en-US"/>
              </w:rPr>
              <w:t xml:space="preserve">elektronski zapisi, udžbenici, </w:t>
            </w:r>
            <w:r w:rsidR="00254D74" w:rsidRPr="00ED22D7">
              <w:rPr>
                <w:rFonts w:ascii="Times New Roman" w:eastAsia="Calibri" w:hAnsi="Times New Roman" w:cs="Times New Roman"/>
                <w:noProof/>
                <w:sz w:val="22"/>
                <w:szCs w:val="22"/>
                <w:lang w:val="en-US"/>
              </w:rPr>
              <w:t>fotografije</w:t>
            </w:r>
            <w:r w:rsidRPr="00ED22D7">
              <w:rPr>
                <w:rFonts w:ascii="Times New Roman" w:eastAsia="Calibri" w:hAnsi="Times New Roman" w:cs="Times New Roman"/>
                <w:noProof/>
                <w:sz w:val="22"/>
                <w:szCs w:val="22"/>
                <w:lang w:val="en-US"/>
              </w:rPr>
              <w:t>, ilustracije, ostali materijali vezani za struku</w:t>
            </w:r>
            <w:r w:rsidR="001E6CF1" w:rsidRPr="00ED22D7">
              <w:rPr>
                <w:rFonts w:ascii="Times New Roman" w:eastAsia="Calibri" w:hAnsi="Times New Roman" w:cs="Times New Roman"/>
                <w:noProof/>
                <w:sz w:val="22"/>
                <w:szCs w:val="22"/>
                <w:lang w:val="en-US"/>
              </w:rPr>
              <w:t>.</w:t>
            </w:r>
          </w:p>
        </w:tc>
      </w:tr>
      <w:tr w:rsidR="00AB128A" w:rsidRPr="00ED22D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ED22D7" w:rsidRDefault="00AB128A" w:rsidP="00AB128A">
            <w:pPr>
              <w:rPr>
                <w:rFonts w:eastAsia="Calibri"/>
                <w:b/>
                <w:noProof/>
                <w:szCs w:val="22"/>
                <w:lang w:val="en-US"/>
              </w:rPr>
            </w:pPr>
            <w:r w:rsidRPr="00ED22D7">
              <w:rPr>
                <w:rFonts w:eastAsia="Calibri"/>
                <w:b/>
                <w:noProof/>
                <w:szCs w:val="22"/>
                <w:lang w:val="en-US"/>
              </w:rPr>
              <w:lastRenderedPageBreak/>
              <w:t>INTEGRACIJA SA DRUGIM NASTAVNIM PREDMETIMA</w:t>
            </w:r>
          </w:p>
        </w:tc>
      </w:tr>
      <w:tr w:rsidR="00AB128A" w:rsidRPr="00ED22D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B128A" w:rsidRPr="00ED22D7" w:rsidRDefault="00AB128A" w:rsidP="00AB128A">
            <w:pPr>
              <w:rPr>
                <w:rFonts w:eastAsia="Calibri"/>
                <w:noProof/>
                <w:szCs w:val="22"/>
                <w:lang w:val="en-US"/>
              </w:rPr>
            </w:pPr>
            <w:r w:rsidRPr="00ED22D7">
              <w:rPr>
                <w:rFonts w:eastAsia="Calibri"/>
                <w:noProof/>
                <w:szCs w:val="22"/>
                <w:lang w:val="en-US"/>
              </w:rPr>
              <w:t>Nema integracije</w:t>
            </w:r>
            <w:r w:rsidR="001E6CF1" w:rsidRPr="00ED22D7">
              <w:rPr>
                <w:rFonts w:eastAsia="Calibri"/>
                <w:noProof/>
                <w:szCs w:val="22"/>
                <w:lang w:val="en-US"/>
              </w:rPr>
              <w:t>.</w:t>
            </w:r>
          </w:p>
        </w:tc>
      </w:tr>
      <w:tr w:rsidR="00AB128A" w:rsidRPr="00ED22D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ED22D7" w:rsidRDefault="00AB128A" w:rsidP="00AB128A">
            <w:pPr>
              <w:rPr>
                <w:rFonts w:eastAsia="Calibri"/>
                <w:b/>
                <w:noProof/>
                <w:szCs w:val="22"/>
                <w:lang w:val="en-US"/>
              </w:rPr>
            </w:pPr>
            <w:r w:rsidRPr="00ED22D7">
              <w:rPr>
                <w:rFonts w:eastAsia="Calibri"/>
                <w:b/>
                <w:noProof/>
                <w:szCs w:val="22"/>
                <w:lang w:val="en-US"/>
              </w:rPr>
              <w:t>IZVORI ZA NASTAVNIKE</w:t>
            </w:r>
            <w:r w:rsidR="001E6CF1" w:rsidRPr="00ED22D7">
              <w:rPr>
                <w:rFonts w:eastAsia="Calibri"/>
                <w:b/>
                <w:noProof/>
                <w:szCs w:val="22"/>
                <w:lang w:val="en-US"/>
              </w:rPr>
              <w:t>:</w:t>
            </w:r>
          </w:p>
        </w:tc>
      </w:tr>
      <w:tr w:rsidR="00AB128A" w:rsidRPr="00ED22D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ED22D7" w:rsidRDefault="001E6CF1" w:rsidP="00DB2C8F">
            <w:pPr>
              <w:pStyle w:val="ListParagraph"/>
              <w:numPr>
                <w:ilvl w:val="0"/>
                <w:numId w:val="87"/>
              </w:numPr>
              <w:rPr>
                <w:rFonts w:ascii="Times New Roman" w:eastAsia="Calibri" w:hAnsi="Times New Roman" w:cs="Times New Roman"/>
                <w:noProof/>
                <w:sz w:val="22"/>
                <w:szCs w:val="22"/>
                <w:lang w:val="en-US"/>
              </w:rPr>
            </w:pPr>
            <w:r w:rsidRPr="00ED22D7">
              <w:rPr>
                <w:rFonts w:ascii="Times New Roman" w:eastAsia="Calibri" w:hAnsi="Times New Roman" w:cs="Times New Roman"/>
                <w:noProof/>
                <w:sz w:val="22"/>
                <w:szCs w:val="22"/>
                <w:lang w:val="en-US"/>
              </w:rPr>
              <w:t>o</w:t>
            </w:r>
            <w:r w:rsidR="00AB128A" w:rsidRPr="00ED22D7">
              <w:rPr>
                <w:rFonts w:ascii="Times New Roman" w:eastAsia="Calibri" w:hAnsi="Times New Roman" w:cs="Times New Roman"/>
                <w:noProof/>
                <w:sz w:val="22"/>
                <w:szCs w:val="22"/>
                <w:lang w:val="en-US"/>
              </w:rPr>
              <w:t>dobreni udžbenici</w:t>
            </w:r>
            <w:r w:rsidRPr="00ED22D7">
              <w:rPr>
                <w:rFonts w:ascii="Times New Roman" w:eastAsia="Calibri" w:hAnsi="Times New Roman" w:cs="Times New Roman"/>
                <w:noProof/>
                <w:sz w:val="22"/>
                <w:szCs w:val="22"/>
                <w:lang w:val="en-US"/>
              </w:rPr>
              <w:t>,</w:t>
            </w:r>
            <w:r w:rsidR="00AB128A" w:rsidRPr="00ED22D7">
              <w:rPr>
                <w:rFonts w:ascii="Times New Roman" w:eastAsia="Calibri" w:hAnsi="Times New Roman" w:cs="Times New Roman"/>
                <w:noProof/>
                <w:sz w:val="22"/>
                <w:szCs w:val="22"/>
                <w:lang w:val="en-US"/>
              </w:rPr>
              <w:t xml:space="preserve">  </w:t>
            </w:r>
          </w:p>
          <w:p w:rsidR="00AB128A" w:rsidRPr="00ED22D7" w:rsidRDefault="001E6CF1" w:rsidP="00DB2C8F">
            <w:pPr>
              <w:pStyle w:val="ListParagraph"/>
              <w:numPr>
                <w:ilvl w:val="0"/>
                <w:numId w:val="87"/>
              </w:numPr>
              <w:rPr>
                <w:rFonts w:ascii="Times New Roman" w:eastAsia="Calibri" w:hAnsi="Times New Roman" w:cs="Times New Roman"/>
                <w:noProof/>
                <w:sz w:val="22"/>
                <w:szCs w:val="22"/>
                <w:lang w:val="en-US"/>
              </w:rPr>
            </w:pPr>
            <w:r w:rsidRPr="00ED22D7">
              <w:rPr>
                <w:rFonts w:ascii="Times New Roman" w:eastAsia="Calibri" w:hAnsi="Times New Roman" w:cs="Times New Roman"/>
                <w:noProof/>
                <w:sz w:val="22"/>
                <w:szCs w:val="22"/>
                <w:lang w:val="en-US"/>
              </w:rPr>
              <w:t>s</w:t>
            </w:r>
            <w:r w:rsidR="00AB128A" w:rsidRPr="00ED22D7">
              <w:rPr>
                <w:rFonts w:ascii="Times New Roman" w:eastAsia="Calibri" w:hAnsi="Times New Roman" w:cs="Times New Roman"/>
                <w:noProof/>
                <w:sz w:val="22"/>
                <w:szCs w:val="22"/>
                <w:lang w:val="en-US"/>
              </w:rPr>
              <w:t>tručna literatura</w:t>
            </w:r>
            <w:r w:rsidRPr="00ED22D7">
              <w:rPr>
                <w:rFonts w:ascii="Times New Roman" w:eastAsia="Calibri" w:hAnsi="Times New Roman" w:cs="Times New Roman"/>
                <w:noProof/>
                <w:sz w:val="22"/>
                <w:szCs w:val="22"/>
                <w:lang w:val="en-US"/>
              </w:rPr>
              <w:t>,</w:t>
            </w:r>
          </w:p>
          <w:p w:rsidR="00AB128A" w:rsidRPr="00ED22D7" w:rsidRDefault="001E6CF1" w:rsidP="00DB2C8F">
            <w:pPr>
              <w:pStyle w:val="ListParagraph"/>
              <w:numPr>
                <w:ilvl w:val="0"/>
                <w:numId w:val="87"/>
              </w:numPr>
              <w:rPr>
                <w:rFonts w:ascii="Times New Roman" w:eastAsia="Calibri" w:hAnsi="Times New Roman" w:cs="Times New Roman"/>
                <w:noProof/>
                <w:sz w:val="22"/>
                <w:szCs w:val="22"/>
                <w:lang w:val="en-US"/>
              </w:rPr>
            </w:pPr>
            <w:r w:rsidRPr="00ED22D7">
              <w:rPr>
                <w:rFonts w:ascii="Times New Roman" w:eastAsia="Calibri" w:hAnsi="Times New Roman" w:cs="Times New Roman"/>
                <w:noProof/>
                <w:sz w:val="22"/>
                <w:szCs w:val="22"/>
                <w:lang w:val="en-US"/>
              </w:rPr>
              <w:t>r</w:t>
            </w:r>
            <w:r w:rsidR="00AB128A" w:rsidRPr="00ED22D7">
              <w:rPr>
                <w:rFonts w:ascii="Times New Roman" w:eastAsia="Calibri" w:hAnsi="Times New Roman" w:cs="Times New Roman"/>
                <w:noProof/>
                <w:sz w:val="22"/>
                <w:szCs w:val="22"/>
                <w:lang w:val="en-US"/>
              </w:rPr>
              <w:t>je</w:t>
            </w:r>
            <w:r w:rsidR="008070A7" w:rsidRPr="00ED22D7">
              <w:rPr>
                <w:rFonts w:ascii="Times New Roman" w:eastAsia="Calibri" w:hAnsi="Times New Roman" w:cs="Times New Roman"/>
                <w:noProof/>
                <w:sz w:val="22"/>
                <w:szCs w:val="22"/>
                <w:lang w:val="en-US"/>
              </w:rPr>
              <w:t>č</w:t>
            </w:r>
            <w:r w:rsidR="00AB128A" w:rsidRPr="00ED22D7">
              <w:rPr>
                <w:rFonts w:ascii="Times New Roman" w:eastAsia="Calibri" w:hAnsi="Times New Roman" w:cs="Times New Roman"/>
                <w:noProof/>
                <w:sz w:val="22"/>
                <w:szCs w:val="22"/>
                <w:lang w:val="en-US"/>
              </w:rPr>
              <w:t>nici</w:t>
            </w:r>
            <w:r w:rsidRPr="00ED22D7">
              <w:rPr>
                <w:rFonts w:ascii="Times New Roman" w:eastAsia="Calibri" w:hAnsi="Times New Roman" w:cs="Times New Roman"/>
                <w:noProof/>
                <w:sz w:val="22"/>
                <w:szCs w:val="22"/>
                <w:lang w:val="en-US"/>
              </w:rPr>
              <w:t>,</w:t>
            </w:r>
          </w:p>
          <w:p w:rsidR="00AB128A" w:rsidRPr="00ED22D7" w:rsidRDefault="001E6CF1" w:rsidP="00DB2C8F">
            <w:pPr>
              <w:pStyle w:val="ListParagraph"/>
              <w:numPr>
                <w:ilvl w:val="0"/>
                <w:numId w:val="87"/>
              </w:numPr>
              <w:rPr>
                <w:rFonts w:eastAsia="Calibri"/>
                <w:noProof/>
                <w:szCs w:val="22"/>
                <w:lang w:val="en-US"/>
              </w:rPr>
            </w:pPr>
            <w:r w:rsidRPr="00ED22D7">
              <w:rPr>
                <w:rFonts w:ascii="Times New Roman" w:eastAsia="Calibri" w:hAnsi="Times New Roman" w:cs="Times New Roman"/>
                <w:noProof/>
                <w:sz w:val="22"/>
                <w:szCs w:val="22"/>
                <w:lang w:val="en-US"/>
              </w:rPr>
              <w:t>p</w:t>
            </w:r>
            <w:r w:rsidR="00AB128A" w:rsidRPr="00ED22D7">
              <w:rPr>
                <w:rFonts w:ascii="Times New Roman" w:eastAsia="Calibri" w:hAnsi="Times New Roman" w:cs="Times New Roman"/>
                <w:noProof/>
                <w:sz w:val="22"/>
                <w:szCs w:val="22"/>
                <w:lang w:val="en-US"/>
              </w:rPr>
              <w:t>anoi, crte</w:t>
            </w:r>
            <w:r w:rsidR="008070A7" w:rsidRPr="00ED22D7">
              <w:rPr>
                <w:rFonts w:ascii="Times New Roman" w:eastAsia="Calibri" w:hAnsi="Times New Roman" w:cs="Times New Roman"/>
                <w:noProof/>
                <w:sz w:val="22"/>
                <w:szCs w:val="22"/>
                <w:lang w:val="en-US"/>
              </w:rPr>
              <w:t>ž</w:t>
            </w:r>
            <w:r w:rsidR="00AB128A" w:rsidRPr="00ED22D7">
              <w:rPr>
                <w:rFonts w:ascii="Times New Roman" w:eastAsia="Calibri" w:hAnsi="Times New Roman" w:cs="Times New Roman"/>
                <w:noProof/>
                <w:sz w:val="22"/>
                <w:szCs w:val="22"/>
                <w:lang w:val="en-US"/>
              </w:rPr>
              <w:t xml:space="preserve">i, fotografije, </w:t>
            </w:r>
            <w:r w:rsidR="008070A7" w:rsidRPr="00ED22D7">
              <w:rPr>
                <w:rFonts w:ascii="Times New Roman" w:eastAsia="Calibri" w:hAnsi="Times New Roman" w:cs="Times New Roman"/>
                <w:noProof/>
                <w:sz w:val="22"/>
                <w:szCs w:val="22"/>
                <w:lang w:val="en-US"/>
              </w:rPr>
              <w:t>č</w:t>
            </w:r>
            <w:r w:rsidR="00AB128A" w:rsidRPr="00ED22D7">
              <w:rPr>
                <w:rFonts w:ascii="Times New Roman" w:eastAsia="Calibri" w:hAnsi="Times New Roman" w:cs="Times New Roman"/>
                <w:noProof/>
                <w:sz w:val="22"/>
                <w:szCs w:val="22"/>
                <w:lang w:val="en-US"/>
              </w:rPr>
              <w:t>asopisi</w:t>
            </w:r>
            <w:r w:rsidRPr="00ED22D7">
              <w:rPr>
                <w:rFonts w:ascii="Times New Roman" w:eastAsia="Calibri" w:hAnsi="Times New Roman" w:cs="Times New Roman"/>
                <w:noProof/>
                <w:sz w:val="22"/>
                <w:szCs w:val="22"/>
                <w:lang w:val="en-US"/>
              </w:rPr>
              <w:t>.</w:t>
            </w:r>
          </w:p>
        </w:tc>
      </w:tr>
      <w:tr w:rsidR="00AB128A" w:rsidRPr="00ED22D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ED22D7" w:rsidRDefault="00AB128A" w:rsidP="00AB128A">
            <w:pPr>
              <w:rPr>
                <w:rFonts w:eastAsia="Calibri"/>
                <w:b/>
                <w:noProof/>
                <w:szCs w:val="22"/>
                <w:lang w:val="en-US"/>
              </w:rPr>
            </w:pPr>
            <w:r w:rsidRPr="00ED22D7">
              <w:rPr>
                <w:rFonts w:eastAsia="Calibri"/>
                <w:b/>
                <w:noProof/>
                <w:szCs w:val="22"/>
                <w:lang w:val="en-US"/>
              </w:rPr>
              <w:t>OCJENJIVANJE I TEHNIKE OCJENJIVANJA</w:t>
            </w:r>
          </w:p>
        </w:tc>
      </w:tr>
      <w:tr w:rsidR="00AB128A" w:rsidRPr="00ED22D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B128A" w:rsidRPr="00ED22D7" w:rsidRDefault="00AB128A" w:rsidP="00AB128A">
            <w:pPr>
              <w:rPr>
                <w:rFonts w:eastAsia="Calibri"/>
                <w:szCs w:val="22"/>
              </w:rPr>
            </w:pPr>
            <w:r w:rsidRPr="00ED22D7">
              <w:rPr>
                <w:szCs w:val="22"/>
                <w:lang w:val="hr-HR"/>
              </w:rPr>
              <w:t>Nastavnik je obavezan upoznati učenike sa tehnikama i kriteriijumima ocjenjivanja</w:t>
            </w:r>
          </w:p>
          <w:p w:rsidR="00AB128A" w:rsidRPr="00ED22D7" w:rsidRDefault="00AB128A" w:rsidP="00AB128A">
            <w:pPr>
              <w:rPr>
                <w:szCs w:val="22"/>
              </w:rPr>
            </w:pPr>
            <w:r w:rsidRPr="00ED22D7">
              <w:rPr>
                <w:szCs w:val="22"/>
              </w:rPr>
              <w:t>Primjenjuju se najmanje tri različite tehnike ocjenjivanja:</w:t>
            </w:r>
          </w:p>
          <w:p w:rsidR="00AB128A" w:rsidRPr="00ED22D7" w:rsidRDefault="001E6CF1" w:rsidP="00DB2C8F">
            <w:pPr>
              <w:pStyle w:val="ListParagraph"/>
              <w:numPr>
                <w:ilvl w:val="0"/>
                <w:numId w:val="60"/>
              </w:numPr>
              <w:rPr>
                <w:rFonts w:ascii="Times New Roman" w:eastAsia="Calibri" w:hAnsi="Times New Roman" w:cs="Times New Roman"/>
                <w:sz w:val="22"/>
                <w:szCs w:val="22"/>
              </w:rPr>
            </w:pPr>
            <w:r w:rsidRPr="00ED22D7">
              <w:rPr>
                <w:rFonts w:ascii="Times New Roman" w:eastAsia="Calibri" w:hAnsi="Times New Roman" w:cs="Times New Roman"/>
                <w:sz w:val="22"/>
                <w:szCs w:val="22"/>
              </w:rPr>
              <w:t>u</w:t>
            </w:r>
            <w:r w:rsidR="00AB128A" w:rsidRPr="00ED22D7">
              <w:rPr>
                <w:rFonts w:ascii="Times New Roman" w:eastAsia="Calibri" w:hAnsi="Times New Roman" w:cs="Times New Roman"/>
                <w:sz w:val="22"/>
                <w:szCs w:val="22"/>
              </w:rPr>
              <w:t>smena provjera znanja</w:t>
            </w:r>
            <w:r w:rsidRPr="00ED22D7">
              <w:rPr>
                <w:rFonts w:ascii="Times New Roman" w:eastAsia="Calibri" w:hAnsi="Times New Roman" w:cs="Times New Roman"/>
                <w:sz w:val="22"/>
                <w:szCs w:val="22"/>
              </w:rPr>
              <w:t>,</w:t>
            </w:r>
          </w:p>
          <w:p w:rsidR="00AB128A" w:rsidRPr="00ED22D7" w:rsidRDefault="001E6CF1" w:rsidP="00DB2C8F">
            <w:pPr>
              <w:pStyle w:val="ListParagraph"/>
              <w:numPr>
                <w:ilvl w:val="0"/>
                <w:numId w:val="60"/>
              </w:numPr>
              <w:rPr>
                <w:rFonts w:ascii="Times New Roman" w:eastAsia="Calibri" w:hAnsi="Times New Roman" w:cs="Times New Roman"/>
                <w:sz w:val="22"/>
                <w:szCs w:val="22"/>
              </w:rPr>
            </w:pPr>
            <w:r w:rsidRPr="00ED22D7">
              <w:rPr>
                <w:rFonts w:ascii="Times New Roman" w:eastAsia="Calibri" w:hAnsi="Times New Roman" w:cs="Times New Roman"/>
                <w:sz w:val="22"/>
                <w:szCs w:val="22"/>
              </w:rPr>
              <w:t>p</w:t>
            </w:r>
            <w:r w:rsidR="00AB128A" w:rsidRPr="00ED22D7">
              <w:rPr>
                <w:rFonts w:ascii="Times New Roman" w:eastAsia="Calibri" w:hAnsi="Times New Roman" w:cs="Times New Roman"/>
                <w:sz w:val="22"/>
                <w:szCs w:val="22"/>
              </w:rPr>
              <w:t>ismena zadaća</w:t>
            </w:r>
            <w:r w:rsidRPr="00ED22D7">
              <w:rPr>
                <w:rFonts w:ascii="Times New Roman" w:eastAsia="Calibri" w:hAnsi="Times New Roman" w:cs="Times New Roman"/>
                <w:sz w:val="22"/>
                <w:szCs w:val="22"/>
              </w:rPr>
              <w:t>,</w:t>
            </w:r>
          </w:p>
          <w:p w:rsidR="00AB128A" w:rsidRPr="00ED22D7" w:rsidRDefault="001E6CF1" w:rsidP="00DB2C8F">
            <w:pPr>
              <w:pStyle w:val="ListParagraph"/>
              <w:numPr>
                <w:ilvl w:val="0"/>
                <w:numId w:val="60"/>
              </w:numPr>
              <w:rPr>
                <w:rFonts w:ascii="Times New Roman" w:eastAsia="Calibri" w:hAnsi="Times New Roman" w:cs="Times New Roman"/>
                <w:sz w:val="22"/>
                <w:szCs w:val="22"/>
              </w:rPr>
            </w:pPr>
            <w:r w:rsidRPr="00ED22D7">
              <w:rPr>
                <w:rFonts w:ascii="Times New Roman" w:eastAsia="Calibri" w:hAnsi="Times New Roman" w:cs="Times New Roman"/>
                <w:sz w:val="22"/>
                <w:szCs w:val="22"/>
              </w:rPr>
              <w:t>t</w:t>
            </w:r>
            <w:r w:rsidR="00AB128A" w:rsidRPr="00ED22D7">
              <w:rPr>
                <w:rFonts w:ascii="Times New Roman" w:eastAsia="Calibri" w:hAnsi="Times New Roman" w:cs="Times New Roman"/>
                <w:sz w:val="22"/>
                <w:szCs w:val="22"/>
              </w:rPr>
              <w:t>est</w:t>
            </w:r>
            <w:r w:rsidRPr="00ED22D7">
              <w:rPr>
                <w:rFonts w:ascii="Times New Roman" w:eastAsia="Calibri" w:hAnsi="Times New Roman" w:cs="Times New Roman"/>
                <w:sz w:val="22"/>
                <w:szCs w:val="22"/>
              </w:rPr>
              <w:t>.</w:t>
            </w:r>
          </w:p>
        </w:tc>
      </w:tr>
      <w:tr w:rsidR="00AB128A" w:rsidRPr="00ED22D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B128A" w:rsidRPr="00ED22D7" w:rsidRDefault="00AB128A" w:rsidP="00AB128A">
            <w:pPr>
              <w:rPr>
                <w:b/>
                <w:szCs w:val="22"/>
                <w:lang w:val="hr-HR"/>
              </w:rPr>
            </w:pPr>
            <w:r w:rsidRPr="00ED22D7">
              <w:rPr>
                <w:b/>
                <w:szCs w:val="22"/>
                <w:lang w:val="hr-HR"/>
              </w:rPr>
              <w:t>PROFIL I STRUČNA SPREMA NASTAVNIKA</w:t>
            </w:r>
          </w:p>
        </w:tc>
      </w:tr>
      <w:tr w:rsidR="00AB128A" w:rsidRPr="00ED22D7" w:rsidTr="00C2757A">
        <w:trPr>
          <w:trHeight w:val="4999"/>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757A" w:rsidRPr="00ED22D7" w:rsidRDefault="00C2757A" w:rsidP="00C2757A">
            <w:pPr>
              <w:rPr>
                <w:rFonts w:cs="Arial"/>
                <w:b/>
                <w:color w:val="000000" w:themeColor="text1"/>
                <w:lang w:val="hr-BA"/>
              </w:rPr>
            </w:pPr>
            <w:r w:rsidRPr="00ED22D7">
              <w:rPr>
                <w:rFonts w:cs="Arial"/>
                <w:b/>
                <w:color w:val="000000" w:themeColor="text1"/>
                <w:lang w:val="hr-BA"/>
              </w:rPr>
              <w:t>PROFIL I STRUČNA SPREMA NASTAVNIKA LATINSKOG JEZIKA</w:t>
            </w:r>
            <w:r w:rsidR="00E93242" w:rsidRPr="00ED22D7">
              <w:rPr>
                <w:rFonts w:cs="Arial"/>
                <w:b/>
                <w:color w:val="000000" w:themeColor="text1"/>
                <w:lang w:val="hr-BA"/>
              </w:rPr>
              <w:t>:</w:t>
            </w:r>
          </w:p>
          <w:p w:rsidR="00C2757A" w:rsidRPr="00ED22D7" w:rsidRDefault="00C2757A" w:rsidP="00DB2C8F">
            <w:pPr>
              <w:pStyle w:val="ListParagraph"/>
              <w:widowControl w:val="0"/>
              <w:numPr>
                <w:ilvl w:val="0"/>
                <w:numId w:val="175"/>
              </w:numPr>
              <w:autoSpaceDE w:val="0"/>
              <w:autoSpaceDN w:val="0"/>
              <w:contextualSpacing w:val="0"/>
              <w:rPr>
                <w:rFonts w:ascii="Times New Roman" w:hAnsi="Times New Roman" w:cs="Times New Roman"/>
                <w:b/>
                <w:bCs/>
                <w:sz w:val="22"/>
                <w:szCs w:val="22"/>
              </w:rPr>
            </w:pPr>
            <w:r w:rsidRPr="00ED22D7">
              <w:rPr>
                <w:rFonts w:ascii="Times New Roman" w:hAnsi="Times New Roman" w:cs="Times New Roman"/>
                <w:sz w:val="22"/>
                <w:szCs w:val="22"/>
              </w:rPr>
              <w:t>profesor latinskog jezika,</w:t>
            </w:r>
          </w:p>
          <w:p w:rsidR="00C2757A" w:rsidRPr="00ED22D7" w:rsidRDefault="00C2757A" w:rsidP="00DB2C8F">
            <w:pPr>
              <w:pStyle w:val="ListParagraph"/>
              <w:widowControl w:val="0"/>
              <w:numPr>
                <w:ilvl w:val="0"/>
                <w:numId w:val="175"/>
              </w:numPr>
              <w:autoSpaceDE w:val="0"/>
              <w:autoSpaceDN w:val="0"/>
              <w:contextualSpacing w:val="0"/>
              <w:rPr>
                <w:rFonts w:ascii="Times New Roman" w:hAnsi="Times New Roman" w:cs="Times New Roman"/>
                <w:b/>
                <w:bCs/>
                <w:sz w:val="22"/>
                <w:szCs w:val="22"/>
              </w:rPr>
            </w:pPr>
            <w:r w:rsidRPr="00ED22D7">
              <w:rPr>
                <w:rFonts w:ascii="Times New Roman" w:hAnsi="Times New Roman" w:cs="Times New Roman"/>
                <w:sz w:val="22"/>
                <w:szCs w:val="22"/>
              </w:rPr>
              <w:t>profesor latinskog jezika i rimske književnosti,</w:t>
            </w:r>
          </w:p>
          <w:p w:rsidR="00C2757A" w:rsidRPr="00ED22D7" w:rsidRDefault="00C2757A" w:rsidP="00DB2C8F">
            <w:pPr>
              <w:pStyle w:val="ListParagraph"/>
              <w:widowControl w:val="0"/>
              <w:numPr>
                <w:ilvl w:val="0"/>
                <w:numId w:val="175"/>
              </w:numPr>
              <w:autoSpaceDE w:val="0"/>
              <w:autoSpaceDN w:val="0"/>
              <w:contextualSpacing w:val="0"/>
              <w:rPr>
                <w:rFonts w:ascii="Times New Roman" w:hAnsi="Times New Roman" w:cs="Times New Roman"/>
                <w:b/>
                <w:bCs/>
                <w:sz w:val="22"/>
                <w:szCs w:val="22"/>
              </w:rPr>
            </w:pPr>
            <w:r w:rsidRPr="00ED22D7">
              <w:rPr>
                <w:rFonts w:ascii="Times New Roman" w:hAnsi="Times New Roman" w:cs="Times New Roman"/>
                <w:sz w:val="22"/>
                <w:szCs w:val="22"/>
              </w:rPr>
              <w:t>profesor dvopredmetnog studija gdje je latinski jezik glavni ili ravnopravan predmet,</w:t>
            </w:r>
          </w:p>
          <w:p w:rsidR="00C2757A" w:rsidRPr="00ED22D7" w:rsidRDefault="00C2757A" w:rsidP="00DB2C8F">
            <w:pPr>
              <w:pStyle w:val="ListParagraph"/>
              <w:widowControl w:val="0"/>
              <w:numPr>
                <w:ilvl w:val="0"/>
                <w:numId w:val="175"/>
              </w:numPr>
              <w:autoSpaceDE w:val="0"/>
              <w:autoSpaceDN w:val="0"/>
              <w:contextualSpacing w:val="0"/>
              <w:rPr>
                <w:rFonts w:ascii="Times New Roman" w:hAnsi="Times New Roman" w:cs="Times New Roman"/>
                <w:b/>
                <w:bCs/>
                <w:sz w:val="22"/>
                <w:szCs w:val="22"/>
              </w:rPr>
            </w:pPr>
            <w:r w:rsidRPr="00ED22D7">
              <w:rPr>
                <w:rFonts w:ascii="Times New Roman" w:hAnsi="Times New Roman" w:cs="Times New Roman"/>
                <w:sz w:val="22"/>
                <w:szCs w:val="22"/>
              </w:rPr>
              <w:t>diplomirani klasični filolog.</w:t>
            </w:r>
          </w:p>
          <w:p w:rsidR="00C2757A" w:rsidRPr="00ED22D7" w:rsidRDefault="00C2757A" w:rsidP="00C2757A">
            <w:pPr>
              <w:rPr>
                <w:szCs w:val="22"/>
              </w:rPr>
            </w:pPr>
          </w:p>
          <w:p w:rsidR="00C2757A" w:rsidRPr="00ED22D7" w:rsidRDefault="00C2757A" w:rsidP="00C2757A">
            <w:pPr>
              <w:pStyle w:val="BodyText"/>
              <w:spacing w:after="0"/>
              <w:jc w:val="both"/>
              <w:rPr>
                <w:b/>
                <w:bCs/>
                <w:sz w:val="22"/>
                <w:szCs w:val="22"/>
              </w:rPr>
            </w:pPr>
            <w:r w:rsidRPr="00ED22D7">
              <w:rPr>
                <w:sz w:val="22"/>
                <w:szCs w:val="22"/>
              </w:rPr>
              <w:t>Navedeni profili visoke stručne spreme (VII/1) moraju proizlaziti iz studijskog programa u trajanju od najmanje četiri godine.</w:t>
            </w:r>
          </w:p>
          <w:p w:rsidR="00C2757A" w:rsidRPr="00ED22D7" w:rsidRDefault="00C2757A" w:rsidP="00C2757A">
            <w:pPr>
              <w:pStyle w:val="BodyText"/>
              <w:spacing w:after="0"/>
              <w:jc w:val="both"/>
              <w:rPr>
                <w:b/>
                <w:bCs/>
                <w:sz w:val="22"/>
                <w:szCs w:val="22"/>
              </w:rPr>
            </w:pPr>
            <w:r w:rsidRPr="00ED22D7">
              <w:rPr>
                <w:sz w:val="22"/>
                <w:szCs w:val="22"/>
              </w:rPr>
              <w:t>Nastavu mogu izvoditi i drugi ekvivalentni profili gore navedenim profilima, stečeni pohađanjem studijskog programa latinskog jezika u istom ili dužem trajanju u bolonjskom visokoobrazovnom procesu, s diplomom i dodatkom diplome, iz kojih se može utvrditi osposobljenost za rad u nastavi, a izdaje se i prilaže uz diplomu visokoškolske ustanove radi detaljnijeg uvida u nivo, prirodu, sadržaj, sistem i pravila studiranja.</w:t>
            </w:r>
          </w:p>
          <w:p w:rsidR="00C2757A" w:rsidRPr="00ED22D7" w:rsidRDefault="00C2757A" w:rsidP="00C2757A">
            <w:pPr>
              <w:pStyle w:val="BodyText"/>
              <w:spacing w:after="0"/>
              <w:jc w:val="both"/>
              <w:rPr>
                <w:sz w:val="22"/>
                <w:szCs w:val="22"/>
              </w:rPr>
            </w:pPr>
          </w:p>
          <w:p w:rsidR="00C2757A" w:rsidRPr="00ED22D7" w:rsidRDefault="00C2757A" w:rsidP="00C2757A">
            <w:pPr>
              <w:pStyle w:val="BodyText"/>
              <w:spacing w:after="0"/>
              <w:jc w:val="both"/>
              <w:rPr>
                <w:sz w:val="22"/>
                <w:szCs w:val="22"/>
              </w:rPr>
            </w:pPr>
            <w:r w:rsidRPr="00ED22D7">
              <w:rPr>
                <w:sz w:val="22"/>
                <w:szCs w:val="22"/>
              </w:rPr>
              <w:t>U slučaju deficitarnosti nastavu latinskog jezika može izvoditi i lice sa visokom stručnom spremom nastavničkog smjera koje ne ispunjava uslove gore navedenih profila ako je tokom studija pohađalo nastavu latinskog jezika u trajanju od najmanje četiri semestra.</w:t>
            </w:r>
          </w:p>
          <w:p w:rsidR="00C2757A" w:rsidRPr="00ED22D7" w:rsidRDefault="00C2757A" w:rsidP="00C2757A">
            <w:pPr>
              <w:pStyle w:val="BodyText"/>
              <w:spacing w:after="0"/>
              <w:jc w:val="both"/>
              <w:rPr>
                <w:sz w:val="22"/>
                <w:szCs w:val="22"/>
              </w:rPr>
            </w:pPr>
          </w:p>
          <w:p w:rsidR="00AB128A" w:rsidRPr="00ED22D7" w:rsidRDefault="00C2757A" w:rsidP="00C2757A">
            <w:pPr>
              <w:pStyle w:val="BodyText"/>
              <w:spacing w:after="0"/>
              <w:rPr>
                <w:b/>
                <w:bCs/>
                <w:sz w:val="22"/>
                <w:szCs w:val="22"/>
              </w:rPr>
            </w:pPr>
            <w:r w:rsidRPr="00ED22D7">
              <w:rPr>
                <w:b/>
                <w:bCs/>
                <w:sz w:val="22"/>
                <w:szCs w:val="22"/>
              </w:rPr>
              <w:t>Napomena</w:t>
            </w:r>
            <w:r w:rsidRPr="00ED22D7">
              <w:rPr>
                <w:sz w:val="22"/>
                <w:szCs w:val="22"/>
              </w:rPr>
              <w:t>: Nastavnici čiji profili nisu nabrojani, koji su primljeni u radni odnos do primjene ovog Nastavnog plana i programa u srednjim školama Brčko distrikta BiH, mogu i dalje izvoditi nastavu.</w:t>
            </w:r>
          </w:p>
        </w:tc>
      </w:tr>
    </w:tbl>
    <w:p w:rsidR="00AB128A" w:rsidRPr="00ED22D7" w:rsidRDefault="00AB128A" w:rsidP="00AB128A">
      <w:pPr>
        <w:spacing w:line="276" w:lineRule="auto"/>
        <w:jc w:val="center"/>
        <w:rPr>
          <w:rFonts w:ascii="Arial" w:hAnsi="Arial" w:cs="Arial"/>
          <w:b/>
          <w:sz w:val="24"/>
          <w:lang w:val="en-US"/>
        </w:rPr>
      </w:pPr>
    </w:p>
    <w:p w:rsidR="00AB128A" w:rsidRPr="00ED22D7" w:rsidRDefault="00AB128A" w:rsidP="00AB128A">
      <w:pPr>
        <w:spacing w:line="276" w:lineRule="auto"/>
        <w:jc w:val="center"/>
        <w:rPr>
          <w:rFonts w:ascii="Arial" w:hAnsi="Arial" w:cs="Arial"/>
          <w:b/>
          <w:sz w:val="24"/>
          <w:lang w:val="en-US"/>
        </w:rPr>
      </w:pPr>
    </w:p>
    <w:p w:rsidR="00AB128A" w:rsidRPr="00ED22D7" w:rsidRDefault="00AB128A" w:rsidP="00AB128A">
      <w:pPr>
        <w:spacing w:line="276" w:lineRule="auto"/>
        <w:jc w:val="center"/>
        <w:rPr>
          <w:rFonts w:ascii="Arial" w:hAnsi="Arial" w:cs="Arial"/>
          <w:b/>
          <w:sz w:val="24"/>
          <w:lang w:val="en-US"/>
        </w:rPr>
      </w:pPr>
    </w:p>
    <w:p w:rsidR="00C2757A" w:rsidRPr="00ED22D7" w:rsidRDefault="00C2757A" w:rsidP="00BA37A9">
      <w:pPr>
        <w:rPr>
          <w:rFonts w:ascii="Arial" w:hAnsi="Arial" w:cs="Arial"/>
          <w:b/>
          <w:sz w:val="24"/>
          <w:lang w:val="en-US"/>
        </w:rPr>
      </w:pPr>
    </w:p>
    <w:p w:rsidR="00C2757A" w:rsidRPr="00ED22D7" w:rsidRDefault="00C2757A" w:rsidP="00C2757A">
      <w:pPr>
        <w:spacing w:line="276" w:lineRule="auto"/>
        <w:rPr>
          <w:rFonts w:ascii="Arial" w:hAnsi="Arial" w:cs="Arial"/>
          <w:b/>
          <w:sz w:val="24"/>
          <w:lang w:val="en-US"/>
        </w:rPr>
      </w:pPr>
    </w:p>
    <w:p w:rsidR="00AB128A" w:rsidRPr="00ED22D7" w:rsidRDefault="00AB128A" w:rsidP="00AB128A">
      <w:pPr>
        <w:rPr>
          <w:szCs w:val="22"/>
        </w:rPr>
      </w:pPr>
    </w:p>
    <w:p w:rsidR="00AB128A" w:rsidRPr="00ED22D7" w:rsidRDefault="00AB128A" w:rsidP="00AB128A">
      <w:pPr>
        <w:jc w:val="center"/>
        <w:rPr>
          <w:b/>
          <w:bCs/>
          <w:szCs w:val="22"/>
        </w:rPr>
      </w:pPr>
      <w:r w:rsidRPr="00ED22D7">
        <w:rPr>
          <w:b/>
          <w:bCs/>
          <w:szCs w:val="22"/>
        </w:rPr>
        <w:t xml:space="preserve">NASTAVNI PROGRAM </w:t>
      </w:r>
    </w:p>
    <w:p w:rsidR="00AB128A" w:rsidRPr="00ED22D7" w:rsidRDefault="00AB128A" w:rsidP="00AB128A">
      <w:pPr>
        <w:jc w:val="center"/>
        <w:rPr>
          <w:b/>
          <w:bCs/>
          <w:szCs w:val="22"/>
        </w:rPr>
      </w:pPr>
    </w:p>
    <w:p w:rsidR="00AB128A" w:rsidRPr="00ED22D7" w:rsidRDefault="00AB128A" w:rsidP="00AB128A">
      <w:pPr>
        <w:pStyle w:val="Heading1"/>
        <w:rPr>
          <w:lang w:val="sr-Latn-BA"/>
        </w:rPr>
      </w:pPr>
      <w:bookmarkStart w:id="25" w:name="_Toc109371133"/>
      <w:r w:rsidRPr="00ED22D7">
        <w:rPr>
          <w:lang w:val="sr-Latn-BA"/>
        </w:rPr>
        <w:t>MORFOLOGIJA ZUBA</w:t>
      </w:r>
      <w:bookmarkEnd w:id="25"/>
    </w:p>
    <w:p w:rsidR="00AB128A" w:rsidRPr="00ED22D7" w:rsidRDefault="00AB128A" w:rsidP="00AB128A">
      <w:pPr>
        <w:rPr>
          <w:szCs w:val="22"/>
          <w:lang w:val="hr-BA"/>
        </w:rPr>
      </w:pPr>
    </w:p>
    <w:p w:rsidR="00AB128A" w:rsidRPr="00ED22D7" w:rsidRDefault="00AB128A" w:rsidP="00AB128A">
      <w:pPr>
        <w:rPr>
          <w:szCs w:val="22"/>
          <w:lang w:val="hr-BA"/>
        </w:rPr>
      </w:pPr>
    </w:p>
    <w:p w:rsidR="00AB128A" w:rsidRPr="00ED22D7" w:rsidRDefault="00A23496" w:rsidP="00AB128A">
      <w:pPr>
        <w:jc w:val="center"/>
        <w:rPr>
          <w:szCs w:val="22"/>
          <w:lang w:val="bs-Cyrl-BA"/>
        </w:rPr>
      </w:pPr>
      <w:r w:rsidRPr="00ED22D7">
        <w:rPr>
          <w:szCs w:val="22"/>
          <w:lang w:val="bs-Cyrl-BA"/>
        </w:rPr>
        <w:t xml:space="preserve">GODIŠNJI </w:t>
      </w:r>
      <w:r w:rsidR="00C04007" w:rsidRPr="00ED22D7">
        <w:rPr>
          <w:szCs w:val="22"/>
          <w:lang w:val="bs-Cyrl-BA"/>
        </w:rPr>
        <w:t>BROJ NASTAVNIH</w:t>
      </w:r>
      <w:r w:rsidRPr="00ED22D7">
        <w:rPr>
          <w:szCs w:val="22"/>
          <w:lang w:val="bs-Cyrl-BA"/>
        </w:rPr>
        <w:t xml:space="preserve"> ČASOVA</w:t>
      </w:r>
      <w:r w:rsidR="00AB128A" w:rsidRPr="00ED22D7">
        <w:rPr>
          <w:szCs w:val="22"/>
          <w:lang w:val="bs-Cyrl-BA"/>
        </w:rPr>
        <w:t>: 70</w:t>
      </w:r>
    </w:p>
    <w:p w:rsidR="00AB128A" w:rsidRPr="00ED22D7" w:rsidRDefault="00A23496" w:rsidP="00AB128A">
      <w:pPr>
        <w:jc w:val="center"/>
        <w:rPr>
          <w:szCs w:val="22"/>
          <w:lang w:val="bs-Cyrl-BA"/>
        </w:rPr>
      </w:pPr>
      <w:r w:rsidRPr="00ED22D7">
        <w:rPr>
          <w:szCs w:val="22"/>
          <w:lang w:val="bs-Cyrl-BA"/>
        </w:rPr>
        <w:t>SEDMIČNI BROJ NASTAVNIH ČASOVA</w:t>
      </w:r>
      <w:r w:rsidR="00AB128A" w:rsidRPr="00ED22D7">
        <w:rPr>
          <w:szCs w:val="22"/>
          <w:lang w:val="bs-Cyrl-BA"/>
        </w:rPr>
        <w:t>: 2</w:t>
      </w:r>
    </w:p>
    <w:p w:rsidR="00AB128A" w:rsidRPr="00ED22D7" w:rsidRDefault="00AB128A" w:rsidP="00AB128A">
      <w:pPr>
        <w:jc w:val="center"/>
        <w:rPr>
          <w:szCs w:val="22"/>
          <w:lang w:val="bs-Cyrl-BA"/>
        </w:rPr>
      </w:pPr>
      <w:r w:rsidRPr="00ED22D7">
        <w:rPr>
          <w:szCs w:val="22"/>
          <w:lang w:val="bs-Cyrl-BA"/>
        </w:rPr>
        <w:t>BROJ MODULA: 2</w:t>
      </w:r>
    </w:p>
    <w:p w:rsidR="00AB128A" w:rsidRPr="00ED22D7" w:rsidRDefault="00AB128A" w:rsidP="00AB128A">
      <w:pPr>
        <w:spacing w:line="276" w:lineRule="auto"/>
        <w:jc w:val="center"/>
        <w:rPr>
          <w:rFonts w:ascii="Arial" w:hAnsi="Arial" w:cs="Arial"/>
          <w:b/>
          <w:sz w:val="24"/>
          <w:lang w:val="en-US"/>
        </w:rPr>
      </w:pPr>
    </w:p>
    <w:p w:rsidR="00AB128A" w:rsidRPr="00ED22D7" w:rsidRDefault="00AB128A" w:rsidP="00AB128A">
      <w:pPr>
        <w:spacing w:line="276" w:lineRule="auto"/>
        <w:jc w:val="center"/>
        <w:rPr>
          <w:rFonts w:ascii="Arial" w:hAnsi="Arial" w:cs="Arial"/>
          <w:b/>
          <w:sz w:val="24"/>
          <w:lang w:val="en-US"/>
        </w:rPr>
      </w:pPr>
    </w:p>
    <w:p w:rsidR="00AB128A" w:rsidRPr="00ED22D7" w:rsidRDefault="00AB128A" w:rsidP="00AB128A">
      <w:pPr>
        <w:spacing w:line="276" w:lineRule="auto"/>
        <w:jc w:val="center"/>
        <w:rPr>
          <w:rFonts w:ascii="Arial" w:hAnsi="Arial" w:cs="Arial"/>
          <w:b/>
          <w:sz w:val="24"/>
          <w:lang w:val="en-US"/>
        </w:rPr>
      </w:pPr>
    </w:p>
    <w:p w:rsidR="00AB128A" w:rsidRPr="00ED22D7" w:rsidRDefault="00AB128A" w:rsidP="00AB128A">
      <w:pPr>
        <w:spacing w:after="160" w:line="259" w:lineRule="auto"/>
        <w:rPr>
          <w:rFonts w:asciiTheme="minorHAnsi" w:eastAsiaTheme="minorHAnsi" w:hAnsiTheme="minorHAnsi" w:cstheme="minorBidi"/>
          <w:szCs w:val="22"/>
          <w:lang w:val="en-US"/>
        </w:rPr>
      </w:pPr>
    </w:p>
    <w:p w:rsidR="00B61587" w:rsidRPr="00ED22D7" w:rsidRDefault="00B61587" w:rsidP="00AB128A">
      <w:pPr>
        <w:spacing w:after="160" w:line="259" w:lineRule="auto"/>
        <w:rPr>
          <w:rFonts w:asciiTheme="minorHAnsi" w:eastAsiaTheme="minorHAnsi" w:hAnsiTheme="minorHAnsi" w:cstheme="minorBidi"/>
          <w:szCs w:val="22"/>
          <w:lang w:val="en-US"/>
        </w:rPr>
      </w:pPr>
    </w:p>
    <w:p w:rsidR="00B61587" w:rsidRPr="00ED22D7" w:rsidRDefault="00B61587" w:rsidP="00AB128A">
      <w:pPr>
        <w:spacing w:after="160" w:line="259" w:lineRule="auto"/>
        <w:rPr>
          <w:rFonts w:asciiTheme="minorHAnsi" w:eastAsiaTheme="minorHAnsi" w:hAnsiTheme="minorHAnsi" w:cstheme="minorBidi"/>
          <w:szCs w:val="22"/>
          <w:lang w:val="en-US"/>
        </w:rPr>
      </w:pPr>
    </w:p>
    <w:p w:rsidR="00B61587" w:rsidRPr="00ED22D7" w:rsidRDefault="00B61587" w:rsidP="00AB128A">
      <w:pPr>
        <w:spacing w:after="160" w:line="259" w:lineRule="auto"/>
        <w:rPr>
          <w:rFonts w:asciiTheme="minorHAnsi" w:eastAsiaTheme="minorHAnsi" w:hAnsiTheme="minorHAnsi" w:cstheme="minorBidi"/>
          <w:szCs w:val="22"/>
          <w:lang w:val="en-US"/>
        </w:rPr>
      </w:pPr>
    </w:p>
    <w:p w:rsidR="00B61587" w:rsidRPr="00ED22D7" w:rsidRDefault="00B61587" w:rsidP="00AB128A">
      <w:pPr>
        <w:spacing w:after="160" w:line="259" w:lineRule="auto"/>
        <w:rPr>
          <w:rFonts w:asciiTheme="minorHAnsi" w:eastAsiaTheme="minorHAnsi" w:hAnsiTheme="minorHAnsi" w:cstheme="minorBidi"/>
          <w:szCs w:val="22"/>
          <w:lang w:val="en-US"/>
        </w:rPr>
      </w:pPr>
    </w:p>
    <w:p w:rsidR="00B61587" w:rsidRPr="00ED22D7" w:rsidRDefault="00B61587" w:rsidP="00AB128A">
      <w:pPr>
        <w:spacing w:after="160" w:line="259" w:lineRule="auto"/>
        <w:rPr>
          <w:rFonts w:asciiTheme="minorHAnsi" w:eastAsiaTheme="minorHAnsi" w:hAnsiTheme="minorHAnsi" w:cstheme="minorBidi"/>
          <w:szCs w:val="22"/>
          <w:lang w:val="en-US"/>
        </w:rPr>
      </w:pPr>
    </w:p>
    <w:p w:rsidR="00B61587" w:rsidRPr="00ED22D7" w:rsidRDefault="00B61587" w:rsidP="00AB128A">
      <w:pPr>
        <w:spacing w:after="160" w:line="259" w:lineRule="auto"/>
        <w:rPr>
          <w:rFonts w:asciiTheme="minorHAnsi" w:eastAsiaTheme="minorHAnsi" w:hAnsiTheme="minorHAnsi" w:cstheme="minorBidi"/>
          <w:szCs w:val="22"/>
          <w:lang w:val="en-US"/>
        </w:rPr>
      </w:pPr>
    </w:p>
    <w:p w:rsidR="00B61587" w:rsidRPr="00ED22D7" w:rsidRDefault="00B61587" w:rsidP="00AB128A">
      <w:pPr>
        <w:spacing w:after="160" w:line="259" w:lineRule="auto"/>
        <w:rPr>
          <w:rFonts w:asciiTheme="minorHAnsi" w:eastAsiaTheme="minorHAnsi" w:hAnsiTheme="minorHAnsi" w:cstheme="minorBidi"/>
          <w:szCs w:val="22"/>
          <w:lang w:val="en-US"/>
        </w:rPr>
      </w:pPr>
    </w:p>
    <w:p w:rsidR="00B61587" w:rsidRPr="00ED22D7" w:rsidRDefault="00B61587" w:rsidP="00AB128A">
      <w:pPr>
        <w:spacing w:after="160" w:line="259" w:lineRule="auto"/>
        <w:rPr>
          <w:rFonts w:asciiTheme="minorHAnsi" w:eastAsiaTheme="minorHAnsi" w:hAnsiTheme="minorHAnsi" w:cstheme="minorBidi"/>
          <w:szCs w:val="22"/>
          <w:lang w:val="en-US"/>
        </w:rPr>
      </w:pPr>
    </w:p>
    <w:p w:rsidR="00B61587" w:rsidRPr="00ED22D7" w:rsidRDefault="00B61587" w:rsidP="00AB128A">
      <w:pPr>
        <w:spacing w:after="160" w:line="259" w:lineRule="auto"/>
        <w:rPr>
          <w:rFonts w:asciiTheme="minorHAnsi" w:eastAsiaTheme="minorHAnsi" w:hAnsiTheme="minorHAnsi" w:cstheme="minorBidi"/>
          <w:szCs w:val="22"/>
          <w:lang w:val="en-US"/>
        </w:rPr>
      </w:pPr>
    </w:p>
    <w:p w:rsidR="008070A7" w:rsidRPr="00ED22D7" w:rsidRDefault="008070A7" w:rsidP="00AB128A">
      <w:pPr>
        <w:spacing w:after="160" w:line="259" w:lineRule="auto"/>
        <w:rPr>
          <w:rFonts w:asciiTheme="minorHAnsi" w:eastAsiaTheme="minorHAnsi" w:hAnsiTheme="minorHAnsi" w:cstheme="minorBidi"/>
          <w:szCs w:val="22"/>
          <w:lang w:val="en-US"/>
        </w:rPr>
      </w:pPr>
    </w:p>
    <w:p w:rsidR="00BA37A9" w:rsidRPr="00ED22D7" w:rsidRDefault="00BA37A9" w:rsidP="00AB128A">
      <w:pPr>
        <w:spacing w:after="160" w:line="259" w:lineRule="auto"/>
        <w:rPr>
          <w:rFonts w:asciiTheme="minorHAnsi" w:eastAsiaTheme="minorHAnsi" w:hAnsiTheme="minorHAnsi" w:cstheme="minorBidi"/>
          <w:szCs w:val="22"/>
          <w:lang w:val="en-US"/>
        </w:rPr>
      </w:pPr>
    </w:p>
    <w:p w:rsidR="00BA37A9" w:rsidRPr="00ED22D7" w:rsidRDefault="00BA37A9" w:rsidP="00AB128A">
      <w:pPr>
        <w:spacing w:after="160" w:line="259" w:lineRule="auto"/>
        <w:rPr>
          <w:rFonts w:asciiTheme="minorHAnsi" w:eastAsiaTheme="minorHAnsi" w:hAnsiTheme="minorHAnsi" w:cstheme="minorBidi"/>
          <w:szCs w:val="22"/>
          <w:lang w:val="en-US"/>
        </w:rPr>
      </w:pPr>
    </w:p>
    <w:p w:rsidR="00BA37A9" w:rsidRPr="00ED22D7" w:rsidRDefault="00BA37A9" w:rsidP="00AB128A">
      <w:pPr>
        <w:spacing w:after="160" w:line="259" w:lineRule="auto"/>
        <w:rPr>
          <w:rFonts w:asciiTheme="minorHAnsi" w:eastAsiaTheme="minorHAnsi" w:hAnsiTheme="minorHAnsi" w:cstheme="minorBidi"/>
          <w:szCs w:val="22"/>
          <w:lang w:val="en-US"/>
        </w:rPr>
      </w:pPr>
    </w:p>
    <w:p w:rsidR="00BA37A9" w:rsidRPr="00ED22D7" w:rsidRDefault="00BA37A9" w:rsidP="00AB128A">
      <w:pPr>
        <w:spacing w:after="160" w:line="259" w:lineRule="auto"/>
        <w:rPr>
          <w:rFonts w:asciiTheme="minorHAnsi" w:eastAsiaTheme="minorHAnsi" w:hAnsiTheme="minorHAnsi" w:cstheme="minorBidi"/>
          <w:szCs w:val="22"/>
          <w:lang w:val="en-US"/>
        </w:rPr>
      </w:pPr>
    </w:p>
    <w:p w:rsidR="00684F7C" w:rsidRPr="00ED22D7" w:rsidRDefault="00684F7C" w:rsidP="00AB128A">
      <w:pPr>
        <w:spacing w:after="160" w:line="259" w:lineRule="auto"/>
        <w:rPr>
          <w:rFonts w:asciiTheme="minorHAnsi" w:eastAsiaTheme="minorHAnsi" w:hAnsiTheme="minorHAnsi" w:cstheme="minorBidi"/>
          <w:szCs w:val="22"/>
          <w:lang w:val="en-US"/>
        </w:rPr>
      </w:pPr>
    </w:p>
    <w:p w:rsidR="00684F7C" w:rsidRPr="00ED22D7" w:rsidRDefault="00684F7C" w:rsidP="00AB128A">
      <w:pPr>
        <w:spacing w:after="160" w:line="259" w:lineRule="auto"/>
        <w:rPr>
          <w:rFonts w:asciiTheme="minorHAnsi" w:eastAsiaTheme="minorHAnsi" w:hAnsiTheme="minorHAnsi" w:cstheme="minorBidi"/>
          <w:szCs w:val="22"/>
          <w:lang w:val="en-US"/>
        </w:rPr>
      </w:pPr>
    </w:p>
    <w:p w:rsidR="00684F7C" w:rsidRPr="00ED22D7" w:rsidRDefault="00684F7C" w:rsidP="00AB128A">
      <w:pPr>
        <w:spacing w:after="160" w:line="259" w:lineRule="auto"/>
        <w:rPr>
          <w:rFonts w:asciiTheme="minorHAnsi" w:eastAsiaTheme="minorHAnsi" w:hAnsiTheme="minorHAnsi" w:cstheme="minorBidi"/>
          <w:szCs w:val="22"/>
          <w:lang w:val="en-US"/>
        </w:rPr>
      </w:pPr>
    </w:p>
    <w:p w:rsidR="00684F7C" w:rsidRPr="00ED22D7" w:rsidRDefault="00684F7C" w:rsidP="00AB128A">
      <w:pPr>
        <w:spacing w:after="160" w:line="259" w:lineRule="auto"/>
        <w:rPr>
          <w:rFonts w:asciiTheme="minorHAnsi" w:eastAsiaTheme="minorHAnsi" w:hAnsiTheme="minorHAnsi" w:cstheme="minorBidi"/>
          <w:szCs w:val="22"/>
          <w:lang w:val="en-US"/>
        </w:rPr>
      </w:pPr>
    </w:p>
    <w:p w:rsidR="00684F7C" w:rsidRDefault="00684F7C" w:rsidP="00AB128A">
      <w:pPr>
        <w:spacing w:after="160" w:line="259" w:lineRule="auto"/>
        <w:rPr>
          <w:rFonts w:asciiTheme="minorHAnsi" w:eastAsiaTheme="minorHAnsi" w:hAnsiTheme="minorHAnsi" w:cstheme="minorBidi"/>
          <w:szCs w:val="22"/>
          <w:lang w:val="en-US"/>
        </w:rPr>
      </w:pPr>
    </w:p>
    <w:p w:rsidR="00C344D0" w:rsidRDefault="00C344D0" w:rsidP="00AB128A">
      <w:pPr>
        <w:spacing w:after="160" w:line="259" w:lineRule="auto"/>
        <w:rPr>
          <w:rFonts w:asciiTheme="minorHAnsi" w:eastAsiaTheme="minorHAnsi" w:hAnsiTheme="minorHAnsi" w:cstheme="minorBidi"/>
          <w:szCs w:val="22"/>
          <w:lang w:val="en-US"/>
        </w:rPr>
      </w:pPr>
    </w:p>
    <w:p w:rsidR="00B61587" w:rsidRDefault="00B61587" w:rsidP="00AB128A">
      <w:pPr>
        <w:spacing w:after="160" w:line="259" w:lineRule="auto"/>
        <w:rPr>
          <w:rFonts w:asciiTheme="minorHAnsi" w:eastAsiaTheme="minorHAnsi" w:hAnsiTheme="minorHAnsi" w:cstheme="minorBidi"/>
          <w:szCs w:val="22"/>
          <w:lang w:val="en-US"/>
        </w:rPr>
      </w:pPr>
    </w:p>
    <w:p w:rsidR="00C344D0" w:rsidRPr="00ED22D7" w:rsidRDefault="00C344D0" w:rsidP="00AB128A">
      <w:pPr>
        <w:spacing w:after="160" w:line="259" w:lineRule="auto"/>
        <w:rPr>
          <w:rFonts w:asciiTheme="minorHAnsi" w:eastAsiaTheme="minorHAnsi" w:hAnsiTheme="minorHAnsi" w:cstheme="minorBidi"/>
          <w:szCs w:val="22"/>
          <w:lang w:val="en-US"/>
        </w:rPr>
      </w:pPr>
    </w:p>
    <w:tbl>
      <w:tblPr>
        <w:tblW w:w="4805"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5"/>
        <w:gridCol w:w="1432"/>
        <w:gridCol w:w="1153"/>
        <w:gridCol w:w="2122"/>
        <w:gridCol w:w="2273"/>
        <w:gridCol w:w="2425"/>
      </w:tblGrid>
      <w:tr w:rsidR="00B61587" w:rsidRPr="00ED22D7" w:rsidTr="00165489">
        <w:trPr>
          <w:trHeight w:val="274"/>
          <w:jc w:val="center"/>
        </w:trPr>
        <w:tc>
          <w:tcPr>
            <w:tcW w:w="1163" w:type="pct"/>
            <w:gridSpan w:val="2"/>
            <w:tcBorders>
              <w:top w:val="single" w:sz="4" w:space="0" w:color="auto"/>
              <w:bottom w:val="single" w:sz="4" w:space="0" w:color="auto"/>
              <w:right w:val="single" w:sz="4" w:space="0" w:color="auto"/>
            </w:tcBorders>
            <w:shd w:val="clear" w:color="auto" w:fill="auto"/>
            <w:vAlign w:val="center"/>
          </w:tcPr>
          <w:p w:rsidR="00B61587" w:rsidRPr="00ED22D7" w:rsidRDefault="00B61587" w:rsidP="00B61587">
            <w:pPr>
              <w:rPr>
                <w:b/>
                <w:szCs w:val="22"/>
                <w:lang w:val="hr-HR"/>
              </w:rPr>
            </w:pPr>
            <w:r w:rsidRPr="00ED22D7">
              <w:rPr>
                <w:b/>
                <w:szCs w:val="22"/>
                <w:lang w:val="hr-HR"/>
              </w:rPr>
              <w:lastRenderedPageBreak/>
              <w:t>Predmet (naziv)</w:t>
            </w:r>
            <w:r w:rsidRPr="00ED22D7">
              <w:rPr>
                <w:b/>
                <w:szCs w:val="22"/>
                <w:lang w:val="sr-Cyrl-CS"/>
              </w:rPr>
              <w:t>:</w:t>
            </w:r>
          </w:p>
        </w:tc>
        <w:tc>
          <w:tcPr>
            <w:tcW w:w="3837" w:type="pct"/>
            <w:gridSpan w:val="4"/>
            <w:tcBorders>
              <w:top w:val="single" w:sz="4" w:space="0" w:color="auto"/>
              <w:left w:val="single" w:sz="4" w:space="0" w:color="auto"/>
              <w:bottom w:val="single" w:sz="4" w:space="0" w:color="auto"/>
            </w:tcBorders>
            <w:shd w:val="clear" w:color="auto" w:fill="auto"/>
            <w:vAlign w:val="center"/>
          </w:tcPr>
          <w:p w:rsidR="00B61587" w:rsidRPr="00ED22D7" w:rsidRDefault="001E6CF1" w:rsidP="00B61587">
            <w:pPr>
              <w:rPr>
                <w:szCs w:val="22"/>
              </w:rPr>
            </w:pPr>
            <w:r w:rsidRPr="00ED22D7">
              <w:rPr>
                <w:szCs w:val="22"/>
                <w:lang w:val="sr-Cyrl-CS"/>
              </w:rPr>
              <w:t>M</w:t>
            </w:r>
            <w:r w:rsidRPr="00ED22D7">
              <w:rPr>
                <w:szCs w:val="22"/>
              </w:rPr>
              <w:t>orfologija zuba</w:t>
            </w:r>
          </w:p>
        </w:tc>
      </w:tr>
      <w:tr w:rsidR="00B61587" w:rsidRPr="00ED22D7" w:rsidTr="00165489">
        <w:tblPrEx>
          <w:tblBorders>
            <w:insideH w:val="single" w:sz="4" w:space="0" w:color="auto"/>
          </w:tblBorders>
        </w:tblPrEx>
        <w:trPr>
          <w:trHeight w:val="271"/>
          <w:jc w:val="center"/>
        </w:trPr>
        <w:tc>
          <w:tcPr>
            <w:tcW w:w="1163" w:type="pct"/>
            <w:gridSpan w:val="2"/>
            <w:tcBorders>
              <w:right w:val="single" w:sz="4" w:space="0" w:color="auto"/>
            </w:tcBorders>
            <w:shd w:val="clear" w:color="auto" w:fill="auto"/>
            <w:vAlign w:val="center"/>
          </w:tcPr>
          <w:p w:rsidR="00B61587" w:rsidRPr="00ED22D7" w:rsidRDefault="00B61587" w:rsidP="00B61587">
            <w:pPr>
              <w:rPr>
                <w:b/>
                <w:szCs w:val="22"/>
                <w:lang w:val="sr-Cyrl-CS"/>
              </w:rPr>
            </w:pPr>
            <w:r w:rsidRPr="00ED22D7">
              <w:rPr>
                <w:b/>
                <w:szCs w:val="22"/>
                <w:lang w:val="hr-HR"/>
              </w:rPr>
              <w:t>Modul (naslov)</w:t>
            </w:r>
            <w:r w:rsidRPr="00ED22D7">
              <w:rPr>
                <w:b/>
                <w:szCs w:val="22"/>
                <w:lang w:val="sr-Cyrl-CS"/>
              </w:rPr>
              <w:t>:</w:t>
            </w:r>
          </w:p>
        </w:tc>
        <w:tc>
          <w:tcPr>
            <w:tcW w:w="3837" w:type="pct"/>
            <w:gridSpan w:val="4"/>
            <w:tcBorders>
              <w:left w:val="single" w:sz="4" w:space="0" w:color="auto"/>
            </w:tcBorders>
            <w:shd w:val="clear" w:color="auto" w:fill="auto"/>
            <w:vAlign w:val="center"/>
          </w:tcPr>
          <w:p w:rsidR="00B61587" w:rsidRPr="00ED22D7" w:rsidRDefault="00B61587" w:rsidP="00B61587">
            <w:pPr>
              <w:rPr>
                <w:szCs w:val="22"/>
                <w:lang w:val="sr-Cyrl-CS"/>
              </w:rPr>
            </w:pPr>
            <w:r w:rsidRPr="00ED22D7">
              <w:rPr>
                <w:szCs w:val="22"/>
                <w:lang w:val="sr-Cyrl-BA"/>
              </w:rPr>
              <w:t>Anatomija viličnih kostiju i donjoviličnog zgloba</w:t>
            </w:r>
          </w:p>
        </w:tc>
      </w:tr>
      <w:tr w:rsidR="00B61587" w:rsidRPr="00ED22D7" w:rsidTr="00165489">
        <w:tblPrEx>
          <w:tblBorders>
            <w:insideH w:val="single" w:sz="4" w:space="0" w:color="auto"/>
          </w:tblBorders>
        </w:tblPrEx>
        <w:trPr>
          <w:trHeight w:val="132"/>
          <w:jc w:val="center"/>
        </w:trPr>
        <w:tc>
          <w:tcPr>
            <w:tcW w:w="1163" w:type="pct"/>
            <w:gridSpan w:val="2"/>
            <w:tcBorders>
              <w:right w:val="single" w:sz="4" w:space="0" w:color="auto"/>
            </w:tcBorders>
            <w:shd w:val="clear" w:color="auto" w:fill="auto"/>
            <w:vAlign w:val="center"/>
          </w:tcPr>
          <w:p w:rsidR="00B61587" w:rsidRPr="00ED22D7" w:rsidRDefault="00B61587" w:rsidP="00B61587">
            <w:pPr>
              <w:rPr>
                <w:b/>
                <w:szCs w:val="22"/>
                <w:lang w:val="sr-Cyrl-CS"/>
              </w:rPr>
            </w:pPr>
            <w:r w:rsidRPr="00ED22D7">
              <w:rPr>
                <w:b/>
                <w:szCs w:val="22"/>
                <w:lang w:val="hr-HR"/>
              </w:rPr>
              <w:t>Redni broj modula</w:t>
            </w:r>
          </w:p>
        </w:tc>
        <w:tc>
          <w:tcPr>
            <w:tcW w:w="3837" w:type="pct"/>
            <w:gridSpan w:val="4"/>
            <w:tcBorders>
              <w:left w:val="single" w:sz="4" w:space="0" w:color="auto"/>
            </w:tcBorders>
            <w:shd w:val="clear" w:color="auto" w:fill="auto"/>
            <w:vAlign w:val="center"/>
          </w:tcPr>
          <w:p w:rsidR="00B61587" w:rsidRPr="00ED22D7" w:rsidRDefault="00B61587" w:rsidP="00B61587">
            <w:pPr>
              <w:rPr>
                <w:szCs w:val="22"/>
                <w:lang w:val="en-US"/>
              </w:rPr>
            </w:pPr>
            <w:r w:rsidRPr="00ED22D7">
              <w:rPr>
                <w:szCs w:val="22"/>
                <w:lang w:val="en-US"/>
              </w:rPr>
              <w:t>1</w:t>
            </w:r>
          </w:p>
        </w:tc>
      </w:tr>
      <w:tr w:rsidR="00B61587" w:rsidRPr="00ED22D7" w:rsidTr="00165489">
        <w:tblPrEx>
          <w:tblBorders>
            <w:insideH w:val="single" w:sz="4" w:space="0" w:color="auto"/>
          </w:tblBorders>
        </w:tblPrEx>
        <w:trPr>
          <w:trHeight w:val="58"/>
          <w:jc w:val="center"/>
        </w:trPr>
        <w:tc>
          <w:tcPr>
            <w:tcW w:w="5000" w:type="pct"/>
            <w:gridSpan w:val="6"/>
            <w:shd w:val="clear" w:color="auto" w:fill="auto"/>
            <w:vAlign w:val="center"/>
          </w:tcPr>
          <w:p w:rsidR="00B61587" w:rsidRPr="00ED22D7" w:rsidRDefault="00B61587" w:rsidP="00B61587">
            <w:pPr>
              <w:rPr>
                <w:b/>
                <w:szCs w:val="22"/>
                <w:lang w:val="sr-Cyrl-CS"/>
              </w:rPr>
            </w:pPr>
            <w:r w:rsidRPr="00ED22D7">
              <w:rPr>
                <w:b/>
                <w:szCs w:val="22"/>
                <w:lang w:val="hr-HR"/>
              </w:rPr>
              <w:t>Svrha</w:t>
            </w:r>
            <w:r w:rsidR="001E6CF1" w:rsidRPr="00ED22D7">
              <w:rPr>
                <w:b/>
                <w:szCs w:val="22"/>
                <w:lang w:val="hr-HR"/>
              </w:rPr>
              <w:t>:</w:t>
            </w:r>
            <w:r w:rsidRPr="00ED22D7">
              <w:rPr>
                <w:b/>
                <w:szCs w:val="22"/>
                <w:lang w:val="sr-Cyrl-CS"/>
              </w:rPr>
              <w:t xml:space="preserve"> </w:t>
            </w:r>
          </w:p>
        </w:tc>
      </w:tr>
      <w:tr w:rsidR="00B61587" w:rsidRPr="00ED22D7" w:rsidTr="00165489">
        <w:tblPrEx>
          <w:tblBorders>
            <w:insideH w:val="single" w:sz="4" w:space="0" w:color="auto"/>
          </w:tblBorders>
        </w:tblPrEx>
        <w:trPr>
          <w:trHeight w:val="181"/>
          <w:jc w:val="center"/>
        </w:trPr>
        <w:tc>
          <w:tcPr>
            <w:tcW w:w="5000" w:type="pct"/>
            <w:gridSpan w:val="6"/>
            <w:shd w:val="clear" w:color="auto" w:fill="auto"/>
            <w:vAlign w:val="center"/>
          </w:tcPr>
          <w:p w:rsidR="00B61587" w:rsidRPr="00ED22D7" w:rsidRDefault="001E6CF1" w:rsidP="00E54078">
            <w:pPr>
              <w:pStyle w:val="ListParagraph"/>
              <w:numPr>
                <w:ilvl w:val="0"/>
                <w:numId w:val="175"/>
              </w:numPr>
              <w:rPr>
                <w:rFonts w:ascii="Times New Roman" w:hAnsi="Times New Roman" w:cs="Times New Roman"/>
                <w:sz w:val="22"/>
                <w:szCs w:val="22"/>
                <w:lang w:val="ru-RU"/>
              </w:rPr>
            </w:pPr>
            <w:r w:rsidRPr="00ED22D7">
              <w:rPr>
                <w:rFonts w:ascii="Times New Roman" w:hAnsi="Times New Roman" w:cs="Times New Roman"/>
                <w:sz w:val="22"/>
                <w:szCs w:val="22"/>
              </w:rPr>
              <w:t>s</w:t>
            </w:r>
            <w:r w:rsidR="00B61587" w:rsidRPr="00ED22D7">
              <w:rPr>
                <w:rFonts w:ascii="Times New Roman" w:hAnsi="Times New Roman" w:cs="Times New Roman"/>
                <w:sz w:val="22"/>
                <w:szCs w:val="22"/>
                <w:lang w:val="ru-RU"/>
              </w:rPr>
              <w:t xml:space="preserve">ticanje osnovnih znanja </w:t>
            </w:r>
            <w:r w:rsidRPr="00ED22D7">
              <w:rPr>
                <w:rFonts w:ascii="Times New Roman" w:hAnsi="Times New Roman" w:cs="Times New Roman"/>
                <w:sz w:val="22"/>
                <w:szCs w:val="22"/>
                <w:lang w:val="ru-RU"/>
              </w:rPr>
              <w:t>o građi i značaju usne duplјe</w:t>
            </w:r>
            <w:r w:rsidRPr="00ED22D7">
              <w:rPr>
                <w:rFonts w:ascii="Times New Roman" w:hAnsi="Times New Roman" w:cs="Times New Roman"/>
                <w:sz w:val="22"/>
                <w:szCs w:val="22"/>
              </w:rPr>
              <w:t xml:space="preserve">, </w:t>
            </w:r>
            <w:r w:rsidR="00B61587" w:rsidRPr="00ED22D7">
              <w:rPr>
                <w:rFonts w:ascii="Times New Roman" w:hAnsi="Times New Roman" w:cs="Times New Roman"/>
                <w:sz w:val="22"/>
                <w:szCs w:val="22"/>
                <w:lang w:val="ru-RU"/>
              </w:rPr>
              <w:t>o značaju i prirodnom izgledu zuba.</w:t>
            </w:r>
          </w:p>
        </w:tc>
      </w:tr>
      <w:tr w:rsidR="00B61587" w:rsidRPr="00ED22D7" w:rsidTr="00165489">
        <w:tblPrEx>
          <w:tblBorders>
            <w:insideH w:val="single" w:sz="4" w:space="0" w:color="auto"/>
          </w:tblBorders>
        </w:tblPrEx>
        <w:trPr>
          <w:trHeight w:val="20"/>
          <w:jc w:val="center"/>
        </w:trPr>
        <w:tc>
          <w:tcPr>
            <w:tcW w:w="5000" w:type="pct"/>
            <w:gridSpan w:val="6"/>
            <w:shd w:val="clear" w:color="auto" w:fill="auto"/>
          </w:tcPr>
          <w:p w:rsidR="00B61587" w:rsidRPr="00ED22D7" w:rsidRDefault="00B61587" w:rsidP="00B61587">
            <w:pPr>
              <w:rPr>
                <w:b/>
                <w:szCs w:val="22"/>
                <w:lang w:val="hr-HR"/>
              </w:rPr>
            </w:pPr>
            <w:r w:rsidRPr="00ED22D7">
              <w:rPr>
                <w:b/>
                <w:szCs w:val="22"/>
                <w:lang w:val="hr-HR"/>
              </w:rPr>
              <w:t>Specijalni zahtjevi / Preduslovi</w:t>
            </w:r>
            <w:r w:rsidR="00BA37A9" w:rsidRPr="00ED22D7">
              <w:rPr>
                <w:b/>
                <w:szCs w:val="22"/>
                <w:lang w:val="hr-HR"/>
              </w:rPr>
              <w:t>:</w:t>
            </w:r>
          </w:p>
        </w:tc>
      </w:tr>
      <w:tr w:rsidR="00B61587" w:rsidRPr="00ED22D7" w:rsidTr="00165489">
        <w:tblPrEx>
          <w:tblBorders>
            <w:insideH w:val="single" w:sz="4" w:space="0" w:color="auto"/>
          </w:tblBorders>
        </w:tblPrEx>
        <w:trPr>
          <w:trHeight w:val="217"/>
          <w:jc w:val="center"/>
        </w:trPr>
        <w:tc>
          <w:tcPr>
            <w:tcW w:w="5000" w:type="pct"/>
            <w:gridSpan w:val="6"/>
            <w:shd w:val="clear" w:color="auto" w:fill="auto"/>
            <w:vAlign w:val="center"/>
          </w:tcPr>
          <w:p w:rsidR="00B61587" w:rsidRPr="00ED22D7" w:rsidRDefault="00BA37A9" w:rsidP="00B61587">
            <w:pPr>
              <w:rPr>
                <w:szCs w:val="22"/>
                <w:lang w:val="sr-Cyrl-BA"/>
              </w:rPr>
            </w:pPr>
            <w:r w:rsidRPr="00ED22D7">
              <w:rPr>
                <w:szCs w:val="22"/>
                <w:lang w:val="sr-Latn-BA"/>
              </w:rPr>
              <w:t>-p</w:t>
            </w:r>
            <w:r w:rsidR="00B61587" w:rsidRPr="00ED22D7">
              <w:rPr>
                <w:szCs w:val="22"/>
                <w:lang w:val="sr-Latn-BA"/>
              </w:rPr>
              <w:t xml:space="preserve">redznanje iz nastavnog </w:t>
            </w:r>
            <w:r w:rsidR="00B61587" w:rsidRPr="00ED22D7">
              <w:rPr>
                <w:szCs w:val="22"/>
                <w:lang w:val="ru-RU"/>
              </w:rPr>
              <w:t>pre</w:t>
            </w:r>
            <w:r w:rsidR="00B61587" w:rsidRPr="00ED22D7">
              <w:rPr>
                <w:szCs w:val="22"/>
                <w:lang w:val="sr-Latn-BA"/>
              </w:rPr>
              <w:t>d</w:t>
            </w:r>
            <w:r w:rsidR="00B61587" w:rsidRPr="00ED22D7">
              <w:rPr>
                <w:szCs w:val="22"/>
                <w:lang w:val="ru-RU"/>
              </w:rPr>
              <w:t>mneta Bilologija.</w:t>
            </w:r>
          </w:p>
        </w:tc>
      </w:tr>
      <w:tr w:rsidR="00B61587" w:rsidRPr="00ED22D7" w:rsidTr="00165489">
        <w:tblPrEx>
          <w:tblBorders>
            <w:insideH w:val="single" w:sz="4" w:space="0" w:color="auto"/>
          </w:tblBorders>
        </w:tblPrEx>
        <w:trPr>
          <w:trHeight w:val="20"/>
          <w:jc w:val="center"/>
        </w:trPr>
        <w:tc>
          <w:tcPr>
            <w:tcW w:w="5000" w:type="pct"/>
            <w:gridSpan w:val="6"/>
            <w:shd w:val="clear" w:color="auto" w:fill="auto"/>
          </w:tcPr>
          <w:p w:rsidR="00B61587" w:rsidRPr="00ED22D7" w:rsidRDefault="00B61587" w:rsidP="00B61587">
            <w:pPr>
              <w:rPr>
                <w:b/>
                <w:szCs w:val="22"/>
                <w:lang w:val="hr-HR"/>
              </w:rPr>
            </w:pPr>
            <w:r w:rsidRPr="00ED22D7">
              <w:rPr>
                <w:b/>
                <w:szCs w:val="22"/>
                <w:lang w:val="hr-HR"/>
              </w:rPr>
              <w:t>Cilјevi</w:t>
            </w:r>
            <w:r w:rsidR="001E6CF1" w:rsidRPr="00ED22D7">
              <w:rPr>
                <w:b/>
                <w:szCs w:val="22"/>
                <w:lang w:val="hr-HR"/>
              </w:rPr>
              <w:t>:</w:t>
            </w:r>
          </w:p>
        </w:tc>
      </w:tr>
      <w:tr w:rsidR="00B61587" w:rsidRPr="00ED22D7" w:rsidTr="00165489">
        <w:tblPrEx>
          <w:tblBorders>
            <w:insideH w:val="single" w:sz="4" w:space="0" w:color="auto"/>
          </w:tblBorders>
        </w:tblPrEx>
        <w:trPr>
          <w:trHeight w:val="716"/>
          <w:jc w:val="center"/>
        </w:trPr>
        <w:tc>
          <w:tcPr>
            <w:tcW w:w="5000" w:type="pct"/>
            <w:gridSpan w:val="6"/>
            <w:shd w:val="clear" w:color="auto" w:fill="auto"/>
          </w:tcPr>
          <w:p w:rsidR="00B61587" w:rsidRPr="00ED22D7" w:rsidRDefault="001E6CF1" w:rsidP="00DB2C8F">
            <w:pPr>
              <w:numPr>
                <w:ilvl w:val="0"/>
                <w:numId w:val="112"/>
              </w:numPr>
              <w:contextualSpacing/>
              <w:rPr>
                <w:szCs w:val="22"/>
                <w:lang w:val="sr-Cyrl-CS"/>
              </w:rPr>
            </w:pPr>
            <w:r w:rsidRPr="00ED22D7">
              <w:rPr>
                <w:szCs w:val="22"/>
              </w:rPr>
              <w:t>u</w:t>
            </w:r>
            <w:r w:rsidR="00B61587" w:rsidRPr="00ED22D7">
              <w:rPr>
                <w:szCs w:val="22"/>
                <w:lang w:val="sr-Cyrl-CS"/>
              </w:rPr>
              <w:t>svajanje znanja o značaju usta i zuba za zdravlјe cjelokupnog organizma, kao i o psihološkom, socijaln</w:t>
            </w:r>
            <w:r w:rsidRPr="00ED22D7">
              <w:rPr>
                <w:szCs w:val="22"/>
                <w:lang w:val="sr-Cyrl-CS"/>
              </w:rPr>
              <w:t>om i estetskom značaju neophodn</w:t>
            </w:r>
            <w:r w:rsidRPr="00ED22D7">
              <w:rPr>
                <w:szCs w:val="22"/>
              </w:rPr>
              <w:t>o</w:t>
            </w:r>
            <w:r w:rsidR="00B61587" w:rsidRPr="00ED22D7">
              <w:rPr>
                <w:szCs w:val="22"/>
                <w:lang w:val="sr-Cyrl-CS"/>
              </w:rPr>
              <w:t>m za kvalitetan život savremenog čovjeka</w:t>
            </w:r>
            <w:r w:rsidRPr="00ED22D7">
              <w:rPr>
                <w:szCs w:val="22"/>
                <w:lang w:val="sr-Latn-BA"/>
              </w:rPr>
              <w:t>;</w:t>
            </w:r>
          </w:p>
          <w:p w:rsidR="00B61587" w:rsidRPr="00ED22D7" w:rsidRDefault="001E6CF1" w:rsidP="00DB2C8F">
            <w:pPr>
              <w:numPr>
                <w:ilvl w:val="0"/>
                <w:numId w:val="112"/>
              </w:numPr>
              <w:contextualSpacing/>
              <w:rPr>
                <w:szCs w:val="22"/>
                <w:lang w:val="sr-Cyrl-CS"/>
              </w:rPr>
            </w:pPr>
            <w:r w:rsidRPr="00ED22D7">
              <w:rPr>
                <w:szCs w:val="22"/>
              </w:rPr>
              <w:t>u</w:t>
            </w:r>
            <w:r w:rsidR="00B61587" w:rsidRPr="00ED22D7">
              <w:rPr>
                <w:szCs w:val="22"/>
                <w:lang w:val="sr-Cyrl-CS"/>
              </w:rPr>
              <w:t>svajanje anatomskih i fizioloških znanja o građi i funkciji usne duplјe, viličnih kostiju i donjoviličnog zgloba</w:t>
            </w:r>
            <w:r w:rsidR="00B61587" w:rsidRPr="00ED22D7">
              <w:rPr>
                <w:szCs w:val="22"/>
                <w:lang w:val="sr-Latn-BA"/>
              </w:rPr>
              <w:t>;</w:t>
            </w:r>
          </w:p>
          <w:p w:rsidR="00B61587" w:rsidRPr="00ED22D7" w:rsidRDefault="00BC24FE" w:rsidP="00DB2C8F">
            <w:pPr>
              <w:numPr>
                <w:ilvl w:val="0"/>
                <w:numId w:val="112"/>
              </w:numPr>
              <w:contextualSpacing/>
              <w:rPr>
                <w:szCs w:val="22"/>
                <w:lang w:val="sr-Cyrl-CS"/>
              </w:rPr>
            </w:pPr>
            <w:r w:rsidRPr="00ED22D7">
              <w:rPr>
                <w:szCs w:val="22"/>
              </w:rPr>
              <w:t>u</w:t>
            </w:r>
            <w:r w:rsidR="00B61587" w:rsidRPr="00ED22D7">
              <w:rPr>
                <w:szCs w:val="22"/>
                <w:lang w:val="sr-Cyrl-CS"/>
              </w:rPr>
              <w:t>poznavanje građe zuba, njegovog sastava i položaja zuba u vilicama i upoznavanje karakteristika i vremena nicanja mliječnih i stalnih zuba</w:t>
            </w:r>
            <w:r w:rsidR="00B61587" w:rsidRPr="00ED22D7">
              <w:rPr>
                <w:szCs w:val="22"/>
                <w:lang w:val="sr-Latn-BA"/>
              </w:rPr>
              <w:t>;</w:t>
            </w:r>
          </w:p>
          <w:p w:rsidR="00B61587" w:rsidRPr="00ED22D7" w:rsidRDefault="00BC24FE" w:rsidP="00DB2C8F">
            <w:pPr>
              <w:numPr>
                <w:ilvl w:val="0"/>
                <w:numId w:val="112"/>
              </w:numPr>
              <w:contextualSpacing/>
              <w:rPr>
                <w:szCs w:val="22"/>
                <w:lang w:val="sr-Cyrl-CS"/>
              </w:rPr>
            </w:pPr>
            <w:r w:rsidRPr="00ED22D7">
              <w:rPr>
                <w:szCs w:val="22"/>
              </w:rPr>
              <w:t>u</w:t>
            </w:r>
            <w:r w:rsidR="00B61587" w:rsidRPr="00ED22D7">
              <w:rPr>
                <w:szCs w:val="22"/>
                <w:lang w:val="sr-Cyrl-CS"/>
              </w:rPr>
              <w:t>poznavanje raznih načina obilјežavanja zuba i terminologije koja se koristi u stomatologiji i stomatološkoj protetici</w:t>
            </w:r>
            <w:r w:rsidR="00B61587" w:rsidRPr="00ED22D7">
              <w:rPr>
                <w:szCs w:val="22"/>
                <w:lang w:val="sr-Latn-BA"/>
              </w:rPr>
              <w:t>;</w:t>
            </w:r>
          </w:p>
          <w:p w:rsidR="00B61587" w:rsidRPr="00ED22D7" w:rsidRDefault="00BC24FE" w:rsidP="00DB2C8F">
            <w:pPr>
              <w:numPr>
                <w:ilvl w:val="0"/>
                <w:numId w:val="112"/>
              </w:numPr>
              <w:contextualSpacing/>
              <w:rPr>
                <w:szCs w:val="22"/>
                <w:lang w:val="sr-Cyrl-CS"/>
              </w:rPr>
            </w:pPr>
            <w:r w:rsidRPr="00ED22D7">
              <w:rPr>
                <w:szCs w:val="22"/>
              </w:rPr>
              <w:t>u</w:t>
            </w:r>
            <w:r w:rsidR="00B61587" w:rsidRPr="00ED22D7">
              <w:rPr>
                <w:szCs w:val="22"/>
                <w:lang w:val="sr-Cyrl-CS"/>
              </w:rPr>
              <w:t>s</w:t>
            </w:r>
            <w:r w:rsidRPr="00ED22D7">
              <w:rPr>
                <w:szCs w:val="22"/>
                <w:lang w:val="sr-Cyrl-CS"/>
              </w:rPr>
              <w:t>vajanje znanja o grupama zuba</w:t>
            </w:r>
            <w:r w:rsidRPr="00ED22D7">
              <w:rPr>
                <w:szCs w:val="22"/>
              </w:rPr>
              <w:t xml:space="preserve">, </w:t>
            </w:r>
            <w:r w:rsidR="00B61587" w:rsidRPr="00ED22D7">
              <w:rPr>
                <w:szCs w:val="22"/>
                <w:lang w:val="sr-Cyrl-CS"/>
              </w:rPr>
              <w:t>osobinama i funkciji svake grupe zuba ponaosob</w:t>
            </w:r>
            <w:r w:rsidRPr="00ED22D7">
              <w:rPr>
                <w:szCs w:val="22"/>
                <w:lang w:val="sr-Latn-BA"/>
              </w:rPr>
              <w:t>.</w:t>
            </w:r>
          </w:p>
        </w:tc>
      </w:tr>
      <w:tr w:rsidR="00B61587" w:rsidRPr="00ED22D7" w:rsidTr="00165489">
        <w:tblPrEx>
          <w:tblBorders>
            <w:insideH w:val="single" w:sz="4" w:space="0" w:color="auto"/>
          </w:tblBorders>
        </w:tblPrEx>
        <w:trPr>
          <w:trHeight w:val="362"/>
          <w:jc w:val="center"/>
        </w:trPr>
        <w:tc>
          <w:tcPr>
            <w:tcW w:w="5000" w:type="pct"/>
            <w:gridSpan w:val="6"/>
            <w:shd w:val="clear" w:color="auto" w:fill="auto"/>
            <w:vAlign w:val="center"/>
          </w:tcPr>
          <w:p w:rsidR="00B61587" w:rsidRPr="00ED22D7" w:rsidRDefault="00B61587" w:rsidP="00B61587">
            <w:pPr>
              <w:rPr>
                <w:b/>
                <w:szCs w:val="22"/>
                <w:lang w:val="en-US"/>
              </w:rPr>
            </w:pPr>
            <w:r w:rsidRPr="00ED22D7">
              <w:rPr>
                <w:b/>
                <w:szCs w:val="22"/>
                <w:lang w:val="en-US"/>
              </w:rPr>
              <w:t>Jedinice</w:t>
            </w:r>
          </w:p>
        </w:tc>
      </w:tr>
      <w:tr w:rsidR="00B61587" w:rsidRPr="00ED22D7" w:rsidTr="00165489">
        <w:tblPrEx>
          <w:tblBorders>
            <w:insideH w:val="single" w:sz="4" w:space="0" w:color="auto"/>
          </w:tblBorders>
        </w:tblPrEx>
        <w:trPr>
          <w:trHeight w:val="1284"/>
          <w:jc w:val="center"/>
        </w:trPr>
        <w:tc>
          <w:tcPr>
            <w:tcW w:w="5000" w:type="pct"/>
            <w:gridSpan w:val="6"/>
            <w:shd w:val="clear" w:color="auto" w:fill="auto"/>
          </w:tcPr>
          <w:p w:rsidR="00B61587" w:rsidRPr="00ED22D7" w:rsidRDefault="00B61587" w:rsidP="00DB2C8F">
            <w:pPr>
              <w:numPr>
                <w:ilvl w:val="0"/>
                <w:numId w:val="113"/>
              </w:numPr>
              <w:rPr>
                <w:szCs w:val="22"/>
                <w:lang w:val="sr-Cyrl-BA"/>
              </w:rPr>
            </w:pPr>
            <w:r w:rsidRPr="00ED22D7">
              <w:rPr>
                <w:szCs w:val="22"/>
                <w:lang w:val="sr-Cyrl-BA"/>
              </w:rPr>
              <w:t>Uvod u stomatologiju  i stomatološku protetiku</w:t>
            </w:r>
            <w:r w:rsidR="00BC24FE" w:rsidRPr="00ED22D7">
              <w:rPr>
                <w:szCs w:val="22"/>
              </w:rPr>
              <w:t>.</w:t>
            </w:r>
          </w:p>
          <w:p w:rsidR="00B61587" w:rsidRPr="00ED22D7" w:rsidRDefault="00B61587" w:rsidP="00DB2C8F">
            <w:pPr>
              <w:numPr>
                <w:ilvl w:val="0"/>
                <w:numId w:val="113"/>
              </w:numPr>
              <w:rPr>
                <w:szCs w:val="22"/>
                <w:lang w:val="sr-Cyrl-BA"/>
              </w:rPr>
            </w:pPr>
            <w:r w:rsidRPr="00ED22D7">
              <w:rPr>
                <w:szCs w:val="22"/>
                <w:lang w:val="sr-Cyrl-BA"/>
              </w:rPr>
              <w:t>Građa usne duplјe, viličnih kostiju i donjoviličnog zgloba</w:t>
            </w:r>
            <w:r w:rsidR="00BC24FE" w:rsidRPr="00ED22D7">
              <w:rPr>
                <w:szCs w:val="22"/>
              </w:rPr>
              <w:t>.</w:t>
            </w:r>
          </w:p>
          <w:p w:rsidR="00B61587" w:rsidRPr="00ED22D7" w:rsidRDefault="00B61587" w:rsidP="00DB2C8F">
            <w:pPr>
              <w:numPr>
                <w:ilvl w:val="0"/>
                <w:numId w:val="113"/>
              </w:numPr>
              <w:rPr>
                <w:szCs w:val="22"/>
                <w:lang w:val="sr-Cyrl-BA"/>
              </w:rPr>
            </w:pPr>
            <w:r w:rsidRPr="00ED22D7">
              <w:rPr>
                <w:szCs w:val="22"/>
                <w:lang w:val="sr-Cyrl-BA"/>
              </w:rPr>
              <w:t>Građa zuba, položaj u vilicama i karakteristike mliječne i stalne denticije</w:t>
            </w:r>
            <w:r w:rsidR="00BC24FE" w:rsidRPr="00ED22D7">
              <w:rPr>
                <w:szCs w:val="22"/>
              </w:rPr>
              <w:t>.</w:t>
            </w:r>
          </w:p>
          <w:p w:rsidR="00B61587" w:rsidRPr="00ED22D7" w:rsidRDefault="00B61587" w:rsidP="00DB2C8F">
            <w:pPr>
              <w:numPr>
                <w:ilvl w:val="0"/>
                <w:numId w:val="113"/>
              </w:numPr>
              <w:rPr>
                <w:szCs w:val="22"/>
                <w:lang w:val="sr-Cyrl-BA"/>
              </w:rPr>
            </w:pPr>
            <w:r w:rsidRPr="00ED22D7">
              <w:rPr>
                <w:szCs w:val="22"/>
                <w:lang w:val="sr-Cyrl-BA"/>
              </w:rPr>
              <w:t>Obilјežavanje zuba i terminologija</w:t>
            </w:r>
            <w:r w:rsidR="00BC24FE" w:rsidRPr="00ED22D7">
              <w:rPr>
                <w:szCs w:val="22"/>
              </w:rPr>
              <w:t>.</w:t>
            </w:r>
          </w:p>
          <w:p w:rsidR="00B61587" w:rsidRPr="00ED22D7" w:rsidRDefault="00B61587" w:rsidP="00DB2C8F">
            <w:pPr>
              <w:numPr>
                <w:ilvl w:val="0"/>
                <w:numId w:val="113"/>
              </w:numPr>
              <w:rPr>
                <w:b/>
                <w:szCs w:val="22"/>
                <w:lang w:val="sr-Cyrl-BA"/>
              </w:rPr>
            </w:pPr>
            <w:r w:rsidRPr="00ED22D7">
              <w:rPr>
                <w:szCs w:val="22"/>
                <w:lang w:val="sr-Cyrl-BA"/>
              </w:rPr>
              <w:t>Grupe zuba</w:t>
            </w:r>
            <w:r w:rsidR="00BC24FE" w:rsidRPr="00ED22D7">
              <w:rPr>
                <w:szCs w:val="22"/>
              </w:rPr>
              <w:t>.</w:t>
            </w:r>
          </w:p>
        </w:tc>
      </w:tr>
      <w:tr w:rsidR="00B61587" w:rsidRPr="00ED22D7" w:rsidTr="00165489">
        <w:tblPrEx>
          <w:tblBorders>
            <w:insideH w:val="single" w:sz="4" w:space="0" w:color="auto"/>
          </w:tblBorders>
        </w:tblPrEx>
        <w:trPr>
          <w:trHeight w:val="20"/>
          <w:jc w:val="center"/>
        </w:trPr>
        <w:tc>
          <w:tcPr>
            <w:tcW w:w="5000" w:type="pct"/>
            <w:gridSpan w:val="6"/>
            <w:shd w:val="clear" w:color="auto" w:fill="auto"/>
            <w:vAlign w:val="center"/>
          </w:tcPr>
          <w:p w:rsidR="00B61587" w:rsidRPr="00ED22D7" w:rsidRDefault="00B61587" w:rsidP="00B61587">
            <w:pPr>
              <w:rPr>
                <w:b/>
                <w:szCs w:val="22"/>
                <w:lang w:val="hr-HR"/>
              </w:rPr>
            </w:pPr>
            <w:r w:rsidRPr="00ED22D7">
              <w:rPr>
                <w:b/>
                <w:szCs w:val="22"/>
                <w:lang w:val="hr-HR"/>
              </w:rPr>
              <w:t>ISHODI UČENJA</w:t>
            </w:r>
          </w:p>
          <w:p w:rsidR="00BC24FE" w:rsidRPr="00ED22D7" w:rsidRDefault="00BC24FE" w:rsidP="00B61587">
            <w:pPr>
              <w:rPr>
                <w:szCs w:val="22"/>
                <w:lang w:val="hr-HR"/>
              </w:rPr>
            </w:pPr>
            <w:r w:rsidRPr="00ED22D7">
              <w:rPr>
                <w:szCs w:val="22"/>
                <w:lang w:val="hr-HR"/>
              </w:rPr>
              <w:t>Nakon uspješnog završetka svake jedinice, učenik će biti sposoban da:</w:t>
            </w:r>
          </w:p>
        </w:tc>
      </w:tr>
      <w:tr w:rsidR="00B61587" w:rsidRPr="00ED22D7" w:rsidTr="00165489">
        <w:tblPrEx>
          <w:tblBorders>
            <w:insideH w:val="single" w:sz="4" w:space="0" w:color="auto"/>
          </w:tblBorders>
        </w:tblPrEx>
        <w:trPr>
          <w:trHeight w:val="516"/>
          <w:jc w:val="center"/>
        </w:trPr>
        <w:tc>
          <w:tcPr>
            <w:tcW w:w="474" w:type="pct"/>
            <w:tcBorders>
              <w:right w:val="single" w:sz="4" w:space="0" w:color="auto"/>
            </w:tcBorders>
            <w:shd w:val="clear" w:color="auto" w:fill="auto"/>
            <w:vAlign w:val="center"/>
          </w:tcPr>
          <w:p w:rsidR="00B61587" w:rsidRPr="00ED22D7" w:rsidRDefault="00B61587" w:rsidP="00B61587">
            <w:pPr>
              <w:jc w:val="center"/>
              <w:rPr>
                <w:b/>
                <w:szCs w:val="22"/>
                <w:lang w:val="sr-Cyrl-CS"/>
              </w:rPr>
            </w:pPr>
            <w:r w:rsidRPr="00ED22D7">
              <w:rPr>
                <w:b/>
                <w:szCs w:val="22"/>
                <w:lang w:val="sr-Latn-BA"/>
              </w:rPr>
              <w:t>Jedinice</w:t>
            </w:r>
          </w:p>
        </w:tc>
        <w:tc>
          <w:tcPr>
            <w:tcW w:w="1244" w:type="pct"/>
            <w:gridSpan w:val="2"/>
            <w:tcBorders>
              <w:right w:val="single" w:sz="4" w:space="0" w:color="auto"/>
            </w:tcBorders>
            <w:shd w:val="clear" w:color="auto" w:fill="auto"/>
            <w:vAlign w:val="center"/>
          </w:tcPr>
          <w:p w:rsidR="00B61587" w:rsidRPr="00ED22D7" w:rsidRDefault="00B61587" w:rsidP="00B61587">
            <w:pPr>
              <w:jc w:val="center"/>
              <w:rPr>
                <w:b/>
                <w:szCs w:val="22"/>
                <w:lang w:val="sr-Cyrl-CS"/>
              </w:rPr>
            </w:pPr>
            <w:r w:rsidRPr="00ED22D7">
              <w:rPr>
                <w:b/>
                <w:szCs w:val="22"/>
                <w:lang w:val="en-US"/>
              </w:rPr>
              <w:t>Znanja</w:t>
            </w:r>
          </w:p>
        </w:tc>
        <w:tc>
          <w:tcPr>
            <w:tcW w:w="1021" w:type="pct"/>
            <w:tcBorders>
              <w:right w:val="single" w:sz="4" w:space="0" w:color="auto"/>
            </w:tcBorders>
            <w:shd w:val="clear" w:color="auto" w:fill="auto"/>
            <w:vAlign w:val="center"/>
          </w:tcPr>
          <w:p w:rsidR="00B61587" w:rsidRPr="00ED22D7" w:rsidRDefault="00B61587" w:rsidP="00B61587">
            <w:pPr>
              <w:jc w:val="center"/>
              <w:rPr>
                <w:b/>
                <w:szCs w:val="22"/>
                <w:lang w:val="sr-Cyrl-CS"/>
              </w:rPr>
            </w:pPr>
            <w:r w:rsidRPr="00ED22D7">
              <w:rPr>
                <w:b/>
                <w:szCs w:val="22"/>
                <w:lang w:val="en-US"/>
              </w:rPr>
              <w:t xml:space="preserve">Vještine </w:t>
            </w:r>
          </w:p>
        </w:tc>
        <w:tc>
          <w:tcPr>
            <w:tcW w:w="1094" w:type="pct"/>
            <w:tcBorders>
              <w:right w:val="single" w:sz="4" w:space="0" w:color="auto"/>
            </w:tcBorders>
            <w:shd w:val="clear" w:color="auto" w:fill="auto"/>
            <w:vAlign w:val="center"/>
          </w:tcPr>
          <w:p w:rsidR="00B61587" w:rsidRPr="00ED22D7" w:rsidRDefault="00B61587" w:rsidP="00B61587">
            <w:pPr>
              <w:jc w:val="center"/>
              <w:rPr>
                <w:b/>
                <w:szCs w:val="22"/>
                <w:lang w:val="sr-Cyrl-CS"/>
              </w:rPr>
            </w:pPr>
            <w:r w:rsidRPr="00ED22D7">
              <w:rPr>
                <w:b/>
                <w:szCs w:val="22"/>
                <w:lang w:val="sr-Latn-BA"/>
              </w:rPr>
              <w:t>K</w:t>
            </w:r>
            <w:r w:rsidRPr="00ED22D7">
              <w:rPr>
                <w:b/>
                <w:szCs w:val="22"/>
                <w:lang w:val="sr-Cyrl-BA"/>
              </w:rPr>
              <w:t>ompetencije</w:t>
            </w:r>
          </w:p>
        </w:tc>
        <w:tc>
          <w:tcPr>
            <w:tcW w:w="1167" w:type="pct"/>
            <w:tcBorders>
              <w:left w:val="single" w:sz="4" w:space="0" w:color="auto"/>
            </w:tcBorders>
            <w:shd w:val="clear" w:color="auto" w:fill="auto"/>
            <w:vAlign w:val="center"/>
          </w:tcPr>
          <w:p w:rsidR="00B61587" w:rsidRPr="00ED22D7" w:rsidRDefault="00B61587" w:rsidP="00B61587">
            <w:pPr>
              <w:jc w:val="center"/>
              <w:rPr>
                <w:b/>
                <w:szCs w:val="22"/>
                <w:lang w:val="sr-Cyrl-CS"/>
              </w:rPr>
            </w:pPr>
            <w:r w:rsidRPr="00ED22D7">
              <w:rPr>
                <w:b/>
                <w:szCs w:val="22"/>
                <w:lang w:val="hr-HR"/>
              </w:rPr>
              <w:t>Smjernice</w:t>
            </w:r>
            <w:r w:rsidRPr="00ED22D7">
              <w:rPr>
                <w:b/>
                <w:szCs w:val="22"/>
                <w:lang w:val="sr-Cyrl-CS"/>
              </w:rPr>
              <w:t xml:space="preserve"> za nastavnike</w:t>
            </w:r>
          </w:p>
        </w:tc>
      </w:tr>
      <w:tr w:rsidR="00B61587" w:rsidRPr="00ED22D7" w:rsidTr="00C344D0">
        <w:tblPrEx>
          <w:tblBorders>
            <w:insideH w:val="single" w:sz="4" w:space="0" w:color="auto"/>
          </w:tblBorders>
        </w:tblPrEx>
        <w:trPr>
          <w:trHeight w:val="557"/>
          <w:jc w:val="center"/>
        </w:trPr>
        <w:tc>
          <w:tcPr>
            <w:tcW w:w="474" w:type="pct"/>
            <w:tcBorders>
              <w:right w:val="single" w:sz="4" w:space="0" w:color="auto"/>
            </w:tcBorders>
            <w:shd w:val="clear" w:color="auto" w:fill="auto"/>
            <w:vAlign w:val="center"/>
          </w:tcPr>
          <w:p w:rsidR="00B61587" w:rsidRPr="00ED22D7" w:rsidRDefault="00B61587" w:rsidP="00B61587">
            <w:pPr>
              <w:jc w:val="center"/>
              <w:rPr>
                <w:szCs w:val="22"/>
                <w:lang w:val="sr-Latn-BA"/>
              </w:rPr>
            </w:pPr>
            <w:r w:rsidRPr="00ED22D7">
              <w:rPr>
                <w:szCs w:val="22"/>
                <w:lang w:val="sr-Latn-BA"/>
              </w:rPr>
              <w:t>Jedinica 1.</w:t>
            </w:r>
          </w:p>
        </w:tc>
        <w:tc>
          <w:tcPr>
            <w:tcW w:w="1244" w:type="pct"/>
            <w:gridSpan w:val="2"/>
            <w:tcBorders>
              <w:right w:val="single" w:sz="4" w:space="0" w:color="auto"/>
            </w:tcBorders>
            <w:shd w:val="clear" w:color="auto" w:fill="auto"/>
          </w:tcPr>
          <w:p w:rsidR="00B61587" w:rsidRPr="00ED22D7" w:rsidRDefault="00B61587" w:rsidP="00DB2C8F">
            <w:pPr>
              <w:numPr>
                <w:ilvl w:val="0"/>
                <w:numId w:val="117"/>
              </w:numPr>
              <w:ind w:left="170" w:hanging="170"/>
              <w:contextualSpacing/>
              <w:rPr>
                <w:szCs w:val="22"/>
                <w:lang w:val="sr-Cyrl-BA"/>
              </w:rPr>
            </w:pPr>
            <w:r w:rsidRPr="00ED22D7">
              <w:rPr>
                <w:szCs w:val="22"/>
                <w:lang w:val="sr-Cyrl-BA"/>
              </w:rPr>
              <w:t>objasni značaj zdravih zuba i usta za zdravlјe cjelokupnog organizma</w:t>
            </w:r>
            <w:r w:rsidR="00763229" w:rsidRPr="00ED22D7">
              <w:rPr>
                <w:szCs w:val="22"/>
              </w:rPr>
              <w:t>,</w:t>
            </w:r>
          </w:p>
          <w:p w:rsidR="00B61587" w:rsidRPr="00ED22D7" w:rsidRDefault="00B61587" w:rsidP="00DB2C8F">
            <w:pPr>
              <w:numPr>
                <w:ilvl w:val="0"/>
                <w:numId w:val="117"/>
              </w:numPr>
              <w:ind w:left="170" w:hanging="170"/>
              <w:contextualSpacing/>
              <w:rPr>
                <w:szCs w:val="22"/>
                <w:lang w:val="sr-Cyrl-BA"/>
              </w:rPr>
            </w:pPr>
            <w:r w:rsidRPr="00ED22D7">
              <w:rPr>
                <w:szCs w:val="22"/>
                <w:lang w:val="sr-Cyrl-BA"/>
              </w:rPr>
              <w:t>objasni psihološki, socijalni i estetski značaj kao neophodan za kvalitetan život savremenog čovjeka</w:t>
            </w:r>
            <w:r w:rsidR="00763229" w:rsidRPr="00ED22D7">
              <w:rPr>
                <w:szCs w:val="22"/>
              </w:rPr>
              <w:t>,</w:t>
            </w:r>
          </w:p>
          <w:p w:rsidR="00B61587" w:rsidRPr="00ED22D7" w:rsidRDefault="00B61587" w:rsidP="00DB2C8F">
            <w:pPr>
              <w:numPr>
                <w:ilvl w:val="0"/>
                <w:numId w:val="117"/>
              </w:numPr>
              <w:ind w:left="170" w:hanging="170"/>
              <w:contextualSpacing/>
              <w:rPr>
                <w:szCs w:val="22"/>
                <w:lang w:val="sr-Cyrl-BA"/>
              </w:rPr>
            </w:pPr>
            <w:r w:rsidRPr="00ED22D7">
              <w:rPr>
                <w:szCs w:val="22"/>
                <w:lang w:val="sr-Cyrl-BA"/>
              </w:rPr>
              <w:t>nabroji sve nedostatke vezane za zube koji remete kvalitetan život</w:t>
            </w:r>
            <w:r w:rsidR="00763229" w:rsidRPr="00ED22D7">
              <w:rPr>
                <w:szCs w:val="22"/>
              </w:rPr>
              <w:t>,</w:t>
            </w:r>
          </w:p>
          <w:p w:rsidR="00B61587" w:rsidRPr="00ED22D7" w:rsidRDefault="00B61587" w:rsidP="00DB2C8F">
            <w:pPr>
              <w:numPr>
                <w:ilvl w:val="0"/>
                <w:numId w:val="117"/>
              </w:numPr>
              <w:ind w:left="170" w:hanging="170"/>
              <w:contextualSpacing/>
              <w:rPr>
                <w:szCs w:val="22"/>
                <w:lang w:val="sr-Cyrl-BA"/>
              </w:rPr>
            </w:pPr>
            <w:r w:rsidRPr="00ED22D7">
              <w:rPr>
                <w:szCs w:val="22"/>
                <w:lang w:val="sr-Cyrl-BA"/>
              </w:rPr>
              <w:t>objasni razlike između protetskih nadoknada koje će izučavati tokom školovanja</w:t>
            </w:r>
            <w:r w:rsidR="00763229" w:rsidRPr="00ED22D7">
              <w:rPr>
                <w:szCs w:val="22"/>
              </w:rPr>
              <w:t>;</w:t>
            </w:r>
          </w:p>
        </w:tc>
        <w:tc>
          <w:tcPr>
            <w:tcW w:w="1021" w:type="pct"/>
            <w:tcBorders>
              <w:right w:val="single" w:sz="4" w:space="0" w:color="auto"/>
            </w:tcBorders>
            <w:shd w:val="clear" w:color="auto" w:fill="auto"/>
          </w:tcPr>
          <w:p w:rsidR="00B61587" w:rsidRPr="00ED22D7" w:rsidRDefault="00B61587" w:rsidP="00DB2C8F">
            <w:pPr>
              <w:numPr>
                <w:ilvl w:val="0"/>
                <w:numId w:val="118"/>
              </w:numPr>
              <w:ind w:left="170" w:hanging="170"/>
              <w:contextualSpacing/>
              <w:rPr>
                <w:szCs w:val="22"/>
                <w:lang w:val="sr-Cyrl-BA"/>
              </w:rPr>
            </w:pPr>
            <w:r w:rsidRPr="00ED22D7">
              <w:rPr>
                <w:szCs w:val="22"/>
                <w:lang w:val="sr-Cyrl-BA"/>
              </w:rPr>
              <w:t>određuje zdrave zube i zdravu usnu šuplјinu</w:t>
            </w:r>
            <w:r w:rsidR="00763229" w:rsidRPr="00ED22D7">
              <w:rPr>
                <w:szCs w:val="22"/>
              </w:rPr>
              <w:t>,</w:t>
            </w:r>
          </w:p>
          <w:p w:rsidR="00B61587" w:rsidRPr="00ED22D7" w:rsidRDefault="00B61587" w:rsidP="00DB2C8F">
            <w:pPr>
              <w:numPr>
                <w:ilvl w:val="0"/>
                <w:numId w:val="118"/>
              </w:numPr>
              <w:ind w:left="170" w:hanging="170"/>
              <w:contextualSpacing/>
              <w:rPr>
                <w:szCs w:val="22"/>
                <w:lang w:val="sr-Cyrl-BA"/>
              </w:rPr>
            </w:pPr>
            <w:r w:rsidRPr="00ED22D7">
              <w:rPr>
                <w:szCs w:val="22"/>
                <w:lang w:val="sr-Cyrl-BA"/>
              </w:rPr>
              <w:t>uoči nedostatke vezane za zube, a koji remete kvalitetan život</w:t>
            </w:r>
            <w:r w:rsidR="00763229" w:rsidRPr="00ED22D7">
              <w:rPr>
                <w:szCs w:val="22"/>
              </w:rPr>
              <w:t>,</w:t>
            </w:r>
          </w:p>
          <w:p w:rsidR="00B61587" w:rsidRPr="00ED22D7" w:rsidRDefault="00B61587" w:rsidP="00DB2C8F">
            <w:pPr>
              <w:numPr>
                <w:ilvl w:val="0"/>
                <w:numId w:val="118"/>
              </w:numPr>
              <w:ind w:left="170" w:hanging="170"/>
              <w:contextualSpacing/>
              <w:rPr>
                <w:szCs w:val="22"/>
                <w:lang w:val="sr-Cyrl-BA"/>
              </w:rPr>
            </w:pPr>
            <w:r w:rsidRPr="00ED22D7">
              <w:rPr>
                <w:szCs w:val="22"/>
                <w:lang w:val="sr-Cyrl-BA"/>
              </w:rPr>
              <w:t>razlikuje protetske nadoknade koje će izučavati tokom školovanja</w:t>
            </w:r>
            <w:r w:rsidR="00763229" w:rsidRPr="00ED22D7">
              <w:rPr>
                <w:szCs w:val="22"/>
              </w:rPr>
              <w:t>,</w:t>
            </w:r>
          </w:p>
          <w:p w:rsidR="00B61587" w:rsidRPr="00ED22D7" w:rsidRDefault="00B61587" w:rsidP="00DB2C8F">
            <w:pPr>
              <w:numPr>
                <w:ilvl w:val="0"/>
                <w:numId w:val="118"/>
              </w:numPr>
              <w:ind w:left="170" w:hanging="170"/>
              <w:contextualSpacing/>
              <w:rPr>
                <w:szCs w:val="22"/>
                <w:lang w:val="sr-Cyrl-BA"/>
              </w:rPr>
            </w:pPr>
            <w:r w:rsidRPr="00ED22D7">
              <w:rPr>
                <w:szCs w:val="22"/>
                <w:lang w:val="sr-Cyrl-BA"/>
              </w:rPr>
              <w:t>primjenjuje neophodno na modelu lobanje i na modelima vilica</w:t>
            </w:r>
            <w:r w:rsidR="00763229" w:rsidRPr="00ED22D7">
              <w:rPr>
                <w:szCs w:val="22"/>
              </w:rPr>
              <w:t>;</w:t>
            </w:r>
          </w:p>
        </w:tc>
        <w:tc>
          <w:tcPr>
            <w:tcW w:w="1094" w:type="pct"/>
            <w:tcBorders>
              <w:top w:val="single" w:sz="4" w:space="0" w:color="auto"/>
              <w:left w:val="single" w:sz="4" w:space="0" w:color="auto"/>
              <w:right w:val="single" w:sz="4" w:space="0" w:color="auto"/>
            </w:tcBorders>
            <w:shd w:val="clear" w:color="auto" w:fill="auto"/>
          </w:tcPr>
          <w:p w:rsidR="00B61587" w:rsidRPr="00ED22D7" w:rsidRDefault="00B61587" w:rsidP="00DB2C8F">
            <w:pPr>
              <w:numPr>
                <w:ilvl w:val="0"/>
                <w:numId w:val="119"/>
              </w:numPr>
              <w:ind w:left="170" w:hanging="170"/>
              <w:contextualSpacing/>
              <w:rPr>
                <w:szCs w:val="22"/>
                <w:lang w:val="sr-Cyrl-BA"/>
              </w:rPr>
            </w:pPr>
            <w:r w:rsidRPr="00ED22D7">
              <w:rPr>
                <w:szCs w:val="22"/>
                <w:lang w:val="sr-Cyrl-BA"/>
              </w:rPr>
              <w:t>ispolјava dobru sposobnost za razumijevanje fizioloških procesa i stanja</w:t>
            </w:r>
            <w:r w:rsidR="00BC24FE" w:rsidRPr="00ED22D7">
              <w:rPr>
                <w:szCs w:val="22"/>
              </w:rPr>
              <w:t>,</w:t>
            </w:r>
          </w:p>
          <w:p w:rsidR="00B61587" w:rsidRPr="00ED22D7" w:rsidRDefault="00B61587" w:rsidP="00DB2C8F">
            <w:pPr>
              <w:numPr>
                <w:ilvl w:val="0"/>
                <w:numId w:val="119"/>
              </w:numPr>
              <w:ind w:left="170" w:hanging="170"/>
              <w:contextualSpacing/>
              <w:rPr>
                <w:szCs w:val="22"/>
                <w:lang w:val="sr-Cyrl-BA"/>
              </w:rPr>
            </w:pPr>
            <w:r w:rsidRPr="00ED22D7">
              <w:rPr>
                <w:szCs w:val="22"/>
                <w:lang w:val="sr-Cyrl-BA"/>
              </w:rPr>
              <w:t>ispolјava samostalnost u radu i sposobnost rješavanja problema</w:t>
            </w:r>
            <w:r w:rsidR="00BC24FE" w:rsidRPr="00ED22D7">
              <w:rPr>
                <w:szCs w:val="22"/>
              </w:rPr>
              <w:t>,</w:t>
            </w:r>
          </w:p>
          <w:p w:rsidR="00B61587" w:rsidRPr="00ED22D7" w:rsidRDefault="00B61587" w:rsidP="00DB2C8F">
            <w:pPr>
              <w:numPr>
                <w:ilvl w:val="0"/>
                <w:numId w:val="119"/>
              </w:numPr>
              <w:ind w:left="170" w:hanging="170"/>
              <w:contextualSpacing/>
              <w:rPr>
                <w:szCs w:val="22"/>
                <w:lang w:val="sr-Cyrl-BA"/>
              </w:rPr>
            </w:pPr>
            <w:r w:rsidRPr="00ED22D7">
              <w:rPr>
                <w:szCs w:val="22"/>
                <w:lang w:val="sr-Cyrl-BA"/>
              </w:rPr>
              <w:t>ispolјava inicijativu i preduzimlјivost</w:t>
            </w:r>
            <w:r w:rsidR="00BC24FE" w:rsidRPr="00ED22D7">
              <w:rPr>
                <w:szCs w:val="22"/>
              </w:rPr>
              <w:t>,</w:t>
            </w:r>
          </w:p>
          <w:p w:rsidR="00B61587" w:rsidRPr="00ED22D7" w:rsidRDefault="00B61587" w:rsidP="00DB2C8F">
            <w:pPr>
              <w:numPr>
                <w:ilvl w:val="0"/>
                <w:numId w:val="119"/>
              </w:numPr>
              <w:ind w:left="170" w:hanging="170"/>
              <w:contextualSpacing/>
              <w:rPr>
                <w:szCs w:val="22"/>
                <w:lang w:val="sr-Cyrl-BA"/>
              </w:rPr>
            </w:pPr>
            <w:r w:rsidRPr="00ED22D7">
              <w:rPr>
                <w:szCs w:val="22"/>
                <w:lang w:val="sr-Cyrl-BA"/>
              </w:rPr>
              <w:t>savjesno, odgovorno, uredno i pravovremeno obavlјa povjerene zadatke</w:t>
            </w:r>
            <w:r w:rsidR="00BC24FE" w:rsidRPr="00ED22D7">
              <w:rPr>
                <w:szCs w:val="22"/>
              </w:rPr>
              <w:t>,</w:t>
            </w:r>
          </w:p>
          <w:p w:rsidR="00B61587" w:rsidRPr="00ED22D7" w:rsidRDefault="00B61587" w:rsidP="00DB2C8F">
            <w:pPr>
              <w:numPr>
                <w:ilvl w:val="0"/>
                <w:numId w:val="119"/>
              </w:numPr>
              <w:ind w:left="170" w:hanging="170"/>
              <w:contextualSpacing/>
              <w:rPr>
                <w:szCs w:val="22"/>
                <w:lang w:val="sr-Latn-BA"/>
              </w:rPr>
            </w:pPr>
            <w:r w:rsidRPr="00ED22D7">
              <w:rPr>
                <w:szCs w:val="22"/>
                <w:lang w:val="sr-Cyrl-BA"/>
              </w:rPr>
              <w:t>odgovorno rješava probleme u radu, prilagođava se promjenama u radu i izražava spremnost za timski ra</w:t>
            </w:r>
            <w:r w:rsidRPr="00ED22D7">
              <w:rPr>
                <w:szCs w:val="22"/>
                <w:lang w:val="sr-Latn-BA"/>
              </w:rPr>
              <w:t>d</w:t>
            </w:r>
            <w:r w:rsidR="00763229" w:rsidRPr="00ED22D7">
              <w:rPr>
                <w:szCs w:val="22"/>
                <w:lang w:val="sr-Latn-BA"/>
              </w:rPr>
              <w:t>,</w:t>
            </w:r>
          </w:p>
          <w:p w:rsidR="00B61587" w:rsidRPr="00ED22D7" w:rsidRDefault="00B61587" w:rsidP="00DB2C8F">
            <w:pPr>
              <w:numPr>
                <w:ilvl w:val="0"/>
                <w:numId w:val="119"/>
              </w:numPr>
              <w:ind w:left="170" w:hanging="170"/>
              <w:contextualSpacing/>
              <w:rPr>
                <w:szCs w:val="22"/>
                <w:lang w:val="sr-Cyrl-BA"/>
              </w:rPr>
            </w:pPr>
            <w:r w:rsidRPr="00ED22D7">
              <w:rPr>
                <w:szCs w:val="22"/>
                <w:lang w:val="sr-Cyrl-BA"/>
              </w:rPr>
              <w:t>pokazuje lјubaznost, komunikativnost, nenametlјivost i fleksibilnost u odnosu prema ostalima</w:t>
            </w:r>
            <w:r w:rsidR="00763229" w:rsidRPr="00ED22D7">
              <w:rPr>
                <w:szCs w:val="22"/>
              </w:rPr>
              <w:t>,</w:t>
            </w:r>
          </w:p>
          <w:p w:rsidR="00B61587" w:rsidRPr="00C344D0" w:rsidRDefault="00B61587" w:rsidP="00B61587">
            <w:pPr>
              <w:numPr>
                <w:ilvl w:val="0"/>
                <w:numId w:val="119"/>
              </w:numPr>
              <w:ind w:left="170" w:hanging="170"/>
              <w:contextualSpacing/>
              <w:rPr>
                <w:szCs w:val="22"/>
                <w:lang w:val="sr-Cyrl-BA"/>
              </w:rPr>
            </w:pPr>
            <w:r w:rsidRPr="00ED22D7">
              <w:rPr>
                <w:szCs w:val="22"/>
                <w:lang w:val="sr-Cyrl-BA"/>
              </w:rPr>
              <w:lastRenderedPageBreak/>
              <w:t>pokazuje dobru motoričku koordinaciju</w:t>
            </w:r>
            <w:r w:rsidR="00763229" w:rsidRPr="00ED22D7">
              <w:rPr>
                <w:szCs w:val="22"/>
              </w:rPr>
              <w:t>.</w:t>
            </w:r>
          </w:p>
        </w:tc>
        <w:tc>
          <w:tcPr>
            <w:tcW w:w="1167" w:type="pct"/>
            <w:tcBorders>
              <w:left w:val="single" w:sz="4" w:space="0" w:color="auto"/>
            </w:tcBorders>
            <w:shd w:val="clear" w:color="auto" w:fill="auto"/>
          </w:tcPr>
          <w:p w:rsidR="00B61587" w:rsidRPr="00ED22D7" w:rsidRDefault="00BC24FE" w:rsidP="00B61587">
            <w:pPr>
              <w:rPr>
                <w:szCs w:val="22"/>
                <w:lang w:val="sr-Latn-BA"/>
              </w:rPr>
            </w:pPr>
            <w:r w:rsidRPr="00ED22D7">
              <w:rPr>
                <w:szCs w:val="22"/>
                <w:lang w:val="sr-Latn-BA"/>
              </w:rPr>
              <w:lastRenderedPageBreak/>
              <w:t>Za jedinice</w:t>
            </w:r>
            <w:r w:rsidR="008070A7" w:rsidRPr="00ED22D7">
              <w:rPr>
                <w:szCs w:val="22"/>
                <w:lang w:val="sr-Latn-BA"/>
              </w:rPr>
              <w:t xml:space="preserve"> 1 i 2:</w:t>
            </w:r>
          </w:p>
          <w:p w:rsidR="00B61587" w:rsidRPr="00ED22D7" w:rsidRDefault="00B61587" w:rsidP="00DB2C8F">
            <w:pPr>
              <w:numPr>
                <w:ilvl w:val="0"/>
                <w:numId w:val="112"/>
              </w:numPr>
              <w:ind w:left="170" w:hanging="170"/>
              <w:contextualSpacing/>
              <w:rPr>
                <w:szCs w:val="22"/>
                <w:lang w:val="sr-Cyrl-BA"/>
              </w:rPr>
            </w:pPr>
            <w:r w:rsidRPr="00ED22D7">
              <w:rPr>
                <w:szCs w:val="22"/>
                <w:lang w:val="sr-Cyrl-BA"/>
              </w:rPr>
              <w:t>koristiti stručnu literaturu</w:t>
            </w:r>
            <w:r w:rsidR="00BC24FE" w:rsidRPr="00ED22D7">
              <w:rPr>
                <w:szCs w:val="22"/>
              </w:rPr>
              <w:t>,</w:t>
            </w:r>
          </w:p>
          <w:p w:rsidR="00B61587" w:rsidRPr="00ED22D7" w:rsidRDefault="00B61587" w:rsidP="00BC24FE">
            <w:pPr>
              <w:numPr>
                <w:ilvl w:val="0"/>
                <w:numId w:val="112"/>
              </w:numPr>
              <w:ind w:left="170" w:hanging="170"/>
              <w:contextualSpacing/>
              <w:rPr>
                <w:szCs w:val="22"/>
                <w:lang w:val="sr-Cyrl-BA"/>
              </w:rPr>
            </w:pPr>
            <w:r w:rsidRPr="00ED22D7">
              <w:rPr>
                <w:szCs w:val="22"/>
                <w:lang w:val="sr-Cyrl-BA"/>
              </w:rPr>
              <w:t>koristiti anatomski atlas</w:t>
            </w:r>
            <w:r w:rsidR="00BC24FE" w:rsidRPr="00ED22D7">
              <w:rPr>
                <w:szCs w:val="22"/>
              </w:rPr>
              <w:t xml:space="preserve"> i </w:t>
            </w:r>
            <w:r w:rsidRPr="00ED22D7">
              <w:rPr>
                <w:szCs w:val="22"/>
                <w:lang w:val="sr-Cyrl-BA"/>
              </w:rPr>
              <w:t>internet, kao izvor informacija</w:t>
            </w:r>
            <w:r w:rsidR="00BC24FE" w:rsidRPr="00ED22D7">
              <w:rPr>
                <w:szCs w:val="22"/>
              </w:rPr>
              <w:t>,</w:t>
            </w:r>
          </w:p>
          <w:p w:rsidR="00B61587" w:rsidRPr="00ED22D7" w:rsidRDefault="00BC24FE" w:rsidP="00DB2C8F">
            <w:pPr>
              <w:numPr>
                <w:ilvl w:val="0"/>
                <w:numId w:val="112"/>
              </w:numPr>
              <w:ind w:left="170" w:hanging="170"/>
              <w:contextualSpacing/>
              <w:rPr>
                <w:szCs w:val="22"/>
                <w:lang w:val="sr-Cyrl-BA"/>
              </w:rPr>
            </w:pPr>
            <w:r w:rsidRPr="00ED22D7">
              <w:rPr>
                <w:szCs w:val="22"/>
              </w:rPr>
              <w:t xml:space="preserve">koristiti </w:t>
            </w:r>
            <w:r w:rsidR="00B61587" w:rsidRPr="00ED22D7">
              <w:rPr>
                <w:szCs w:val="22"/>
                <w:lang w:val="sr-Cyrl-BA"/>
              </w:rPr>
              <w:t>video zapise</w:t>
            </w:r>
            <w:r w:rsidRPr="00ED22D7">
              <w:rPr>
                <w:szCs w:val="22"/>
              </w:rPr>
              <w:t>,</w:t>
            </w:r>
          </w:p>
          <w:p w:rsidR="00B61587" w:rsidRPr="00ED22D7" w:rsidRDefault="00B61587" w:rsidP="00DB2C8F">
            <w:pPr>
              <w:numPr>
                <w:ilvl w:val="0"/>
                <w:numId w:val="112"/>
              </w:numPr>
              <w:ind w:left="170" w:hanging="170"/>
              <w:contextualSpacing/>
              <w:rPr>
                <w:szCs w:val="22"/>
                <w:lang w:val="sr-Cyrl-BA"/>
              </w:rPr>
            </w:pPr>
            <w:r w:rsidRPr="00ED22D7">
              <w:rPr>
                <w:szCs w:val="22"/>
                <w:lang w:val="sr-Cyrl-BA"/>
              </w:rPr>
              <w:t>demonstrirati na modelu lobanje</w:t>
            </w:r>
            <w:r w:rsidR="00BC24FE" w:rsidRPr="00ED22D7">
              <w:rPr>
                <w:szCs w:val="22"/>
              </w:rPr>
              <w:t>,</w:t>
            </w:r>
          </w:p>
          <w:p w:rsidR="00B61587" w:rsidRPr="00ED22D7" w:rsidRDefault="00B61587" w:rsidP="00DB2C8F">
            <w:pPr>
              <w:numPr>
                <w:ilvl w:val="0"/>
                <w:numId w:val="112"/>
              </w:numPr>
              <w:ind w:left="170" w:hanging="170"/>
              <w:contextualSpacing/>
              <w:rPr>
                <w:szCs w:val="22"/>
                <w:lang w:val="sr-Cyrl-BA"/>
              </w:rPr>
            </w:pPr>
            <w:r w:rsidRPr="00ED22D7">
              <w:rPr>
                <w:szCs w:val="22"/>
                <w:lang w:val="sr-Cyrl-BA"/>
              </w:rPr>
              <w:t>demonstrirati na modelima vilica</w:t>
            </w:r>
            <w:r w:rsidR="00BC24FE" w:rsidRPr="00ED22D7">
              <w:rPr>
                <w:szCs w:val="22"/>
              </w:rPr>
              <w:t>,</w:t>
            </w:r>
          </w:p>
          <w:p w:rsidR="00B61587" w:rsidRPr="00ED22D7" w:rsidRDefault="00B61587" w:rsidP="00B61587">
            <w:pPr>
              <w:rPr>
                <w:szCs w:val="22"/>
                <w:lang w:val="sr-Latn-BA"/>
              </w:rPr>
            </w:pPr>
          </w:p>
          <w:p w:rsidR="00B61587" w:rsidRPr="00ED22D7" w:rsidRDefault="00B61587" w:rsidP="00B61587">
            <w:pPr>
              <w:rPr>
                <w:szCs w:val="22"/>
                <w:lang w:val="sr-Latn-BA"/>
              </w:rPr>
            </w:pPr>
          </w:p>
          <w:p w:rsidR="00B61587" w:rsidRPr="00ED22D7" w:rsidRDefault="00B61587" w:rsidP="00B61587">
            <w:pPr>
              <w:rPr>
                <w:szCs w:val="22"/>
                <w:lang w:val="sr-Cyrl-BA"/>
              </w:rPr>
            </w:pPr>
          </w:p>
          <w:p w:rsidR="00B61587" w:rsidRPr="00ED22D7" w:rsidRDefault="00B61587" w:rsidP="00B61587">
            <w:pPr>
              <w:rPr>
                <w:szCs w:val="22"/>
                <w:lang w:val="sr-Cyrl-BA"/>
              </w:rPr>
            </w:pPr>
          </w:p>
          <w:p w:rsidR="00B61587" w:rsidRPr="00ED22D7" w:rsidRDefault="00B61587" w:rsidP="00DB2C8F">
            <w:pPr>
              <w:numPr>
                <w:ilvl w:val="0"/>
                <w:numId w:val="112"/>
              </w:numPr>
              <w:ind w:left="170" w:hanging="170"/>
              <w:contextualSpacing/>
              <w:rPr>
                <w:szCs w:val="22"/>
                <w:lang w:val="sr-Cyrl-BA"/>
              </w:rPr>
            </w:pPr>
            <w:r w:rsidRPr="00ED22D7">
              <w:rPr>
                <w:szCs w:val="22"/>
                <w:lang w:val="sr-Cyrl-BA"/>
              </w:rPr>
              <w:t xml:space="preserve"> koristiti  individualni  i grupni rad prilikom osposoblјavanja učenika da se služe atlasom, modelom lobanje i modelima vilica</w:t>
            </w:r>
            <w:r w:rsidR="00BC24FE" w:rsidRPr="00ED22D7">
              <w:rPr>
                <w:szCs w:val="22"/>
              </w:rPr>
              <w:t>;</w:t>
            </w:r>
          </w:p>
        </w:tc>
      </w:tr>
      <w:tr w:rsidR="00B61587" w:rsidRPr="00ED22D7" w:rsidTr="00165489">
        <w:tblPrEx>
          <w:tblBorders>
            <w:insideH w:val="single" w:sz="4" w:space="0" w:color="auto"/>
          </w:tblBorders>
        </w:tblPrEx>
        <w:trPr>
          <w:trHeight w:val="5235"/>
          <w:jc w:val="center"/>
        </w:trPr>
        <w:tc>
          <w:tcPr>
            <w:tcW w:w="474" w:type="pct"/>
            <w:tcBorders>
              <w:right w:val="single" w:sz="4" w:space="0" w:color="auto"/>
            </w:tcBorders>
            <w:shd w:val="clear" w:color="auto" w:fill="auto"/>
            <w:vAlign w:val="center"/>
          </w:tcPr>
          <w:p w:rsidR="00B61587" w:rsidRPr="00ED22D7" w:rsidRDefault="00B61587" w:rsidP="00B61587">
            <w:pPr>
              <w:jc w:val="center"/>
              <w:rPr>
                <w:szCs w:val="22"/>
                <w:lang w:val="sr-Latn-BA"/>
              </w:rPr>
            </w:pPr>
            <w:r w:rsidRPr="00ED22D7">
              <w:rPr>
                <w:szCs w:val="22"/>
                <w:lang w:val="sr-Latn-BA"/>
              </w:rPr>
              <w:t>Jedinica 2.</w:t>
            </w:r>
          </w:p>
        </w:tc>
        <w:tc>
          <w:tcPr>
            <w:tcW w:w="1244" w:type="pct"/>
            <w:gridSpan w:val="2"/>
            <w:tcBorders>
              <w:right w:val="single" w:sz="4" w:space="0" w:color="auto"/>
            </w:tcBorders>
            <w:shd w:val="clear" w:color="auto" w:fill="auto"/>
          </w:tcPr>
          <w:p w:rsidR="00B61587" w:rsidRPr="00ED22D7" w:rsidRDefault="00B61587" w:rsidP="00DB2C8F">
            <w:pPr>
              <w:numPr>
                <w:ilvl w:val="0"/>
                <w:numId w:val="120"/>
              </w:numPr>
              <w:ind w:left="170" w:hanging="170"/>
              <w:rPr>
                <w:szCs w:val="22"/>
                <w:lang w:val="sr-Cyrl-CS"/>
              </w:rPr>
            </w:pPr>
            <w:r w:rsidRPr="00ED22D7">
              <w:rPr>
                <w:szCs w:val="22"/>
                <w:lang w:val="sr-Cyrl-CS"/>
              </w:rPr>
              <w:t>objasni anatomsku podjelu usne duplјe</w:t>
            </w:r>
            <w:r w:rsidR="00763229" w:rsidRPr="00ED22D7">
              <w:rPr>
                <w:szCs w:val="22"/>
              </w:rPr>
              <w:t>,</w:t>
            </w:r>
          </w:p>
          <w:p w:rsidR="00B61587" w:rsidRPr="00ED22D7" w:rsidRDefault="00B61587" w:rsidP="00DB2C8F">
            <w:pPr>
              <w:numPr>
                <w:ilvl w:val="0"/>
                <w:numId w:val="120"/>
              </w:numPr>
              <w:ind w:left="170" w:hanging="170"/>
              <w:rPr>
                <w:szCs w:val="22"/>
                <w:lang w:val="sr-Cyrl-CS"/>
              </w:rPr>
            </w:pPr>
            <w:r w:rsidRPr="00ED22D7">
              <w:rPr>
                <w:szCs w:val="22"/>
                <w:lang w:val="sr-Cyrl-CS"/>
              </w:rPr>
              <w:t>nabroji sadržaj usne duplјe i kosti koje je ograničavaju</w:t>
            </w:r>
            <w:r w:rsidR="00763229" w:rsidRPr="00ED22D7">
              <w:rPr>
                <w:szCs w:val="22"/>
              </w:rPr>
              <w:t>,</w:t>
            </w:r>
          </w:p>
          <w:p w:rsidR="00B61587" w:rsidRPr="00ED22D7" w:rsidRDefault="008C35FD" w:rsidP="00DB2C8F">
            <w:pPr>
              <w:numPr>
                <w:ilvl w:val="0"/>
                <w:numId w:val="120"/>
              </w:numPr>
              <w:ind w:left="170" w:hanging="170"/>
              <w:rPr>
                <w:szCs w:val="22"/>
                <w:lang w:val="sr-Cyrl-CS"/>
              </w:rPr>
            </w:pPr>
            <w:r w:rsidRPr="00ED22D7">
              <w:rPr>
                <w:szCs w:val="22"/>
                <w:lang w:val="sr-Cyrl-CS"/>
              </w:rPr>
              <w:t>definira</w:t>
            </w:r>
            <w:r w:rsidR="00B61587" w:rsidRPr="00ED22D7">
              <w:rPr>
                <w:szCs w:val="22"/>
                <w:lang w:val="sr-Cyrl-CS"/>
              </w:rPr>
              <w:t xml:space="preserve"> i opiše anatomsku građu viličnih kostiju i donjoviličnog zgloba</w:t>
            </w:r>
            <w:r w:rsidR="00763229" w:rsidRPr="00ED22D7">
              <w:rPr>
                <w:szCs w:val="22"/>
              </w:rPr>
              <w:t>,</w:t>
            </w:r>
          </w:p>
          <w:p w:rsidR="00B61587" w:rsidRPr="00ED22D7" w:rsidRDefault="00B61587" w:rsidP="00DB2C8F">
            <w:pPr>
              <w:numPr>
                <w:ilvl w:val="0"/>
                <w:numId w:val="120"/>
              </w:numPr>
              <w:ind w:left="170" w:hanging="170"/>
              <w:rPr>
                <w:szCs w:val="22"/>
                <w:lang w:val="sr-Cyrl-CS"/>
              </w:rPr>
            </w:pPr>
            <w:r w:rsidRPr="00ED22D7">
              <w:rPr>
                <w:szCs w:val="22"/>
                <w:lang w:val="sr-Cyrl-CS"/>
              </w:rPr>
              <w:t>objasni ulogu i značaj mekotkivnih struktura usne duplјe</w:t>
            </w:r>
            <w:r w:rsidR="00763229" w:rsidRPr="00ED22D7">
              <w:rPr>
                <w:szCs w:val="22"/>
              </w:rPr>
              <w:t>,</w:t>
            </w:r>
          </w:p>
          <w:p w:rsidR="00B61587" w:rsidRPr="00ED22D7" w:rsidRDefault="00B61587" w:rsidP="00DB2C8F">
            <w:pPr>
              <w:numPr>
                <w:ilvl w:val="0"/>
                <w:numId w:val="120"/>
              </w:numPr>
              <w:ind w:left="170" w:hanging="170"/>
              <w:rPr>
                <w:szCs w:val="22"/>
                <w:lang w:val="sr-Cyrl-CS"/>
              </w:rPr>
            </w:pPr>
            <w:r w:rsidRPr="00ED22D7">
              <w:rPr>
                <w:szCs w:val="22"/>
                <w:lang w:val="sr-Cyrl-CS"/>
              </w:rPr>
              <w:t>nabroji žvačne mišiće i njihovu ulogu</w:t>
            </w:r>
            <w:r w:rsidR="00763229" w:rsidRPr="00ED22D7">
              <w:rPr>
                <w:szCs w:val="22"/>
              </w:rPr>
              <w:t>;</w:t>
            </w:r>
          </w:p>
        </w:tc>
        <w:tc>
          <w:tcPr>
            <w:tcW w:w="1021" w:type="pct"/>
            <w:tcBorders>
              <w:right w:val="single" w:sz="4" w:space="0" w:color="auto"/>
            </w:tcBorders>
            <w:shd w:val="clear" w:color="auto" w:fill="auto"/>
          </w:tcPr>
          <w:p w:rsidR="00B61587" w:rsidRPr="00ED22D7" w:rsidRDefault="00B61587" w:rsidP="00DB2C8F">
            <w:pPr>
              <w:numPr>
                <w:ilvl w:val="0"/>
                <w:numId w:val="121"/>
              </w:numPr>
              <w:ind w:left="170" w:hanging="170"/>
              <w:contextualSpacing/>
              <w:rPr>
                <w:szCs w:val="22"/>
                <w:lang w:val="sr-Cyrl-BA"/>
              </w:rPr>
            </w:pPr>
            <w:r w:rsidRPr="00ED22D7">
              <w:rPr>
                <w:szCs w:val="22"/>
                <w:lang w:val="sr-Cyrl-BA"/>
              </w:rPr>
              <w:t>demonstrira na modelu lobanje anatomsku podjelu usne duplјe</w:t>
            </w:r>
            <w:r w:rsidR="00763229" w:rsidRPr="00ED22D7">
              <w:rPr>
                <w:szCs w:val="22"/>
              </w:rPr>
              <w:t>,</w:t>
            </w:r>
          </w:p>
          <w:p w:rsidR="00B61587" w:rsidRPr="00ED22D7" w:rsidRDefault="00B61587" w:rsidP="00DB2C8F">
            <w:pPr>
              <w:numPr>
                <w:ilvl w:val="0"/>
                <w:numId w:val="121"/>
              </w:numPr>
              <w:ind w:left="170" w:hanging="170"/>
              <w:contextualSpacing/>
              <w:rPr>
                <w:szCs w:val="22"/>
                <w:lang w:val="sr-Cyrl-BA"/>
              </w:rPr>
            </w:pPr>
            <w:r w:rsidRPr="00ED22D7">
              <w:rPr>
                <w:szCs w:val="22"/>
                <w:lang w:val="sr-Cyrl-BA"/>
              </w:rPr>
              <w:t>pokaže i prepozna sadržaj usne duplјe na modelu lobanje i u anatomskom atlasu</w:t>
            </w:r>
            <w:r w:rsidR="00763229" w:rsidRPr="00ED22D7">
              <w:rPr>
                <w:szCs w:val="22"/>
              </w:rPr>
              <w:t>,</w:t>
            </w:r>
          </w:p>
          <w:p w:rsidR="00B61587" w:rsidRPr="00ED22D7" w:rsidRDefault="00B61587" w:rsidP="00DB2C8F">
            <w:pPr>
              <w:numPr>
                <w:ilvl w:val="0"/>
                <w:numId w:val="121"/>
              </w:numPr>
              <w:ind w:left="170" w:hanging="170"/>
              <w:contextualSpacing/>
              <w:rPr>
                <w:szCs w:val="22"/>
                <w:lang w:val="sr-Cyrl-BA"/>
              </w:rPr>
            </w:pPr>
            <w:r w:rsidRPr="00ED22D7">
              <w:rPr>
                <w:szCs w:val="22"/>
                <w:lang w:val="sr-Cyrl-BA"/>
              </w:rPr>
              <w:t>pokaže sve anatomske detalјe viličnih kostiju i  donjoviličnog zgloba na modelima vilica</w:t>
            </w:r>
            <w:r w:rsidR="00763229" w:rsidRPr="00ED22D7">
              <w:rPr>
                <w:szCs w:val="22"/>
              </w:rPr>
              <w:t>,</w:t>
            </w:r>
          </w:p>
          <w:p w:rsidR="00B61587" w:rsidRPr="00ED22D7" w:rsidRDefault="00B61587" w:rsidP="00DB2C8F">
            <w:pPr>
              <w:numPr>
                <w:ilvl w:val="0"/>
                <w:numId w:val="121"/>
              </w:numPr>
              <w:ind w:left="170" w:hanging="170"/>
              <w:contextualSpacing/>
              <w:rPr>
                <w:szCs w:val="22"/>
                <w:lang w:val="sr-Cyrl-BA"/>
              </w:rPr>
            </w:pPr>
            <w:r w:rsidRPr="00ED22D7">
              <w:rPr>
                <w:szCs w:val="22"/>
                <w:lang w:val="sr-Cyrl-BA"/>
              </w:rPr>
              <w:t>pokaže i prepozna sve žvačne mišiće na modelu i u anatomskom atlasu</w:t>
            </w:r>
            <w:r w:rsidR="00763229" w:rsidRPr="00ED22D7">
              <w:rPr>
                <w:szCs w:val="22"/>
              </w:rPr>
              <w:t>;</w:t>
            </w:r>
          </w:p>
        </w:tc>
        <w:tc>
          <w:tcPr>
            <w:tcW w:w="1094" w:type="pct"/>
            <w:tcBorders>
              <w:top w:val="single" w:sz="4" w:space="0" w:color="auto"/>
              <w:left w:val="single" w:sz="4" w:space="0" w:color="auto"/>
              <w:bottom w:val="single" w:sz="4" w:space="0" w:color="auto"/>
              <w:right w:val="single" w:sz="4" w:space="0" w:color="auto"/>
            </w:tcBorders>
            <w:shd w:val="clear" w:color="auto" w:fill="auto"/>
          </w:tcPr>
          <w:p w:rsidR="00B61587" w:rsidRPr="00ED22D7" w:rsidRDefault="00B61587" w:rsidP="00B61587">
            <w:pPr>
              <w:contextualSpacing/>
              <w:rPr>
                <w:b/>
                <w:szCs w:val="22"/>
                <w:lang w:val="hr-HR"/>
              </w:rPr>
            </w:pPr>
          </w:p>
        </w:tc>
        <w:tc>
          <w:tcPr>
            <w:tcW w:w="1167" w:type="pct"/>
            <w:tcBorders>
              <w:left w:val="single" w:sz="4" w:space="0" w:color="auto"/>
            </w:tcBorders>
            <w:shd w:val="clear" w:color="auto" w:fill="auto"/>
          </w:tcPr>
          <w:p w:rsidR="00B61587" w:rsidRPr="00ED22D7" w:rsidRDefault="00B61587" w:rsidP="008070A7">
            <w:pPr>
              <w:contextualSpacing/>
              <w:rPr>
                <w:szCs w:val="22"/>
                <w:lang w:val="sr-Cyrl-BA"/>
              </w:rPr>
            </w:pPr>
          </w:p>
        </w:tc>
      </w:tr>
      <w:tr w:rsidR="00B61587" w:rsidRPr="00ED22D7" w:rsidTr="00165489">
        <w:tblPrEx>
          <w:tblBorders>
            <w:insideH w:val="single" w:sz="4" w:space="0" w:color="auto"/>
          </w:tblBorders>
        </w:tblPrEx>
        <w:trPr>
          <w:trHeight w:val="1384"/>
          <w:jc w:val="center"/>
        </w:trPr>
        <w:tc>
          <w:tcPr>
            <w:tcW w:w="474" w:type="pct"/>
            <w:tcBorders>
              <w:right w:val="single" w:sz="4" w:space="0" w:color="auto"/>
            </w:tcBorders>
            <w:shd w:val="clear" w:color="auto" w:fill="auto"/>
            <w:vAlign w:val="center"/>
          </w:tcPr>
          <w:p w:rsidR="00B61587" w:rsidRPr="00ED22D7" w:rsidRDefault="00B61587" w:rsidP="00B61587">
            <w:pPr>
              <w:jc w:val="center"/>
              <w:rPr>
                <w:szCs w:val="22"/>
                <w:lang w:val="sr-Latn-BA"/>
              </w:rPr>
            </w:pPr>
            <w:r w:rsidRPr="00ED22D7">
              <w:rPr>
                <w:szCs w:val="22"/>
                <w:lang w:val="sr-Latn-BA"/>
              </w:rPr>
              <w:t>Jedinica 3.</w:t>
            </w:r>
          </w:p>
        </w:tc>
        <w:tc>
          <w:tcPr>
            <w:tcW w:w="1244" w:type="pct"/>
            <w:gridSpan w:val="2"/>
            <w:tcBorders>
              <w:right w:val="single" w:sz="4" w:space="0" w:color="auto"/>
            </w:tcBorders>
            <w:shd w:val="clear" w:color="auto" w:fill="auto"/>
          </w:tcPr>
          <w:p w:rsidR="00B61587" w:rsidRPr="00ED22D7" w:rsidRDefault="00B61587" w:rsidP="00DB2C8F">
            <w:pPr>
              <w:numPr>
                <w:ilvl w:val="0"/>
                <w:numId w:val="122"/>
              </w:numPr>
              <w:ind w:left="170" w:hanging="170"/>
              <w:rPr>
                <w:szCs w:val="22"/>
                <w:lang w:val="sr-Cyrl-CS"/>
              </w:rPr>
            </w:pPr>
            <w:r w:rsidRPr="00ED22D7">
              <w:rPr>
                <w:szCs w:val="22"/>
                <w:lang w:val="sr-Cyrl-CS"/>
              </w:rPr>
              <w:t>objasni sastav i strukturu supstanci koje grade zub</w:t>
            </w:r>
            <w:r w:rsidR="00763229" w:rsidRPr="00ED22D7">
              <w:rPr>
                <w:szCs w:val="22"/>
              </w:rPr>
              <w:t>,</w:t>
            </w:r>
          </w:p>
          <w:p w:rsidR="00B61587" w:rsidRPr="00ED22D7" w:rsidRDefault="00B61587" w:rsidP="00DB2C8F">
            <w:pPr>
              <w:numPr>
                <w:ilvl w:val="0"/>
                <w:numId w:val="122"/>
              </w:numPr>
              <w:ind w:left="170" w:hanging="170"/>
              <w:rPr>
                <w:szCs w:val="22"/>
                <w:lang w:val="sr-Cyrl-CS"/>
              </w:rPr>
            </w:pPr>
            <w:r w:rsidRPr="00ED22D7">
              <w:rPr>
                <w:szCs w:val="22"/>
                <w:lang w:val="sr-Cyrl-CS"/>
              </w:rPr>
              <w:t>objasni razlike i karakteristike zuba mliječne i stalne denticije</w:t>
            </w:r>
            <w:r w:rsidR="00763229" w:rsidRPr="00ED22D7">
              <w:rPr>
                <w:szCs w:val="22"/>
              </w:rPr>
              <w:t>,</w:t>
            </w:r>
          </w:p>
          <w:p w:rsidR="00B61587" w:rsidRPr="00ED22D7" w:rsidRDefault="00B61587" w:rsidP="00DB2C8F">
            <w:pPr>
              <w:numPr>
                <w:ilvl w:val="0"/>
                <w:numId w:val="122"/>
              </w:numPr>
              <w:ind w:left="170" w:hanging="170"/>
              <w:rPr>
                <w:szCs w:val="22"/>
                <w:lang w:val="sr-Cyrl-CS"/>
              </w:rPr>
            </w:pPr>
            <w:r w:rsidRPr="00ED22D7">
              <w:rPr>
                <w:szCs w:val="22"/>
                <w:lang w:val="sr-Cyrl-CS"/>
              </w:rPr>
              <w:t>objasni vrijeme i redoslijed nicanja mliječnih i stalnih zuba</w:t>
            </w:r>
            <w:r w:rsidR="00763229" w:rsidRPr="00ED22D7">
              <w:rPr>
                <w:szCs w:val="22"/>
              </w:rPr>
              <w:t>,</w:t>
            </w:r>
          </w:p>
          <w:p w:rsidR="00B61587" w:rsidRPr="00ED22D7" w:rsidRDefault="00B61587" w:rsidP="00DB2C8F">
            <w:pPr>
              <w:numPr>
                <w:ilvl w:val="0"/>
                <w:numId w:val="122"/>
              </w:numPr>
              <w:ind w:left="170" w:hanging="170"/>
              <w:rPr>
                <w:szCs w:val="22"/>
                <w:lang w:val="sr-Cyrl-CS"/>
              </w:rPr>
            </w:pPr>
            <w:r w:rsidRPr="00ED22D7">
              <w:rPr>
                <w:szCs w:val="22"/>
                <w:lang w:val="sr-Cyrl-CS"/>
              </w:rPr>
              <w:t>objasni fiksiranost zuba u vilici</w:t>
            </w:r>
            <w:r w:rsidR="00763229" w:rsidRPr="00ED22D7">
              <w:rPr>
                <w:szCs w:val="22"/>
              </w:rPr>
              <w:t>,</w:t>
            </w:r>
          </w:p>
          <w:p w:rsidR="00B61587" w:rsidRPr="00ED22D7" w:rsidRDefault="00B61587" w:rsidP="00DB2C8F">
            <w:pPr>
              <w:numPr>
                <w:ilvl w:val="0"/>
                <w:numId w:val="122"/>
              </w:numPr>
              <w:ind w:left="170" w:hanging="170"/>
              <w:rPr>
                <w:szCs w:val="22"/>
                <w:lang w:val="sr-Cyrl-CS"/>
              </w:rPr>
            </w:pPr>
            <w:r w:rsidRPr="00ED22D7">
              <w:rPr>
                <w:szCs w:val="22"/>
                <w:lang w:val="sr-Cyrl-CS"/>
              </w:rPr>
              <w:t xml:space="preserve">objasni i </w:t>
            </w:r>
            <w:r w:rsidR="008C35FD" w:rsidRPr="00ED22D7">
              <w:rPr>
                <w:szCs w:val="22"/>
                <w:lang w:val="sr-Cyrl-CS"/>
              </w:rPr>
              <w:t>definira</w:t>
            </w:r>
            <w:r w:rsidRPr="00ED22D7">
              <w:rPr>
                <w:szCs w:val="22"/>
                <w:lang w:val="sr-Cyrl-CS"/>
              </w:rPr>
              <w:t xml:space="preserve"> znak ugla, znak luka i znak korijena</w:t>
            </w:r>
            <w:r w:rsidR="00763229" w:rsidRPr="00ED22D7">
              <w:rPr>
                <w:szCs w:val="22"/>
              </w:rPr>
              <w:t>;</w:t>
            </w:r>
          </w:p>
        </w:tc>
        <w:tc>
          <w:tcPr>
            <w:tcW w:w="1021" w:type="pct"/>
            <w:tcBorders>
              <w:right w:val="single" w:sz="4" w:space="0" w:color="auto"/>
            </w:tcBorders>
            <w:shd w:val="clear" w:color="auto" w:fill="auto"/>
          </w:tcPr>
          <w:p w:rsidR="00B61587" w:rsidRPr="00ED22D7" w:rsidRDefault="00763229" w:rsidP="00DB2C8F">
            <w:pPr>
              <w:numPr>
                <w:ilvl w:val="0"/>
                <w:numId w:val="123"/>
              </w:numPr>
              <w:ind w:left="170" w:hanging="170"/>
              <w:contextualSpacing/>
              <w:rPr>
                <w:szCs w:val="22"/>
                <w:lang w:val="sr-Cyrl-BA"/>
              </w:rPr>
            </w:pPr>
            <w:r w:rsidRPr="00ED22D7">
              <w:rPr>
                <w:szCs w:val="22"/>
                <w:lang w:val="sr-Cyrl-BA"/>
              </w:rPr>
              <w:t>ilustrira</w:t>
            </w:r>
            <w:r w:rsidR="00B61587" w:rsidRPr="00ED22D7">
              <w:rPr>
                <w:szCs w:val="22"/>
                <w:lang w:val="sr-Cyrl-BA"/>
              </w:rPr>
              <w:t xml:space="preserve"> i prikaže supstance koje grade zub</w:t>
            </w:r>
            <w:r w:rsidRPr="00ED22D7">
              <w:rPr>
                <w:szCs w:val="22"/>
              </w:rPr>
              <w:t>,</w:t>
            </w:r>
          </w:p>
          <w:p w:rsidR="00B61587" w:rsidRPr="00ED22D7" w:rsidRDefault="00B61587" w:rsidP="00DB2C8F">
            <w:pPr>
              <w:numPr>
                <w:ilvl w:val="0"/>
                <w:numId w:val="123"/>
              </w:numPr>
              <w:ind w:left="170" w:hanging="170"/>
              <w:contextualSpacing/>
              <w:rPr>
                <w:szCs w:val="22"/>
                <w:lang w:val="sr-Cyrl-BA"/>
              </w:rPr>
            </w:pPr>
            <w:r w:rsidRPr="00ED22D7">
              <w:rPr>
                <w:szCs w:val="22"/>
                <w:lang w:val="sr-Cyrl-BA"/>
              </w:rPr>
              <w:t>razlikuje i odredi zube mliječne i stalne denticije</w:t>
            </w:r>
            <w:r w:rsidR="00763229" w:rsidRPr="00ED22D7">
              <w:rPr>
                <w:szCs w:val="22"/>
              </w:rPr>
              <w:t>,</w:t>
            </w:r>
          </w:p>
          <w:p w:rsidR="00B61587" w:rsidRPr="00ED22D7" w:rsidRDefault="00BC24FE" w:rsidP="00DB2C8F">
            <w:pPr>
              <w:numPr>
                <w:ilvl w:val="0"/>
                <w:numId w:val="123"/>
              </w:numPr>
              <w:ind w:left="170" w:hanging="170"/>
              <w:contextualSpacing/>
              <w:rPr>
                <w:szCs w:val="22"/>
                <w:lang w:val="sr-Cyrl-BA"/>
              </w:rPr>
            </w:pPr>
            <w:r w:rsidRPr="00ED22D7">
              <w:rPr>
                <w:szCs w:val="22"/>
                <w:lang w:val="sr-Cyrl-BA"/>
              </w:rPr>
              <w:t>shematski</w:t>
            </w:r>
            <w:r w:rsidR="00B61587" w:rsidRPr="00ED22D7">
              <w:rPr>
                <w:szCs w:val="22"/>
                <w:lang w:val="sr-Cyrl-BA"/>
              </w:rPr>
              <w:t xml:space="preserve"> prikaže redoslijed nicanja zuba mliječne i stalne denticije</w:t>
            </w:r>
            <w:r w:rsidR="00763229" w:rsidRPr="00ED22D7">
              <w:rPr>
                <w:szCs w:val="22"/>
              </w:rPr>
              <w:t>,</w:t>
            </w:r>
          </w:p>
          <w:p w:rsidR="00B61587" w:rsidRPr="00ED22D7" w:rsidRDefault="00B61587" w:rsidP="00DB2C8F">
            <w:pPr>
              <w:numPr>
                <w:ilvl w:val="0"/>
                <w:numId w:val="123"/>
              </w:numPr>
              <w:ind w:left="170" w:hanging="170"/>
              <w:contextualSpacing/>
              <w:rPr>
                <w:szCs w:val="22"/>
                <w:lang w:val="sr-Cyrl-BA"/>
              </w:rPr>
            </w:pPr>
            <w:r w:rsidRPr="00ED22D7">
              <w:rPr>
                <w:szCs w:val="22"/>
                <w:lang w:val="sr-Cyrl-BA"/>
              </w:rPr>
              <w:t>pokaže i odredi znak ugla, znak luka i znak korijena</w:t>
            </w:r>
            <w:r w:rsidR="00763229" w:rsidRPr="00ED22D7">
              <w:rPr>
                <w:szCs w:val="22"/>
              </w:rPr>
              <w:t>;</w:t>
            </w:r>
          </w:p>
        </w:tc>
        <w:tc>
          <w:tcPr>
            <w:tcW w:w="1094" w:type="pct"/>
            <w:tcBorders>
              <w:top w:val="single" w:sz="4" w:space="0" w:color="auto"/>
              <w:left w:val="single" w:sz="4" w:space="0" w:color="auto"/>
              <w:right w:val="single" w:sz="4" w:space="0" w:color="auto"/>
            </w:tcBorders>
            <w:shd w:val="clear" w:color="auto" w:fill="auto"/>
          </w:tcPr>
          <w:p w:rsidR="00B61587" w:rsidRPr="00ED22D7" w:rsidRDefault="00B61587" w:rsidP="00B61587">
            <w:pPr>
              <w:rPr>
                <w:b/>
                <w:szCs w:val="22"/>
                <w:lang w:val="hr-HR"/>
              </w:rPr>
            </w:pPr>
          </w:p>
        </w:tc>
        <w:tc>
          <w:tcPr>
            <w:tcW w:w="1167" w:type="pct"/>
            <w:tcBorders>
              <w:left w:val="single" w:sz="4" w:space="0" w:color="auto"/>
            </w:tcBorders>
            <w:shd w:val="clear" w:color="auto" w:fill="auto"/>
          </w:tcPr>
          <w:p w:rsidR="00B61587" w:rsidRPr="00ED22D7" w:rsidRDefault="00B61587" w:rsidP="00B61587">
            <w:pPr>
              <w:rPr>
                <w:szCs w:val="22"/>
                <w:lang w:val="sr-Cyrl-BA"/>
              </w:rPr>
            </w:pPr>
            <w:r w:rsidRPr="00ED22D7">
              <w:rPr>
                <w:szCs w:val="22"/>
                <w:lang w:val="sr-Cyrl-BA"/>
              </w:rPr>
              <w:t xml:space="preserve">  </w:t>
            </w:r>
            <w:r w:rsidR="00BC24FE" w:rsidRPr="00ED22D7">
              <w:rPr>
                <w:szCs w:val="22"/>
                <w:lang w:val="sr-Latn-BA"/>
              </w:rPr>
              <w:t>Za jedinice 3</w:t>
            </w:r>
            <w:r w:rsidR="008070A7" w:rsidRPr="00ED22D7">
              <w:rPr>
                <w:szCs w:val="22"/>
                <w:lang w:val="sr-Latn-BA"/>
              </w:rPr>
              <w:t>, 4 i 5:</w:t>
            </w:r>
            <w:r w:rsidRPr="00ED22D7">
              <w:rPr>
                <w:szCs w:val="22"/>
                <w:lang w:val="sr-Cyrl-BA"/>
              </w:rPr>
              <w:t xml:space="preserve">        </w:t>
            </w:r>
          </w:p>
          <w:p w:rsidR="00B61587" w:rsidRPr="00ED22D7" w:rsidRDefault="00B61587" w:rsidP="00DB2C8F">
            <w:pPr>
              <w:numPr>
                <w:ilvl w:val="0"/>
                <w:numId w:val="112"/>
              </w:numPr>
              <w:ind w:left="170" w:hanging="170"/>
              <w:contextualSpacing/>
              <w:rPr>
                <w:szCs w:val="22"/>
                <w:lang w:val="sr-Cyrl-BA"/>
              </w:rPr>
            </w:pPr>
            <w:r w:rsidRPr="00ED22D7">
              <w:rPr>
                <w:szCs w:val="22"/>
                <w:lang w:val="sr-Cyrl-BA"/>
              </w:rPr>
              <w:t>koristiti stručnu literaturu</w:t>
            </w:r>
            <w:r w:rsidR="00BC24FE" w:rsidRPr="00ED22D7">
              <w:rPr>
                <w:szCs w:val="22"/>
              </w:rPr>
              <w:t>,</w:t>
            </w:r>
          </w:p>
          <w:p w:rsidR="00B61587" w:rsidRPr="00ED22D7" w:rsidRDefault="00BC24FE" w:rsidP="00DB2C8F">
            <w:pPr>
              <w:numPr>
                <w:ilvl w:val="0"/>
                <w:numId w:val="112"/>
              </w:numPr>
              <w:ind w:left="170" w:hanging="170"/>
              <w:contextualSpacing/>
              <w:rPr>
                <w:szCs w:val="22"/>
                <w:lang w:val="sr-Cyrl-BA"/>
              </w:rPr>
            </w:pPr>
            <w:r w:rsidRPr="00ED22D7">
              <w:rPr>
                <w:szCs w:val="22"/>
              </w:rPr>
              <w:t xml:space="preserve">koristiti </w:t>
            </w:r>
            <w:r w:rsidR="00B61587" w:rsidRPr="00ED22D7">
              <w:rPr>
                <w:szCs w:val="22"/>
                <w:lang w:val="sr-Cyrl-BA"/>
              </w:rPr>
              <w:t>internet kao izvor informacija</w:t>
            </w:r>
            <w:r w:rsidRPr="00ED22D7">
              <w:rPr>
                <w:szCs w:val="22"/>
              </w:rPr>
              <w:t>,</w:t>
            </w:r>
          </w:p>
          <w:p w:rsidR="00B61587" w:rsidRPr="00ED22D7" w:rsidRDefault="00BC24FE" w:rsidP="00DB2C8F">
            <w:pPr>
              <w:numPr>
                <w:ilvl w:val="0"/>
                <w:numId w:val="112"/>
              </w:numPr>
              <w:ind w:left="170" w:hanging="170"/>
              <w:contextualSpacing/>
              <w:rPr>
                <w:szCs w:val="22"/>
                <w:lang w:val="sr-Cyrl-BA"/>
              </w:rPr>
            </w:pPr>
            <w:r w:rsidRPr="00ED22D7">
              <w:rPr>
                <w:szCs w:val="22"/>
              </w:rPr>
              <w:t xml:space="preserve">koristiti </w:t>
            </w:r>
            <w:r w:rsidR="00B61587" w:rsidRPr="00ED22D7">
              <w:rPr>
                <w:szCs w:val="22"/>
                <w:lang w:val="sr-Cyrl-BA"/>
              </w:rPr>
              <w:t>video materijal</w:t>
            </w:r>
            <w:r w:rsidRPr="00ED22D7">
              <w:rPr>
                <w:szCs w:val="22"/>
              </w:rPr>
              <w:t>,</w:t>
            </w:r>
          </w:p>
          <w:p w:rsidR="00B61587" w:rsidRPr="00ED22D7" w:rsidRDefault="00BC24FE" w:rsidP="00DB2C8F">
            <w:pPr>
              <w:numPr>
                <w:ilvl w:val="0"/>
                <w:numId w:val="112"/>
              </w:numPr>
              <w:ind w:left="170" w:hanging="170"/>
              <w:contextualSpacing/>
              <w:rPr>
                <w:szCs w:val="22"/>
                <w:lang w:val="sr-Cyrl-BA"/>
              </w:rPr>
            </w:pPr>
            <w:r w:rsidRPr="00ED22D7">
              <w:rPr>
                <w:szCs w:val="22"/>
              </w:rPr>
              <w:t xml:space="preserve">koristiti </w:t>
            </w:r>
            <w:r w:rsidRPr="00ED22D7">
              <w:rPr>
                <w:szCs w:val="22"/>
                <w:lang w:val="sr-Cyrl-BA"/>
              </w:rPr>
              <w:t>shematski</w:t>
            </w:r>
            <w:r w:rsidR="00B61587" w:rsidRPr="00ED22D7">
              <w:rPr>
                <w:szCs w:val="22"/>
                <w:lang w:val="sr-Cyrl-BA"/>
              </w:rPr>
              <w:t xml:space="preserve"> prikaz redoslijeda nicanja mliječnih i stalnih zuba</w:t>
            </w:r>
          </w:p>
          <w:p w:rsidR="00B61587" w:rsidRPr="00ED22D7" w:rsidRDefault="00B61587" w:rsidP="00DB2C8F">
            <w:pPr>
              <w:numPr>
                <w:ilvl w:val="0"/>
                <w:numId w:val="112"/>
              </w:numPr>
              <w:ind w:left="170" w:hanging="170"/>
              <w:contextualSpacing/>
              <w:rPr>
                <w:szCs w:val="22"/>
                <w:lang w:val="sr-Cyrl-BA"/>
              </w:rPr>
            </w:pPr>
            <w:r w:rsidRPr="00ED22D7">
              <w:rPr>
                <w:szCs w:val="22"/>
                <w:lang w:val="sr-Cyrl-BA"/>
              </w:rPr>
              <w:t>ilustracije</w:t>
            </w:r>
            <w:r w:rsidR="00BC24FE" w:rsidRPr="00ED22D7">
              <w:rPr>
                <w:szCs w:val="22"/>
              </w:rPr>
              <w:t>,</w:t>
            </w:r>
          </w:p>
          <w:p w:rsidR="00B61587" w:rsidRPr="00ED22D7" w:rsidRDefault="00B61587" w:rsidP="00DB2C8F">
            <w:pPr>
              <w:numPr>
                <w:ilvl w:val="0"/>
                <w:numId w:val="112"/>
              </w:numPr>
              <w:ind w:left="170" w:hanging="170"/>
              <w:contextualSpacing/>
              <w:rPr>
                <w:szCs w:val="22"/>
                <w:lang w:val="sr-Latn-BA"/>
              </w:rPr>
            </w:pPr>
            <w:r w:rsidRPr="00ED22D7">
              <w:rPr>
                <w:szCs w:val="22"/>
                <w:lang w:val="sr-Cyrl-BA"/>
              </w:rPr>
              <w:t>koristiti individualni rad i rad u grupama</w:t>
            </w:r>
            <w:r w:rsidR="00BC24FE" w:rsidRPr="00ED22D7">
              <w:rPr>
                <w:szCs w:val="22"/>
              </w:rPr>
              <w:t>.</w:t>
            </w:r>
          </w:p>
          <w:p w:rsidR="00B61587" w:rsidRPr="00ED22D7" w:rsidRDefault="00B61587" w:rsidP="00B61587">
            <w:pPr>
              <w:rPr>
                <w:szCs w:val="22"/>
                <w:lang w:val="sr-Cyrl-BA"/>
              </w:rPr>
            </w:pPr>
          </w:p>
          <w:p w:rsidR="00B61587" w:rsidRPr="00ED22D7" w:rsidRDefault="00B61587" w:rsidP="00B61587">
            <w:pPr>
              <w:contextualSpacing/>
              <w:rPr>
                <w:szCs w:val="22"/>
                <w:lang w:val="sr-Cyrl-BA"/>
              </w:rPr>
            </w:pPr>
          </w:p>
        </w:tc>
      </w:tr>
      <w:tr w:rsidR="00B61587" w:rsidRPr="00ED22D7" w:rsidTr="00165489">
        <w:tblPrEx>
          <w:tblBorders>
            <w:insideH w:val="single" w:sz="4" w:space="0" w:color="auto"/>
          </w:tblBorders>
        </w:tblPrEx>
        <w:trPr>
          <w:trHeight w:val="3336"/>
          <w:jc w:val="center"/>
        </w:trPr>
        <w:tc>
          <w:tcPr>
            <w:tcW w:w="474" w:type="pct"/>
            <w:tcBorders>
              <w:right w:val="single" w:sz="4" w:space="0" w:color="auto"/>
            </w:tcBorders>
            <w:shd w:val="clear" w:color="auto" w:fill="auto"/>
            <w:vAlign w:val="center"/>
          </w:tcPr>
          <w:p w:rsidR="00B61587" w:rsidRPr="00ED22D7" w:rsidRDefault="00B61587" w:rsidP="00B61587">
            <w:pPr>
              <w:jc w:val="center"/>
              <w:rPr>
                <w:szCs w:val="22"/>
                <w:lang w:val="sr-Latn-BA"/>
              </w:rPr>
            </w:pPr>
            <w:r w:rsidRPr="00ED22D7">
              <w:rPr>
                <w:szCs w:val="22"/>
                <w:lang w:val="sr-Latn-BA"/>
              </w:rPr>
              <w:t>Jedinica 4.</w:t>
            </w:r>
          </w:p>
        </w:tc>
        <w:tc>
          <w:tcPr>
            <w:tcW w:w="1244" w:type="pct"/>
            <w:gridSpan w:val="2"/>
            <w:tcBorders>
              <w:right w:val="single" w:sz="4" w:space="0" w:color="auto"/>
            </w:tcBorders>
            <w:shd w:val="clear" w:color="auto" w:fill="auto"/>
          </w:tcPr>
          <w:p w:rsidR="00B61587" w:rsidRPr="00ED22D7" w:rsidRDefault="00B61587" w:rsidP="00DB2C8F">
            <w:pPr>
              <w:numPr>
                <w:ilvl w:val="0"/>
                <w:numId w:val="124"/>
              </w:numPr>
              <w:ind w:left="170" w:hanging="170"/>
              <w:rPr>
                <w:szCs w:val="22"/>
                <w:lang w:val="sr-Cyrl-CS"/>
              </w:rPr>
            </w:pPr>
            <w:r w:rsidRPr="00ED22D7">
              <w:rPr>
                <w:szCs w:val="22"/>
                <w:lang w:val="sr-Latn-BA"/>
              </w:rPr>
              <w:t>o</w:t>
            </w:r>
            <w:r w:rsidRPr="00ED22D7">
              <w:rPr>
                <w:szCs w:val="22"/>
                <w:lang w:val="sr-Cyrl-CS"/>
              </w:rPr>
              <w:t xml:space="preserve">bjasni i </w:t>
            </w:r>
            <w:r w:rsidR="008C35FD" w:rsidRPr="00ED22D7">
              <w:rPr>
                <w:szCs w:val="22"/>
                <w:lang w:val="sr-Cyrl-CS"/>
              </w:rPr>
              <w:t>definira</w:t>
            </w:r>
            <w:r w:rsidRPr="00ED22D7">
              <w:rPr>
                <w:szCs w:val="22"/>
                <w:lang w:val="sr-Cyrl-CS"/>
              </w:rPr>
              <w:t xml:space="preserve"> načine obilјežavanja mliječnih i stalnih zuba</w:t>
            </w:r>
            <w:r w:rsidR="00763229" w:rsidRPr="00ED22D7">
              <w:rPr>
                <w:szCs w:val="22"/>
              </w:rPr>
              <w:t>,</w:t>
            </w:r>
          </w:p>
          <w:p w:rsidR="00B61587" w:rsidRPr="00ED22D7" w:rsidRDefault="00B61587" w:rsidP="00DB2C8F">
            <w:pPr>
              <w:numPr>
                <w:ilvl w:val="0"/>
                <w:numId w:val="124"/>
              </w:numPr>
              <w:ind w:left="170" w:hanging="170"/>
              <w:rPr>
                <w:szCs w:val="22"/>
                <w:lang w:val="sr-Cyrl-CS"/>
              </w:rPr>
            </w:pPr>
            <w:r w:rsidRPr="00ED22D7">
              <w:rPr>
                <w:szCs w:val="22"/>
                <w:lang w:val="sr-Cyrl-CS"/>
              </w:rPr>
              <w:t>nabroji morfološke detalјe zuba pravilnom terminologijom</w:t>
            </w:r>
            <w:r w:rsidR="00763229" w:rsidRPr="00ED22D7">
              <w:rPr>
                <w:szCs w:val="22"/>
              </w:rPr>
              <w:t>,</w:t>
            </w:r>
          </w:p>
          <w:p w:rsidR="00B61587" w:rsidRPr="00ED22D7" w:rsidRDefault="00B61587" w:rsidP="00DB2C8F">
            <w:pPr>
              <w:numPr>
                <w:ilvl w:val="0"/>
                <w:numId w:val="124"/>
              </w:numPr>
              <w:ind w:left="170" w:hanging="170"/>
              <w:rPr>
                <w:szCs w:val="22"/>
                <w:lang w:val="sr-Cyrl-CS"/>
              </w:rPr>
            </w:pPr>
            <w:r w:rsidRPr="00ED22D7">
              <w:rPr>
                <w:szCs w:val="22"/>
                <w:lang w:val="sr-Cyrl-CS"/>
              </w:rPr>
              <w:t>opisuje strane zuba i izvrši podjele zuba po segmentima</w:t>
            </w:r>
            <w:r w:rsidR="00763229" w:rsidRPr="00ED22D7">
              <w:rPr>
                <w:szCs w:val="22"/>
              </w:rPr>
              <w:t>;</w:t>
            </w:r>
          </w:p>
        </w:tc>
        <w:tc>
          <w:tcPr>
            <w:tcW w:w="1021" w:type="pct"/>
            <w:tcBorders>
              <w:right w:val="single" w:sz="4" w:space="0" w:color="auto"/>
            </w:tcBorders>
            <w:shd w:val="clear" w:color="auto" w:fill="auto"/>
          </w:tcPr>
          <w:p w:rsidR="00B61587" w:rsidRPr="00ED22D7" w:rsidRDefault="00B61587" w:rsidP="00DB2C8F">
            <w:pPr>
              <w:numPr>
                <w:ilvl w:val="0"/>
                <w:numId w:val="125"/>
              </w:numPr>
              <w:ind w:left="170" w:hanging="170"/>
              <w:contextualSpacing/>
              <w:rPr>
                <w:szCs w:val="22"/>
                <w:lang w:val="sr-Cyrl-BA"/>
              </w:rPr>
            </w:pPr>
            <w:r w:rsidRPr="00ED22D7">
              <w:rPr>
                <w:szCs w:val="22"/>
                <w:lang w:val="sr-Cyrl-BA"/>
              </w:rPr>
              <w:t>prikaže i obilјeži mliječne i stalne zube različitim metodama obilјežavanja</w:t>
            </w:r>
            <w:r w:rsidR="00763229" w:rsidRPr="00ED22D7">
              <w:rPr>
                <w:szCs w:val="22"/>
              </w:rPr>
              <w:t>,</w:t>
            </w:r>
          </w:p>
          <w:p w:rsidR="00B61587" w:rsidRPr="00ED22D7" w:rsidRDefault="00763229" w:rsidP="00DB2C8F">
            <w:pPr>
              <w:numPr>
                <w:ilvl w:val="0"/>
                <w:numId w:val="125"/>
              </w:numPr>
              <w:ind w:left="170" w:hanging="170"/>
              <w:contextualSpacing/>
              <w:rPr>
                <w:szCs w:val="22"/>
                <w:lang w:val="sr-Cyrl-BA"/>
              </w:rPr>
            </w:pPr>
            <w:r w:rsidRPr="00ED22D7">
              <w:rPr>
                <w:szCs w:val="22"/>
                <w:lang w:val="sr-Cyrl-BA"/>
              </w:rPr>
              <w:t>ilustrira</w:t>
            </w:r>
            <w:r w:rsidR="00B61587" w:rsidRPr="00ED22D7">
              <w:rPr>
                <w:szCs w:val="22"/>
                <w:lang w:val="sr-Cyrl-BA"/>
              </w:rPr>
              <w:t xml:space="preserve"> i obilјeži morfološke detalјe zuba i strane zuba pravilnom terminologijom</w:t>
            </w:r>
            <w:r w:rsidR="009143B3" w:rsidRPr="00ED22D7">
              <w:rPr>
                <w:szCs w:val="22"/>
              </w:rPr>
              <w:t>,</w:t>
            </w:r>
          </w:p>
          <w:p w:rsidR="00B61587" w:rsidRPr="00ED22D7" w:rsidRDefault="00B61587" w:rsidP="00DB2C8F">
            <w:pPr>
              <w:numPr>
                <w:ilvl w:val="0"/>
                <w:numId w:val="125"/>
              </w:numPr>
              <w:ind w:left="170" w:hanging="170"/>
              <w:contextualSpacing/>
              <w:rPr>
                <w:szCs w:val="22"/>
                <w:lang w:val="sr-Cyrl-BA"/>
              </w:rPr>
            </w:pPr>
            <w:r w:rsidRPr="00ED22D7">
              <w:rPr>
                <w:szCs w:val="22"/>
                <w:lang w:val="sr-Cyrl-BA"/>
              </w:rPr>
              <w:t>pokaže podjele zuba po segmentima</w:t>
            </w:r>
            <w:r w:rsidR="009143B3" w:rsidRPr="00ED22D7">
              <w:rPr>
                <w:szCs w:val="22"/>
              </w:rPr>
              <w:t>;</w:t>
            </w:r>
          </w:p>
        </w:tc>
        <w:tc>
          <w:tcPr>
            <w:tcW w:w="1094" w:type="pct"/>
            <w:tcBorders>
              <w:left w:val="single" w:sz="4" w:space="0" w:color="auto"/>
              <w:right w:val="single" w:sz="4" w:space="0" w:color="auto"/>
            </w:tcBorders>
            <w:shd w:val="clear" w:color="auto" w:fill="auto"/>
          </w:tcPr>
          <w:p w:rsidR="00B61587" w:rsidRPr="00ED22D7" w:rsidRDefault="00B61587" w:rsidP="00B61587">
            <w:pPr>
              <w:rPr>
                <w:b/>
                <w:szCs w:val="22"/>
                <w:lang w:val="hr-HR"/>
              </w:rPr>
            </w:pPr>
          </w:p>
        </w:tc>
        <w:tc>
          <w:tcPr>
            <w:tcW w:w="1167" w:type="pct"/>
            <w:tcBorders>
              <w:left w:val="single" w:sz="4" w:space="0" w:color="auto"/>
            </w:tcBorders>
            <w:shd w:val="clear" w:color="auto" w:fill="auto"/>
          </w:tcPr>
          <w:p w:rsidR="00B61587" w:rsidRPr="00ED22D7" w:rsidRDefault="00B61587" w:rsidP="008070A7">
            <w:pPr>
              <w:ind w:left="170"/>
              <w:contextualSpacing/>
              <w:rPr>
                <w:szCs w:val="22"/>
                <w:lang w:val="sr-Cyrl-BA"/>
              </w:rPr>
            </w:pPr>
          </w:p>
        </w:tc>
      </w:tr>
      <w:tr w:rsidR="00B61587" w:rsidRPr="00ED22D7" w:rsidTr="00165489">
        <w:tblPrEx>
          <w:tblBorders>
            <w:insideH w:val="single" w:sz="4" w:space="0" w:color="auto"/>
          </w:tblBorders>
        </w:tblPrEx>
        <w:trPr>
          <w:trHeight w:val="1430"/>
          <w:jc w:val="center"/>
        </w:trPr>
        <w:tc>
          <w:tcPr>
            <w:tcW w:w="474" w:type="pct"/>
            <w:tcBorders>
              <w:right w:val="single" w:sz="4" w:space="0" w:color="auto"/>
            </w:tcBorders>
            <w:shd w:val="clear" w:color="auto" w:fill="auto"/>
            <w:vAlign w:val="center"/>
          </w:tcPr>
          <w:p w:rsidR="00B61587" w:rsidRPr="00ED22D7" w:rsidRDefault="00B61587" w:rsidP="00B61587">
            <w:pPr>
              <w:jc w:val="center"/>
              <w:rPr>
                <w:szCs w:val="22"/>
                <w:lang w:val="sr-Latn-BA"/>
              </w:rPr>
            </w:pPr>
            <w:r w:rsidRPr="00ED22D7">
              <w:rPr>
                <w:szCs w:val="22"/>
                <w:lang w:val="sr-Latn-BA"/>
              </w:rPr>
              <w:lastRenderedPageBreak/>
              <w:t>Jedinica 5.</w:t>
            </w:r>
          </w:p>
        </w:tc>
        <w:tc>
          <w:tcPr>
            <w:tcW w:w="1244" w:type="pct"/>
            <w:gridSpan w:val="2"/>
            <w:tcBorders>
              <w:right w:val="single" w:sz="4" w:space="0" w:color="auto"/>
            </w:tcBorders>
            <w:shd w:val="clear" w:color="auto" w:fill="auto"/>
          </w:tcPr>
          <w:p w:rsidR="00B61587" w:rsidRPr="00ED22D7" w:rsidRDefault="00B61587" w:rsidP="00DB2C8F">
            <w:pPr>
              <w:numPr>
                <w:ilvl w:val="0"/>
                <w:numId w:val="126"/>
              </w:numPr>
              <w:ind w:left="170" w:hanging="170"/>
              <w:contextualSpacing/>
              <w:rPr>
                <w:szCs w:val="22"/>
                <w:lang w:val="sr-Cyrl-BA"/>
              </w:rPr>
            </w:pPr>
            <w:r w:rsidRPr="00ED22D7">
              <w:rPr>
                <w:szCs w:val="22"/>
                <w:lang w:val="sr-Cyrl-BA"/>
              </w:rPr>
              <w:t>nabroji grupe zuba</w:t>
            </w:r>
            <w:r w:rsidR="009143B3" w:rsidRPr="00ED22D7">
              <w:rPr>
                <w:szCs w:val="22"/>
              </w:rPr>
              <w:t>,</w:t>
            </w:r>
          </w:p>
          <w:p w:rsidR="00B61587" w:rsidRPr="00ED22D7" w:rsidRDefault="00B61587" w:rsidP="00DB2C8F">
            <w:pPr>
              <w:numPr>
                <w:ilvl w:val="0"/>
                <w:numId w:val="126"/>
              </w:numPr>
              <w:ind w:left="170" w:hanging="170"/>
              <w:contextualSpacing/>
              <w:rPr>
                <w:szCs w:val="22"/>
                <w:lang w:val="sr-Cyrl-BA"/>
              </w:rPr>
            </w:pPr>
            <w:r w:rsidRPr="00ED22D7">
              <w:rPr>
                <w:szCs w:val="22"/>
                <w:lang w:val="sr-Cyrl-BA"/>
              </w:rPr>
              <w:t>objasni karakteristike pojedinih grupa zuba</w:t>
            </w:r>
            <w:r w:rsidR="009143B3" w:rsidRPr="00ED22D7">
              <w:rPr>
                <w:szCs w:val="22"/>
              </w:rPr>
              <w:t>,</w:t>
            </w:r>
          </w:p>
          <w:p w:rsidR="00B61587" w:rsidRPr="00ED22D7" w:rsidRDefault="00B61587" w:rsidP="00DB2C8F">
            <w:pPr>
              <w:numPr>
                <w:ilvl w:val="0"/>
                <w:numId w:val="126"/>
              </w:numPr>
              <w:ind w:left="170" w:hanging="170"/>
              <w:contextualSpacing/>
              <w:rPr>
                <w:szCs w:val="22"/>
                <w:lang w:val="sr-Cyrl-BA"/>
              </w:rPr>
            </w:pPr>
            <w:r w:rsidRPr="00ED22D7">
              <w:rPr>
                <w:szCs w:val="22"/>
                <w:lang w:val="sr-Cyrl-BA"/>
              </w:rPr>
              <w:t>objasni ulogu zuba u žvakanju, govoru, gutanju i disanju</w:t>
            </w:r>
            <w:r w:rsidR="009143B3" w:rsidRPr="00ED22D7">
              <w:rPr>
                <w:szCs w:val="22"/>
              </w:rPr>
              <w:t>,</w:t>
            </w:r>
          </w:p>
          <w:p w:rsidR="00B61587" w:rsidRPr="00ED22D7" w:rsidRDefault="00B61587" w:rsidP="00DB2C8F">
            <w:pPr>
              <w:numPr>
                <w:ilvl w:val="0"/>
                <w:numId w:val="126"/>
              </w:numPr>
              <w:ind w:left="170" w:hanging="170"/>
              <w:contextualSpacing/>
              <w:rPr>
                <w:szCs w:val="22"/>
                <w:lang w:val="sr-Cyrl-BA"/>
              </w:rPr>
            </w:pPr>
            <w:r w:rsidRPr="00ED22D7">
              <w:rPr>
                <w:szCs w:val="22"/>
                <w:lang w:val="sr-Cyrl-BA"/>
              </w:rPr>
              <w:t>razlikuje pojedine grupe zuba</w:t>
            </w:r>
            <w:r w:rsidR="009143B3" w:rsidRPr="00ED22D7">
              <w:rPr>
                <w:szCs w:val="22"/>
              </w:rPr>
              <w:t>.</w:t>
            </w:r>
          </w:p>
          <w:p w:rsidR="00B61587" w:rsidRPr="00ED22D7" w:rsidRDefault="00B61587" w:rsidP="00B61587">
            <w:pPr>
              <w:rPr>
                <w:szCs w:val="22"/>
                <w:lang w:val="sr-Cyrl-BA"/>
              </w:rPr>
            </w:pPr>
          </w:p>
        </w:tc>
        <w:tc>
          <w:tcPr>
            <w:tcW w:w="1021" w:type="pct"/>
            <w:tcBorders>
              <w:right w:val="single" w:sz="4" w:space="0" w:color="auto"/>
            </w:tcBorders>
            <w:shd w:val="clear" w:color="auto" w:fill="auto"/>
          </w:tcPr>
          <w:p w:rsidR="00B61587" w:rsidRPr="00ED22D7" w:rsidRDefault="00B61587" w:rsidP="00DB2C8F">
            <w:pPr>
              <w:numPr>
                <w:ilvl w:val="0"/>
                <w:numId w:val="127"/>
              </w:numPr>
              <w:ind w:left="170" w:hanging="170"/>
              <w:contextualSpacing/>
              <w:rPr>
                <w:szCs w:val="22"/>
                <w:lang w:val="sr-Cyrl-BA"/>
              </w:rPr>
            </w:pPr>
            <w:r w:rsidRPr="00ED22D7">
              <w:rPr>
                <w:szCs w:val="22"/>
                <w:lang w:val="sr-Cyrl-BA"/>
              </w:rPr>
              <w:t>određuje različite grupe zuba</w:t>
            </w:r>
            <w:r w:rsidR="009143B3" w:rsidRPr="00ED22D7">
              <w:rPr>
                <w:szCs w:val="22"/>
              </w:rPr>
              <w:t>,</w:t>
            </w:r>
          </w:p>
          <w:p w:rsidR="00B61587" w:rsidRPr="00ED22D7" w:rsidRDefault="00763229" w:rsidP="00DB2C8F">
            <w:pPr>
              <w:numPr>
                <w:ilvl w:val="0"/>
                <w:numId w:val="127"/>
              </w:numPr>
              <w:ind w:left="170" w:hanging="170"/>
              <w:contextualSpacing/>
              <w:rPr>
                <w:szCs w:val="22"/>
                <w:lang w:val="sr-Cyrl-BA"/>
              </w:rPr>
            </w:pPr>
            <w:r w:rsidRPr="00ED22D7">
              <w:rPr>
                <w:szCs w:val="22"/>
                <w:lang w:val="sr-Cyrl-BA"/>
              </w:rPr>
              <w:t>ilustrira</w:t>
            </w:r>
            <w:r w:rsidR="00B61587" w:rsidRPr="00ED22D7">
              <w:rPr>
                <w:szCs w:val="22"/>
                <w:lang w:val="sr-Cyrl-BA"/>
              </w:rPr>
              <w:t xml:space="preserve"> grupe zuba sa njihovim karakteristikama</w:t>
            </w:r>
            <w:r w:rsidR="009143B3" w:rsidRPr="00ED22D7">
              <w:rPr>
                <w:szCs w:val="22"/>
              </w:rPr>
              <w:t>,</w:t>
            </w:r>
          </w:p>
          <w:p w:rsidR="00B61587" w:rsidRPr="00ED22D7" w:rsidRDefault="00B61587" w:rsidP="00DB2C8F">
            <w:pPr>
              <w:numPr>
                <w:ilvl w:val="0"/>
                <w:numId w:val="127"/>
              </w:numPr>
              <w:ind w:left="170" w:hanging="170"/>
              <w:contextualSpacing/>
              <w:rPr>
                <w:szCs w:val="22"/>
                <w:lang w:val="sr-Cyrl-BA"/>
              </w:rPr>
            </w:pPr>
            <w:r w:rsidRPr="00ED22D7">
              <w:rPr>
                <w:szCs w:val="22"/>
                <w:lang w:val="sr-Cyrl-BA"/>
              </w:rPr>
              <w:t>pokaže grupe zuba na modelima vilica</w:t>
            </w:r>
            <w:r w:rsidR="009143B3" w:rsidRPr="00ED22D7">
              <w:rPr>
                <w:szCs w:val="22"/>
              </w:rPr>
              <w:t>.</w:t>
            </w:r>
          </w:p>
        </w:tc>
        <w:tc>
          <w:tcPr>
            <w:tcW w:w="1094" w:type="pct"/>
            <w:tcBorders>
              <w:top w:val="single" w:sz="4" w:space="0" w:color="auto"/>
              <w:left w:val="single" w:sz="4" w:space="0" w:color="auto"/>
              <w:bottom w:val="nil"/>
              <w:right w:val="single" w:sz="4" w:space="0" w:color="auto"/>
            </w:tcBorders>
            <w:shd w:val="clear" w:color="auto" w:fill="auto"/>
          </w:tcPr>
          <w:p w:rsidR="00B61587" w:rsidRPr="00ED22D7" w:rsidRDefault="00B61587" w:rsidP="00B61587">
            <w:pPr>
              <w:rPr>
                <w:b/>
                <w:szCs w:val="22"/>
                <w:lang w:val="hr-HR"/>
              </w:rPr>
            </w:pPr>
          </w:p>
        </w:tc>
        <w:tc>
          <w:tcPr>
            <w:tcW w:w="1167" w:type="pct"/>
            <w:tcBorders>
              <w:left w:val="single" w:sz="4" w:space="0" w:color="auto"/>
            </w:tcBorders>
            <w:shd w:val="clear" w:color="auto" w:fill="auto"/>
          </w:tcPr>
          <w:p w:rsidR="00B61587" w:rsidRPr="00ED22D7" w:rsidRDefault="00B61587" w:rsidP="008070A7">
            <w:pPr>
              <w:ind w:left="170"/>
              <w:contextualSpacing/>
              <w:rPr>
                <w:szCs w:val="22"/>
                <w:lang w:val="sr-Cyrl-BA"/>
              </w:rPr>
            </w:pPr>
          </w:p>
        </w:tc>
      </w:tr>
      <w:tr w:rsidR="00B61587" w:rsidRPr="00ED22D7" w:rsidTr="00165489">
        <w:tblPrEx>
          <w:tblBorders>
            <w:insideH w:val="single" w:sz="4" w:space="0" w:color="auto"/>
          </w:tblBorders>
        </w:tblPrEx>
        <w:trPr>
          <w:trHeight w:val="20"/>
          <w:jc w:val="center"/>
        </w:trPr>
        <w:tc>
          <w:tcPr>
            <w:tcW w:w="5000" w:type="pct"/>
            <w:gridSpan w:val="6"/>
            <w:shd w:val="clear" w:color="auto" w:fill="auto"/>
          </w:tcPr>
          <w:p w:rsidR="00B61587" w:rsidRPr="00ED22D7" w:rsidRDefault="00B61587" w:rsidP="00B61587">
            <w:pPr>
              <w:rPr>
                <w:b/>
                <w:szCs w:val="22"/>
                <w:lang w:val="hr-HR"/>
              </w:rPr>
            </w:pPr>
            <w:r w:rsidRPr="00ED22D7">
              <w:rPr>
                <w:b/>
                <w:szCs w:val="22"/>
                <w:lang w:val="hr-HR"/>
              </w:rPr>
              <w:t>Integracija sa drugim nastavnim predmetima</w:t>
            </w:r>
            <w:r w:rsidR="009143B3" w:rsidRPr="00ED22D7">
              <w:rPr>
                <w:b/>
                <w:szCs w:val="22"/>
                <w:lang w:val="hr-HR"/>
              </w:rPr>
              <w:t>:</w:t>
            </w:r>
          </w:p>
        </w:tc>
      </w:tr>
      <w:tr w:rsidR="00B61587" w:rsidRPr="00ED22D7" w:rsidTr="00165489">
        <w:tblPrEx>
          <w:tblBorders>
            <w:insideH w:val="single" w:sz="4" w:space="0" w:color="auto"/>
          </w:tblBorders>
        </w:tblPrEx>
        <w:trPr>
          <w:trHeight w:val="274"/>
          <w:jc w:val="center"/>
        </w:trPr>
        <w:tc>
          <w:tcPr>
            <w:tcW w:w="5000" w:type="pct"/>
            <w:gridSpan w:val="6"/>
            <w:shd w:val="clear" w:color="auto" w:fill="auto"/>
          </w:tcPr>
          <w:p w:rsidR="00B61587" w:rsidRPr="00ED22D7" w:rsidRDefault="00BA37A9" w:rsidP="00B61587">
            <w:pPr>
              <w:rPr>
                <w:szCs w:val="22"/>
                <w:lang w:val="sr-Latn-BA"/>
              </w:rPr>
            </w:pPr>
            <w:r w:rsidRPr="00ED22D7">
              <w:rPr>
                <w:szCs w:val="22"/>
              </w:rPr>
              <w:t>-</w:t>
            </w:r>
            <w:r w:rsidR="00B61587" w:rsidRPr="00ED22D7">
              <w:rPr>
                <w:szCs w:val="22"/>
                <w:lang w:val="sr-Cyrl-CS"/>
              </w:rPr>
              <w:t>Latinski jezik</w:t>
            </w:r>
            <w:r w:rsidR="00B61587" w:rsidRPr="00ED22D7">
              <w:rPr>
                <w:szCs w:val="22"/>
                <w:lang w:val="sr-Latn-BA"/>
              </w:rPr>
              <w:t xml:space="preserve"> i Anatomija</w:t>
            </w:r>
            <w:r w:rsidR="00456125" w:rsidRPr="00ED22D7">
              <w:rPr>
                <w:szCs w:val="22"/>
                <w:lang w:val="sr-Cyrl-BA"/>
              </w:rPr>
              <w:t xml:space="preserve"> </w:t>
            </w:r>
            <w:r w:rsidR="00456125" w:rsidRPr="00ED22D7">
              <w:rPr>
                <w:szCs w:val="22"/>
                <w:lang w:val="sr-Latn-BA"/>
              </w:rPr>
              <w:t>i fiziologija</w:t>
            </w:r>
          </w:p>
        </w:tc>
      </w:tr>
      <w:tr w:rsidR="00B61587" w:rsidRPr="00ED22D7" w:rsidTr="00165489">
        <w:tblPrEx>
          <w:tblBorders>
            <w:insideH w:val="single" w:sz="4" w:space="0" w:color="auto"/>
          </w:tblBorders>
        </w:tblPrEx>
        <w:trPr>
          <w:trHeight w:val="20"/>
          <w:jc w:val="center"/>
        </w:trPr>
        <w:tc>
          <w:tcPr>
            <w:tcW w:w="5000" w:type="pct"/>
            <w:gridSpan w:val="6"/>
            <w:shd w:val="clear" w:color="auto" w:fill="auto"/>
          </w:tcPr>
          <w:p w:rsidR="00B61587" w:rsidRPr="00ED22D7" w:rsidRDefault="00B61587" w:rsidP="00B61587">
            <w:pPr>
              <w:rPr>
                <w:b/>
                <w:szCs w:val="22"/>
                <w:lang w:val="hr-HR"/>
              </w:rPr>
            </w:pPr>
            <w:r w:rsidRPr="00ED22D7">
              <w:rPr>
                <w:b/>
                <w:szCs w:val="22"/>
                <w:lang w:val="hr-HR"/>
              </w:rPr>
              <w:t>Izvori za nastavnike</w:t>
            </w:r>
            <w:r w:rsidR="009143B3" w:rsidRPr="00ED22D7">
              <w:rPr>
                <w:b/>
                <w:szCs w:val="22"/>
                <w:lang w:val="hr-HR"/>
              </w:rPr>
              <w:t>:</w:t>
            </w:r>
          </w:p>
        </w:tc>
      </w:tr>
      <w:tr w:rsidR="00B61587" w:rsidRPr="00ED22D7" w:rsidTr="00165489">
        <w:tblPrEx>
          <w:tblBorders>
            <w:insideH w:val="single" w:sz="4" w:space="0" w:color="auto"/>
          </w:tblBorders>
        </w:tblPrEx>
        <w:trPr>
          <w:trHeight w:val="875"/>
          <w:jc w:val="center"/>
        </w:trPr>
        <w:tc>
          <w:tcPr>
            <w:tcW w:w="5000" w:type="pct"/>
            <w:gridSpan w:val="6"/>
            <w:shd w:val="clear" w:color="auto" w:fill="auto"/>
          </w:tcPr>
          <w:p w:rsidR="00B61587" w:rsidRPr="00ED22D7" w:rsidRDefault="009143B3" w:rsidP="00DB2C8F">
            <w:pPr>
              <w:numPr>
                <w:ilvl w:val="0"/>
                <w:numId w:val="114"/>
              </w:numPr>
              <w:ind w:left="170" w:hanging="170"/>
              <w:contextualSpacing/>
              <w:jc w:val="both"/>
              <w:rPr>
                <w:bCs/>
                <w:szCs w:val="22"/>
                <w:lang w:val="sr-Cyrl-BA"/>
              </w:rPr>
            </w:pPr>
            <w:r w:rsidRPr="00ED22D7">
              <w:rPr>
                <w:bCs/>
                <w:szCs w:val="22"/>
                <w:lang w:val="sr-Latn-BA"/>
              </w:rPr>
              <w:t>o</w:t>
            </w:r>
            <w:r w:rsidR="00B61587" w:rsidRPr="00ED22D7">
              <w:rPr>
                <w:bCs/>
                <w:szCs w:val="22"/>
                <w:lang w:val="sr-Latn-BA"/>
              </w:rPr>
              <w:t>dobreni udžbenici</w:t>
            </w:r>
            <w:r w:rsidRPr="00ED22D7">
              <w:rPr>
                <w:bCs/>
                <w:szCs w:val="22"/>
                <w:lang w:val="sr-Latn-BA"/>
              </w:rPr>
              <w:t>,</w:t>
            </w:r>
          </w:p>
          <w:p w:rsidR="00B61587" w:rsidRPr="00ED22D7" w:rsidRDefault="009143B3" w:rsidP="00DB2C8F">
            <w:pPr>
              <w:numPr>
                <w:ilvl w:val="0"/>
                <w:numId w:val="114"/>
              </w:numPr>
              <w:ind w:left="170" w:hanging="170"/>
              <w:contextualSpacing/>
              <w:jc w:val="both"/>
              <w:rPr>
                <w:bCs/>
                <w:szCs w:val="22"/>
                <w:lang w:val="sr-Cyrl-BA"/>
              </w:rPr>
            </w:pPr>
            <w:r w:rsidRPr="00ED22D7">
              <w:rPr>
                <w:bCs/>
                <w:szCs w:val="22"/>
              </w:rPr>
              <w:t>d</w:t>
            </w:r>
            <w:r w:rsidR="00B61587" w:rsidRPr="00ED22D7">
              <w:rPr>
                <w:bCs/>
                <w:szCs w:val="22"/>
                <w:lang w:val="sr-Cyrl-BA"/>
              </w:rPr>
              <w:t>ruga</w:t>
            </w:r>
            <w:r w:rsidRPr="00ED22D7">
              <w:rPr>
                <w:bCs/>
                <w:szCs w:val="22"/>
                <w:lang w:val="sr-Cyrl-BA"/>
              </w:rPr>
              <w:t xml:space="preserve"> stručna i teorijska literatura</w:t>
            </w:r>
            <w:r w:rsidRPr="00ED22D7">
              <w:rPr>
                <w:bCs/>
                <w:szCs w:val="22"/>
              </w:rPr>
              <w:t>,</w:t>
            </w:r>
          </w:p>
          <w:p w:rsidR="00B61587" w:rsidRPr="00ED22D7" w:rsidRDefault="009143B3" w:rsidP="00DB2C8F">
            <w:pPr>
              <w:numPr>
                <w:ilvl w:val="0"/>
                <w:numId w:val="114"/>
              </w:numPr>
              <w:ind w:left="170" w:hanging="170"/>
              <w:contextualSpacing/>
              <w:jc w:val="both"/>
              <w:rPr>
                <w:bCs/>
                <w:szCs w:val="22"/>
                <w:lang w:val="sr-Cyrl-BA"/>
              </w:rPr>
            </w:pPr>
            <w:r w:rsidRPr="00ED22D7">
              <w:rPr>
                <w:bCs/>
                <w:szCs w:val="22"/>
              </w:rPr>
              <w:t>s</w:t>
            </w:r>
            <w:r w:rsidR="00B61587" w:rsidRPr="00ED22D7">
              <w:rPr>
                <w:bCs/>
                <w:szCs w:val="22"/>
                <w:lang w:val="sr-Cyrl-BA"/>
              </w:rPr>
              <w:t>lajdovi i video zapisi</w:t>
            </w:r>
            <w:r w:rsidRPr="00ED22D7">
              <w:rPr>
                <w:bCs/>
                <w:szCs w:val="22"/>
              </w:rPr>
              <w:t>,</w:t>
            </w:r>
          </w:p>
          <w:p w:rsidR="009143B3" w:rsidRPr="00ED22D7" w:rsidRDefault="009143B3" w:rsidP="009143B3">
            <w:pPr>
              <w:numPr>
                <w:ilvl w:val="0"/>
                <w:numId w:val="114"/>
              </w:numPr>
              <w:ind w:left="170" w:hanging="170"/>
              <w:contextualSpacing/>
              <w:jc w:val="both"/>
              <w:rPr>
                <w:bCs/>
                <w:szCs w:val="22"/>
                <w:lang w:val="sr-Cyrl-BA"/>
              </w:rPr>
            </w:pPr>
            <w:r w:rsidRPr="00ED22D7">
              <w:rPr>
                <w:bCs/>
                <w:szCs w:val="22"/>
              </w:rPr>
              <w:t>i</w:t>
            </w:r>
            <w:r w:rsidR="00B61587" w:rsidRPr="00ED22D7">
              <w:rPr>
                <w:bCs/>
                <w:szCs w:val="22"/>
                <w:lang w:val="sr-Cyrl-BA"/>
              </w:rPr>
              <w:t>nternet</w:t>
            </w:r>
            <w:r w:rsidRPr="00ED22D7">
              <w:rPr>
                <w:bCs/>
                <w:szCs w:val="22"/>
              </w:rPr>
              <w:t>,</w:t>
            </w:r>
          </w:p>
          <w:p w:rsidR="00B61587" w:rsidRPr="00ED22D7" w:rsidRDefault="009143B3" w:rsidP="009143B3">
            <w:pPr>
              <w:numPr>
                <w:ilvl w:val="0"/>
                <w:numId w:val="114"/>
              </w:numPr>
              <w:ind w:left="170" w:hanging="170"/>
              <w:contextualSpacing/>
              <w:jc w:val="both"/>
              <w:rPr>
                <w:bCs/>
                <w:szCs w:val="22"/>
                <w:lang w:val="sr-Cyrl-BA"/>
              </w:rPr>
            </w:pPr>
            <w:r w:rsidRPr="00ED22D7">
              <w:rPr>
                <w:bCs/>
                <w:szCs w:val="22"/>
              </w:rPr>
              <w:t>a</w:t>
            </w:r>
            <w:r w:rsidR="00B61587" w:rsidRPr="00ED22D7">
              <w:rPr>
                <w:bCs/>
                <w:szCs w:val="22"/>
                <w:lang w:val="sr-Cyrl-BA"/>
              </w:rPr>
              <w:t>natomski atlas</w:t>
            </w:r>
            <w:r w:rsidRPr="00ED22D7">
              <w:rPr>
                <w:bCs/>
                <w:szCs w:val="22"/>
              </w:rPr>
              <w:t>.</w:t>
            </w:r>
          </w:p>
        </w:tc>
      </w:tr>
      <w:tr w:rsidR="00B61587" w:rsidRPr="00ED22D7" w:rsidTr="00165489">
        <w:tblPrEx>
          <w:tblBorders>
            <w:insideH w:val="single" w:sz="4" w:space="0" w:color="auto"/>
          </w:tblBorders>
        </w:tblPrEx>
        <w:trPr>
          <w:trHeight w:val="20"/>
          <w:jc w:val="center"/>
        </w:trPr>
        <w:tc>
          <w:tcPr>
            <w:tcW w:w="5000" w:type="pct"/>
            <w:gridSpan w:val="6"/>
            <w:shd w:val="clear" w:color="auto" w:fill="auto"/>
          </w:tcPr>
          <w:p w:rsidR="00B61587" w:rsidRPr="00ED22D7" w:rsidRDefault="00B61587" w:rsidP="00B61587">
            <w:pPr>
              <w:rPr>
                <w:b/>
                <w:szCs w:val="22"/>
                <w:lang w:val="hr-HR"/>
              </w:rPr>
            </w:pPr>
            <w:r w:rsidRPr="00ED22D7">
              <w:rPr>
                <w:b/>
                <w:szCs w:val="22"/>
                <w:lang w:val="hr-HR"/>
              </w:rPr>
              <w:t>Ocjenjivanje i tehnike ocjenjivanja</w:t>
            </w:r>
          </w:p>
        </w:tc>
      </w:tr>
      <w:tr w:rsidR="00B61587" w:rsidRPr="00ED22D7" w:rsidTr="00165489">
        <w:tblPrEx>
          <w:tblBorders>
            <w:insideH w:val="single" w:sz="4" w:space="0" w:color="auto"/>
          </w:tblBorders>
        </w:tblPrEx>
        <w:trPr>
          <w:trHeight w:val="734"/>
          <w:jc w:val="center"/>
        </w:trPr>
        <w:tc>
          <w:tcPr>
            <w:tcW w:w="5000" w:type="pct"/>
            <w:gridSpan w:val="6"/>
            <w:shd w:val="clear" w:color="auto" w:fill="auto"/>
          </w:tcPr>
          <w:p w:rsidR="00B61587" w:rsidRPr="00ED22D7" w:rsidRDefault="00B61587" w:rsidP="00B61587">
            <w:pPr>
              <w:rPr>
                <w:szCs w:val="22"/>
                <w:lang w:val="en-US"/>
              </w:rPr>
            </w:pPr>
            <w:r w:rsidRPr="00ED22D7">
              <w:rPr>
                <w:szCs w:val="22"/>
                <w:lang w:val="en-US"/>
              </w:rPr>
              <w:t xml:space="preserve">Nastavnik je obavezan upoznati učenike sa tehnikama i </w:t>
            </w:r>
            <w:r w:rsidR="009143B3" w:rsidRPr="00ED22D7">
              <w:rPr>
                <w:szCs w:val="22"/>
                <w:lang w:val="en-US"/>
              </w:rPr>
              <w:t>kriterijumima</w:t>
            </w:r>
            <w:r w:rsidRPr="00ED22D7">
              <w:rPr>
                <w:szCs w:val="22"/>
                <w:lang w:val="en-US"/>
              </w:rPr>
              <w:t xml:space="preserve"> ocjenjivanja.</w:t>
            </w:r>
          </w:p>
          <w:p w:rsidR="00B61587" w:rsidRPr="00ED22D7" w:rsidRDefault="00B61587" w:rsidP="00B61587">
            <w:pPr>
              <w:rPr>
                <w:szCs w:val="22"/>
                <w:lang w:val="en-US"/>
              </w:rPr>
            </w:pPr>
            <w:r w:rsidRPr="00ED22D7">
              <w:rPr>
                <w:szCs w:val="22"/>
                <w:lang w:val="en-US"/>
              </w:rPr>
              <w:t>Primjenjuju se najmanje tri različite tehnike ocjenjivanja:</w:t>
            </w:r>
          </w:p>
          <w:p w:rsidR="00B61587" w:rsidRPr="00ED22D7" w:rsidRDefault="00B61587" w:rsidP="00DB2C8F">
            <w:pPr>
              <w:numPr>
                <w:ilvl w:val="0"/>
                <w:numId w:val="3"/>
              </w:numPr>
              <w:rPr>
                <w:szCs w:val="22"/>
                <w:lang w:val="en-US"/>
              </w:rPr>
            </w:pPr>
            <w:r w:rsidRPr="00ED22D7">
              <w:rPr>
                <w:szCs w:val="22"/>
                <w:lang w:val="en-US"/>
              </w:rPr>
              <w:t>usmena provjera znanja (intervju, prezentacije...),</w:t>
            </w:r>
          </w:p>
          <w:p w:rsidR="00B61587" w:rsidRPr="00ED22D7" w:rsidRDefault="00B61587" w:rsidP="00DB2C8F">
            <w:pPr>
              <w:numPr>
                <w:ilvl w:val="0"/>
                <w:numId w:val="3"/>
              </w:numPr>
              <w:rPr>
                <w:szCs w:val="22"/>
                <w:lang w:val="en-US"/>
              </w:rPr>
            </w:pPr>
            <w:r w:rsidRPr="00ED22D7">
              <w:rPr>
                <w:szCs w:val="22"/>
                <w:lang w:val="en-US"/>
              </w:rPr>
              <w:t>pismena provjera znanja (zadaci objektivnog tipa, struktuirana pitanja...),</w:t>
            </w:r>
          </w:p>
          <w:p w:rsidR="00B61587" w:rsidRPr="00ED22D7" w:rsidRDefault="00B61587" w:rsidP="00DB2C8F">
            <w:pPr>
              <w:numPr>
                <w:ilvl w:val="0"/>
                <w:numId w:val="3"/>
              </w:numPr>
              <w:rPr>
                <w:szCs w:val="22"/>
                <w:lang w:val="en-US"/>
              </w:rPr>
            </w:pPr>
            <w:r w:rsidRPr="00ED22D7">
              <w:rPr>
                <w:szCs w:val="22"/>
                <w:lang w:val="en-US"/>
              </w:rPr>
              <w:t xml:space="preserve">test (kratki odgovori, pitanja </w:t>
            </w:r>
            <w:r w:rsidRPr="00ED22D7">
              <w:rPr>
                <w:i/>
                <w:szCs w:val="22"/>
                <w:lang w:val="en-US"/>
              </w:rPr>
              <w:t>tačno - netačno</w:t>
            </w:r>
            <w:r w:rsidRPr="00ED22D7">
              <w:rPr>
                <w:szCs w:val="22"/>
                <w:lang w:val="en-US"/>
              </w:rPr>
              <w:t xml:space="preserve"> itd.).</w:t>
            </w:r>
          </w:p>
        </w:tc>
      </w:tr>
    </w:tbl>
    <w:p w:rsidR="00B61587" w:rsidRPr="00ED22D7" w:rsidRDefault="00B61587" w:rsidP="00B61587">
      <w:pPr>
        <w:rPr>
          <w:szCs w:val="22"/>
          <w:lang w:val="sr-Cyrl-CS"/>
        </w:rPr>
      </w:pPr>
    </w:p>
    <w:p w:rsidR="00684F7C" w:rsidRPr="00ED22D7" w:rsidRDefault="00684F7C" w:rsidP="00B61587">
      <w:pPr>
        <w:rPr>
          <w:szCs w:val="22"/>
          <w:lang w:val="sr-Cyrl-CS"/>
        </w:rPr>
      </w:pPr>
    </w:p>
    <w:p w:rsidR="00B61587" w:rsidRPr="00ED22D7" w:rsidRDefault="00B61587" w:rsidP="00B61587">
      <w:pPr>
        <w:rPr>
          <w:szCs w:val="22"/>
          <w:lang w:val="sr-Cyrl-BA"/>
        </w:rPr>
      </w:pPr>
    </w:p>
    <w:tbl>
      <w:tblPr>
        <w:tblW w:w="4807"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256"/>
        <w:gridCol w:w="977"/>
        <w:gridCol w:w="1380"/>
        <w:gridCol w:w="1811"/>
        <w:gridCol w:w="2850"/>
        <w:gridCol w:w="2121"/>
      </w:tblGrid>
      <w:tr w:rsidR="00B61587" w:rsidRPr="00ED22D7" w:rsidTr="00165489">
        <w:trPr>
          <w:trHeight w:val="274"/>
          <w:jc w:val="center"/>
        </w:trPr>
        <w:tc>
          <w:tcPr>
            <w:tcW w:w="1074" w:type="pct"/>
            <w:gridSpan w:val="2"/>
            <w:tcBorders>
              <w:right w:val="single" w:sz="4" w:space="0" w:color="auto"/>
            </w:tcBorders>
            <w:shd w:val="clear" w:color="auto" w:fill="auto"/>
          </w:tcPr>
          <w:p w:rsidR="00B61587" w:rsidRPr="00ED22D7" w:rsidRDefault="00B61587" w:rsidP="00B61587">
            <w:pPr>
              <w:rPr>
                <w:b/>
                <w:szCs w:val="22"/>
                <w:lang w:val="sr-Cyrl-CS"/>
              </w:rPr>
            </w:pPr>
            <w:r w:rsidRPr="00ED22D7">
              <w:rPr>
                <w:b/>
                <w:szCs w:val="22"/>
                <w:lang w:val="hr-HR"/>
              </w:rPr>
              <w:t>Modul (naziv)</w:t>
            </w:r>
            <w:r w:rsidRPr="00ED22D7">
              <w:rPr>
                <w:b/>
                <w:szCs w:val="22"/>
                <w:lang w:val="sr-Cyrl-CS"/>
              </w:rPr>
              <w:t>:</w:t>
            </w:r>
          </w:p>
        </w:tc>
        <w:tc>
          <w:tcPr>
            <w:tcW w:w="3926" w:type="pct"/>
            <w:gridSpan w:val="4"/>
            <w:tcBorders>
              <w:left w:val="single" w:sz="4" w:space="0" w:color="auto"/>
            </w:tcBorders>
            <w:shd w:val="clear" w:color="auto" w:fill="auto"/>
          </w:tcPr>
          <w:p w:rsidR="00B61587" w:rsidRPr="00ED22D7" w:rsidRDefault="00B61587" w:rsidP="00B61587">
            <w:pPr>
              <w:rPr>
                <w:szCs w:val="22"/>
                <w:lang w:val="sr-Cyrl-BA"/>
              </w:rPr>
            </w:pPr>
            <w:r w:rsidRPr="00ED22D7">
              <w:rPr>
                <w:szCs w:val="22"/>
                <w:lang w:val="sr-Cyrl-BA"/>
              </w:rPr>
              <w:t>Morfologija zuba i međuvilični odnosi</w:t>
            </w:r>
          </w:p>
        </w:tc>
      </w:tr>
      <w:tr w:rsidR="00B61587" w:rsidRPr="00ED22D7" w:rsidTr="00165489">
        <w:trPr>
          <w:trHeight w:val="270"/>
          <w:jc w:val="center"/>
        </w:trPr>
        <w:tc>
          <w:tcPr>
            <w:tcW w:w="1074" w:type="pct"/>
            <w:gridSpan w:val="2"/>
            <w:tcBorders>
              <w:right w:val="single" w:sz="4" w:space="0" w:color="auto"/>
            </w:tcBorders>
            <w:shd w:val="clear" w:color="auto" w:fill="auto"/>
          </w:tcPr>
          <w:p w:rsidR="00B61587" w:rsidRPr="00ED22D7" w:rsidRDefault="00B61587" w:rsidP="00B61587">
            <w:pPr>
              <w:rPr>
                <w:b/>
                <w:szCs w:val="22"/>
                <w:lang w:val="hr-HR"/>
              </w:rPr>
            </w:pPr>
            <w:r w:rsidRPr="00ED22D7">
              <w:rPr>
                <w:b/>
                <w:szCs w:val="22"/>
                <w:lang w:val="hr-HR"/>
              </w:rPr>
              <w:t>Redni broj modula:</w:t>
            </w:r>
            <w:r w:rsidRPr="00ED22D7">
              <w:rPr>
                <w:b/>
                <w:szCs w:val="22"/>
                <w:lang w:val="sr-Cyrl-BA"/>
              </w:rPr>
              <w:t xml:space="preserve">     </w:t>
            </w:r>
          </w:p>
        </w:tc>
        <w:tc>
          <w:tcPr>
            <w:tcW w:w="3926" w:type="pct"/>
            <w:gridSpan w:val="4"/>
            <w:tcBorders>
              <w:left w:val="single" w:sz="4" w:space="0" w:color="auto"/>
            </w:tcBorders>
            <w:shd w:val="clear" w:color="auto" w:fill="auto"/>
          </w:tcPr>
          <w:p w:rsidR="00B61587" w:rsidRPr="00ED22D7" w:rsidRDefault="00B61587" w:rsidP="00B61587">
            <w:pPr>
              <w:rPr>
                <w:szCs w:val="22"/>
                <w:lang w:val="en-US"/>
              </w:rPr>
            </w:pPr>
            <w:r w:rsidRPr="00ED22D7">
              <w:rPr>
                <w:szCs w:val="22"/>
                <w:lang w:val="sr-Cyrl-BA"/>
              </w:rPr>
              <w:t>2</w:t>
            </w:r>
          </w:p>
        </w:tc>
      </w:tr>
      <w:tr w:rsidR="00B61587" w:rsidRPr="00ED22D7" w:rsidTr="00165489">
        <w:trPr>
          <w:trHeight w:val="274"/>
          <w:jc w:val="center"/>
        </w:trPr>
        <w:tc>
          <w:tcPr>
            <w:tcW w:w="5000" w:type="pct"/>
            <w:gridSpan w:val="6"/>
            <w:vAlign w:val="center"/>
          </w:tcPr>
          <w:p w:rsidR="00B61587" w:rsidRPr="00ED22D7" w:rsidRDefault="00B61587" w:rsidP="00B61587">
            <w:pPr>
              <w:rPr>
                <w:b/>
                <w:szCs w:val="22"/>
                <w:lang w:val="sr-Cyrl-CS"/>
              </w:rPr>
            </w:pPr>
            <w:r w:rsidRPr="00ED22D7">
              <w:rPr>
                <w:b/>
                <w:szCs w:val="22"/>
                <w:lang w:val="hr-HR"/>
              </w:rPr>
              <w:t>Svrha</w:t>
            </w:r>
            <w:r w:rsidR="009143B3" w:rsidRPr="00ED22D7">
              <w:rPr>
                <w:b/>
                <w:szCs w:val="22"/>
                <w:lang w:val="hr-HR"/>
              </w:rPr>
              <w:t>:</w:t>
            </w:r>
            <w:r w:rsidRPr="00ED22D7">
              <w:rPr>
                <w:b/>
                <w:szCs w:val="22"/>
                <w:lang w:val="sr-Cyrl-CS"/>
              </w:rPr>
              <w:t xml:space="preserve"> </w:t>
            </w:r>
          </w:p>
        </w:tc>
      </w:tr>
      <w:tr w:rsidR="00B61587" w:rsidRPr="00ED22D7" w:rsidTr="00165489">
        <w:trPr>
          <w:trHeight w:val="278"/>
          <w:jc w:val="center"/>
        </w:trPr>
        <w:tc>
          <w:tcPr>
            <w:tcW w:w="5000" w:type="pct"/>
            <w:gridSpan w:val="6"/>
            <w:vAlign w:val="center"/>
          </w:tcPr>
          <w:p w:rsidR="00B61587" w:rsidRPr="00ED22D7" w:rsidRDefault="009143B3" w:rsidP="00E54078">
            <w:pPr>
              <w:pStyle w:val="ListParagraph"/>
              <w:numPr>
                <w:ilvl w:val="0"/>
                <w:numId w:val="114"/>
              </w:numPr>
              <w:rPr>
                <w:rFonts w:ascii="Times New Roman" w:hAnsi="Times New Roman" w:cs="Times New Roman"/>
                <w:sz w:val="22"/>
                <w:szCs w:val="22"/>
                <w:lang w:val="ru-RU"/>
              </w:rPr>
            </w:pPr>
            <w:r w:rsidRPr="00ED22D7">
              <w:rPr>
                <w:rFonts w:ascii="Times New Roman" w:hAnsi="Times New Roman" w:cs="Times New Roman"/>
                <w:sz w:val="22"/>
                <w:szCs w:val="22"/>
              </w:rPr>
              <w:t>s</w:t>
            </w:r>
            <w:r w:rsidR="00B61587" w:rsidRPr="00ED22D7">
              <w:rPr>
                <w:rFonts w:ascii="Times New Roman" w:hAnsi="Times New Roman" w:cs="Times New Roman"/>
                <w:sz w:val="22"/>
                <w:szCs w:val="22"/>
                <w:lang w:val="ru-RU"/>
              </w:rPr>
              <w:t>ticanje osnovnih znanja o morfološkim karakteristikama zuba i odnosima između vilica.</w:t>
            </w:r>
          </w:p>
        </w:tc>
      </w:tr>
      <w:tr w:rsidR="00B61587" w:rsidRPr="00ED22D7" w:rsidTr="00165489">
        <w:trPr>
          <w:trHeight w:val="20"/>
          <w:jc w:val="center"/>
        </w:trPr>
        <w:tc>
          <w:tcPr>
            <w:tcW w:w="5000" w:type="pct"/>
            <w:gridSpan w:val="6"/>
          </w:tcPr>
          <w:p w:rsidR="00B61587" w:rsidRPr="00ED22D7" w:rsidRDefault="00B61587" w:rsidP="00B61587">
            <w:pPr>
              <w:rPr>
                <w:b/>
                <w:szCs w:val="22"/>
                <w:lang w:val="hr-HR"/>
              </w:rPr>
            </w:pPr>
            <w:r w:rsidRPr="00ED22D7">
              <w:rPr>
                <w:b/>
                <w:szCs w:val="22"/>
                <w:lang w:val="hr-HR"/>
              </w:rPr>
              <w:t>Specijalni zahtjevi / Preduslovi</w:t>
            </w:r>
            <w:r w:rsidR="00BA37A9" w:rsidRPr="00ED22D7">
              <w:rPr>
                <w:b/>
                <w:szCs w:val="22"/>
                <w:lang w:val="hr-HR"/>
              </w:rPr>
              <w:t>:</w:t>
            </w:r>
          </w:p>
        </w:tc>
      </w:tr>
      <w:tr w:rsidR="00B61587" w:rsidRPr="00ED22D7" w:rsidTr="00165489">
        <w:trPr>
          <w:trHeight w:val="285"/>
          <w:jc w:val="center"/>
        </w:trPr>
        <w:tc>
          <w:tcPr>
            <w:tcW w:w="5000" w:type="pct"/>
            <w:gridSpan w:val="6"/>
            <w:vAlign w:val="center"/>
          </w:tcPr>
          <w:p w:rsidR="00B61587" w:rsidRPr="00ED22D7" w:rsidRDefault="00BA37A9" w:rsidP="00B61587">
            <w:pPr>
              <w:rPr>
                <w:szCs w:val="22"/>
                <w:lang w:val="sr-Latn-BA"/>
              </w:rPr>
            </w:pPr>
            <w:r w:rsidRPr="00ED22D7">
              <w:rPr>
                <w:szCs w:val="22"/>
                <w:lang w:val="sr-Latn-BA"/>
              </w:rPr>
              <w:t>-p</w:t>
            </w:r>
            <w:r w:rsidR="00B61587" w:rsidRPr="00ED22D7">
              <w:rPr>
                <w:szCs w:val="22"/>
                <w:lang w:val="sr-Latn-BA"/>
              </w:rPr>
              <w:t>redznanja iz prethodnog modula.</w:t>
            </w:r>
          </w:p>
        </w:tc>
      </w:tr>
      <w:tr w:rsidR="00B61587" w:rsidRPr="00ED22D7" w:rsidTr="00165489">
        <w:trPr>
          <w:trHeight w:val="20"/>
          <w:jc w:val="center"/>
        </w:trPr>
        <w:tc>
          <w:tcPr>
            <w:tcW w:w="5000" w:type="pct"/>
            <w:gridSpan w:val="6"/>
          </w:tcPr>
          <w:p w:rsidR="00B61587" w:rsidRPr="00ED22D7" w:rsidRDefault="00B61587" w:rsidP="00B61587">
            <w:pPr>
              <w:rPr>
                <w:b/>
                <w:szCs w:val="22"/>
                <w:lang w:val="hr-HR"/>
              </w:rPr>
            </w:pPr>
            <w:r w:rsidRPr="00ED22D7">
              <w:rPr>
                <w:b/>
                <w:szCs w:val="22"/>
                <w:lang w:val="hr-HR"/>
              </w:rPr>
              <w:t>Cilјevi</w:t>
            </w:r>
            <w:r w:rsidR="009143B3" w:rsidRPr="00ED22D7">
              <w:rPr>
                <w:b/>
                <w:szCs w:val="22"/>
                <w:lang w:val="hr-HR"/>
              </w:rPr>
              <w:t>:</w:t>
            </w:r>
          </w:p>
        </w:tc>
      </w:tr>
      <w:tr w:rsidR="00B61587" w:rsidRPr="00ED22D7" w:rsidTr="00165489">
        <w:trPr>
          <w:trHeight w:val="716"/>
          <w:jc w:val="center"/>
        </w:trPr>
        <w:tc>
          <w:tcPr>
            <w:tcW w:w="5000" w:type="pct"/>
            <w:gridSpan w:val="6"/>
          </w:tcPr>
          <w:p w:rsidR="00B61587" w:rsidRPr="00ED22D7" w:rsidRDefault="009143B3" w:rsidP="00DB2C8F">
            <w:pPr>
              <w:numPr>
                <w:ilvl w:val="0"/>
                <w:numId w:val="112"/>
              </w:numPr>
              <w:ind w:left="170" w:hanging="170"/>
              <w:contextualSpacing/>
              <w:rPr>
                <w:szCs w:val="22"/>
                <w:lang w:val="sr-Cyrl-CS"/>
              </w:rPr>
            </w:pPr>
            <w:r w:rsidRPr="00ED22D7">
              <w:rPr>
                <w:szCs w:val="22"/>
              </w:rPr>
              <w:t>u</w:t>
            </w:r>
            <w:r w:rsidR="00B61587" w:rsidRPr="00ED22D7">
              <w:rPr>
                <w:szCs w:val="22"/>
                <w:lang w:val="sr-Cyrl-CS"/>
              </w:rPr>
              <w:t>p</w:t>
            </w:r>
            <w:r w:rsidRPr="00ED22D7">
              <w:rPr>
                <w:szCs w:val="22"/>
                <w:lang w:val="sr-Cyrl-CS"/>
              </w:rPr>
              <w:t>oznavanje morfologije sjekutića</w:t>
            </w:r>
            <w:r w:rsidRPr="00ED22D7">
              <w:rPr>
                <w:szCs w:val="22"/>
              </w:rPr>
              <w:t>,</w:t>
            </w:r>
          </w:p>
          <w:p w:rsidR="00B61587" w:rsidRPr="00ED22D7" w:rsidRDefault="009143B3" w:rsidP="00DB2C8F">
            <w:pPr>
              <w:numPr>
                <w:ilvl w:val="0"/>
                <w:numId w:val="112"/>
              </w:numPr>
              <w:ind w:left="170" w:hanging="170"/>
              <w:contextualSpacing/>
              <w:rPr>
                <w:szCs w:val="22"/>
                <w:lang w:val="sr-Cyrl-CS"/>
              </w:rPr>
            </w:pPr>
            <w:r w:rsidRPr="00ED22D7">
              <w:rPr>
                <w:szCs w:val="22"/>
              </w:rPr>
              <w:t>u</w:t>
            </w:r>
            <w:r w:rsidRPr="00ED22D7">
              <w:rPr>
                <w:szCs w:val="22"/>
                <w:lang w:val="sr-Cyrl-CS"/>
              </w:rPr>
              <w:t>poznavanje morfologije očnjaka,</w:t>
            </w:r>
          </w:p>
          <w:p w:rsidR="00B61587" w:rsidRPr="00ED22D7" w:rsidRDefault="009143B3" w:rsidP="00DB2C8F">
            <w:pPr>
              <w:numPr>
                <w:ilvl w:val="0"/>
                <w:numId w:val="112"/>
              </w:numPr>
              <w:ind w:left="170" w:hanging="170"/>
              <w:contextualSpacing/>
              <w:rPr>
                <w:szCs w:val="22"/>
                <w:lang w:val="sr-Cyrl-CS"/>
              </w:rPr>
            </w:pPr>
            <w:r w:rsidRPr="00ED22D7">
              <w:rPr>
                <w:szCs w:val="22"/>
              </w:rPr>
              <w:t>u</w:t>
            </w:r>
            <w:r w:rsidR="00B61587" w:rsidRPr="00ED22D7">
              <w:rPr>
                <w:szCs w:val="22"/>
                <w:lang w:val="sr-Cyrl-CS"/>
              </w:rPr>
              <w:t>p</w:t>
            </w:r>
            <w:r w:rsidRPr="00ED22D7">
              <w:rPr>
                <w:szCs w:val="22"/>
                <w:lang w:val="sr-Cyrl-CS"/>
              </w:rPr>
              <w:t>oznavanje morfologije premolara</w:t>
            </w:r>
            <w:r w:rsidRPr="00ED22D7">
              <w:rPr>
                <w:szCs w:val="22"/>
              </w:rPr>
              <w:t>,</w:t>
            </w:r>
          </w:p>
          <w:p w:rsidR="00B61587" w:rsidRPr="00ED22D7" w:rsidRDefault="009143B3" w:rsidP="00DB2C8F">
            <w:pPr>
              <w:numPr>
                <w:ilvl w:val="0"/>
                <w:numId w:val="112"/>
              </w:numPr>
              <w:ind w:left="170" w:hanging="170"/>
              <w:contextualSpacing/>
              <w:rPr>
                <w:szCs w:val="22"/>
                <w:lang w:val="sr-Cyrl-CS"/>
              </w:rPr>
            </w:pPr>
            <w:r w:rsidRPr="00ED22D7">
              <w:rPr>
                <w:szCs w:val="22"/>
              </w:rPr>
              <w:t>u</w:t>
            </w:r>
            <w:r w:rsidRPr="00ED22D7">
              <w:rPr>
                <w:szCs w:val="22"/>
                <w:lang w:val="sr-Cyrl-CS"/>
              </w:rPr>
              <w:t>poznavanje morfologije molara</w:t>
            </w:r>
            <w:r w:rsidRPr="00ED22D7">
              <w:rPr>
                <w:szCs w:val="22"/>
              </w:rPr>
              <w:t>,</w:t>
            </w:r>
          </w:p>
          <w:p w:rsidR="00B61587" w:rsidRPr="00ED22D7" w:rsidRDefault="009143B3" w:rsidP="00DB2C8F">
            <w:pPr>
              <w:numPr>
                <w:ilvl w:val="0"/>
                <w:numId w:val="112"/>
              </w:numPr>
              <w:ind w:left="170" w:hanging="170"/>
              <w:contextualSpacing/>
              <w:rPr>
                <w:szCs w:val="22"/>
                <w:lang w:val="sr-Cyrl-CS"/>
              </w:rPr>
            </w:pPr>
            <w:r w:rsidRPr="00ED22D7">
              <w:rPr>
                <w:szCs w:val="22"/>
              </w:rPr>
              <w:t>u</w:t>
            </w:r>
            <w:r w:rsidR="00B61587" w:rsidRPr="00ED22D7">
              <w:rPr>
                <w:szCs w:val="22"/>
                <w:lang w:val="sr-Cyrl-CS"/>
              </w:rPr>
              <w:t>poznavanje odno</w:t>
            </w:r>
            <w:r w:rsidRPr="00ED22D7">
              <w:rPr>
                <w:szCs w:val="22"/>
                <w:lang w:val="sr-Cyrl-CS"/>
              </w:rPr>
              <w:t>sa između gornje i donje vilice</w:t>
            </w:r>
            <w:r w:rsidRPr="00ED22D7">
              <w:rPr>
                <w:szCs w:val="22"/>
              </w:rPr>
              <w:t>.</w:t>
            </w:r>
          </w:p>
        </w:tc>
      </w:tr>
      <w:tr w:rsidR="00B61587" w:rsidRPr="00ED22D7" w:rsidTr="00165489">
        <w:trPr>
          <w:trHeight w:val="362"/>
          <w:jc w:val="center"/>
        </w:trPr>
        <w:tc>
          <w:tcPr>
            <w:tcW w:w="5000" w:type="pct"/>
            <w:gridSpan w:val="6"/>
            <w:vAlign w:val="center"/>
          </w:tcPr>
          <w:p w:rsidR="00B61587" w:rsidRPr="00ED22D7" w:rsidRDefault="00B61587" w:rsidP="00B61587">
            <w:pPr>
              <w:rPr>
                <w:b/>
                <w:szCs w:val="22"/>
                <w:lang w:val="en-US"/>
              </w:rPr>
            </w:pPr>
            <w:r w:rsidRPr="00ED22D7">
              <w:rPr>
                <w:b/>
                <w:szCs w:val="22"/>
                <w:lang w:val="en-US"/>
              </w:rPr>
              <w:t>Jedinice</w:t>
            </w:r>
          </w:p>
        </w:tc>
      </w:tr>
      <w:tr w:rsidR="00B61587" w:rsidRPr="00ED22D7" w:rsidTr="00165489">
        <w:trPr>
          <w:trHeight w:val="1171"/>
          <w:jc w:val="center"/>
        </w:trPr>
        <w:tc>
          <w:tcPr>
            <w:tcW w:w="5000" w:type="pct"/>
            <w:gridSpan w:val="6"/>
          </w:tcPr>
          <w:p w:rsidR="00B61587" w:rsidRPr="00ED22D7" w:rsidRDefault="00B61587" w:rsidP="00DB2C8F">
            <w:pPr>
              <w:numPr>
                <w:ilvl w:val="0"/>
                <w:numId w:val="115"/>
              </w:numPr>
              <w:rPr>
                <w:szCs w:val="22"/>
                <w:lang w:val="sr-Cyrl-BA"/>
              </w:rPr>
            </w:pPr>
            <w:r w:rsidRPr="00ED22D7">
              <w:rPr>
                <w:szCs w:val="22"/>
                <w:lang w:val="sr-Cyrl-BA"/>
              </w:rPr>
              <w:t>Morfološke karakteristike sjekutića</w:t>
            </w:r>
            <w:r w:rsidR="009143B3" w:rsidRPr="00ED22D7">
              <w:rPr>
                <w:szCs w:val="22"/>
              </w:rPr>
              <w:t>.</w:t>
            </w:r>
          </w:p>
          <w:p w:rsidR="00B61587" w:rsidRPr="00ED22D7" w:rsidRDefault="00B61587" w:rsidP="00DB2C8F">
            <w:pPr>
              <w:numPr>
                <w:ilvl w:val="0"/>
                <w:numId w:val="115"/>
              </w:numPr>
              <w:rPr>
                <w:szCs w:val="22"/>
                <w:lang w:val="sr-Cyrl-BA"/>
              </w:rPr>
            </w:pPr>
            <w:r w:rsidRPr="00ED22D7">
              <w:rPr>
                <w:szCs w:val="22"/>
                <w:lang w:val="sr-Cyrl-BA"/>
              </w:rPr>
              <w:t>Morfološke karakteristike očnjaka</w:t>
            </w:r>
            <w:r w:rsidR="009143B3" w:rsidRPr="00ED22D7">
              <w:rPr>
                <w:szCs w:val="22"/>
              </w:rPr>
              <w:t>.</w:t>
            </w:r>
          </w:p>
          <w:p w:rsidR="00B61587" w:rsidRPr="00ED22D7" w:rsidRDefault="00B61587" w:rsidP="00DB2C8F">
            <w:pPr>
              <w:numPr>
                <w:ilvl w:val="0"/>
                <w:numId w:val="115"/>
              </w:numPr>
              <w:rPr>
                <w:szCs w:val="22"/>
                <w:lang w:val="sr-Cyrl-BA"/>
              </w:rPr>
            </w:pPr>
            <w:r w:rsidRPr="00ED22D7">
              <w:rPr>
                <w:szCs w:val="22"/>
                <w:lang w:val="sr-Cyrl-BA"/>
              </w:rPr>
              <w:t>Morfološke karakteristike premolara</w:t>
            </w:r>
            <w:r w:rsidR="009143B3" w:rsidRPr="00ED22D7">
              <w:rPr>
                <w:szCs w:val="22"/>
              </w:rPr>
              <w:t>.</w:t>
            </w:r>
          </w:p>
          <w:p w:rsidR="00B61587" w:rsidRPr="00ED22D7" w:rsidRDefault="00B61587" w:rsidP="00DB2C8F">
            <w:pPr>
              <w:numPr>
                <w:ilvl w:val="0"/>
                <w:numId w:val="115"/>
              </w:numPr>
              <w:rPr>
                <w:szCs w:val="22"/>
                <w:lang w:val="sr-Cyrl-BA"/>
              </w:rPr>
            </w:pPr>
            <w:r w:rsidRPr="00ED22D7">
              <w:rPr>
                <w:szCs w:val="22"/>
                <w:lang w:val="sr-Cyrl-BA"/>
              </w:rPr>
              <w:t>Morfološke karakteristike molara</w:t>
            </w:r>
            <w:r w:rsidR="009143B3" w:rsidRPr="00ED22D7">
              <w:rPr>
                <w:szCs w:val="22"/>
              </w:rPr>
              <w:t>.</w:t>
            </w:r>
          </w:p>
          <w:p w:rsidR="00B61587" w:rsidRPr="00ED22D7" w:rsidRDefault="00B61587" w:rsidP="00DB2C8F">
            <w:pPr>
              <w:numPr>
                <w:ilvl w:val="0"/>
                <w:numId w:val="115"/>
              </w:numPr>
              <w:rPr>
                <w:b/>
                <w:szCs w:val="22"/>
                <w:lang w:val="sr-Cyrl-BA"/>
              </w:rPr>
            </w:pPr>
            <w:r w:rsidRPr="00ED22D7">
              <w:rPr>
                <w:szCs w:val="22"/>
                <w:lang w:val="sr-Cyrl-BA"/>
              </w:rPr>
              <w:t>Klase po Englu</w:t>
            </w:r>
            <w:r w:rsidR="009143B3" w:rsidRPr="00ED22D7">
              <w:rPr>
                <w:b/>
                <w:szCs w:val="22"/>
              </w:rPr>
              <w:t>.</w:t>
            </w:r>
          </w:p>
        </w:tc>
      </w:tr>
      <w:tr w:rsidR="00B61587" w:rsidRPr="00ED22D7" w:rsidTr="00165489">
        <w:trPr>
          <w:trHeight w:val="20"/>
          <w:jc w:val="center"/>
        </w:trPr>
        <w:tc>
          <w:tcPr>
            <w:tcW w:w="5000" w:type="pct"/>
            <w:gridSpan w:val="6"/>
            <w:tcBorders>
              <w:right w:val="single" w:sz="4" w:space="0" w:color="auto"/>
            </w:tcBorders>
            <w:shd w:val="clear" w:color="auto" w:fill="auto"/>
            <w:vAlign w:val="center"/>
          </w:tcPr>
          <w:p w:rsidR="00B61587" w:rsidRPr="00ED22D7" w:rsidRDefault="00B61587" w:rsidP="00B61587">
            <w:pPr>
              <w:rPr>
                <w:b/>
                <w:szCs w:val="22"/>
                <w:lang w:val="hr-HR"/>
              </w:rPr>
            </w:pPr>
            <w:r w:rsidRPr="00ED22D7">
              <w:rPr>
                <w:b/>
                <w:szCs w:val="22"/>
                <w:lang w:val="hr-HR"/>
              </w:rPr>
              <w:t>Ishodi učenja</w:t>
            </w:r>
          </w:p>
          <w:p w:rsidR="009143B3" w:rsidRPr="00ED22D7" w:rsidRDefault="009143B3" w:rsidP="00B61587">
            <w:pPr>
              <w:rPr>
                <w:szCs w:val="22"/>
                <w:lang w:val="hr-HR"/>
              </w:rPr>
            </w:pPr>
            <w:r w:rsidRPr="00ED22D7">
              <w:rPr>
                <w:szCs w:val="22"/>
                <w:lang w:val="hr-HR"/>
              </w:rPr>
              <w:t>Nakon uspješnog završetka svake jedinice, učenik će biti sposoban da:</w:t>
            </w:r>
          </w:p>
        </w:tc>
      </w:tr>
      <w:tr w:rsidR="00B61587" w:rsidRPr="00ED22D7" w:rsidTr="00165489">
        <w:trPr>
          <w:trHeight w:val="20"/>
          <w:jc w:val="center"/>
        </w:trPr>
        <w:tc>
          <w:tcPr>
            <w:tcW w:w="604" w:type="pct"/>
            <w:tcBorders>
              <w:right w:val="single" w:sz="4" w:space="0" w:color="auto"/>
            </w:tcBorders>
            <w:shd w:val="clear" w:color="auto" w:fill="auto"/>
            <w:vAlign w:val="center"/>
          </w:tcPr>
          <w:p w:rsidR="00B61587" w:rsidRPr="00ED22D7" w:rsidRDefault="00B61587" w:rsidP="00B61587">
            <w:pPr>
              <w:jc w:val="center"/>
              <w:rPr>
                <w:b/>
                <w:szCs w:val="22"/>
                <w:lang w:val="hr-HR"/>
              </w:rPr>
            </w:pPr>
            <w:r w:rsidRPr="00ED22D7">
              <w:rPr>
                <w:b/>
                <w:szCs w:val="22"/>
                <w:lang w:val="hr-HR"/>
              </w:rPr>
              <w:t xml:space="preserve">Jedinice </w:t>
            </w:r>
          </w:p>
        </w:tc>
        <w:tc>
          <w:tcPr>
            <w:tcW w:w="1134" w:type="pct"/>
            <w:gridSpan w:val="2"/>
            <w:tcBorders>
              <w:right w:val="single" w:sz="4" w:space="0" w:color="auto"/>
            </w:tcBorders>
            <w:shd w:val="clear" w:color="auto" w:fill="auto"/>
            <w:vAlign w:val="center"/>
          </w:tcPr>
          <w:p w:rsidR="00B61587" w:rsidRPr="00ED22D7" w:rsidRDefault="00B61587" w:rsidP="00B61587">
            <w:pPr>
              <w:jc w:val="center"/>
              <w:rPr>
                <w:b/>
                <w:szCs w:val="22"/>
                <w:lang w:val="hr-HR"/>
              </w:rPr>
            </w:pPr>
            <w:r w:rsidRPr="00ED22D7">
              <w:rPr>
                <w:b/>
                <w:szCs w:val="22"/>
                <w:lang w:val="en-US"/>
              </w:rPr>
              <w:t xml:space="preserve">Znanja </w:t>
            </w:r>
          </w:p>
        </w:tc>
        <w:tc>
          <w:tcPr>
            <w:tcW w:w="871" w:type="pct"/>
            <w:tcBorders>
              <w:right w:val="single" w:sz="4" w:space="0" w:color="auto"/>
            </w:tcBorders>
            <w:shd w:val="clear" w:color="auto" w:fill="auto"/>
            <w:vAlign w:val="center"/>
          </w:tcPr>
          <w:p w:rsidR="00B61587" w:rsidRPr="00ED22D7" w:rsidRDefault="00B61587" w:rsidP="00B61587">
            <w:pPr>
              <w:jc w:val="center"/>
              <w:rPr>
                <w:b/>
                <w:szCs w:val="22"/>
                <w:lang w:val="hr-HR"/>
              </w:rPr>
            </w:pPr>
            <w:r w:rsidRPr="00ED22D7">
              <w:rPr>
                <w:b/>
                <w:szCs w:val="22"/>
                <w:lang w:val="en-US"/>
              </w:rPr>
              <w:t xml:space="preserve">Vještine </w:t>
            </w:r>
          </w:p>
        </w:tc>
        <w:tc>
          <w:tcPr>
            <w:tcW w:w="1371" w:type="pct"/>
            <w:tcBorders>
              <w:right w:val="single" w:sz="4" w:space="0" w:color="auto"/>
            </w:tcBorders>
            <w:shd w:val="clear" w:color="auto" w:fill="auto"/>
            <w:vAlign w:val="center"/>
          </w:tcPr>
          <w:p w:rsidR="00B61587" w:rsidRPr="00ED22D7" w:rsidRDefault="00B61587" w:rsidP="00B61587">
            <w:pPr>
              <w:jc w:val="center"/>
              <w:rPr>
                <w:b/>
                <w:szCs w:val="22"/>
                <w:lang w:val="hr-HR"/>
              </w:rPr>
            </w:pPr>
            <w:r w:rsidRPr="00ED22D7">
              <w:rPr>
                <w:b/>
                <w:szCs w:val="22"/>
                <w:lang w:val="sr-Cyrl-BA"/>
              </w:rPr>
              <w:t xml:space="preserve"> </w:t>
            </w:r>
            <w:r w:rsidRPr="00ED22D7">
              <w:rPr>
                <w:b/>
                <w:szCs w:val="22"/>
                <w:lang w:val="sr-Latn-BA"/>
              </w:rPr>
              <w:t>K</w:t>
            </w:r>
            <w:r w:rsidRPr="00ED22D7">
              <w:rPr>
                <w:b/>
                <w:szCs w:val="22"/>
                <w:lang w:val="sr-Cyrl-BA"/>
              </w:rPr>
              <w:t>ompetencije</w:t>
            </w:r>
          </w:p>
        </w:tc>
        <w:tc>
          <w:tcPr>
            <w:tcW w:w="1020" w:type="pct"/>
            <w:tcBorders>
              <w:left w:val="single" w:sz="4" w:space="0" w:color="auto"/>
              <w:right w:val="single" w:sz="4" w:space="0" w:color="auto"/>
            </w:tcBorders>
            <w:shd w:val="clear" w:color="auto" w:fill="auto"/>
            <w:vAlign w:val="center"/>
          </w:tcPr>
          <w:p w:rsidR="00B61587" w:rsidRPr="00ED22D7" w:rsidRDefault="00B61587" w:rsidP="00B61587">
            <w:pPr>
              <w:jc w:val="center"/>
              <w:rPr>
                <w:b/>
                <w:szCs w:val="22"/>
                <w:lang w:val="hr-HR"/>
              </w:rPr>
            </w:pPr>
            <w:r w:rsidRPr="00ED22D7">
              <w:rPr>
                <w:b/>
                <w:szCs w:val="22"/>
                <w:lang w:val="hr-HR"/>
              </w:rPr>
              <w:t>Smjernice za nastavnike</w:t>
            </w:r>
          </w:p>
        </w:tc>
      </w:tr>
      <w:tr w:rsidR="00B61587" w:rsidRPr="00ED22D7" w:rsidTr="00165489">
        <w:trPr>
          <w:trHeight w:val="557"/>
          <w:jc w:val="center"/>
        </w:trPr>
        <w:tc>
          <w:tcPr>
            <w:tcW w:w="604" w:type="pct"/>
            <w:tcBorders>
              <w:right w:val="single" w:sz="4" w:space="0" w:color="auto"/>
            </w:tcBorders>
            <w:shd w:val="clear" w:color="auto" w:fill="auto"/>
            <w:vAlign w:val="center"/>
          </w:tcPr>
          <w:p w:rsidR="00B61587" w:rsidRPr="00ED22D7" w:rsidRDefault="00B61587" w:rsidP="00B61587">
            <w:pPr>
              <w:rPr>
                <w:szCs w:val="22"/>
                <w:lang w:val="sr-Latn-BA"/>
              </w:rPr>
            </w:pPr>
            <w:r w:rsidRPr="00ED22D7">
              <w:rPr>
                <w:szCs w:val="22"/>
                <w:lang w:val="sr-Latn-BA"/>
              </w:rPr>
              <w:t>Jedinica 1.</w:t>
            </w:r>
          </w:p>
        </w:tc>
        <w:tc>
          <w:tcPr>
            <w:tcW w:w="1134" w:type="pct"/>
            <w:gridSpan w:val="2"/>
            <w:tcBorders>
              <w:right w:val="single" w:sz="4" w:space="0" w:color="auto"/>
            </w:tcBorders>
          </w:tcPr>
          <w:p w:rsidR="00B61587" w:rsidRPr="00ED22D7" w:rsidRDefault="00B61587" w:rsidP="00DB2C8F">
            <w:pPr>
              <w:numPr>
                <w:ilvl w:val="0"/>
                <w:numId w:val="128"/>
              </w:numPr>
              <w:ind w:left="170" w:hanging="170"/>
              <w:contextualSpacing/>
              <w:rPr>
                <w:szCs w:val="22"/>
                <w:lang w:val="sr-Cyrl-BA"/>
              </w:rPr>
            </w:pPr>
            <w:r w:rsidRPr="00ED22D7">
              <w:rPr>
                <w:szCs w:val="22"/>
                <w:lang w:val="sr-Cyrl-BA"/>
              </w:rPr>
              <w:t>nabroji zube iz klase sjekutića</w:t>
            </w:r>
            <w:r w:rsidR="00D340E9" w:rsidRPr="00ED22D7">
              <w:rPr>
                <w:szCs w:val="22"/>
              </w:rPr>
              <w:t>,</w:t>
            </w:r>
          </w:p>
          <w:p w:rsidR="00B61587" w:rsidRPr="00ED22D7" w:rsidRDefault="00B61587" w:rsidP="00DB2C8F">
            <w:pPr>
              <w:numPr>
                <w:ilvl w:val="0"/>
                <w:numId w:val="128"/>
              </w:numPr>
              <w:ind w:left="170" w:hanging="170"/>
              <w:contextualSpacing/>
              <w:rPr>
                <w:szCs w:val="22"/>
                <w:lang w:val="sr-Cyrl-BA"/>
              </w:rPr>
            </w:pPr>
            <w:r w:rsidRPr="00ED22D7">
              <w:rPr>
                <w:szCs w:val="22"/>
                <w:lang w:val="sr-Cyrl-BA"/>
              </w:rPr>
              <w:t xml:space="preserve">opiše i objasni specifičnosti </w:t>
            </w:r>
            <w:r w:rsidRPr="00ED22D7">
              <w:rPr>
                <w:szCs w:val="22"/>
                <w:lang w:val="sr-Cyrl-BA"/>
              </w:rPr>
              <w:lastRenderedPageBreak/>
              <w:t>morfologije zuba iz klase sjekutića</w:t>
            </w:r>
            <w:r w:rsidR="00D340E9" w:rsidRPr="00ED22D7">
              <w:rPr>
                <w:szCs w:val="22"/>
              </w:rPr>
              <w:t>,</w:t>
            </w:r>
          </w:p>
          <w:p w:rsidR="00B61587" w:rsidRPr="00ED22D7" w:rsidRDefault="00B61587" w:rsidP="00DB2C8F">
            <w:pPr>
              <w:numPr>
                <w:ilvl w:val="0"/>
                <w:numId w:val="128"/>
              </w:numPr>
              <w:ind w:left="170" w:hanging="170"/>
              <w:contextualSpacing/>
              <w:rPr>
                <w:szCs w:val="22"/>
                <w:lang w:val="sr-Cyrl-BA"/>
              </w:rPr>
            </w:pPr>
            <w:r w:rsidRPr="00ED22D7">
              <w:rPr>
                <w:szCs w:val="22"/>
                <w:lang w:val="sr-Cyrl-BA"/>
              </w:rPr>
              <w:t>nabraja razlike  zuba iz klase sjekutića</w:t>
            </w:r>
            <w:r w:rsidR="00D340E9" w:rsidRPr="00ED22D7">
              <w:rPr>
                <w:szCs w:val="22"/>
              </w:rPr>
              <w:t>;</w:t>
            </w:r>
          </w:p>
        </w:tc>
        <w:tc>
          <w:tcPr>
            <w:tcW w:w="871" w:type="pct"/>
            <w:tcBorders>
              <w:bottom w:val="single" w:sz="4" w:space="0" w:color="auto"/>
              <w:right w:val="single" w:sz="4" w:space="0" w:color="auto"/>
            </w:tcBorders>
          </w:tcPr>
          <w:p w:rsidR="00B61587" w:rsidRPr="00ED22D7" w:rsidRDefault="00B61587" w:rsidP="00DB2C8F">
            <w:pPr>
              <w:numPr>
                <w:ilvl w:val="0"/>
                <w:numId w:val="128"/>
              </w:numPr>
              <w:ind w:left="170" w:hanging="170"/>
              <w:contextualSpacing/>
              <w:rPr>
                <w:szCs w:val="22"/>
                <w:lang w:val="sr-Cyrl-BA"/>
              </w:rPr>
            </w:pPr>
            <w:r w:rsidRPr="00ED22D7">
              <w:rPr>
                <w:szCs w:val="22"/>
                <w:lang w:val="sr-Cyrl-BA"/>
              </w:rPr>
              <w:lastRenderedPageBreak/>
              <w:t>razlikuje zube iz klase sjekutića</w:t>
            </w:r>
            <w:r w:rsidR="00D340E9" w:rsidRPr="00ED22D7">
              <w:rPr>
                <w:szCs w:val="22"/>
              </w:rPr>
              <w:t>,</w:t>
            </w:r>
          </w:p>
          <w:p w:rsidR="00B61587" w:rsidRPr="00ED22D7" w:rsidRDefault="00B61587" w:rsidP="00DB2C8F">
            <w:pPr>
              <w:numPr>
                <w:ilvl w:val="0"/>
                <w:numId w:val="128"/>
              </w:numPr>
              <w:ind w:left="170" w:hanging="170"/>
              <w:contextualSpacing/>
              <w:rPr>
                <w:szCs w:val="22"/>
                <w:lang w:val="sr-Cyrl-BA"/>
              </w:rPr>
            </w:pPr>
            <w:r w:rsidRPr="00ED22D7">
              <w:rPr>
                <w:szCs w:val="22"/>
                <w:lang w:val="sr-Cyrl-BA"/>
              </w:rPr>
              <w:t xml:space="preserve">pokazuje na modelu gornje i </w:t>
            </w:r>
            <w:r w:rsidRPr="00ED22D7">
              <w:rPr>
                <w:szCs w:val="22"/>
                <w:lang w:val="sr-Cyrl-BA"/>
              </w:rPr>
              <w:lastRenderedPageBreak/>
              <w:t>donje vilice zube iz klase sjekutića</w:t>
            </w:r>
            <w:r w:rsidR="00D340E9" w:rsidRPr="00ED22D7">
              <w:rPr>
                <w:szCs w:val="22"/>
              </w:rPr>
              <w:t>,</w:t>
            </w:r>
          </w:p>
          <w:p w:rsidR="00B61587" w:rsidRPr="00ED22D7" w:rsidRDefault="00763229" w:rsidP="00DB2C8F">
            <w:pPr>
              <w:numPr>
                <w:ilvl w:val="0"/>
                <w:numId w:val="128"/>
              </w:numPr>
              <w:ind w:left="170" w:hanging="170"/>
              <w:contextualSpacing/>
              <w:rPr>
                <w:szCs w:val="22"/>
                <w:lang w:val="sr-Cyrl-BA"/>
              </w:rPr>
            </w:pPr>
            <w:r w:rsidRPr="00ED22D7">
              <w:rPr>
                <w:szCs w:val="22"/>
                <w:lang w:val="sr-Cyrl-BA"/>
              </w:rPr>
              <w:t>ilustrira</w:t>
            </w:r>
            <w:r w:rsidR="00B61587" w:rsidRPr="00ED22D7">
              <w:rPr>
                <w:szCs w:val="22"/>
                <w:lang w:val="sr-Cyrl-BA"/>
              </w:rPr>
              <w:t xml:space="preserve"> zube iz klase sjekutića</w:t>
            </w:r>
            <w:r w:rsidR="00D340E9" w:rsidRPr="00ED22D7">
              <w:rPr>
                <w:szCs w:val="22"/>
              </w:rPr>
              <w:t>;</w:t>
            </w:r>
          </w:p>
        </w:tc>
        <w:tc>
          <w:tcPr>
            <w:tcW w:w="1371" w:type="pct"/>
            <w:vMerge w:val="restart"/>
            <w:tcBorders>
              <w:right w:val="single" w:sz="4" w:space="0" w:color="auto"/>
            </w:tcBorders>
          </w:tcPr>
          <w:p w:rsidR="00B61587" w:rsidRPr="00ED22D7" w:rsidRDefault="00B61587" w:rsidP="00DB2C8F">
            <w:pPr>
              <w:numPr>
                <w:ilvl w:val="0"/>
                <w:numId w:val="129"/>
              </w:numPr>
              <w:ind w:left="170" w:hanging="170"/>
              <w:contextualSpacing/>
              <w:rPr>
                <w:szCs w:val="22"/>
                <w:lang w:val="sr-Cyrl-BA"/>
              </w:rPr>
            </w:pPr>
            <w:r w:rsidRPr="00ED22D7">
              <w:rPr>
                <w:szCs w:val="22"/>
                <w:lang w:val="sr-Cyrl-BA"/>
              </w:rPr>
              <w:lastRenderedPageBreak/>
              <w:t>samostalno rješava probleme i ispolјava samostalnost u radu</w:t>
            </w:r>
            <w:r w:rsidR="00D340E9" w:rsidRPr="00ED22D7">
              <w:rPr>
                <w:szCs w:val="22"/>
              </w:rPr>
              <w:t>,</w:t>
            </w:r>
          </w:p>
          <w:p w:rsidR="00B61587" w:rsidRPr="00ED22D7" w:rsidRDefault="00B61587" w:rsidP="00B61587">
            <w:pPr>
              <w:rPr>
                <w:szCs w:val="22"/>
                <w:lang w:val="sr-Cyrl-BA"/>
              </w:rPr>
            </w:pPr>
          </w:p>
          <w:p w:rsidR="00B61587" w:rsidRPr="00ED22D7" w:rsidRDefault="00B61587" w:rsidP="00B61587">
            <w:pPr>
              <w:rPr>
                <w:szCs w:val="22"/>
                <w:lang w:val="sr-Cyrl-BA"/>
              </w:rPr>
            </w:pPr>
          </w:p>
          <w:p w:rsidR="00B61587" w:rsidRPr="00ED22D7" w:rsidRDefault="00B61587" w:rsidP="00B61587">
            <w:pPr>
              <w:rPr>
                <w:szCs w:val="22"/>
                <w:lang w:val="sr-Cyrl-BA"/>
              </w:rPr>
            </w:pPr>
          </w:p>
          <w:p w:rsidR="00B61587" w:rsidRPr="00ED22D7" w:rsidRDefault="00B61587" w:rsidP="00DB2C8F">
            <w:pPr>
              <w:numPr>
                <w:ilvl w:val="0"/>
                <w:numId w:val="129"/>
              </w:numPr>
              <w:ind w:left="170" w:hanging="170"/>
              <w:contextualSpacing/>
              <w:rPr>
                <w:szCs w:val="22"/>
                <w:lang w:val="sr-Cyrl-BA"/>
              </w:rPr>
            </w:pPr>
            <w:r w:rsidRPr="00ED22D7">
              <w:rPr>
                <w:szCs w:val="22"/>
                <w:lang w:val="sr-Cyrl-BA"/>
              </w:rPr>
              <w:t>savjesno, odgovorno, uredno i pravovremeno obavlјa povjerene zadatke</w:t>
            </w:r>
            <w:r w:rsidR="00D340E9" w:rsidRPr="00ED22D7">
              <w:rPr>
                <w:szCs w:val="22"/>
              </w:rPr>
              <w:t>,</w:t>
            </w:r>
          </w:p>
          <w:p w:rsidR="00B61587" w:rsidRPr="00ED22D7" w:rsidRDefault="00B61587" w:rsidP="00B61587">
            <w:pPr>
              <w:rPr>
                <w:szCs w:val="22"/>
                <w:lang w:val="sr-Cyrl-BA"/>
              </w:rPr>
            </w:pPr>
          </w:p>
          <w:p w:rsidR="00B61587" w:rsidRPr="00ED22D7" w:rsidRDefault="00B61587" w:rsidP="00B61587">
            <w:pPr>
              <w:rPr>
                <w:szCs w:val="22"/>
                <w:lang w:val="sr-Cyrl-BA"/>
              </w:rPr>
            </w:pPr>
          </w:p>
          <w:p w:rsidR="00B61587" w:rsidRPr="00ED22D7" w:rsidRDefault="00B61587" w:rsidP="00DB2C8F">
            <w:pPr>
              <w:numPr>
                <w:ilvl w:val="0"/>
                <w:numId w:val="129"/>
              </w:numPr>
              <w:ind w:left="170" w:hanging="170"/>
              <w:contextualSpacing/>
              <w:rPr>
                <w:szCs w:val="22"/>
                <w:lang w:val="sr-Cyrl-BA"/>
              </w:rPr>
            </w:pPr>
            <w:r w:rsidRPr="00ED22D7">
              <w:rPr>
                <w:szCs w:val="22"/>
                <w:lang w:val="sr-Cyrl-BA"/>
              </w:rPr>
              <w:t>odgovorno rješava probleme u radu, prilagođava se promjenama u radu i izražava spremnost za timski rad</w:t>
            </w:r>
            <w:r w:rsidR="00D340E9" w:rsidRPr="00ED22D7">
              <w:rPr>
                <w:szCs w:val="22"/>
              </w:rPr>
              <w:t>,</w:t>
            </w:r>
          </w:p>
          <w:p w:rsidR="00B61587" w:rsidRPr="00ED22D7" w:rsidRDefault="00B61587" w:rsidP="00B61587">
            <w:pPr>
              <w:rPr>
                <w:szCs w:val="22"/>
                <w:lang w:val="sr-Cyrl-BA"/>
              </w:rPr>
            </w:pPr>
          </w:p>
          <w:p w:rsidR="00B61587" w:rsidRPr="00ED22D7" w:rsidRDefault="00B61587" w:rsidP="00B61587">
            <w:pPr>
              <w:rPr>
                <w:szCs w:val="22"/>
                <w:lang w:val="sr-Cyrl-BA"/>
              </w:rPr>
            </w:pPr>
          </w:p>
          <w:p w:rsidR="00B61587" w:rsidRPr="00ED22D7" w:rsidRDefault="00B61587" w:rsidP="00DB2C8F">
            <w:pPr>
              <w:numPr>
                <w:ilvl w:val="0"/>
                <w:numId w:val="129"/>
              </w:numPr>
              <w:ind w:left="170" w:hanging="170"/>
              <w:contextualSpacing/>
              <w:rPr>
                <w:szCs w:val="22"/>
                <w:lang w:val="sr-Cyrl-BA"/>
              </w:rPr>
            </w:pPr>
            <w:r w:rsidRPr="00ED22D7">
              <w:rPr>
                <w:szCs w:val="22"/>
                <w:lang w:val="sr-Cyrl-BA"/>
              </w:rPr>
              <w:t>ispolјava preduzimlјivost i inicijativu</w:t>
            </w:r>
            <w:r w:rsidR="00D340E9" w:rsidRPr="00ED22D7">
              <w:rPr>
                <w:szCs w:val="22"/>
              </w:rPr>
              <w:t>,</w:t>
            </w:r>
          </w:p>
          <w:p w:rsidR="00B61587" w:rsidRPr="00ED22D7" w:rsidRDefault="00B61587" w:rsidP="00B61587">
            <w:pPr>
              <w:rPr>
                <w:szCs w:val="22"/>
                <w:lang w:val="sr-Cyrl-BA"/>
              </w:rPr>
            </w:pPr>
          </w:p>
          <w:p w:rsidR="00B61587" w:rsidRPr="00ED22D7" w:rsidRDefault="00B61587" w:rsidP="00DB2C8F">
            <w:pPr>
              <w:numPr>
                <w:ilvl w:val="0"/>
                <w:numId w:val="129"/>
              </w:numPr>
              <w:ind w:left="170" w:hanging="170"/>
              <w:contextualSpacing/>
              <w:rPr>
                <w:szCs w:val="22"/>
                <w:lang w:val="sr-Cyrl-BA"/>
              </w:rPr>
            </w:pPr>
            <w:r w:rsidRPr="00ED22D7">
              <w:rPr>
                <w:szCs w:val="22"/>
                <w:lang w:val="sr-Cyrl-BA"/>
              </w:rPr>
              <w:t>ispolјava lјubaznost, komunikativnost, nenametlјivost i fleksibilnost u odnosu prema drugima</w:t>
            </w:r>
            <w:r w:rsidR="00D340E9" w:rsidRPr="00ED22D7">
              <w:rPr>
                <w:szCs w:val="22"/>
              </w:rPr>
              <w:t>,</w:t>
            </w:r>
          </w:p>
          <w:p w:rsidR="00B61587" w:rsidRPr="00ED22D7" w:rsidRDefault="00B61587" w:rsidP="00B61587">
            <w:pPr>
              <w:contextualSpacing/>
              <w:rPr>
                <w:szCs w:val="22"/>
                <w:lang w:val="sr-Cyrl-BA"/>
              </w:rPr>
            </w:pPr>
          </w:p>
          <w:p w:rsidR="00B61587" w:rsidRPr="00ED22D7" w:rsidRDefault="00B61587" w:rsidP="00B61587">
            <w:pPr>
              <w:rPr>
                <w:szCs w:val="22"/>
                <w:lang w:val="sr-Cyrl-BA"/>
              </w:rPr>
            </w:pPr>
          </w:p>
          <w:p w:rsidR="00B61587" w:rsidRPr="00ED22D7" w:rsidRDefault="00B61587" w:rsidP="00DB2C8F">
            <w:pPr>
              <w:numPr>
                <w:ilvl w:val="0"/>
                <w:numId w:val="129"/>
              </w:numPr>
              <w:ind w:left="170" w:hanging="170"/>
              <w:contextualSpacing/>
              <w:rPr>
                <w:szCs w:val="22"/>
                <w:lang w:val="sr-Cyrl-BA"/>
              </w:rPr>
            </w:pPr>
            <w:r w:rsidRPr="00ED22D7">
              <w:rPr>
                <w:szCs w:val="22"/>
                <w:lang w:val="sr-Cyrl-BA"/>
              </w:rPr>
              <w:t>pokazuje dobru motoričku koordinaciju</w:t>
            </w:r>
            <w:r w:rsidR="00D340E9" w:rsidRPr="00ED22D7">
              <w:rPr>
                <w:szCs w:val="22"/>
              </w:rPr>
              <w:t>,</w:t>
            </w:r>
          </w:p>
          <w:p w:rsidR="00B61587" w:rsidRPr="00ED22D7" w:rsidRDefault="00B61587" w:rsidP="00B61587">
            <w:pPr>
              <w:rPr>
                <w:szCs w:val="22"/>
                <w:lang w:val="sr-Cyrl-BA"/>
              </w:rPr>
            </w:pPr>
          </w:p>
          <w:p w:rsidR="00B61587" w:rsidRPr="00ED22D7" w:rsidRDefault="00B61587" w:rsidP="00B61587">
            <w:pPr>
              <w:rPr>
                <w:szCs w:val="22"/>
                <w:lang w:val="sr-Cyrl-BA"/>
              </w:rPr>
            </w:pPr>
          </w:p>
          <w:p w:rsidR="00B61587" w:rsidRPr="00ED22D7" w:rsidRDefault="00B61587" w:rsidP="00DB2C8F">
            <w:pPr>
              <w:numPr>
                <w:ilvl w:val="0"/>
                <w:numId w:val="129"/>
              </w:numPr>
              <w:ind w:left="170" w:hanging="170"/>
              <w:contextualSpacing/>
              <w:rPr>
                <w:szCs w:val="22"/>
                <w:lang w:val="sr-Cyrl-BA"/>
              </w:rPr>
            </w:pPr>
            <w:r w:rsidRPr="00ED22D7">
              <w:rPr>
                <w:szCs w:val="22"/>
                <w:lang w:val="sr-Cyrl-BA"/>
              </w:rPr>
              <w:t>ispolјava odličnu sposobnost za razumijevanje fizioloških procesa i stanja</w:t>
            </w:r>
            <w:r w:rsidR="00D340E9" w:rsidRPr="00ED22D7">
              <w:rPr>
                <w:szCs w:val="22"/>
              </w:rPr>
              <w:t>.</w:t>
            </w: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szCs w:val="22"/>
                <w:lang w:val="sr-Cyrl-BA"/>
              </w:rPr>
            </w:pPr>
          </w:p>
        </w:tc>
        <w:tc>
          <w:tcPr>
            <w:tcW w:w="1020" w:type="pct"/>
            <w:vMerge w:val="restart"/>
            <w:tcBorders>
              <w:left w:val="single" w:sz="4" w:space="0" w:color="auto"/>
            </w:tcBorders>
          </w:tcPr>
          <w:p w:rsidR="00B61587" w:rsidRPr="00ED22D7" w:rsidRDefault="00B61587" w:rsidP="00B61587">
            <w:pPr>
              <w:rPr>
                <w:szCs w:val="22"/>
                <w:lang w:val="sr-Cyrl-BA"/>
              </w:rPr>
            </w:pPr>
            <w:r w:rsidRPr="00ED22D7">
              <w:rPr>
                <w:szCs w:val="22"/>
                <w:lang w:val="sr-Cyrl-BA"/>
              </w:rPr>
              <w:lastRenderedPageBreak/>
              <w:t xml:space="preserve"> ( jedinice 1-5 ):</w:t>
            </w:r>
          </w:p>
          <w:p w:rsidR="00B61587" w:rsidRPr="00ED22D7" w:rsidRDefault="009143B3" w:rsidP="00DB2C8F">
            <w:pPr>
              <w:numPr>
                <w:ilvl w:val="0"/>
                <w:numId w:val="112"/>
              </w:numPr>
              <w:ind w:left="170" w:hanging="170"/>
              <w:contextualSpacing/>
              <w:rPr>
                <w:szCs w:val="22"/>
                <w:lang w:val="sr-Cyrl-BA"/>
              </w:rPr>
            </w:pPr>
            <w:r w:rsidRPr="00ED22D7">
              <w:rPr>
                <w:szCs w:val="22"/>
              </w:rPr>
              <w:t>K</w:t>
            </w:r>
            <w:r w:rsidR="00B61587" w:rsidRPr="00ED22D7">
              <w:rPr>
                <w:szCs w:val="22"/>
                <w:lang w:val="sr-Cyrl-BA"/>
              </w:rPr>
              <w:t>oristiti stručnu literaturu</w:t>
            </w:r>
            <w:r w:rsidRPr="00ED22D7">
              <w:rPr>
                <w:szCs w:val="22"/>
              </w:rPr>
              <w:t>,</w:t>
            </w:r>
          </w:p>
          <w:p w:rsidR="00B61587" w:rsidRPr="00ED22D7" w:rsidRDefault="00B61587" w:rsidP="00B61587">
            <w:pPr>
              <w:rPr>
                <w:szCs w:val="22"/>
                <w:lang w:val="sr-Cyrl-BA"/>
              </w:rPr>
            </w:pPr>
          </w:p>
          <w:p w:rsidR="00B61587" w:rsidRPr="00ED22D7" w:rsidRDefault="00B61587" w:rsidP="00DB2C8F">
            <w:pPr>
              <w:numPr>
                <w:ilvl w:val="0"/>
                <w:numId w:val="112"/>
              </w:numPr>
              <w:ind w:left="170" w:hanging="170"/>
              <w:contextualSpacing/>
              <w:rPr>
                <w:szCs w:val="22"/>
                <w:lang w:val="sr-Cyrl-BA"/>
              </w:rPr>
            </w:pPr>
            <w:r w:rsidRPr="00ED22D7">
              <w:rPr>
                <w:szCs w:val="22"/>
                <w:lang w:val="sr-Cyrl-BA"/>
              </w:rPr>
              <w:lastRenderedPageBreak/>
              <w:t>koristiti anatomski atlas</w:t>
            </w:r>
            <w:r w:rsidR="009143B3" w:rsidRPr="00ED22D7">
              <w:rPr>
                <w:szCs w:val="22"/>
              </w:rPr>
              <w:t>,</w:t>
            </w:r>
          </w:p>
          <w:p w:rsidR="00B61587" w:rsidRPr="00ED22D7" w:rsidRDefault="00B61587" w:rsidP="00B61587">
            <w:pPr>
              <w:contextualSpacing/>
              <w:rPr>
                <w:szCs w:val="22"/>
                <w:lang w:val="sr-Cyrl-BA"/>
              </w:rPr>
            </w:pPr>
          </w:p>
          <w:p w:rsidR="00B61587" w:rsidRPr="00ED22D7" w:rsidRDefault="00B61587" w:rsidP="00B61587">
            <w:pPr>
              <w:rPr>
                <w:szCs w:val="22"/>
                <w:lang w:val="sr-Cyrl-BA"/>
              </w:rPr>
            </w:pPr>
          </w:p>
          <w:p w:rsidR="00B61587" w:rsidRPr="00ED22D7" w:rsidRDefault="00B61587" w:rsidP="00DB2C8F">
            <w:pPr>
              <w:numPr>
                <w:ilvl w:val="0"/>
                <w:numId w:val="112"/>
              </w:numPr>
              <w:ind w:left="170" w:hanging="170"/>
              <w:contextualSpacing/>
              <w:rPr>
                <w:szCs w:val="22"/>
                <w:lang w:val="sr-Cyrl-BA"/>
              </w:rPr>
            </w:pPr>
            <w:r w:rsidRPr="00ED22D7">
              <w:rPr>
                <w:szCs w:val="22"/>
                <w:lang w:val="sr-Cyrl-BA"/>
              </w:rPr>
              <w:t>koristiti video materijal</w:t>
            </w:r>
            <w:r w:rsidR="009143B3" w:rsidRPr="00ED22D7">
              <w:rPr>
                <w:szCs w:val="22"/>
              </w:rPr>
              <w:t>,</w:t>
            </w:r>
          </w:p>
          <w:p w:rsidR="00B61587" w:rsidRPr="00ED22D7" w:rsidRDefault="00B61587" w:rsidP="00B61587">
            <w:pPr>
              <w:rPr>
                <w:szCs w:val="22"/>
                <w:lang w:val="sr-Cyrl-BA"/>
              </w:rPr>
            </w:pPr>
          </w:p>
          <w:p w:rsidR="00B61587" w:rsidRPr="00ED22D7" w:rsidRDefault="00B61587" w:rsidP="00DB2C8F">
            <w:pPr>
              <w:numPr>
                <w:ilvl w:val="0"/>
                <w:numId w:val="112"/>
              </w:numPr>
              <w:ind w:left="170" w:hanging="170"/>
              <w:contextualSpacing/>
              <w:rPr>
                <w:szCs w:val="22"/>
                <w:lang w:val="sr-Cyrl-BA"/>
              </w:rPr>
            </w:pPr>
            <w:r w:rsidRPr="00ED22D7">
              <w:rPr>
                <w:szCs w:val="22"/>
                <w:lang w:val="sr-Cyrl-BA"/>
              </w:rPr>
              <w:t>demonstrirati na modelu lobanje</w:t>
            </w:r>
            <w:r w:rsidR="009143B3" w:rsidRPr="00ED22D7">
              <w:rPr>
                <w:szCs w:val="22"/>
              </w:rPr>
              <w:t>,</w:t>
            </w:r>
          </w:p>
          <w:p w:rsidR="00B61587" w:rsidRPr="00ED22D7" w:rsidRDefault="00B61587" w:rsidP="00B61587">
            <w:pPr>
              <w:contextualSpacing/>
              <w:rPr>
                <w:szCs w:val="22"/>
                <w:lang w:val="sr-Cyrl-BA"/>
              </w:rPr>
            </w:pPr>
          </w:p>
          <w:p w:rsidR="00B61587" w:rsidRPr="00ED22D7" w:rsidRDefault="00B61587" w:rsidP="00B61587">
            <w:pPr>
              <w:rPr>
                <w:szCs w:val="22"/>
                <w:lang w:val="sr-Cyrl-BA"/>
              </w:rPr>
            </w:pPr>
          </w:p>
          <w:p w:rsidR="00B61587" w:rsidRPr="00ED22D7" w:rsidRDefault="00B61587" w:rsidP="00DB2C8F">
            <w:pPr>
              <w:numPr>
                <w:ilvl w:val="0"/>
                <w:numId w:val="112"/>
              </w:numPr>
              <w:ind w:left="170" w:hanging="170"/>
              <w:contextualSpacing/>
              <w:rPr>
                <w:szCs w:val="22"/>
                <w:lang w:val="sr-Cyrl-BA"/>
              </w:rPr>
            </w:pPr>
            <w:r w:rsidRPr="00ED22D7">
              <w:rPr>
                <w:szCs w:val="22"/>
                <w:lang w:val="sr-Cyrl-BA"/>
              </w:rPr>
              <w:t>demonstrirati na modelima vilica</w:t>
            </w:r>
            <w:r w:rsidR="009143B3" w:rsidRPr="00ED22D7">
              <w:rPr>
                <w:szCs w:val="22"/>
              </w:rPr>
              <w:t>,</w:t>
            </w:r>
          </w:p>
          <w:p w:rsidR="00B61587" w:rsidRPr="00ED22D7" w:rsidRDefault="00B61587" w:rsidP="00B61587">
            <w:pPr>
              <w:rPr>
                <w:szCs w:val="22"/>
                <w:lang w:val="sr-Cyrl-BA"/>
              </w:rPr>
            </w:pPr>
          </w:p>
          <w:p w:rsidR="00B61587" w:rsidRPr="00ED22D7" w:rsidRDefault="00B61587" w:rsidP="00B61587">
            <w:pPr>
              <w:rPr>
                <w:szCs w:val="22"/>
                <w:lang w:val="sr-Cyrl-BA"/>
              </w:rPr>
            </w:pPr>
          </w:p>
          <w:p w:rsidR="00B61587" w:rsidRPr="00ED22D7" w:rsidRDefault="00B61587" w:rsidP="00B61587">
            <w:pPr>
              <w:rPr>
                <w:szCs w:val="22"/>
                <w:lang w:val="sr-Cyrl-BA"/>
              </w:rPr>
            </w:pPr>
          </w:p>
          <w:p w:rsidR="00B61587" w:rsidRPr="00ED22D7" w:rsidRDefault="00B61587" w:rsidP="00DB2C8F">
            <w:pPr>
              <w:numPr>
                <w:ilvl w:val="0"/>
                <w:numId w:val="112"/>
              </w:numPr>
              <w:ind w:left="170" w:hanging="170"/>
              <w:contextualSpacing/>
              <w:rPr>
                <w:szCs w:val="22"/>
                <w:lang w:val="sr-Cyrl-BA"/>
              </w:rPr>
            </w:pPr>
            <w:r w:rsidRPr="00ED22D7">
              <w:rPr>
                <w:szCs w:val="22"/>
                <w:lang w:val="sr-Cyrl-BA"/>
              </w:rPr>
              <w:t>koristiti individualni rad i rad u grupama prilikom osposoblјavanja učenika da se služe atlasom, modelom lobanje i modelima vilica</w:t>
            </w:r>
            <w:r w:rsidR="00E54078" w:rsidRPr="00ED22D7">
              <w:rPr>
                <w:szCs w:val="22"/>
              </w:rPr>
              <w:t>;</w:t>
            </w:r>
          </w:p>
          <w:p w:rsidR="00B61587" w:rsidRPr="00ED22D7" w:rsidRDefault="00B61587" w:rsidP="00B61587">
            <w:pPr>
              <w:rPr>
                <w:b/>
                <w:szCs w:val="22"/>
                <w:lang w:val="hr-HR"/>
              </w:rPr>
            </w:pPr>
          </w:p>
          <w:p w:rsidR="00B61587" w:rsidRPr="00ED22D7" w:rsidRDefault="00B61587" w:rsidP="00B61587">
            <w:pPr>
              <w:rPr>
                <w:szCs w:val="22"/>
                <w:lang w:val="hr-HR"/>
              </w:rPr>
            </w:pPr>
          </w:p>
          <w:p w:rsidR="00B61587" w:rsidRPr="00ED22D7" w:rsidRDefault="00B61587" w:rsidP="00B61587">
            <w:pPr>
              <w:rPr>
                <w:szCs w:val="22"/>
                <w:lang w:val="hr-HR"/>
              </w:rPr>
            </w:pPr>
          </w:p>
          <w:p w:rsidR="00B61587" w:rsidRPr="00ED22D7" w:rsidRDefault="00B61587" w:rsidP="00B61587">
            <w:pPr>
              <w:rPr>
                <w:szCs w:val="22"/>
                <w:lang w:val="hr-HR"/>
              </w:rPr>
            </w:pPr>
          </w:p>
          <w:p w:rsidR="00B61587" w:rsidRPr="00ED22D7" w:rsidRDefault="00B61587" w:rsidP="00B61587">
            <w:pPr>
              <w:jc w:val="center"/>
              <w:rPr>
                <w:szCs w:val="22"/>
                <w:lang w:val="sr-Cyrl-BA"/>
              </w:rPr>
            </w:pPr>
          </w:p>
          <w:p w:rsidR="00B61587" w:rsidRPr="00ED22D7" w:rsidRDefault="00B61587" w:rsidP="00B61587">
            <w:pPr>
              <w:jc w:val="center"/>
              <w:rPr>
                <w:szCs w:val="22"/>
                <w:lang w:val="sr-Cyrl-BA"/>
              </w:rPr>
            </w:pPr>
          </w:p>
          <w:p w:rsidR="00B61587" w:rsidRPr="00ED22D7" w:rsidRDefault="00B61587" w:rsidP="00B61587">
            <w:pPr>
              <w:jc w:val="center"/>
              <w:rPr>
                <w:szCs w:val="22"/>
                <w:lang w:val="sr-Cyrl-BA"/>
              </w:rPr>
            </w:pPr>
          </w:p>
          <w:p w:rsidR="00B61587" w:rsidRPr="00ED22D7" w:rsidRDefault="00B61587" w:rsidP="00B61587">
            <w:pPr>
              <w:jc w:val="center"/>
              <w:rPr>
                <w:szCs w:val="22"/>
                <w:lang w:val="sr-Cyrl-BA"/>
              </w:rPr>
            </w:pPr>
          </w:p>
          <w:p w:rsidR="00B61587" w:rsidRPr="00ED22D7" w:rsidRDefault="00B61587" w:rsidP="00B61587">
            <w:pPr>
              <w:jc w:val="center"/>
              <w:rPr>
                <w:szCs w:val="22"/>
                <w:lang w:val="sr-Cyrl-BA"/>
              </w:rPr>
            </w:pPr>
          </w:p>
          <w:p w:rsidR="00B61587" w:rsidRPr="00ED22D7" w:rsidRDefault="00B61587" w:rsidP="00B61587">
            <w:pPr>
              <w:rPr>
                <w:b/>
                <w:szCs w:val="22"/>
                <w:lang w:val="hr-HR"/>
              </w:rPr>
            </w:pPr>
          </w:p>
          <w:p w:rsidR="00B61587" w:rsidRPr="00ED22D7" w:rsidRDefault="00B61587" w:rsidP="00B61587">
            <w:pPr>
              <w:rPr>
                <w:szCs w:val="22"/>
                <w:lang w:val="hr-HR"/>
              </w:rPr>
            </w:pPr>
          </w:p>
          <w:p w:rsidR="00B61587" w:rsidRPr="00ED22D7" w:rsidRDefault="00B61587" w:rsidP="00B61587">
            <w:pPr>
              <w:rPr>
                <w:szCs w:val="22"/>
                <w:lang w:val="hr-HR"/>
              </w:rPr>
            </w:pPr>
          </w:p>
          <w:p w:rsidR="00B61587" w:rsidRPr="00ED22D7" w:rsidRDefault="00B61587" w:rsidP="00B61587">
            <w:pPr>
              <w:rPr>
                <w:szCs w:val="22"/>
                <w:lang w:val="hr-HR"/>
              </w:rPr>
            </w:pPr>
          </w:p>
          <w:p w:rsidR="00B61587" w:rsidRPr="00ED22D7" w:rsidRDefault="00B61587" w:rsidP="00B61587">
            <w:pPr>
              <w:rPr>
                <w:szCs w:val="22"/>
                <w:lang w:val="hr-HR"/>
              </w:rPr>
            </w:pPr>
          </w:p>
          <w:p w:rsidR="00B61587" w:rsidRPr="00ED22D7" w:rsidRDefault="00B61587" w:rsidP="00B61587">
            <w:pPr>
              <w:tabs>
                <w:tab w:val="left" w:pos="1560"/>
              </w:tabs>
              <w:rPr>
                <w:szCs w:val="22"/>
                <w:lang w:val="sr-Cyrl-BA"/>
              </w:rPr>
            </w:pPr>
          </w:p>
          <w:p w:rsidR="00B61587" w:rsidRPr="00ED22D7" w:rsidRDefault="00B61587" w:rsidP="00DB2C8F">
            <w:pPr>
              <w:numPr>
                <w:ilvl w:val="0"/>
                <w:numId w:val="112"/>
              </w:numPr>
              <w:ind w:left="170" w:hanging="170"/>
              <w:contextualSpacing/>
              <w:rPr>
                <w:szCs w:val="22"/>
                <w:lang w:val="sr-Cyrl-BA"/>
              </w:rPr>
            </w:pPr>
            <w:r w:rsidRPr="00ED22D7">
              <w:rPr>
                <w:szCs w:val="22"/>
                <w:lang w:val="sr-Cyrl-BA"/>
              </w:rPr>
              <w:t>koristiti različite modele vilica i demonstrirati klase po Englu</w:t>
            </w:r>
            <w:r w:rsidR="00E54078" w:rsidRPr="00ED22D7">
              <w:rPr>
                <w:szCs w:val="22"/>
              </w:rPr>
              <w:t>.</w:t>
            </w:r>
          </w:p>
        </w:tc>
      </w:tr>
      <w:tr w:rsidR="00B61587" w:rsidRPr="00ED22D7" w:rsidTr="00165489">
        <w:trPr>
          <w:trHeight w:val="1269"/>
          <w:jc w:val="center"/>
        </w:trPr>
        <w:tc>
          <w:tcPr>
            <w:tcW w:w="604" w:type="pct"/>
            <w:tcBorders>
              <w:right w:val="single" w:sz="4" w:space="0" w:color="auto"/>
            </w:tcBorders>
            <w:shd w:val="clear" w:color="auto" w:fill="auto"/>
            <w:vAlign w:val="center"/>
          </w:tcPr>
          <w:p w:rsidR="00B61587" w:rsidRPr="00ED22D7" w:rsidRDefault="00B61587" w:rsidP="00B61587">
            <w:pPr>
              <w:rPr>
                <w:szCs w:val="22"/>
                <w:lang w:val="sr-Latn-BA"/>
              </w:rPr>
            </w:pPr>
            <w:r w:rsidRPr="00ED22D7">
              <w:rPr>
                <w:szCs w:val="22"/>
                <w:lang w:val="sr-Latn-BA"/>
              </w:rPr>
              <w:lastRenderedPageBreak/>
              <w:t>Jedinica 2.</w:t>
            </w:r>
          </w:p>
        </w:tc>
        <w:tc>
          <w:tcPr>
            <w:tcW w:w="1134" w:type="pct"/>
            <w:gridSpan w:val="2"/>
            <w:tcBorders>
              <w:right w:val="single" w:sz="4" w:space="0" w:color="auto"/>
            </w:tcBorders>
          </w:tcPr>
          <w:p w:rsidR="00B61587" w:rsidRPr="00ED22D7" w:rsidRDefault="00B61587" w:rsidP="00DB2C8F">
            <w:pPr>
              <w:numPr>
                <w:ilvl w:val="0"/>
                <w:numId w:val="131"/>
              </w:numPr>
              <w:ind w:left="170" w:hanging="170"/>
              <w:rPr>
                <w:szCs w:val="22"/>
                <w:lang w:val="sr-Cyrl-CS"/>
              </w:rPr>
            </w:pPr>
            <w:r w:rsidRPr="00ED22D7">
              <w:rPr>
                <w:szCs w:val="22"/>
                <w:lang w:val="sr-Cyrl-CS"/>
              </w:rPr>
              <w:t>objasni i opiše specifičnosti morfologije zuba iz klase očnjaka</w:t>
            </w:r>
            <w:r w:rsidR="00D340E9" w:rsidRPr="00ED22D7">
              <w:rPr>
                <w:szCs w:val="22"/>
              </w:rPr>
              <w:t>,</w:t>
            </w:r>
          </w:p>
          <w:p w:rsidR="00B61587" w:rsidRPr="00ED22D7" w:rsidRDefault="00B61587" w:rsidP="00DB2C8F">
            <w:pPr>
              <w:numPr>
                <w:ilvl w:val="0"/>
                <w:numId w:val="131"/>
              </w:numPr>
              <w:ind w:left="170" w:hanging="170"/>
              <w:rPr>
                <w:szCs w:val="22"/>
                <w:lang w:val="sr-Cyrl-CS"/>
              </w:rPr>
            </w:pPr>
            <w:r w:rsidRPr="00ED22D7">
              <w:rPr>
                <w:szCs w:val="22"/>
                <w:lang w:val="sr-Cyrl-CS"/>
              </w:rPr>
              <w:t>opiše razlike između očnjaka gornje i donje vilice</w:t>
            </w:r>
            <w:r w:rsidR="00D340E9" w:rsidRPr="00ED22D7">
              <w:rPr>
                <w:szCs w:val="22"/>
              </w:rPr>
              <w:t>,</w:t>
            </w:r>
          </w:p>
          <w:p w:rsidR="00B61587" w:rsidRPr="00ED22D7" w:rsidRDefault="008C35FD" w:rsidP="00DB2C8F">
            <w:pPr>
              <w:numPr>
                <w:ilvl w:val="0"/>
                <w:numId w:val="130"/>
              </w:numPr>
              <w:ind w:left="170" w:hanging="170"/>
              <w:rPr>
                <w:szCs w:val="22"/>
                <w:lang w:val="sr-Cyrl-CS"/>
              </w:rPr>
            </w:pPr>
            <w:r w:rsidRPr="00ED22D7">
              <w:rPr>
                <w:szCs w:val="22"/>
                <w:lang w:val="sr-Cyrl-CS"/>
              </w:rPr>
              <w:t>definira</w:t>
            </w:r>
            <w:r w:rsidR="00B61587" w:rsidRPr="00ED22D7">
              <w:rPr>
                <w:szCs w:val="22"/>
                <w:lang w:val="sr-Cyrl-CS"/>
              </w:rPr>
              <w:t xml:space="preserve"> razlike očnjaka i drugih zuba</w:t>
            </w:r>
            <w:r w:rsidR="00D340E9" w:rsidRPr="00ED22D7">
              <w:rPr>
                <w:szCs w:val="22"/>
              </w:rPr>
              <w:t>;</w:t>
            </w:r>
          </w:p>
        </w:tc>
        <w:tc>
          <w:tcPr>
            <w:tcW w:w="871" w:type="pct"/>
            <w:tcBorders>
              <w:top w:val="nil"/>
              <w:left w:val="single" w:sz="4" w:space="0" w:color="auto"/>
              <w:bottom w:val="single" w:sz="4" w:space="0" w:color="auto"/>
              <w:right w:val="single" w:sz="4" w:space="0" w:color="auto"/>
            </w:tcBorders>
          </w:tcPr>
          <w:p w:rsidR="00B61587" w:rsidRPr="00ED22D7" w:rsidRDefault="00B61587" w:rsidP="00DB2C8F">
            <w:pPr>
              <w:numPr>
                <w:ilvl w:val="0"/>
                <w:numId w:val="132"/>
              </w:numPr>
              <w:ind w:left="170" w:hanging="170"/>
              <w:contextualSpacing/>
              <w:rPr>
                <w:szCs w:val="22"/>
                <w:lang w:val="sr-Cyrl-BA"/>
              </w:rPr>
            </w:pPr>
            <w:r w:rsidRPr="00ED22D7">
              <w:rPr>
                <w:szCs w:val="22"/>
                <w:lang w:val="sr-Cyrl-BA"/>
              </w:rPr>
              <w:t>određuje zube iz klase očnjaka</w:t>
            </w:r>
            <w:r w:rsidR="00D340E9" w:rsidRPr="00ED22D7">
              <w:rPr>
                <w:szCs w:val="22"/>
              </w:rPr>
              <w:t>,</w:t>
            </w:r>
          </w:p>
          <w:p w:rsidR="00B61587" w:rsidRPr="00ED22D7" w:rsidRDefault="00B61587" w:rsidP="00DB2C8F">
            <w:pPr>
              <w:numPr>
                <w:ilvl w:val="0"/>
                <w:numId w:val="132"/>
              </w:numPr>
              <w:ind w:left="170" w:hanging="170"/>
              <w:contextualSpacing/>
              <w:rPr>
                <w:szCs w:val="22"/>
                <w:lang w:val="sr-Cyrl-BA"/>
              </w:rPr>
            </w:pPr>
            <w:r w:rsidRPr="00ED22D7">
              <w:rPr>
                <w:szCs w:val="22"/>
                <w:lang w:val="sr-Cyrl-BA"/>
              </w:rPr>
              <w:t>razlikuje na modelima vilica očnjake gornje i donje vilice</w:t>
            </w:r>
            <w:r w:rsidR="00D340E9" w:rsidRPr="00ED22D7">
              <w:rPr>
                <w:szCs w:val="22"/>
              </w:rPr>
              <w:t>,</w:t>
            </w:r>
          </w:p>
          <w:p w:rsidR="00B61587" w:rsidRPr="00ED22D7" w:rsidRDefault="00763229" w:rsidP="00DB2C8F">
            <w:pPr>
              <w:numPr>
                <w:ilvl w:val="0"/>
                <w:numId w:val="132"/>
              </w:numPr>
              <w:ind w:left="170" w:hanging="170"/>
              <w:contextualSpacing/>
              <w:rPr>
                <w:szCs w:val="22"/>
                <w:lang w:val="sr-Cyrl-BA"/>
              </w:rPr>
            </w:pPr>
            <w:r w:rsidRPr="00ED22D7">
              <w:rPr>
                <w:szCs w:val="22"/>
                <w:lang w:val="sr-Cyrl-BA"/>
              </w:rPr>
              <w:t>ilustrira</w:t>
            </w:r>
            <w:r w:rsidR="00B61587" w:rsidRPr="00ED22D7">
              <w:rPr>
                <w:szCs w:val="22"/>
                <w:lang w:val="sr-Cyrl-BA"/>
              </w:rPr>
              <w:t xml:space="preserve"> zube iz klase očnjaka</w:t>
            </w:r>
            <w:r w:rsidR="00D340E9" w:rsidRPr="00ED22D7">
              <w:rPr>
                <w:szCs w:val="22"/>
              </w:rPr>
              <w:t>;</w:t>
            </w:r>
          </w:p>
        </w:tc>
        <w:tc>
          <w:tcPr>
            <w:tcW w:w="1371" w:type="pct"/>
            <w:vMerge/>
            <w:tcBorders>
              <w:left w:val="single" w:sz="4" w:space="0" w:color="auto"/>
              <w:right w:val="single" w:sz="4" w:space="0" w:color="auto"/>
            </w:tcBorders>
          </w:tcPr>
          <w:p w:rsidR="00B61587" w:rsidRPr="00ED22D7" w:rsidRDefault="00B61587" w:rsidP="00B61587">
            <w:pPr>
              <w:rPr>
                <w:b/>
                <w:szCs w:val="22"/>
                <w:lang w:val="sr-Cyrl-BA"/>
              </w:rPr>
            </w:pPr>
          </w:p>
        </w:tc>
        <w:tc>
          <w:tcPr>
            <w:tcW w:w="1020" w:type="pct"/>
            <w:vMerge/>
            <w:tcBorders>
              <w:left w:val="single" w:sz="4" w:space="0" w:color="auto"/>
            </w:tcBorders>
          </w:tcPr>
          <w:p w:rsidR="00B61587" w:rsidRPr="00ED22D7" w:rsidRDefault="00B61587" w:rsidP="00DB2C8F">
            <w:pPr>
              <w:numPr>
                <w:ilvl w:val="0"/>
                <w:numId w:val="112"/>
              </w:numPr>
              <w:contextualSpacing/>
              <w:rPr>
                <w:szCs w:val="22"/>
                <w:lang w:val="sr-Cyrl-BA"/>
              </w:rPr>
            </w:pPr>
          </w:p>
        </w:tc>
      </w:tr>
      <w:tr w:rsidR="00B61587" w:rsidRPr="00ED22D7" w:rsidTr="00165489">
        <w:trPr>
          <w:trHeight w:val="1384"/>
          <w:jc w:val="center"/>
        </w:trPr>
        <w:tc>
          <w:tcPr>
            <w:tcW w:w="604" w:type="pct"/>
            <w:tcBorders>
              <w:right w:val="single" w:sz="4" w:space="0" w:color="auto"/>
            </w:tcBorders>
            <w:shd w:val="clear" w:color="auto" w:fill="auto"/>
            <w:vAlign w:val="center"/>
          </w:tcPr>
          <w:p w:rsidR="00B61587" w:rsidRPr="00ED22D7" w:rsidRDefault="00B61587" w:rsidP="00B61587">
            <w:pPr>
              <w:rPr>
                <w:szCs w:val="22"/>
                <w:lang w:val="sr-Latn-BA"/>
              </w:rPr>
            </w:pPr>
            <w:r w:rsidRPr="00ED22D7">
              <w:rPr>
                <w:szCs w:val="22"/>
                <w:lang w:val="sr-Latn-BA"/>
              </w:rPr>
              <w:t>Jedinica 3.</w:t>
            </w:r>
          </w:p>
        </w:tc>
        <w:tc>
          <w:tcPr>
            <w:tcW w:w="1134" w:type="pct"/>
            <w:gridSpan w:val="2"/>
            <w:tcBorders>
              <w:right w:val="single" w:sz="4" w:space="0" w:color="auto"/>
            </w:tcBorders>
          </w:tcPr>
          <w:p w:rsidR="00B61587" w:rsidRPr="00ED22D7" w:rsidRDefault="00B61587" w:rsidP="00DB2C8F">
            <w:pPr>
              <w:numPr>
                <w:ilvl w:val="0"/>
                <w:numId w:val="133"/>
              </w:numPr>
              <w:ind w:left="170" w:hanging="170"/>
              <w:rPr>
                <w:szCs w:val="22"/>
                <w:lang w:val="sr-Cyrl-CS"/>
              </w:rPr>
            </w:pPr>
            <w:r w:rsidRPr="00ED22D7">
              <w:rPr>
                <w:szCs w:val="22"/>
                <w:lang w:val="sr-Cyrl-CS"/>
              </w:rPr>
              <w:t>nabroji zube iz klase premolara</w:t>
            </w:r>
            <w:r w:rsidR="00D340E9" w:rsidRPr="00ED22D7">
              <w:rPr>
                <w:szCs w:val="22"/>
              </w:rPr>
              <w:t>,</w:t>
            </w:r>
          </w:p>
          <w:p w:rsidR="00B61587" w:rsidRPr="00ED22D7" w:rsidRDefault="00B61587" w:rsidP="00DB2C8F">
            <w:pPr>
              <w:numPr>
                <w:ilvl w:val="0"/>
                <w:numId w:val="133"/>
              </w:numPr>
              <w:ind w:left="170" w:hanging="170"/>
              <w:rPr>
                <w:szCs w:val="22"/>
                <w:lang w:val="sr-Cyrl-CS"/>
              </w:rPr>
            </w:pPr>
            <w:r w:rsidRPr="00ED22D7">
              <w:rPr>
                <w:szCs w:val="22"/>
                <w:lang w:val="sr-Cyrl-CS"/>
              </w:rPr>
              <w:t>objasni i opiše specifičnosti morfologije zuba iz klase premolara</w:t>
            </w:r>
            <w:r w:rsidR="00D340E9" w:rsidRPr="00ED22D7">
              <w:rPr>
                <w:szCs w:val="22"/>
              </w:rPr>
              <w:t>,</w:t>
            </w:r>
          </w:p>
          <w:p w:rsidR="00B61587" w:rsidRPr="00ED22D7" w:rsidRDefault="008C35FD" w:rsidP="00DB2C8F">
            <w:pPr>
              <w:numPr>
                <w:ilvl w:val="0"/>
                <w:numId w:val="133"/>
              </w:numPr>
              <w:ind w:left="170" w:hanging="170"/>
              <w:rPr>
                <w:szCs w:val="22"/>
                <w:lang w:val="sr-Cyrl-CS"/>
              </w:rPr>
            </w:pPr>
            <w:r w:rsidRPr="00ED22D7">
              <w:rPr>
                <w:szCs w:val="22"/>
                <w:lang w:val="sr-Cyrl-CS"/>
              </w:rPr>
              <w:t>definira</w:t>
            </w:r>
            <w:r w:rsidR="00B61587" w:rsidRPr="00ED22D7">
              <w:rPr>
                <w:szCs w:val="22"/>
                <w:lang w:val="sr-Cyrl-CS"/>
              </w:rPr>
              <w:t xml:space="preserve"> razlike premolara gornje i donje vilice</w:t>
            </w:r>
            <w:r w:rsidR="00D340E9" w:rsidRPr="00ED22D7">
              <w:rPr>
                <w:szCs w:val="22"/>
              </w:rPr>
              <w:t>,</w:t>
            </w:r>
          </w:p>
          <w:p w:rsidR="00B61587" w:rsidRPr="00ED22D7" w:rsidRDefault="00B61587" w:rsidP="00DB2C8F">
            <w:pPr>
              <w:numPr>
                <w:ilvl w:val="0"/>
                <w:numId w:val="133"/>
              </w:numPr>
              <w:ind w:left="170" w:hanging="170"/>
              <w:rPr>
                <w:szCs w:val="22"/>
                <w:lang w:val="sr-Cyrl-CS"/>
              </w:rPr>
            </w:pPr>
            <w:r w:rsidRPr="00ED22D7">
              <w:rPr>
                <w:szCs w:val="22"/>
                <w:lang w:val="sr-Cyrl-CS"/>
              </w:rPr>
              <w:t>objasni razlike premolara i zuba iz drugih klasa</w:t>
            </w:r>
            <w:r w:rsidR="00D340E9" w:rsidRPr="00ED22D7">
              <w:rPr>
                <w:szCs w:val="22"/>
              </w:rPr>
              <w:t>;</w:t>
            </w:r>
          </w:p>
        </w:tc>
        <w:tc>
          <w:tcPr>
            <w:tcW w:w="871" w:type="pct"/>
            <w:tcBorders>
              <w:top w:val="single" w:sz="4" w:space="0" w:color="auto"/>
              <w:right w:val="single" w:sz="4" w:space="0" w:color="auto"/>
            </w:tcBorders>
          </w:tcPr>
          <w:p w:rsidR="00B61587" w:rsidRPr="00ED22D7" w:rsidRDefault="00B61587" w:rsidP="00DB2C8F">
            <w:pPr>
              <w:numPr>
                <w:ilvl w:val="0"/>
                <w:numId w:val="135"/>
              </w:numPr>
              <w:ind w:left="170" w:hanging="170"/>
              <w:contextualSpacing/>
              <w:rPr>
                <w:szCs w:val="22"/>
                <w:lang w:val="sr-Cyrl-BA"/>
              </w:rPr>
            </w:pPr>
            <w:r w:rsidRPr="00ED22D7">
              <w:rPr>
                <w:szCs w:val="22"/>
                <w:lang w:val="sr-Cyrl-BA"/>
              </w:rPr>
              <w:t>određuje zube iz klase premolara</w:t>
            </w:r>
            <w:r w:rsidR="00D340E9" w:rsidRPr="00ED22D7">
              <w:rPr>
                <w:szCs w:val="22"/>
              </w:rPr>
              <w:t>,</w:t>
            </w:r>
          </w:p>
          <w:p w:rsidR="00B61587" w:rsidRPr="00ED22D7" w:rsidRDefault="00B61587" w:rsidP="00DB2C8F">
            <w:pPr>
              <w:numPr>
                <w:ilvl w:val="0"/>
                <w:numId w:val="135"/>
              </w:numPr>
              <w:ind w:left="170" w:hanging="170"/>
              <w:contextualSpacing/>
              <w:rPr>
                <w:szCs w:val="22"/>
                <w:lang w:val="sr-Cyrl-BA"/>
              </w:rPr>
            </w:pPr>
            <w:r w:rsidRPr="00ED22D7">
              <w:rPr>
                <w:szCs w:val="22"/>
                <w:lang w:val="sr-Cyrl-BA"/>
              </w:rPr>
              <w:t>razlikuje na modelima vilica prve i druge premolare gornje i donje vilice</w:t>
            </w:r>
            <w:r w:rsidR="00D340E9" w:rsidRPr="00ED22D7">
              <w:rPr>
                <w:szCs w:val="22"/>
              </w:rPr>
              <w:t>,</w:t>
            </w:r>
          </w:p>
          <w:p w:rsidR="00B61587" w:rsidRPr="00ED22D7" w:rsidRDefault="00763229" w:rsidP="00DB2C8F">
            <w:pPr>
              <w:numPr>
                <w:ilvl w:val="0"/>
                <w:numId w:val="135"/>
              </w:numPr>
              <w:ind w:left="170" w:hanging="170"/>
              <w:contextualSpacing/>
              <w:rPr>
                <w:szCs w:val="22"/>
                <w:lang w:val="sr-Cyrl-BA"/>
              </w:rPr>
            </w:pPr>
            <w:r w:rsidRPr="00ED22D7">
              <w:rPr>
                <w:szCs w:val="22"/>
                <w:lang w:val="sr-Cyrl-BA"/>
              </w:rPr>
              <w:t>ilustrira</w:t>
            </w:r>
            <w:r w:rsidR="00B61587" w:rsidRPr="00ED22D7">
              <w:rPr>
                <w:szCs w:val="22"/>
                <w:lang w:val="sr-Cyrl-BA"/>
              </w:rPr>
              <w:t xml:space="preserve"> zube iz klase premolara</w:t>
            </w:r>
            <w:r w:rsidR="00D340E9" w:rsidRPr="00ED22D7">
              <w:rPr>
                <w:szCs w:val="22"/>
              </w:rPr>
              <w:t>;</w:t>
            </w:r>
          </w:p>
        </w:tc>
        <w:tc>
          <w:tcPr>
            <w:tcW w:w="1371" w:type="pct"/>
            <w:vMerge/>
            <w:tcBorders>
              <w:right w:val="single" w:sz="4" w:space="0" w:color="auto"/>
            </w:tcBorders>
          </w:tcPr>
          <w:p w:rsidR="00B61587" w:rsidRPr="00ED22D7" w:rsidRDefault="00B61587" w:rsidP="00B61587">
            <w:pPr>
              <w:rPr>
                <w:b/>
                <w:szCs w:val="22"/>
                <w:lang w:val="hr-HR"/>
              </w:rPr>
            </w:pPr>
          </w:p>
        </w:tc>
        <w:tc>
          <w:tcPr>
            <w:tcW w:w="1020" w:type="pct"/>
            <w:vMerge/>
            <w:tcBorders>
              <w:left w:val="single" w:sz="4" w:space="0" w:color="auto"/>
            </w:tcBorders>
          </w:tcPr>
          <w:p w:rsidR="00B61587" w:rsidRPr="00ED22D7" w:rsidRDefault="00B61587" w:rsidP="00DB2C8F">
            <w:pPr>
              <w:numPr>
                <w:ilvl w:val="0"/>
                <w:numId w:val="112"/>
              </w:numPr>
              <w:contextualSpacing/>
              <w:rPr>
                <w:szCs w:val="22"/>
                <w:lang w:val="hr-HR"/>
              </w:rPr>
            </w:pPr>
          </w:p>
        </w:tc>
      </w:tr>
      <w:tr w:rsidR="00B61587" w:rsidRPr="00ED22D7" w:rsidTr="00165489">
        <w:trPr>
          <w:trHeight w:val="1266"/>
          <w:jc w:val="center"/>
        </w:trPr>
        <w:tc>
          <w:tcPr>
            <w:tcW w:w="604" w:type="pct"/>
            <w:tcBorders>
              <w:right w:val="single" w:sz="4" w:space="0" w:color="auto"/>
            </w:tcBorders>
            <w:shd w:val="clear" w:color="auto" w:fill="auto"/>
            <w:vAlign w:val="center"/>
          </w:tcPr>
          <w:p w:rsidR="00B61587" w:rsidRPr="00ED22D7" w:rsidRDefault="00B61587" w:rsidP="00B61587">
            <w:pPr>
              <w:rPr>
                <w:szCs w:val="22"/>
                <w:lang w:val="sr-Latn-BA"/>
              </w:rPr>
            </w:pPr>
            <w:r w:rsidRPr="00ED22D7">
              <w:rPr>
                <w:szCs w:val="22"/>
                <w:lang w:val="sr-Latn-BA"/>
              </w:rPr>
              <w:t>Jedinica 4.</w:t>
            </w:r>
          </w:p>
        </w:tc>
        <w:tc>
          <w:tcPr>
            <w:tcW w:w="1134" w:type="pct"/>
            <w:gridSpan w:val="2"/>
            <w:tcBorders>
              <w:right w:val="single" w:sz="4" w:space="0" w:color="auto"/>
            </w:tcBorders>
          </w:tcPr>
          <w:p w:rsidR="00B61587" w:rsidRPr="00ED22D7" w:rsidRDefault="00B61587" w:rsidP="00DB2C8F">
            <w:pPr>
              <w:numPr>
                <w:ilvl w:val="0"/>
                <w:numId w:val="134"/>
              </w:numPr>
              <w:ind w:left="170" w:hanging="170"/>
              <w:rPr>
                <w:szCs w:val="22"/>
                <w:lang w:val="sr-Cyrl-CS"/>
              </w:rPr>
            </w:pPr>
            <w:r w:rsidRPr="00ED22D7">
              <w:rPr>
                <w:szCs w:val="22"/>
                <w:lang w:val="sr-Cyrl-CS"/>
              </w:rPr>
              <w:t>nabroji zube iz klase molara</w:t>
            </w:r>
            <w:r w:rsidR="00D340E9" w:rsidRPr="00ED22D7">
              <w:rPr>
                <w:szCs w:val="22"/>
              </w:rPr>
              <w:t>,</w:t>
            </w:r>
          </w:p>
          <w:p w:rsidR="00B61587" w:rsidRPr="00ED22D7" w:rsidRDefault="00B61587" w:rsidP="00DB2C8F">
            <w:pPr>
              <w:numPr>
                <w:ilvl w:val="0"/>
                <w:numId w:val="134"/>
              </w:numPr>
              <w:ind w:left="170" w:hanging="170"/>
              <w:rPr>
                <w:szCs w:val="22"/>
                <w:lang w:val="sr-Cyrl-CS"/>
              </w:rPr>
            </w:pPr>
            <w:r w:rsidRPr="00ED22D7">
              <w:rPr>
                <w:szCs w:val="22"/>
                <w:lang w:val="sr-Cyrl-CS"/>
              </w:rPr>
              <w:t>objasni  i opiše specifičnosti morfologije zuba iz klase molara</w:t>
            </w:r>
            <w:r w:rsidR="00D340E9" w:rsidRPr="00ED22D7">
              <w:rPr>
                <w:szCs w:val="22"/>
              </w:rPr>
              <w:t>,</w:t>
            </w:r>
          </w:p>
          <w:p w:rsidR="00B61587" w:rsidRPr="00ED22D7" w:rsidRDefault="00B61587" w:rsidP="00DB2C8F">
            <w:pPr>
              <w:numPr>
                <w:ilvl w:val="0"/>
                <w:numId w:val="134"/>
              </w:numPr>
              <w:ind w:left="170" w:hanging="170"/>
              <w:rPr>
                <w:szCs w:val="22"/>
                <w:lang w:val="sr-Cyrl-CS"/>
              </w:rPr>
            </w:pPr>
            <w:r w:rsidRPr="00ED22D7">
              <w:rPr>
                <w:szCs w:val="22"/>
                <w:lang w:val="sr-Cyrl-CS"/>
              </w:rPr>
              <w:t>navodi razlike između molara gornje i donje vilice</w:t>
            </w:r>
            <w:r w:rsidR="00D340E9" w:rsidRPr="00ED22D7">
              <w:rPr>
                <w:szCs w:val="22"/>
              </w:rPr>
              <w:t>;</w:t>
            </w:r>
          </w:p>
          <w:p w:rsidR="00B61587" w:rsidRPr="00ED22D7" w:rsidRDefault="00B61587" w:rsidP="00B61587">
            <w:pPr>
              <w:rPr>
                <w:sz w:val="24"/>
                <w:lang w:val="sr-Cyrl-CS"/>
              </w:rPr>
            </w:pPr>
          </w:p>
        </w:tc>
        <w:tc>
          <w:tcPr>
            <w:tcW w:w="871" w:type="pct"/>
            <w:tcBorders>
              <w:right w:val="single" w:sz="4" w:space="0" w:color="auto"/>
            </w:tcBorders>
          </w:tcPr>
          <w:p w:rsidR="00B61587" w:rsidRPr="00ED22D7" w:rsidRDefault="00B61587" w:rsidP="00DB2C8F">
            <w:pPr>
              <w:numPr>
                <w:ilvl w:val="0"/>
                <w:numId w:val="136"/>
              </w:numPr>
              <w:ind w:left="170" w:hanging="170"/>
              <w:contextualSpacing/>
              <w:rPr>
                <w:szCs w:val="22"/>
                <w:lang w:val="sr-Cyrl-BA"/>
              </w:rPr>
            </w:pPr>
            <w:r w:rsidRPr="00ED22D7">
              <w:rPr>
                <w:szCs w:val="22"/>
                <w:lang w:val="sr-Cyrl-BA"/>
              </w:rPr>
              <w:t>određuje zube iz klase molara</w:t>
            </w:r>
            <w:r w:rsidR="00D340E9" w:rsidRPr="00ED22D7">
              <w:rPr>
                <w:szCs w:val="22"/>
              </w:rPr>
              <w:t>,</w:t>
            </w:r>
          </w:p>
          <w:p w:rsidR="00B61587" w:rsidRPr="00ED22D7" w:rsidRDefault="00B61587" w:rsidP="00DB2C8F">
            <w:pPr>
              <w:numPr>
                <w:ilvl w:val="0"/>
                <w:numId w:val="136"/>
              </w:numPr>
              <w:ind w:left="170" w:hanging="170"/>
              <w:contextualSpacing/>
              <w:rPr>
                <w:szCs w:val="22"/>
                <w:lang w:val="sr-Cyrl-BA"/>
              </w:rPr>
            </w:pPr>
            <w:r w:rsidRPr="00ED22D7">
              <w:rPr>
                <w:szCs w:val="22"/>
                <w:lang w:val="sr-Cyrl-BA"/>
              </w:rPr>
              <w:t>razlikuje na modelima vilica prve, druge i treće molare gornje i donje vilice</w:t>
            </w:r>
            <w:r w:rsidR="00D340E9" w:rsidRPr="00ED22D7">
              <w:rPr>
                <w:szCs w:val="22"/>
              </w:rPr>
              <w:t>,</w:t>
            </w:r>
          </w:p>
          <w:p w:rsidR="00B61587" w:rsidRPr="00ED22D7" w:rsidRDefault="00763229" w:rsidP="00DB2C8F">
            <w:pPr>
              <w:numPr>
                <w:ilvl w:val="0"/>
                <w:numId w:val="136"/>
              </w:numPr>
              <w:ind w:left="170" w:hanging="170"/>
              <w:contextualSpacing/>
              <w:rPr>
                <w:szCs w:val="22"/>
                <w:lang w:val="sr-Cyrl-BA"/>
              </w:rPr>
            </w:pPr>
            <w:r w:rsidRPr="00ED22D7">
              <w:rPr>
                <w:szCs w:val="22"/>
                <w:lang w:val="sr-Cyrl-BA"/>
              </w:rPr>
              <w:t>ilustrira</w:t>
            </w:r>
            <w:r w:rsidR="00B61587" w:rsidRPr="00ED22D7">
              <w:rPr>
                <w:szCs w:val="22"/>
                <w:lang w:val="sr-Cyrl-BA"/>
              </w:rPr>
              <w:t xml:space="preserve"> zube iz klase molara</w:t>
            </w:r>
            <w:r w:rsidR="00D340E9" w:rsidRPr="00ED22D7">
              <w:rPr>
                <w:szCs w:val="22"/>
              </w:rPr>
              <w:t>;</w:t>
            </w:r>
          </w:p>
          <w:p w:rsidR="00B61587" w:rsidRPr="00ED22D7" w:rsidRDefault="00B61587" w:rsidP="00B61587">
            <w:pPr>
              <w:rPr>
                <w:sz w:val="24"/>
                <w:lang w:val="sr-Cyrl-BA"/>
              </w:rPr>
            </w:pPr>
          </w:p>
          <w:p w:rsidR="00B61587" w:rsidRPr="00ED22D7" w:rsidRDefault="00B61587" w:rsidP="00B61587">
            <w:pPr>
              <w:jc w:val="center"/>
              <w:rPr>
                <w:sz w:val="24"/>
                <w:lang w:val="sr-Cyrl-BA"/>
              </w:rPr>
            </w:pPr>
          </w:p>
        </w:tc>
        <w:tc>
          <w:tcPr>
            <w:tcW w:w="1371" w:type="pct"/>
            <w:vMerge/>
            <w:tcBorders>
              <w:right w:val="single" w:sz="4" w:space="0" w:color="auto"/>
            </w:tcBorders>
          </w:tcPr>
          <w:p w:rsidR="00B61587" w:rsidRPr="00ED22D7" w:rsidRDefault="00B61587" w:rsidP="00B61587">
            <w:pPr>
              <w:rPr>
                <w:b/>
                <w:szCs w:val="22"/>
                <w:lang w:val="hr-HR"/>
              </w:rPr>
            </w:pPr>
          </w:p>
        </w:tc>
        <w:tc>
          <w:tcPr>
            <w:tcW w:w="1020" w:type="pct"/>
            <w:vMerge/>
            <w:tcBorders>
              <w:left w:val="single" w:sz="4" w:space="0" w:color="auto"/>
            </w:tcBorders>
          </w:tcPr>
          <w:p w:rsidR="00B61587" w:rsidRPr="00ED22D7" w:rsidRDefault="00B61587" w:rsidP="00DB2C8F">
            <w:pPr>
              <w:numPr>
                <w:ilvl w:val="0"/>
                <w:numId w:val="112"/>
              </w:numPr>
              <w:contextualSpacing/>
              <w:rPr>
                <w:szCs w:val="22"/>
                <w:lang w:val="hr-HR"/>
              </w:rPr>
            </w:pPr>
          </w:p>
        </w:tc>
      </w:tr>
      <w:tr w:rsidR="00B61587" w:rsidRPr="00ED22D7" w:rsidTr="00165489">
        <w:trPr>
          <w:trHeight w:val="1843"/>
          <w:jc w:val="center"/>
        </w:trPr>
        <w:tc>
          <w:tcPr>
            <w:tcW w:w="604" w:type="pct"/>
            <w:tcBorders>
              <w:right w:val="single" w:sz="4" w:space="0" w:color="auto"/>
            </w:tcBorders>
            <w:shd w:val="clear" w:color="auto" w:fill="auto"/>
            <w:vAlign w:val="center"/>
          </w:tcPr>
          <w:p w:rsidR="00B61587" w:rsidRPr="00ED22D7" w:rsidRDefault="00B61587" w:rsidP="00B61587">
            <w:pPr>
              <w:rPr>
                <w:szCs w:val="22"/>
                <w:lang w:val="sr-Latn-BA"/>
              </w:rPr>
            </w:pPr>
            <w:r w:rsidRPr="00ED22D7">
              <w:rPr>
                <w:szCs w:val="22"/>
                <w:lang w:val="sr-Latn-BA"/>
              </w:rPr>
              <w:t>Jedinica 5.</w:t>
            </w:r>
          </w:p>
        </w:tc>
        <w:tc>
          <w:tcPr>
            <w:tcW w:w="1134" w:type="pct"/>
            <w:gridSpan w:val="2"/>
            <w:tcBorders>
              <w:right w:val="single" w:sz="4" w:space="0" w:color="auto"/>
            </w:tcBorders>
          </w:tcPr>
          <w:p w:rsidR="00B61587" w:rsidRPr="00ED22D7" w:rsidRDefault="00B61587" w:rsidP="00DB2C8F">
            <w:pPr>
              <w:numPr>
                <w:ilvl w:val="0"/>
                <w:numId w:val="137"/>
              </w:numPr>
              <w:ind w:left="170" w:hanging="170"/>
              <w:contextualSpacing/>
              <w:rPr>
                <w:szCs w:val="22"/>
                <w:lang w:val="sr-Cyrl-BA"/>
              </w:rPr>
            </w:pPr>
            <w:r w:rsidRPr="00ED22D7">
              <w:rPr>
                <w:szCs w:val="22"/>
                <w:lang w:val="sr-Cyrl-BA"/>
              </w:rPr>
              <w:t xml:space="preserve">objasni i </w:t>
            </w:r>
            <w:r w:rsidR="008C35FD" w:rsidRPr="00ED22D7">
              <w:rPr>
                <w:szCs w:val="22"/>
                <w:lang w:val="sr-Cyrl-BA"/>
              </w:rPr>
              <w:t>definira</w:t>
            </w:r>
            <w:r w:rsidRPr="00ED22D7">
              <w:rPr>
                <w:szCs w:val="22"/>
                <w:lang w:val="sr-Cyrl-BA"/>
              </w:rPr>
              <w:t xml:space="preserve"> karakteristike klasa po Englu</w:t>
            </w:r>
            <w:r w:rsidR="00D340E9" w:rsidRPr="00ED22D7">
              <w:rPr>
                <w:szCs w:val="22"/>
              </w:rPr>
              <w:t>,</w:t>
            </w:r>
          </w:p>
          <w:p w:rsidR="00B61587" w:rsidRPr="00ED22D7" w:rsidRDefault="00B61587" w:rsidP="00DB2C8F">
            <w:pPr>
              <w:numPr>
                <w:ilvl w:val="0"/>
                <w:numId w:val="137"/>
              </w:numPr>
              <w:ind w:left="170" w:hanging="170"/>
              <w:contextualSpacing/>
              <w:rPr>
                <w:szCs w:val="22"/>
                <w:lang w:val="sr-Cyrl-BA"/>
              </w:rPr>
            </w:pPr>
            <w:r w:rsidRPr="00ED22D7">
              <w:rPr>
                <w:szCs w:val="22"/>
                <w:lang w:val="sr-Cyrl-BA"/>
              </w:rPr>
              <w:t>nabraja razlike između klasa po Englu</w:t>
            </w:r>
            <w:r w:rsidR="00D340E9" w:rsidRPr="00ED22D7">
              <w:rPr>
                <w:szCs w:val="22"/>
              </w:rPr>
              <w:t>.</w:t>
            </w:r>
          </w:p>
        </w:tc>
        <w:tc>
          <w:tcPr>
            <w:tcW w:w="871" w:type="pct"/>
            <w:tcBorders>
              <w:right w:val="single" w:sz="4" w:space="0" w:color="auto"/>
            </w:tcBorders>
          </w:tcPr>
          <w:p w:rsidR="00B61587" w:rsidRPr="00ED22D7" w:rsidRDefault="00B61587" w:rsidP="00DB2C8F">
            <w:pPr>
              <w:numPr>
                <w:ilvl w:val="0"/>
                <w:numId w:val="137"/>
              </w:numPr>
              <w:ind w:left="170" w:hanging="170"/>
              <w:contextualSpacing/>
              <w:rPr>
                <w:szCs w:val="22"/>
                <w:lang w:val="sr-Cyrl-BA"/>
              </w:rPr>
            </w:pPr>
            <w:r w:rsidRPr="00ED22D7">
              <w:rPr>
                <w:szCs w:val="22"/>
                <w:lang w:val="sr-Cyrl-BA"/>
              </w:rPr>
              <w:t>određuje klase po Englu</w:t>
            </w:r>
            <w:r w:rsidR="00D340E9" w:rsidRPr="00ED22D7">
              <w:rPr>
                <w:szCs w:val="22"/>
              </w:rPr>
              <w:t>,</w:t>
            </w:r>
          </w:p>
          <w:p w:rsidR="00B61587" w:rsidRPr="00ED22D7" w:rsidRDefault="00B61587" w:rsidP="00DB2C8F">
            <w:pPr>
              <w:numPr>
                <w:ilvl w:val="0"/>
                <w:numId w:val="137"/>
              </w:numPr>
              <w:ind w:left="170" w:hanging="170"/>
              <w:contextualSpacing/>
              <w:rPr>
                <w:szCs w:val="22"/>
                <w:lang w:val="sr-Cyrl-BA"/>
              </w:rPr>
            </w:pPr>
            <w:r w:rsidRPr="00ED22D7">
              <w:rPr>
                <w:szCs w:val="22"/>
                <w:lang w:val="sr-Cyrl-BA"/>
              </w:rPr>
              <w:t>demonstrira na modelu različite  klase po Englu</w:t>
            </w:r>
            <w:r w:rsidR="00D340E9" w:rsidRPr="00ED22D7">
              <w:rPr>
                <w:szCs w:val="22"/>
              </w:rPr>
              <w:t>,</w:t>
            </w:r>
          </w:p>
          <w:p w:rsidR="00B61587" w:rsidRPr="00ED22D7" w:rsidRDefault="00763229" w:rsidP="00DB2C8F">
            <w:pPr>
              <w:numPr>
                <w:ilvl w:val="0"/>
                <w:numId w:val="137"/>
              </w:numPr>
              <w:ind w:left="170" w:hanging="170"/>
              <w:contextualSpacing/>
              <w:rPr>
                <w:szCs w:val="22"/>
                <w:lang w:val="sr-Cyrl-BA"/>
              </w:rPr>
            </w:pPr>
            <w:r w:rsidRPr="00ED22D7">
              <w:rPr>
                <w:szCs w:val="22"/>
                <w:lang w:val="sr-Cyrl-BA"/>
              </w:rPr>
              <w:t>ilustrira</w:t>
            </w:r>
            <w:r w:rsidR="00B61587" w:rsidRPr="00ED22D7">
              <w:rPr>
                <w:szCs w:val="22"/>
                <w:lang w:val="sr-Cyrl-BA"/>
              </w:rPr>
              <w:t xml:space="preserve"> klase po Englu</w:t>
            </w:r>
            <w:r w:rsidR="00D340E9" w:rsidRPr="00ED22D7">
              <w:rPr>
                <w:szCs w:val="22"/>
              </w:rPr>
              <w:t>.</w:t>
            </w:r>
          </w:p>
        </w:tc>
        <w:tc>
          <w:tcPr>
            <w:tcW w:w="1371" w:type="pct"/>
            <w:vMerge/>
            <w:tcBorders>
              <w:right w:val="single" w:sz="4" w:space="0" w:color="auto"/>
            </w:tcBorders>
          </w:tcPr>
          <w:p w:rsidR="00B61587" w:rsidRPr="00ED22D7" w:rsidRDefault="00B61587" w:rsidP="00B61587">
            <w:pPr>
              <w:rPr>
                <w:b/>
                <w:szCs w:val="22"/>
                <w:lang w:val="hr-HR"/>
              </w:rPr>
            </w:pPr>
          </w:p>
        </w:tc>
        <w:tc>
          <w:tcPr>
            <w:tcW w:w="1020" w:type="pct"/>
            <w:vMerge/>
            <w:tcBorders>
              <w:left w:val="single" w:sz="4" w:space="0" w:color="auto"/>
            </w:tcBorders>
          </w:tcPr>
          <w:p w:rsidR="00B61587" w:rsidRPr="00ED22D7" w:rsidRDefault="00B61587" w:rsidP="00DB2C8F">
            <w:pPr>
              <w:numPr>
                <w:ilvl w:val="0"/>
                <w:numId w:val="112"/>
              </w:numPr>
              <w:contextualSpacing/>
              <w:rPr>
                <w:b/>
                <w:szCs w:val="22"/>
                <w:lang w:val="sr-Cyrl-BA"/>
              </w:rPr>
            </w:pPr>
          </w:p>
        </w:tc>
      </w:tr>
      <w:tr w:rsidR="00B61587" w:rsidRPr="00ED22D7" w:rsidTr="00165489">
        <w:trPr>
          <w:trHeight w:val="20"/>
          <w:jc w:val="center"/>
        </w:trPr>
        <w:tc>
          <w:tcPr>
            <w:tcW w:w="5000" w:type="pct"/>
            <w:gridSpan w:val="6"/>
          </w:tcPr>
          <w:p w:rsidR="00B61587" w:rsidRPr="00ED22D7" w:rsidRDefault="00B61587" w:rsidP="00B61587">
            <w:pPr>
              <w:rPr>
                <w:b/>
                <w:szCs w:val="22"/>
                <w:lang w:val="hr-HR"/>
              </w:rPr>
            </w:pPr>
            <w:r w:rsidRPr="00ED22D7">
              <w:rPr>
                <w:b/>
                <w:szCs w:val="22"/>
                <w:lang w:val="hr-HR"/>
              </w:rPr>
              <w:t>Integracija sa drugim nastavnim predmetima</w:t>
            </w:r>
            <w:r w:rsidR="00D340E9" w:rsidRPr="00ED22D7">
              <w:rPr>
                <w:b/>
                <w:szCs w:val="22"/>
                <w:lang w:val="hr-HR"/>
              </w:rPr>
              <w:t>:</w:t>
            </w:r>
          </w:p>
        </w:tc>
      </w:tr>
      <w:tr w:rsidR="00B61587" w:rsidRPr="00ED22D7" w:rsidTr="00165489">
        <w:trPr>
          <w:trHeight w:val="246"/>
          <w:jc w:val="center"/>
        </w:trPr>
        <w:tc>
          <w:tcPr>
            <w:tcW w:w="5000" w:type="pct"/>
            <w:gridSpan w:val="6"/>
          </w:tcPr>
          <w:p w:rsidR="00B61587" w:rsidRPr="00ED22D7" w:rsidRDefault="00BA37A9" w:rsidP="00B61587">
            <w:pPr>
              <w:rPr>
                <w:szCs w:val="22"/>
                <w:lang w:val="sr-Latn-BA"/>
              </w:rPr>
            </w:pPr>
            <w:r w:rsidRPr="00ED22D7">
              <w:rPr>
                <w:szCs w:val="22"/>
              </w:rPr>
              <w:t>-</w:t>
            </w:r>
            <w:r w:rsidR="00B61587" w:rsidRPr="00ED22D7">
              <w:rPr>
                <w:szCs w:val="22"/>
                <w:lang w:val="sr-Cyrl-CS"/>
              </w:rPr>
              <w:t>Latinski jezik</w:t>
            </w:r>
            <w:r w:rsidR="00B61587" w:rsidRPr="00ED22D7">
              <w:rPr>
                <w:szCs w:val="22"/>
                <w:lang w:val="sr-Latn-BA"/>
              </w:rPr>
              <w:t xml:space="preserve"> i </w:t>
            </w:r>
            <w:r w:rsidR="00B61587" w:rsidRPr="00ED22D7">
              <w:rPr>
                <w:szCs w:val="22"/>
                <w:lang w:val="sr-Cyrl-CS"/>
              </w:rPr>
              <w:t>Anatomija</w:t>
            </w:r>
            <w:r w:rsidR="00456125" w:rsidRPr="00ED22D7">
              <w:rPr>
                <w:szCs w:val="22"/>
                <w:lang w:val="sr-Latn-BA"/>
              </w:rPr>
              <w:t xml:space="preserve"> i fiziologija</w:t>
            </w:r>
          </w:p>
        </w:tc>
      </w:tr>
      <w:tr w:rsidR="00B61587" w:rsidRPr="00ED22D7" w:rsidTr="00165489">
        <w:trPr>
          <w:trHeight w:val="20"/>
          <w:jc w:val="center"/>
        </w:trPr>
        <w:tc>
          <w:tcPr>
            <w:tcW w:w="5000" w:type="pct"/>
            <w:gridSpan w:val="6"/>
          </w:tcPr>
          <w:p w:rsidR="00B61587" w:rsidRPr="00ED22D7" w:rsidRDefault="00B61587" w:rsidP="00B61587">
            <w:pPr>
              <w:rPr>
                <w:b/>
                <w:szCs w:val="22"/>
                <w:lang w:val="hr-HR"/>
              </w:rPr>
            </w:pPr>
            <w:r w:rsidRPr="00ED22D7">
              <w:rPr>
                <w:b/>
                <w:szCs w:val="22"/>
                <w:lang w:val="hr-HR"/>
              </w:rPr>
              <w:t>Izvori za nastavnike</w:t>
            </w:r>
            <w:r w:rsidR="00D340E9" w:rsidRPr="00ED22D7">
              <w:rPr>
                <w:b/>
                <w:szCs w:val="22"/>
                <w:lang w:val="hr-HR"/>
              </w:rPr>
              <w:t>:</w:t>
            </w:r>
          </w:p>
        </w:tc>
      </w:tr>
      <w:tr w:rsidR="00B61587" w:rsidRPr="00ED22D7" w:rsidTr="00165489">
        <w:trPr>
          <w:trHeight w:val="875"/>
          <w:jc w:val="center"/>
        </w:trPr>
        <w:tc>
          <w:tcPr>
            <w:tcW w:w="5000" w:type="pct"/>
            <w:gridSpan w:val="6"/>
          </w:tcPr>
          <w:p w:rsidR="00B61587" w:rsidRPr="00ED22D7" w:rsidRDefault="00D340E9" w:rsidP="00DB2C8F">
            <w:pPr>
              <w:numPr>
                <w:ilvl w:val="0"/>
                <w:numId w:val="116"/>
              </w:numPr>
              <w:ind w:left="170" w:hanging="170"/>
              <w:contextualSpacing/>
              <w:jc w:val="both"/>
              <w:rPr>
                <w:bCs/>
                <w:szCs w:val="22"/>
                <w:lang w:val="sr-Cyrl-BA"/>
              </w:rPr>
            </w:pPr>
            <w:r w:rsidRPr="00ED22D7">
              <w:rPr>
                <w:bCs/>
                <w:szCs w:val="22"/>
                <w:lang w:val="sr-Latn-BA"/>
              </w:rPr>
              <w:t>o</w:t>
            </w:r>
            <w:r w:rsidR="00B61587" w:rsidRPr="00ED22D7">
              <w:rPr>
                <w:bCs/>
                <w:szCs w:val="22"/>
                <w:lang w:val="sr-Latn-BA"/>
              </w:rPr>
              <w:t>dobreni udžbenici</w:t>
            </w:r>
            <w:r w:rsidRPr="00ED22D7">
              <w:rPr>
                <w:bCs/>
                <w:szCs w:val="22"/>
                <w:lang w:val="sr-Latn-BA"/>
              </w:rPr>
              <w:t>,</w:t>
            </w:r>
          </w:p>
          <w:p w:rsidR="00B61587" w:rsidRPr="00ED22D7" w:rsidRDefault="00D340E9" w:rsidP="00DB2C8F">
            <w:pPr>
              <w:numPr>
                <w:ilvl w:val="0"/>
                <w:numId w:val="116"/>
              </w:numPr>
              <w:ind w:left="170" w:hanging="170"/>
              <w:contextualSpacing/>
              <w:jc w:val="both"/>
              <w:rPr>
                <w:bCs/>
                <w:szCs w:val="22"/>
                <w:lang w:val="sr-Cyrl-BA"/>
              </w:rPr>
            </w:pPr>
            <w:r w:rsidRPr="00ED22D7">
              <w:rPr>
                <w:bCs/>
                <w:szCs w:val="22"/>
              </w:rPr>
              <w:t>d</w:t>
            </w:r>
            <w:r w:rsidR="00B61587" w:rsidRPr="00ED22D7">
              <w:rPr>
                <w:bCs/>
                <w:szCs w:val="22"/>
                <w:lang w:val="sr-Cyrl-BA"/>
              </w:rPr>
              <w:t>ruga</w:t>
            </w:r>
            <w:r w:rsidRPr="00ED22D7">
              <w:rPr>
                <w:bCs/>
                <w:szCs w:val="22"/>
                <w:lang w:val="sr-Cyrl-BA"/>
              </w:rPr>
              <w:t xml:space="preserve"> stručna i teorijska literatura</w:t>
            </w:r>
            <w:r w:rsidRPr="00ED22D7">
              <w:rPr>
                <w:bCs/>
                <w:szCs w:val="22"/>
              </w:rPr>
              <w:t>,</w:t>
            </w:r>
          </w:p>
          <w:p w:rsidR="00B61587" w:rsidRPr="00ED22D7" w:rsidRDefault="00D340E9" w:rsidP="00DB2C8F">
            <w:pPr>
              <w:numPr>
                <w:ilvl w:val="0"/>
                <w:numId w:val="116"/>
              </w:numPr>
              <w:ind w:left="170" w:hanging="170"/>
              <w:contextualSpacing/>
              <w:jc w:val="both"/>
              <w:rPr>
                <w:bCs/>
                <w:szCs w:val="22"/>
                <w:lang w:val="sr-Cyrl-BA"/>
              </w:rPr>
            </w:pPr>
            <w:r w:rsidRPr="00ED22D7">
              <w:rPr>
                <w:bCs/>
                <w:szCs w:val="22"/>
              </w:rPr>
              <w:t>s</w:t>
            </w:r>
            <w:r w:rsidR="00B61587" w:rsidRPr="00ED22D7">
              <w:rPr>
                <w:bCs/>
                <w:szCs w:val="22"/>
                <w:lang w:val="sr-Cyrl-BA"/>
              </w:rPr>
              <w:t>lajdovi i video zapisi</w:t>
            </w:r>
            <w:r w:rsidRPr="00ED22D7">
              <w:rPr>
                <w:bCs/>
                <w:szCs w:val="22"/>
              </w:rPr>
              <w:t>,</w:t>
            </w:r>
          </w:p>
          <w:p w:rsidR="00B61587" w:rsidRPr="00ED22D7" w:rsidRDefault="00D340E9" w:rsidP="00DB2C8F">
            <w:pPr>
              <w:numPr>
                <w:ilvl w:val="0"/>
                <w:numId w:val="116"/>
              </w:numPr>
              <w:ind w:left="170" w:hanging="170"/>
              <w:contextualSpacing/>
              <w:jc w:val="both"/>
              <w:rPr>
                <w:bCs/>
                <w:szCs w:val="22"/>
                <w:lang w:val="sr-Cyrl-BA"/>
              </w:rPr>
            </w:pPr>
            <w:r w:rsidRPr="00ED22D7">
              <w:rPr>
                <w:bCs/>
                <w:szCs w:val="22"/>
              </w:rPr>
              <w:t>i</w:t>
            </w:r>
            <w:r w:rsidR="00B61587" w:rsidRPr="00ED22D7">
              <w:rPr>
                <w:bCs/>
                <w:szCs w:val="22"/>
                <w:lang w:val="sr-Cyrl-BA"/>
              </w:rPr>
              <w:t>nternet</w:t>
            </w:r>
            <w:r w:rsidRPr="00ED22D7">
              <w:rPr>
                <w:bCs/>
                <w:szCs w:val="22"/>
              </w:rPr>
              <w:t>,</w:t>
            </w:r>
          </w:p>
          <w:p w:rsidR="00B61587" w:rsidRPr="00ED22D7" w:rsidRDefault="00D340E9" w:rsidP="00DB2C8F">
            <w:pPr>
              <w:numPr>
                <w:ilvl w:val="0"/>
                <w:numId w:val="116"/>
              </w:numPr>
              <w:ind w:left="170" w:hanging="170"/>
              <w:contextualSpacing/>
              <w:jc w:val="both"/>
              <w:rPr>
                <w:szCs w:val="22"/>
                <w:lang w:val="sr-Cyrl-BA"/>
              </w:rPr>
            </w:pPr>
            <w:r w:rsidRPr="00ED22D7">
              <w:rPr>
                <w:bCs/>
                <w:szCs w:val="22"/>
              </w:rPr>
              <w:t>a</w:t>
            </w:r>
            <w:r w:rsidR="00B61587" w:rsidRPr="00ED22D7">
              <w:rPr>
                <w:bCs/>
                <w:szCs w:val="22"/>
                <w:lang w:val="sr-Cyrl-BA"/>
              </w:rPr>
              <w:t>natomski atlas</w:t>
            </w:r>
            <w:r w:rsidRPr="00ED22D7">
              <w:rPr>
                <w:bCs/>
                <w:szCs w:val="22"/>
              </w:rPr>
              <w:t>.</w:t>
            </w:r>
          </w:p>
        </w:tc>
      </w:tr>
      <w:tr w:rsidR="00B61587" w:rsidRPr="00ED22D7" w:rsidTr="00165489">
        <w:trPr>
          <w:trHeight w:val="193"/>
          <w:jc w:val="center"/>
        </w:trPr>
        <w:tc>
          <w:tcPr>
            <w:tcW w:w="5000" w:type="pct"/>
            <w:gridSpan w:val="6"/>
            <w:tcBorders>
              <w:bottom w:val="single" w:sz="4" w:space="0" w:color="auto"/>
            </w:tcBorders>
          </w:tcPr>
          <w:p w:rsidR="00B61587" w:rsidRPr="00ED22D7" w:rsidRDefault="00B61587" w:rsidP="00B61587">
            <w:pPr>
              <w:rPr>
                <w:b/>
                <w:szCs w:val="22"/>
                <w:lang w:val="sr-Cyrl-BA"/>
              </w:rPr>
            </w:pPr>
            <w:r w:rsidRPr="00ED22D7">
              <w:rPr>
                <w:b/>
                <w:szCs w:val="22"/>
                <w:lang w:val="hr-HR"/>
              </w:rPr>
              <w:t>Ocjenjivanje i tehnike ocjenjivanja</w:t>
            </w:r>
          </w:p>
        </w:tc>
      </w:tr>
      <w:tr w:rsidR="00B61587" w:rsidRPr="00ED22D7" w:rsidTr="00B61587">
        <w:trPr>
          <w:trHeight w:val="1137"/>
          <w:jc w:val="center"/>
        </w:trPr>
        <w:tc>
          <w:tcPr>
            <w:tcW w:w="5000" w:type="pct"/>
            <w:gridSpan w:val="6"/>
            <w:tcBorders>
              <w:left w:val="single" w:sz="4" w:space="0" w:color="auto"/>
              <w:right w:val="single" w:sz="4" w:space="0" w:color="auto"/>
            </w:tcBorders>
          </w:tcPr>
          <w:p w:rsidR="00B61587" w:rsidRPr="00ED22D7" w:rsidRDefault="00B61587" w:rsidP="00B61587">
            <w:pPr>
              <w:rPr>
                <w:szCs w:val="22"/>
                <w:lang w:val="en-US"/>
              </w:rPr>
            </w:pPr>
            <w:r w:rsidRPr="00ED22D7">
              <w:rPr>
                <w:szCs w:val="22"/>
                <w:lang w:val="en-US"/>
              </w:rPr>
              <w:lastRenderedPageBreak/>
              <w:t xml:space="preserve">Nastavnik je obavezan upoznati učenike sa tehnikama i </w:t>
            </w:r>
            <w:r w:rsidR="009143B3" w:rsidRPr="00ED22D7">
              <w:rPr>
                <w:szCs w:val="22"/>
                <w:lang w:val="en-US"/>
              </w:rPr>
              <w:t>kriterijumima</w:t>
            </w:r>
            <w:r w:rsidRPr="00ED22D7">
              <w:rPr>
                <w:szCs w:val="22"/>
                <w:lang w:val="en-US"/>
              </w:rPr>
              <w:t xml:space="preserve"> ocjenjivanja.</w:t>
            </w:r>
          </w:p>
          <w:p w:rsidR="00B61587" w:rsidRPr="00ED22D7" w:rsidRDefault="00B61587" w:rsidP="00B61587">
            <w:pPr>
              <w:rPr>
                <w:szCs w:val="22"/>
                <w:lang w:val="en-US"/>
              </w:rPr>
            </w:pPr>
            <w:r w:rsidRPr="00ED22D7">
              <w:rPr>
                <w:szCs w:val="22"/>
                <w:lang w:val="en-US"/>
              </w:rPr>
              <w:t>Primjenjuju se najmanje tri različite tehnike ocjenjivanja:</w:t>
            </w:r>
          </w:p>
          <w:p w:rsidR="00B61587" w:rsidRPr="00ED22D7" w:rsidRDefault="00B61587" w:rsidP="00DB2C8F">
            <w:pPr>
              <w:numPr>
                <w:ilvl w:val="0"/>
                <w:numId w:val="138"/>
              </w:numPr>
              <w:rPr>
                <w:szCs w:val="22"/>
                <w:lang w:val="en-US"/>
              </w:rPr>
            </w:pPr>
            <w:r w:rsidRPr="00ED22D7">
              <w:rPr>
                <w:szCs w:val="22"/>
                <w:lang w:val="en-US"/>
              </w:rPr>
              <w:t>usmena provjera znanja (intervju, prezentacije...),</w:t>
            </w:r>
          </w:p>
          <w:p w:rsidR="00B61587" w:rsidRPr="00ED22D7" w:rsidRDefault="00B61587" w:rsidP="00DB2C8F">
            <w:pPr>
              <w:numPr>
                <w:ilvl w:val="0"/>
                <w:numId w:val="138"/>
              </w:numPr>
              <w:rPr>
                <w:szCs w:val="22"/>
                <w:lang w:val="en-US"/>
              </w:rPr>
            </w:pPr>
            <w:r w:rsidRPr="00ED22D7">
              <w:rPr>
                <w:szCs w:val="22"/>
                <w:lang w:val="en-US"/>
              </w:rPr>
              <w:t>pismena provjera znanja (zadaci objektivnog tipa, struktuirana pitanja...),</w:t>
            </w:r>
          </w:p>
          <w:p w:rsidR="00B61587" w:rsidRPr="00ED22D7" w:rsidRDefault="00B61587" w:rsidP="00DB2C8F">
            <w:pPr>
              <w:numPr>
                <w:ilvl w:val="0"/>
                <w:numId w:val="138"/>
              </w:numPr>
              <w:rPr>
                <w:szCs w:val="22"/>
                <w:lang w:val="en-US"/>
              </w:rPr>
            </w:pPr>
            <w:r w:rsidRPr="00ED22D7">
              <w:rPr>
                <w:szCs w:val="22"/>
                <w:lang w:val="en-US"/>
              </w:rPr>
              <w:t xml:space="preserve">test (kratki odgovori, pitanja </w:t>
            </w:r>
            <w:r w:rsidRPr="00ED22D7">
              <w:rPr>
                <w:i/>
                <w:szCs w:val="22"/>
                <w:lang w:val="en-US"/>
              </w:rPr>
              <w:t>tačno - netačno</w:t>
            </w:r>
            <w:r w:rsidRPr="00ED22D7">
              <w:rPr>
                <w:szCs w:val="22"/>
                <w:lang w:val="en-US"/>
              </w:rPr>
              <w:t xml:space="preserve"> itd.).</w:t>
            </w:r>
          </w:p>
        </w:tc>
      </w:tr>
      <w:tr w:rsidR="00B61587" w:rsidRPr="00ED22D7" w:rsidTr="00B61587">
        <w:trPr>
          <w:trHeight w:val="313"/>
          <w:jc w:val="center"/>
        </w:trPr>
        <w:tc>
          <w:tcPr>
            <w:tcW w:w="5000" w:type="pct"/>
            <w:gridSpan w:val="6"/>
            <w:tcBorders>
              <w:left w:val="single" w:sz="4" w:space="0" w:color="auto"/>
              <w:right w:val="single" w:sz="4" w:space="0" w:color="auto"/>
            </w:tcBorders>
          </w:tcPr>
          <w:p w:rsidR="00B61587" w:rsidRPr="00ED22D7" w:rsidRDefault="00B61587" w:rsidP="00B61587">
            <w:pPr>
              <w:rPr>
                <w:b/>
                <w:szCs w:val="22"/>
                <w:lang w:val="en-US"/>
              </w:rPr>
            </w:pPr>
            <w:r w:rsidRPr="00ED22D7">
              <w:rPr>
                <w:b/>
                <w:szCs w:val="22"/>
                <w:lang w:val="en-US"/>
              </w:rPr>
              <w:t>PROFIL I STRUČNA SPREMA NASTAVNIKA</w:t>
            </w:r>
            <w:r w:rsidR="00D340E9" w:rsidRPr="00ED22D7">
              <w:rPr>
                <w:b/>
                <w:szCs w:val="22"/>
                <w:lang w:val="en-US"/>
              </w:rPr>
              <w:t>:</w:t>
            </w:r>
          </w:p>
        </w:tc>
      </w:tr>
      <w:tr w:rsidR="00B61587" w:rsidRPr="00ED22D7" w:rsidTr="00165489">
        <w:trPr>
          <w:trHeight w:val="1137"/>
          <w:jc w:val="center"/>
        </w:trPr>
        <w:tc>
          <w:tcPr>
            <w:tcW w:w="5000" w:type="pct"/>
            <w:gridSpan w:val="6"/>
            <w:tcBorders>
              <w:left w:val="single" w:sz="4" w:space="0" w:color="auto"/>
              <w:bottom w:val="single" w:sz="4" w:space="0" w:color="auto"/>
              <w:right w:val="single" w:sz="4" w:space="0" w:color="auto"/>
            </w:tcBorders>
          </w:tcPr>
          <w:p w:rsidR="00C2757A" w:rsidRPr="00ED22D7" w:rsidRDefault="00C2757A" w:rsidP="00DB2C8F">
            <w:pPr>
              <w:numPr>
                <w:ilvl w:val="0"/>
                <w:numId w:val="176"/>
              </w:numPr>
              <w:rPr>
                <w:szCs w:val="22"/>
                <w:lang w:val="hr-HR"/>
              </w:rPr>
            </w:pPr>
            <w:r w:rsidRPr="00ED22D7">
              <w:rPr>
                <w:szCs w:val="22"/>
                <w:lang w:val="en-US"/>
              </w:rPr>
              <w:t xml:space="preserve">doktor stomatologije </w:t>
            </w:r>
            <w:r w:rsidRPr="00ED22D7">
              <w:rPr>
                <w:szCs w:val="22"/>
              </w:rPr>
              <w:t>sa dopunskim psihološko-pedag</w:t>
            </w:r>
            <w:r w:rsidR="00D340E9" w:rsidRPr="00ED22D7">
              <w:rPr>
                <w:szCs w:val="22"/>
              </w:rPr>
              <w:t>oškim i metodičkim obrazovanjem.</w:t>
            </w:r>
          </w:p>
          <w:p w:rsidR="00C2757A" w:rsidRPr="00ED22D7" w:rsidRDefault="00C2757A" w:rsidP="00B61587">
            <w:pPr>
              <w:rPr>
                <w:szCs w:val="22"/>
                <w:lang w:val="en-US"/>
              </w:rPr>
            </w:pPr>
          </w:p>
          <w:p w:rsidR="00C2757A" w:rsidRPr="00ED22D7" w:rsidRDefault="00C2757A" w:rsidP="00C2757A">
            <w:pPr>
              <w:spacing w:after="60" w:line="276" w:lineRule="auto"/>
              <w:jc w:val="both"/>
              <w:rPr>
                <w:rFonts w:eastAsia="Calibri"/>
                <w:noProof/>
                <w:szCs w:val="22"/>
                <w:lang w:val="hr-BA"/>
              </w:rPr>
            </w:pPr>
            <w:r w:rsidRPr="00ED22D7">
              <w:rPr>
                <w:rFonts w:eastAsia="Calibri"/>
                <w:noProof/>
                <w:szCs w:val="22"/>
                <w:lang w:val="sr-Cyrl-BA"/>
              </w:rPr>
              <w:t>Navedeni profil visoke stručne spreme (</w:t>
            </w:r>
            <w:r w:rsidRPr="00ED22D7">
              <w:rPr>
                <w:rFonts w:eastAsia="Calibri"/>
                <w:noProof/>
                <w:szCs w:val="22"/>
                <w:lang w:val="sr-Latn-RS"/>
              </w:rPr>
              <w:t>VII</w:t>
            </w:r>
            <w:r w:rsidRPr="00ED22D7">
              <w:rPr>
                <w:rFonts w:eastAsia="Calibri"/>
                <w:noProof/>
                <w:szCs w:val="22"/>
                <w:lang w:val="hr-BA"/>
              </w:rPr>
              <w:t>/1)</w:t>
            </w:r>
            <w:r w:rsidRPr="00ED22D7">
              <w:rPr>
                <w:rFonts w:eastAsia="Calibri"/>
                <w:noProof/>
                <w:szCs w:val="22"/>
                <w:lang w:val="sr-Cyrl-BA"/>
              </w:rPr>
              <w:t xml:space="preserve"> mora proizlaziti iz studijskog programa u trajanju od najmanje četiri godine</w:t>
            </w:r>
            <w:r w:rsidRPr="00ED22D7">
              <w:rPr>
                <w:rFonts w:eastAsia="Calibri"/>
                <w:noProof/>
                <w:szCs w:val="22"/>
                <w:lang w:val="hr-BA"/>
              </w:rPr>
              <w:t>.</w:t>
            </w:r>
          </w:p>
          <w:p w:rsidR="00C2757A" w:rsidRPr="00ED22D7" w:rsidRDefault="00C2757A" w:rsidP="00C2757A">
            <w:pPr>
              <w:spacing w:after="60" w:line="276" w:lineRule="auto"/>
              <w:jc w:val="both"/>
              <w:rPr>
                <w:rFonts w:eastAsia="Calibri"/>
                <w:szCs w:val="22"/>
                <w:lang w:val="en-US"/>
              </w:rPr>
            </w:pPr>
            <w:r w:rsidRPr="00ED22D7">
              <w:rPr>
                <w:rFonts w:eastAsia="Calibri"/>
                <w:noProof/>
                <w:szCs w:val="22"/>
                <w:lang w:val="hr-BA"/>
              </w:rPr>
              <w:t>Nastavu mogu izvoditi i drugi ekvivalentni profili gore naveden</w:t>
            </w:r>
            <w:r w:rsidR="00456125" w:rsidRPr="00ED22D7">
              <w:rPr>
                <w:rFonts w:eastAsia="Calibri"/>
                <w:noProof/>
                <w:szCs w:val="22"/>
                <w:lang w:val="hr-BA"/>
              </w:rPr>
              <w:t>o</w:t>
            </w:r>
            <w:r w:rsidRPr="00ED22D7">
              <w:rPr>
                <w:rFonts w:eastAsia="Calibri"/>
                <w:noProof/>
                <w:szCs w:val="22"/>
                <w:lang w:val="hr-BA"/>
              </w:rPr>
              <w:t>m profil</w:t>
            </w:r>
            <w:r w:rsidR="00456125" w:rsidRPr="00ED22D7">
              <w:rPr>
                <w:rFonts w:eastAsia="Calibri"/>
                <w:noProof/>
                <w:szCs w:val="22"/>
                <w:lang w:val="hr-BA"/>
              </w:rPr>
              <w:t>u</w:t>
            </w:r>
            <w:r w:rsidRPr="00ED22D7">
              <w:rPr>
                <w:rFonts w:eastAsia="Calibri"/>
                <w:noProof/>
                <w:szCs w:val="22"/>
              </w:rPr>
              <w:t>,</w:t>
            </w:r>
            <w:r w:rsidRPr="00ED22D7">
              <w:rPr>
                <w:rFonts w:eastAsia="Calibri"/>
                <w:noProof/>
                <w:szCs w:val="22"/>
                <w:lang w:val="sr-Cyrl-BA"/>
              </w:rPr>
              <w:t xml:space="preserve"> stečeni pohađanjem studijskog programa </w:t>
            </w:r>
            <w:r w:rsidRPr="00ED22D7">
              <w:rPr>
                <w:rFonts w:eastAsia="Calibri"/>
                <w:noProof/>
                <w:szCs w:val="22"/>
                <w:lang w:val="sr-Latn-BA"/>
              </w:rPr>
              <w:t>stomatologije</w:t>
            </w:r>
            <w:r w:rsidRPr="00ED22D7">
              <w:rPr>
                <w:rFonts w:eastAsia="Calibri"/>
                <w:noProof/>
                <w:color w:val="000000" w:themeColor="text1"/>
                <w:szCs w:val="22"/>
                <w:lang w:val="sr-Latn-BA"/>
              </w:rPr>
              <w:t xml:space="preserve"> </w:t>
            </w:r>
            <w:r w:rsidRPr="00ED22D7">
              <w:rPr>
                <w:rFonts w:eastAsia="Calibri"/>
                <w:noProof/>
                <w:color w:val="000000" w:themeColor="text1"/>
                <w:szCs w:val="22"/>
                <w:lang w:val="sr-Cyrl-BA"/>
              </w:rPr>
              <w:t xml:space="preserve">u </w:t>
            </w:r>
            <w:r w:rsidRPr="00ED22D7">
              <w:rPr>
                <w:rFonts w:eastAsia="Calibri"/>
                <w:noProof/>
                <w:szCs w:val="22"/>
                <w:lang w:val="sr-Cyrl-BA"/>
              </w:rPr>
              <w:t xml:space="preserve">istom ili dužem trajanju u bolonjskom visokoobrazovnom procesu, s diplomom i dodatkom diplome, </w:t>
            </w:r>
            <w:r w:rsidRPr="00ED22D7">
              <w:rPr>
                <w:rFonts w:eastAsia="Calibri"/>
                <w:noProof/>
                <w:szCs w:val="22"/>
              </w:rPr>
              <w:t xml:space="preserve">koji se </w:t>
            </w:r>
            <w:r w:rsidRPr="00ED22D7">
              <w:rPr>
                <w:rFonts w:eastAsia="Calibri"/>
                <w:noProof/>
                <w:szCs w:val="22"/>
                <w:lang w:val="sr-Cyrl-BA"/>
              </w:rPr>
              <w:t>izdaje i prilaže uz diplomu visokoškolske ustanove radi detaljnijeg uvida u nivo, prirodu, sadržaj, sistem i pravila studiranja.</w:t>
            </w:r>
          </w:p>
          <w:p w:rsidR="00C2757A" w:rsidRPr="00ED22D7" w:rsidRDefault="00C2757A" w:rsidP="00C2757A">
            <w:pPr>
              <w:autoSpaceDE w:val="0"/>
              <w:jc w:val="both"/>
              <w:rPr>
                <w:szCs w:val="22"/>
                <w:lang w:val="sr-Latn-RS"/>
              </w:rPr>
            </w:pPr>
            <w:r w:rsidRPr="00ED22D7">
              <w:rPr>
                <w:b/>
                <w:szCs w:val="22"/>
                <w:lang w:val="sr-Latn-RS"/>
              </w:rPr>
              <w:t xml:space="preserve">Napomena: </w:t>
            </w:r>
            <w:r w:rsidRPr="00ED22D7">
              <w:rPr>
                <w:szCs w:val="22"/>
                <w:lang w:val="sr-Latn-RS"/>
              </w:rPr>
              <w:t xml:space="preserve">Nastavnici čiji profili nisu nabrojani, koji su primljeni u radni odnos do </w:t>
            </w:r>
            <w:r w:rsidRPr="00ED22D7">
              <w:rPr>
                <w:szCs w:val="22"/>
                <w:lang w:val="hr-BA"/>
              </w:rPr>
              <w:t>primjene</w:t>
            </w:r>
            <w:r w:rsidRPr="00ED22D7">
              <w:rPr>
                <w:szCs w:val="22"/>
                <w:lang w:val="sr-Latn-RS"/>
              </w:rPr>
              <w:t xml:space="preserve"> ovog Nastavnog plana i programa u srednjim školama Brčko distrikta BiH, mogu i dalje izvoditi nastavu.</w:t>
            </w:r>
          </w:p>
        </w:tc>
      </w:tr>
    </w:tbl>
    <w:p w:rsidR="00B61587" w:rsidRPr="00ED22D7" w:rsidRDefault="00B61587" w:rsidP="00B61587">
      <w:pPr>
        <w:rPr>
          <w:szCs w:val="22"/>
          <w:lang w:val="sr-Cyrl-CS"/>
        </w:rPr>
      </w:pPr>
    </w:p>
    <w:p w:rsidR="00B61587" w:rsidRPr="00ED22D7" w:rsidRDefault="00B61587" w:rsidP="00B61587">
      <w:pPr>
        <w:rPr>
          <w:szCs w:val="22"/>
          <w:lang w:val="sr-Cyrl-CS"/>
        </w:rPr>
      </w:pPr>
    </w:p>
    <w:p w:rsidR="00F566F6" w:rsidRPr="00ED22D7" w:rsidRDefault="00F566F6">
      <w:pPr>
        <w:ind w:left="357" w:hanging="357"/>
        <w:rPr>
          <w:szCs w:val="22"/>
        </w:rPr>
      </w:pPr>
      <w:r w:rsidRPr="00ED22D7">
        <w:rPr>
          <w:szCs w:val="22"/>
        </w:rPr>
        <w:br w:type="page"/>
      </w:r>
    </w:p>
    <w:p w:rsidR="00AB128A" w:rsidRPr="00ED22D7" w:rsidRDefault="00AB128A" w:rsidP="00AB128A">
      <w:pPr>
        <w:rPr>
          <w:szCs w:val="22"/>
        </w:rPr>
      </w:pPr>
    </w:p>
    <w:p w:rsidR="00AB128A" w:rsidRPr="00ED22D7" w:rsidRDefault="00AB128A" w:rsidP="00AB128A">
      <w:pPr>
        <w:rPr>
          <w:szCs w:val="22"/>
        </w:rPr>
      </w:pPr>
    </w:p>
    <w:p w:rsidR="00AB128A" w:rsidRPr="00ED22D7" w:rsidRDefault="00AB128A" w:rsidP="00AB128A">
      <w:pPr>
        <w:jc w:val="center"/>
        <w:rPr>
          <w:b/>
          <w:bCs/>
          <w:szCs w:val="22"/>
        </w:rPr>
      </w:pPr>
      <w:r w:rsidRPr="00ED22D7">
        <w:rPr>
          <w:b/>
          <w:bCs/>
          <w:szCs w:val="22"/>
        </w:rPr>
        <w:t xml:space="preserve">NASTAVNI PROGRAM </w:t>
      </w:r>
    </w:p>
    <w:p w:rsidR="00AB128A" w:rsidRPr="00ED22D7" w:rsidRDefault="00AB128A" w:rsidP="00AB128A">
      <w:pPr>
        <w:jc w:val="center"/>
        <w:rPr>
          <w:b/>
          <w:bCs/>
          <w:szCs w:val="22"/>
        </w:rPr>
      </w:pPr>
    </w:p>
    <w:p w:rsidR="00AB128A" w:rsidRPr="00ED22D7" w:rsidRDefault="00AB128A" w:rsidP="00AB128A">
      <w:pPr>
        <w:pStyle w:val="Heading1"/>
        <w:rPr>
          <w:lang w:val="sr-Latn-BA"/>
        </w:rPr>
      </w:pPr>
      <w:bookmarkStart w:id="26" w:name="_Toc109371134"/>
      <w:r w:rsidRPr="00ED22D7">
        <w:rPr>
          <w:lang w:val="sr-Latn-BA"/>
        </w:rPr>
        <w:t>HIGIJENA SA ZDRAVSTVENIM VASPITANJEM</w:t>
      </w:r>
      <w:bookmarkEnd w:id="26"/>
    </w:p>
    <w:p w:rsidR="00AB128A" w:rsidRPr="00ED22D7" w:rsidRDefault="00AB128A" w:rsidP="00AB128A">
      <w:pPr>
        <w:rPr>
          <w:szCs w:val="22"/>
          <w:lang w:val="hr-BA"/>
        </w:rPr>
      </w:pPr>
    </w:p>
    <w:p w:rsidR="00AB128A" w:rsidRPr="00ED22D7" w:rsidRDefault="00AB128A" w:rsidP="00AB128A">
      <w:pPr>
        <w:rPr>
          <w:szCs w:val="22"/>
          <w:lang w:val="hr-BA"/>
        </w:rPr>
      </w:pPr>
    </w:p>
    <w:p w:rsidR="00AB128A" w:rsidRPr="00ED22D7" w:rsidRDefault="00A23496" w:rsidP="00AB128A">
      <w:pPr>
        <w:jc w:val="center"/>
        <w:rPr>
          <w:szCs w:val="22"/>
          <w:lang w:val="bs-Cyrl-BA"/>
        </w:rPr>
      </w:pPr>
      <w:r w:rsidRPr="00ED22D7">
        <w:rPr>
          <w:szCs w:val="22"/>
          <w:lang w:val="bs-Cyrl-BA"/>
        </w:rPr>
        <w:t xml:space="preserve">GODIŠNJI </w:t>
      </w:r>
      <w:r w:rsidR="00C04007" w:rsidRPr="00ED22D7">
        <w:rPr>
          <w:szCs w:val="22"/>
          <w:lang w:val="bs-Cyrl-BA"/>
        </w:rPr>
        <w:t>BROJ NASTAVNIH</w:t>
      </w:r>
      <w:r w:rsidRPr="00ED22D7">
        <w:rPr>
          <w:szCs w:val="22"/>
          <w:lang w:val="bs-Cyrl-BA"/>
        </w:rPr>
        <w:t xml:space="preserve"> ČASOVA</w:t>
      </w:r>
      <w:r w:rsidR="00AB128A" w:rsidRPr="00ED22D7">
        <w:rPr>
          <w:szCs w:val="22"/>
          <w:lang w:val="bs-Cyrl-BA"/>
        </w:rPr>
        <w:t>: 70</w:t>
      </w:r>
    </w:p>
    <w:p w:rsidR="00AB128A" w:rsidRPr="00ED22D7" w:rsidRDefault="00A23496" w:rsidP="00AB128A">
      <w:pPr>
        <w:jc w:val="center"/>
        <w:rPr>
          <w:szCs w:val="22"/>
          <w:lang w:val="bs-Cyrl-BA"/>
        </w:rPr>
      </w:pPr>
      <w:r w:rsidRPr="00ED22D7">
        <w:rPr>
          <w:szCs w:val="22"/>
          <w:lang w:val="bs-Cyrl-BA"/>
        </w:rPr>
        <w:t>SEDMIČNI BROJ NASTAVNIH ČASOVA</w:t>
      </w:r>
      <w:r w:rsidR="00AB128A" w:rsidRPr="00ED22D7">
        <w:rPr>
          <w:szCs w:val="22"/>
          <w:lang w:val="bs-Cyrl-BA"/>
        </w:rPr>
        <w:t>: 2</w:t>
      </w:r>
    </w:p>
    <w:p w:rsidR="00AB128A" w:rsidRPr="00ED22D7" w:rsidRDefault="00AB128A" w:rsidP="00AB128A">
      <w:pPr>
        <w:jc w:val="center"/>
        <w:rPr>
          <w:szCs w:val="22"/>
          <w:lang w:val="bs-Cyrl-BA"/>
        </w:rPr>
      </w:pPr>
      <w:r w:rsidRPr="00ED22D7">
        <w:rPr>
          <w:szCs w:val="22"/>
          <w:lang w:val="bs-Cyrl-BA"/>
        </w:rPr>
        <w:t>BROJ MODULA: 2</w:t>
      </w:r>
    </w:p>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rsidP="006A46D1">
      <w:pPr>
        <w:spacing w:line="276" w:lineRule="auto"/>
        <w:rPr>
          <w:rFonts w:eastAsia="Calibri"/>
          <w:szCs w:val="22"/>
          <w:lang w:val="hr-HR"/>
        </w:rPr>
      </w:pPr>
    </w:p>
    <w:p w:rsidR="00DA75D9" w:rsidRPr="00ED22D7" w:rsidRDefault="00DA75D9" w:rsidP="00AB128A">
      <w:pPr>
        <w:spacing w:line="276" w:lineRule="auto"/>
        <w:jc w:val="center"/>
        <w:rPr>
          <w:rFonts w:eastAsia="Calibri"/>
          <w:szCs w:val="22"/>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4"/>
        <w:gridCol w:w="258"/>
        <w:gridCol w:w="2179"/>
        <w:gridCol w:w="2372"/>
        <w:gridCol w:w="2427"/>
      </w:tblGrid>
      <w:tr w:rsidR="00DA75D9" w:rsidRPr="00ED22D7" w:rsidTr="006E6C62">
        <w:trPr>
          <w:trHeight w:val="260"/>
          <w:jc w:val="center"/>
        </w:trPr>
        <w:tc>
          <w:tcPr>
            <w:tcW w:w="3402" w:type="dxa"/>
            <w:gridSpan w:val="2"/>
            <w:tcBorders>
              <w:top w:val="single" w:sz="4" w:space="0" w:color="auto"/>
              <w:left w:val="single" w:sz="4" w:space="0" w:color="auto"/>
              <w:bottom w:val="single" w:sz="4" w:space="0" w:color="auto"/>
              <w:right w:val="single" w:sz="4" w:space="0" w:color="auto"/>
            </w:tcBorders>
          </w:tcPr>
          <w:p w:rsidR="00DA75D9" w:rsidRPr="00ED22D7" w:rsidRDefault="00DA75D9" w:rsidP="006E6C62">
            <w:pPr>
              <w:rPr>
                <w:rFonts w:eastAsia="Calibri"/>
                <w:b/>
                <w:szCs w:val="22"/>
              </w:rPr>
            </w:pPr>
            <w:r w:rsidRPr="00ED22D7">
              <w:rPr>
                <w:rFonts w:eastAsia="Calibri"/>
                <w:b/>
                <w:szCs w:val="22"/>
              </w:rPr>
              <w:lastRenderedPageBreak/>
              <w:t>PREDMET</w:t>
            </w:r>
            <w:r w:rsidR="006E6C62" w:rsidRPr="00ED22D7">
              <w:rPr>
                <w:rFonts w:eastAsia="Calibri"/>
                <w:b/>
                <w:szCs w:val="22"/>
              </w:rPr>
              <w:t xml:space="preserve"> (naziv)</w:t>
            </w:r>
          </w:p>
        </w:tc>
        <w:tc>
          <w:tcPr>
            <w:tcW w:w="6978" w:type="dxa"/>
            <w:gridSpan w:val="3"/>
            <w:tcBorders>
              <w:top w:val="single" w:sz="4" w:space="0" w:color="auto"/>
              <w:left w:val="single" w:sz="4" w:space="0" w:color="auto"/>
              <w:bottom w:val="single" w:sz="4" w:space="0" w:color="auto"/>
              <w:right w:val="single" w:sz="4" w:space="0" w:color="auto"/>
            </w:tcBorders>
          </w:tcPr>
          <w:p w:rsidR="00DA75D9" w:rsidRPr="00ED22D7" w:rsidRDefault="00DA75D9" w:rsidP="006E6C62">
            <w:pPr>
              <w:rPr>
                <w:rFonts w:eastAsia="Calibri"/>
                <w:iCs/>
                <w:szCs w:val="22"/>
                <w:lang w:val="hr-HR"/>
              </w:rPr>
            </w:pPr>
            <w:r w:rsidRPr="00ED22D7">
              <w:rPr>
                <w:rFonts w:eastAsia="Calibri"/>
                <w:iCs/>
                <w:szCs w:val="22"/>
              </w:rPr>
              <w:t xml:space="preserve">Higijena </w:t>
            </w:r>
            <w:r w:rsidR="006E6C62" w:rsidRPr="00ED22D7">
              <w:rPr>
                <w:rFonts w:eastAsia="Calibri"/>
                <w:iCs/>
                <w:szCs w:val="22"/>
              </w:rPr>
              <w:t>sa zdravstvenim vaspitanjem</w:t>
            </w:r>
          </w:p>
        </w:tc>
      </w:tr>
      <w:tr w:rsidR="00DA75D9" w:rsidRPr="00ED22D7" w:rsidTr="006E6C62">
        <w:trPr>
          <w:trHeight w:val="209"/>
          <w:jc w:val="center"/>
        </w:trPr>
        <w:tc>
          <w:tcPr>
            <w:tcW w:w="3402" w:type="dxa"/>
            <w:gridSpan w:val="2"/>
            <w:tcBorders>
              <w:top w:val="single" w:sz="4" w:space="0" w:color="auto"/>
              <w:left w:val="single" w:sz="4" w:space="0" w:color="auto"/>
              <w:bottom w:val="single" w:sz="4" w:space="0" w:color="auto"/>
              <w:right w:val="single" w:sz="4" w:space="0" w:color="auto"/>
            </w:tcBorders>
          </w:tcPr>
          <w:p w:rsidR="00DA75D9" w:rsidRPr="00ED22D7" w:rsidRDefault="00DA75D9" w:rsidP="006E6C62">
            <w:pPr>
              <w:rPr>
                <w:rFonts w:eastAsia="Calibri"/>
                <w:b/>
                <w:szCs w:val="22"/>
              </w:rPr>
            </w:pPr>
            <w:r w:rsidRPr="00ED22D7">
              <w:rPr>
                <w:rFonts w:eastAsia="Calibri"/>
                <w:b/>
                <w:szCs w:val="22"/>
              </w:rPr>
              <w:t>MODUL</w:t>
            </w:r>
            <w:r w:rsidR="006E6C62" w:rsidRPr="00ED22D7">
              <w:rPr>
                <w:rFonts w:eastAsia="Calibri"/>
                <w:b/>
                <w:szCs w:val="22"/>
              </w:rPr>
              <w:t xml:space="preserve"> (naziv)</w:t>
            </w:r>
          </w:p>
        </w:tc>
        <w:tc>
          <w:tcPr>
            <w:tcW w:w="6978" w:type="dxa"/>
            <w:gridSpan w:val="3"/>
            <w:tcBorders>
              <w:top w:val="single" w:sz="4" w:space="0" w:color="auto"/>
              <w:left w:val="single" w:sz="4" w:space="0" w:color="auto"/>
              <w:bottom w:val="single" w:sz="4" w:space="0" w:color="auto"/>
              <w:right w:val="single" w:sz="4" w:space="0" w:color="auto"/>
            </w:tcBorders>
          </w:tcPr>
          <w:p w:rsidR="00DA75D9" w:rsidRPr="00ED22D7" w:rsidRDefault="00DA75D9" w:rsidP="006E6C62">
            <w:pPr>
              <w:rPr>
                <w:rFonts w:eastAsia="Calibri"/>
                <w:iCs/>
                <w:szCs w:val="22"/>
                <w:lang w:val="hr-HR"/>
              </w:rPr>
            </w:pPr>
            <w:r w:rsidRPr="00ED22D7">
              <w:rPr>
                <w:rFonts w:eastAsia="Calibri"/>
                <w:iCs/>
                <w:szCs w:val="22"/>
              </w:rPr>
              <w:t>Higijena čovjeka</w:t>
            </w:r>
          </w:p>
        </w:tc>
      </w:tr>
      <w:tr w:rsidR="00DA75D9" w:rsidRPr="00ED22D7" w:rsidTr="006E6C62">
        <w:trPr>
          <w:jc w:val="center"/>
        </w:trPr>
        <w:tc>
          <w:tcPr>
            <w:tcW w:w="3402" w:type="dxa"/>
            <w:gridSpan w:val="2"/>
            <w:tcBorders>
              <w:top w:val="single" w:sz="4" w:space="0" w:color="auto"/>
              <w:left w:val="single" w:sz="4" w:space="0" w:color="auto"/>
              <w:bottom w:val="single" w:sz="4" w:space="0" w:color="auto"/>
              <w:right w:val="single" w:sz="4" w:space="0" w:color="auto"/>
            </w:tcBorders>
          </w:tcPr>
          <w:p w:rsidR="00DA75D9" w:rsidRPr="00ED22D7" w:rsidRDefault="006E6C62" w:rsidP="006E6C62">
            <w:pPr>
              <w:rPr>
                <w:rFonts w:eastAsia="Calibri"/>
                <w:b/>
                <w:szCs w:val="22"/>
              </w:rPr>
            </w:pPr>
            <w:r w:rsidRPr="00ED22D7">
              <w:rPr>
                <w:rFonts w:eastAsia="Calibri"/>
                <w:b/>
                <w:szCs w:val="22"/>
              </w:rPr>
              <w:t>REDNI</w:t>
            </w:r>
            <w:r w:rsidR="00DA75D9" w:rsidRPr="00ED22D7">
              <w:rPr>
                <w:rFonts w:eastAsia="Calibri"/>
                <w:b/>
                <w:szCs w:val="22"/>
              </w:rPr>
              <w:t xml:space="preserve"> BROJ MODULA </w:t>
            </w:r>
          </w:p>
        </w:tc>
        <w:tc>
          <w:tcPr>
            <w:tcW w:w="6978" w:type="dxa"/>
            <w:gridSpan w:val="3"/>
            <w:tcBorders>
              <w:top w:val="single" w:sz="4" w:space="0" w:color="auto"/>
              <w:left w:val="single" w:sz="4" w:space="0" w:color="auto"/>
              <w:bottom w:val="single" w:sz="4" w:space="0" w:color="auto"/>
              <w:right w:val="single" w:sz="4" w:space="0" w:color="auto"/>
            </w:tcBorders>
          </w:tcPr>
          <w:p w:rsidR="00DA75D9" w:rsidRPr="00ED22D7" w:rsidRDefault="00DA75D9" w:rsidP="006E6C62">
            <w:pPr>
              <w:rPr>
                <w:rFonts w:eastAsia="Calibri"/>
                <w:iCs/>
                <w:szCs w:val="22"/>
              </w:rPr>
            </w:pPr>
            <w:r w:rsidRPr="00ED22D7">
              <w:rPr>
                <w:rFonts w:eastAsia="Calibri"/>
                <w:iCs/>
                <w:szCs w:val="22"/>
              </w:rPr>
              <w:t>1</w:t>
            </w:r>
          </w:p>
        </w:tc>
      </w:tr>
      <w:tr w:rsidR="00DA75D9" w:rsidRPr="00ED22D7" w:rsidTr="006E6C62">
        <w:trPr>
          <w:jc w:val="center"/>
        </w:trPr>
        <w:tc>
          <w:tcPr>
            <w:tcW w:w="10380" w:type="dxa"/>
            <w:gridSpan w:val="5"/>
            <w:tcBorders>
              <w:top w:val="single" w:sz="4" w:space="0" w:color="auto"/>
            </w:tcBorders>
          </w:tcPr>
          <w:p w:rsidR="00DA75D9" w:rsidRPr="00ED22D7" w:rsidRDefault="00DA75D9" w:rsidP="006E6C62">
            <w:pPr>
              <w:rPr>
                <w:rFonts w:eastAsia="Calibri"/>
                <w:b/>
                <w:szCs w:val="22"/>
              </w:rPr>
            </w:pPr>
            <w:r w:rsidRPr="00ED22D7">
              <w:rPr>
                <w:rFonts w:eastAsia="Calibri"/>
                <w:b/>
                <w:szCs w:val="22"/>
              </w:rPr>
              <w:t>SVRHA</w:t>
            </w:r>
          </w:p>
          <w:p w:rsidR="00DA75D9" w:rsidRPr="00ED22D7" w:rsidRDefault="00DA75D9" w:rsidP="006E6C62">
            <w:pPr>
              <w:rPr>
                <w:rFonts w:eastAsia="Calibri"/>
                <w:bCs/>
                <w:szCs w:val="22"/>
              </w:rPr>
            </w:pPr>
            <w:r w:rsidRPr="00ED22D7">
              <w:rPr>
                <w:rFonts w:eastAsia="Calibri"/>
                <w:bCs/>
                <w:szCs w:val="22"/>
              </w:rPr>
              <w:t>Ovaj modul osigurava učenicima znanje,vještine i kompetencije</w:t>
            </w:r>
            <w:r w:rsidRPr="00ED22D7">
              <w:rPr>
                <w:rFonts w:eastAsia="Calibri"/>
                <w:bCs/>
                <w:szCs w:val="22"/>
                <w:lang w:val="hr-HR"/>
              </w:rPr>
              <w:t xml:space="preserve"> </w:t>
            </w:r>
            <w:r w:rsidRPr="00ED22D7">
              <w:rPr>
                <w:rFonts w:eastAsia="Calibri"/>
                <w:bCs/>
                <w:szCs w:val="22"/>
              </w:rPr>
              <w:t>potrebne za očuvanje i unapređenje zdravlja i radne sposobnosti .</w:t>
            </w:r>
          </w:p>
        </w:tc>
      </w:tr>
      <w:tr w:rsidR="00DA75D9" w:rsidRPr="00ED22D7" w:rsidTr="006E6C62">
        <w:trPr>
          <w:jc w:val="center"/>
        </w:trPr>
        <w:tc>
          <w:tcPr>
            <w:tcW w:w="10380" w:type="dxa"/>
            <w:gridSpan w:val="5"/>
          </w:tcPr>
          <w:p w:rsidR="00DA75D9" w:rsidRPr="00ED22D7" w:rsidRDefault="00C04007" w:rsidP="006E6C62">
            <w:pPr>
              <w:rPr>
                <w:rFonts w:eastAsia="Calibri"/>
                <w:b/>
                <w:szCs w:val="22"/>
              </w:rPr>
            </w:pPr>
            <w:r w:rsidRPr="00ED22D7">
              <w:rPr>
                <w:rFonts w:eastAsia="Calibri"/>
                <w:b/>
                <w:szCs w:val="22"/>
              </w:rPr>
              <w:t xml:space="preserve">POSEBNI USLOVI </w:t>
            </w:r>
            <w:r w:rsidR="00DA75D9" w:rsidRPr="00ED22D7">
              <w:rPr>
                <w:rFonts w:eastAsia="Calibri"/>
                <w:b/>
                <w:szCs w:val="22"/>
              </w:rPr>
              <w:t>/ PREDUSLOVI/ ZAHTJEVI:</w:t>
            </w:r>
          </w:p>
          <w:p w:rsidR="00DA75D9" w:rsidRPr="00ED22D7" w:rsidRDefault="00BA37A9" w:rsidP="006E6C62">
            <w:pPr>
              <w:rPr>
                <w:rFonts w:eastAsia="Calibri"/>
                <w:bCs/>
                <w:color w:val="FF0000"/>
                <w:szCs w:val="22"/>
              </w:rPr>
            </w:pPr>
            <w:r w:rsidRPr="00ED22D7">
              <w:rPr>
                <w:rFonts w:eastAsia="Calibri"/>
                <w:bCs/>
                <w:szCs w:val="22"/>
              </w:rPr>
              <w:t>-</w:t>
            </w:r>
            <w:r w:rsidR="00C04007" w:rsidRPr="00ED22D7">
              <w:rPr>
                <w:rFonts w:eastAsia="Calibri"/>
                <w:bCs/>
                <w:szCs w:val="22"/>
              </w:rPr>
              <w:t>n</w:t>
            </w:r>
            <w:r w:rsidR="00F915AB" w:rsidRPr="00ED22D7">
              <w:rPr>
                <w:rFonts w:eastAsia="Calibri"/>
                <w:bCs/>
                <w:szCs w:val="22"/>
              </w:rPr>
              <w:t>ema.</w:t>
            </w:r>
          </w:p>
        </w:tc>
      </w:tr>
      <w:tr w:rsidR="00DA75D9" w:rsidRPr="00ED22D7" w:rsidTr="006E6C62">
        <w:trPr>
          <w:jc w:val="center"/>
        </w:trPr>
        <w:tc>
          <w:tcPr>
            <w:tcW w:w="10380" w:type="dxa"/>
            <w:gridSpan w:val="5"/>
          </w:tcPr>
          <w:p w:rsidR="00DA75D9" w:rsidRPr="00ED22D7" w:rsidRDefault="00DA75D9" w:rsidP="006E6C62">
            <w:pPr>
              <w:rPr>
                <w:rFonts w:eastAsia="Calibri"/>
                <w:b/>
                <w:szCs w:val="22"/>
              </w:rPr>
            </w:pPr>
            <w:r w:rsidRPr="00ED22D7">
              <w:rPr>
                <w:rFonts w:eastAsia="Calibri"/>
                <w:b/>
                <w:szCs w:val="22"/>
              </w:rPr>
              <w:t>CILJEVI</w:t>
            </w:r>
          </w:p>
          <w:p w:rsidR="00DA75D9" w:rsidRPr="00ED22D7" w:rsidRDefault="00DA75D9" w:rsidP="006E6C62">
            <w:pPr>
              <w:rPr>
                <w:rFonts w:eastAsia="Calibri"/>
                <w:bCs/>
                <w:szCs w:val="22"/>
              </w:rPr>
            </w:pPr>
            <w:r w:rsidRPr="00ED22D7">
              <w:rPr>
                <w:rFonts w:eastAsia="Calibri"/>
                <w:bCs/>
                <w:szCs w:val="22"/>
              </w:rPr>
              <w:t>Učenici koji uspješno ispunjavaju zahtjeve ovog modula su u stanju da:</w:t>
            </w:r>
          </w:p>
          <w:p w:rsidR="00DA75D9" w:rsidRPr="00ED22D7" w:rsidRDefault="00DA75D9" w:rsidP="00DB2C8F">
            <w:pPr>
              <w:pStyle w:val="ListParagraph"/>
              <w:numPr>
                <w:ilvl w:val="0"/>
                <w:numId w:val="176"/>
              </w:numPr>
              <w:rPr>
                <w:rFonts w:ascii="Times New Roman" w:eastAsia="Calibri" w:hAnsi="Times New Roman" w:cs="Times New Roman"/>
                <w:bCs/>
                <w:sz w:val="22"/>
                <w:szCs w:val="22"/>
              </w:rPr>
            </w:pPr>
            <w:r w:rsidRPr="00ED22D7">
              <w:rPr>
                <w:rFonts w:ascii="Times New Roman" w:eastAsia="Calibri" w:hAnsi="Times New Roman" w:cs="Times New Roman"/>
                <w:bCs/>
                <w:sz w:val="22"/>
                <w:szCs w:val="22"/>
              </w:rPr>
              <w:t>objasne n</w:t>
            </w:r>
            <w:r w:rsidR="00C04007" w:rsidRPr="00ED22D7">
              <w:rPr>
                <w:rFonts w:ascii="Times New Roman" w:eastAsia="Calibri" w:hAnsi="Times New Roman" w:cs="Times New Roman"/>
                <w:bCs/>
                <w:sz w:val="22"/>
                <w:szCs w:val="22"/>
              </w:rPr>
              <w:t>ačine održavanja lične higijene,</w:t>
            </w:r>
          </w:p>
          <w:p w:rsidR="00DA75D9" w:rsidRPr="00ED22D7" w:rsidRDefault="00DA75D9" w:rsidP="00DB2C8F">
            <w:pPr>
              <w:pStyle w:val="ListParagraph"/>
              <w:numPr>
                <w:ilvl w:val="0"/>
                <w:numId w:val="176"/>
              </w:numPr>
              <w:rPr>
                <w:rFonts w:ascii="Times New Roman" w:eastAsia="Calibri" w:hAnsi="Times New Roman" w:cs="Times New Roman"/>
                <w:bCs/>
                <w:sz w:val="22"/>
                <w:szCs w:val="22"/>
                <w:lang w:val="hr-HR"/>
              </w:rPr>
            </w:pPr>
            <w:r w:rsidRPr="00ED22D7">
              <w:rPr>
                <w:rFonts w:ascii="Times New Roman" w:eastAsia="Calibri" w:hAnsi="Times New Roman" w:cs="Times New Roman"/>
                <w:bCs/>
                <w:sz w:val="22"/>
                <w:szCs w:val="22"/>
              </w:rPr>
              <w:t>poznaju bolest</w:t>
            </w:r>
            <w:r w:rsidR="00C04007" w:rsidRPr="00ED22D7">
              <w:rPr>
                <w:rFonts w:ascii="Times New Roman" w:eastAsia="Calibri" w:hAnsi="Times New Roman" w:cs="Times New Roman"/>
                <w:bCs/>
                <w:sz w:val="22"/>
                <w:szCs w:val="22"/>
              </w:rPr>
              <w:t>i usko vezane za ličnu higijenu,</w:t>
            </w:r>
          </w:p>
          <w:p w:rsidR="00DA75D9" w:rsidRPr="00ED22D7" w:rsidRDefault="00DA75D9" w:rsidP="00DB2C8F">
            <w:pPr>
              <w:pStyle w:val="ListParagraph"/>
              <w:numPr>
                <w:ilvl w:val="0"/>
                <w:numId w:val="176"/>
              </w:numPr>
              <w:rPr>
                <w:rFonts w:ascii="Times New Roman" w:eastAsia="Calibri" w:hAnsi="Times New Roman" w:cs="Times New Roman"/>
                <w:bCs/>
                <w:sz w:val="22"/>
                <w:szCs w:val="22"/>
                <w:lang w:val="hr-HR"/>
              </w:rPr>
            </w:pPr>
            <w:r w:rsidRPr="00ED22D7">
              <w:rPr>
                <w:rFonts w:ascii="Times New Roman" w:eastAsia="Calibri" w:hAnsi="Times New Roman" w:cs="Times New Roman"/>
                <w:bCs/>
                <w:sz w:val="22"/>
                <w:szCs w:val="22"/>
                <w:lang w:val="hr-HR"/>
              </w:rPr>
              <w:t>definira značajne pojmove</w:t>
            </w:r>
            <w:r w:rsidR="00C04007" w:rsidRPr="00ED22D7">
              <w:rPr>
                <w:rFonts w:ascii="Times New Roman" w:eastAsia="Calibri" w:hAnsi="Times New Roman" w:cs="Times New Roman"/>
                <w:bCs/>
                <w:sz w:val="22"/>
                <w:szCs w:val="22"/>
                <w:lang w:val="hr-HR"/>
              </w:rPr>
              <w:t xml:space="preserve"> vezane za spolni život čovjeka,</w:t>
            </w:r>
          </w:p>
          <w:p w:rsidR="00DA75D9" w:rsidRPr="00ED22D7" w:rsidRDefault="00DA75D9" w:rsidP="00DB2C8F">
            <w:pPr>
              <w:pStyle w:val="ListParagraph"/>
              <w:numPr>
                <w:ilvl w:val="0"/>
                <w:numId w:val="176"/>
              </w:numPr>
              <w:rPr>
                <w:rFonts w:ascii="Times New Roman" w:eastAsia="Calibri" w:hAnsi="Times New Roman" w:cs="Times New Roman"/>
                <w:bCs/>
                <w:sz w:val="22"/>
                <w:szCs w:val="22"/>
              </w:rPr>
            </w:pPr>
            <w:r w:rsidRPr="00ED22D7">
              <w:rPr>
                <w:rFonts w:ascii="Times New Roman" w:eastAsia="Calibri" w:hAnsi="Times New Roman" w:cs="Times New Roman"/>
                <w:bCs/>
                <w:sz w:val="22"/>
                <w:szCs w:val="22"/>
              </w:rPr>
              <w:t>predstavi značaj medicin</w:t>
            </w:r>
            <w:r w:rsidR="00C04007" w:rsidRPr="00ED22D7">
              <w:rPr>
                <w:rFonts w:ascii="Times New Roman" w:eastAsia="Calibri" w:hAnsi="Times New Roman" w:cs="Times New Roman"/>
                <w:bCs/>
                <w:sz w:val="22"/>
                <w:szCs w:val="22"/>
              </w:rPr>
              <w:t>ske etike u radu sa pacijentima,</w:t>
            </w:r>
          </w:p>
          <w:p w:rsidR="00DA75D9" w:rsidRPr="00ED22D7" w:rsidRDefault="00DA75D9" w:rsidP="00DB2C8F">
            <w:pPr>
              <w:pStyle w:val="ListParagraph"/>
              <w:numPr>
                <w:ilvl w:val="0"/>
                <w:numId w:val="176"/>
              </w:numPr>
              <w:rPr>
                <w:rFonts w:ascii="Times New Roman" w:eastAsia="Calibri" w:hAnsi="Times New Roman" w:cs="Times New Roman"/>
                <w:bCs/>
                <w:sz w:val="22"/>
                <w:szCs w:val="22"/>
              </w:rPr>
            </w:pPr>
            <w:r w:rsidRPr="00ED22D7">
              <w:rPr>
                <w:rFonts w:ascii="Times New Roman" w:eastAsia="Calibri" w:hAnsi="Times New Roman" w:cs="Times New Roman"/>
                <w:bCs/>
                <w:sz w:val="22"/>
                <w:szCs w:val="22"/>
              </w:rPr>
              <w:t xml:space="preserve">opišu </w:t>
            </w:r>
            <w:r w:rsidR="00271D09" w:rsidRPr="00ED22D7">
              <w:rPr>
                <w:rFonts w:ascii="Times New Roman" w:eastAsia="Calibri" w:hAnsi="Times New Roman" w:cs="Times New Roman"/>
                <w:bCs/>
                <w:sz w:val="22"/>
                <w:szCs w:val="22"/>
              </w:rPr>
              <w:t>utjecaj</w:t>
            </w:r>
            <w:r w:rsidRPr="00ED22D7">
              <w:rPr>
                <w:rFonts w:ascii="Times New Roman" w:eastAsia="Calibri" w:hAnsi="Times New Roman" w:cs="Times New Roman"/>
                <w:bCs/>
                <w:sz w:val="22"/>
                <w:szCs w:val="22"/>
              </w:rPr>
              <w:t xml:space="preserve"> adekva</w:t>
            </w:r>
            <w:r w:rsidR="00C04007" w:rsidRPr="00ED22D7">
              <w:rPr>
                <w:rFonts w:ascii="Times New Roman" w:eastAsia="Calibri" w:hAnsi="Times New Roman" w:cs="Times New Roman"/>
                <w:bCs/>
                <w:sz w:val="22"/>
                <w:szCs w:val="22"/>
              </w:rPr>
              <w:t>tne ishrane na zdravlje čovjeka,</w:t>
            </w:r>
          </w:p>
          <w:p w:rsidR="00DA75D9" w:rsidRPr="00ED22D7" w:rsidRDefault="00DA75D9" w:rsidP="00DB2C8F">
            <w:pPr>
              <w:pStyle w:val="ListParagraph"/>
              <w:numPr>
                <w:ilvl w:val="0"/>
                <w:numId w:val="176"/>
              </w:numPr>
              <w:rPr>
                <w:rFonts w:ascii="Times New Roman" w:eastAsia="Calibri" w:hAnsi="Times New Roman" w:cs="Times New Roman"/>
                <w:bCs/>
                <w:sz w:val="22"/>
                <w:szCs w:val="22"/>
              </w:rPr>
            </w:pPr>
            <w:r w:rsidRPr="00ED22D7">
              <w:rPr>
                <w:rFonts w:ascii="Times New Roman" w:eastAsia="Calibri" w:hAnsi="Times New Roman" w:cs="Times New Roman"/>
                <w:bCs/>
                <w:sz w:val="22"/>
                <w:szCs w:val="22"/>
              </w:rPr>
              <w:t>poznaju</w:t>
            </w:r>
            <w:r w:rsidR="00C04007" w:rsidRPr="00ED22D7">
              <w:rPr>
                <w:rFonts w:ascii="Times New Roman" w:eastAsia="Calibri" w:hAnsi="Times New Roman" w:cs="Times New Roman"/>
                <w:bCs/>
                <w:sz w:val="22"/>
                <w:szCs w:val="22"/>
              </w:rPr>
              <w:t xml:space="preserve"> poremećaje u ishrani,</w:t>
            </w:r>
          </w:p>
          <w:p w:rsidR="00DA75D9" w:rsidRPr="00ED22D7" w:rsidRDefault="00DA75D9" w:rsidP="00DB2C8F">
            <w:pPr>
              <w:pStyle w:val="ListParagraph"/>
              <w:numPr>
                <w:ilvl w:val="0"/>
                <w:numId w:val="176"/>
              </w:numPr>
              <w:rPr>
                <w:rFonts w:ascii="Times New Roman" w:eastAsia="Calibri" w:hAnsi="Times New Roman" w:cs="Times New Roman"/>
                <w:bCs/>
                <w:sz w:val="22"/>
                <w:szCs w:val="22"/>
                <w:lang w:val="hr-HR"/>
              </w:rPr>
            </w:pPr>
            <w:r w:rsidRPr="00ED22D7">
              <w:rPr>
                <w:rFonts w:ascii="Times New Roman" w:eastAsia="Calibri" w:hAnsi="Times New Roman" w:cs="Times New Roman"/>
                <w:bCs/>
                <w:sz w:val="22"/>
                <w:szCs w:val="22"/>
              </w:rPr>
              <w:t xml:space="preserve">razumiju </w:t>
            </w:r>
            <w:r w:rsidR="00271D09" w:rsidRPr="00ED22D7">
              <w:rPr>
                <w:rFonts w:ascii="Times New Roman" w:eastAsia="Calibri" w:hAnsi="Times New Roman" w:cs="Times New Roman"/>
                <w:bCs/>
                <w:sz w:val="22"/>
                <w:szCs w:val="22"/>
              </w:rPr>
              <w:t>utjecaj</w:t>
            </w:r>
            <w:r w:rsidRPr="00ED22D7">
              <w:rPr>
                <w:rFonts w:ascii="Times New Roman" w:eastAsia="Calibri" w:hAnsi="Times New Roman" w:cs="Times New Roman"/>
                <w:bCs/>
                <w:sz w:val="22"/>
                <w:szCs w:val="22"/>
              </w:rPr>
              <w:t xml:space="preserve"> mentalne higijene na duš</w:t>
            </w:r>
            <w:r w:rsidR="00C04007" w:rsidRPr="00ED22D7">
              <w:rPr>
                <w:rFonts w:ascii="Times New Roman" w:eastAsia="Calibri" w:hAnsi="Times New Roman" w:cs="Times New Roman"/>
                <w:bCs/>
                <w:sz w:val="22"/>
                <w:szCs w:val="22"/>
              </w:rPr>
              <w:t>evno i fizičko zdravlje čovjeka,</w:t>
            </w:r>
          </w:p>
          <w:p w:rsidR="00DA75D9" w:rsidRPr="00ED22D7" w:rsidRDefault="00DA75D9" w:rsidP="00C04007">
            <w:pPr>
              <w:pStyle w:val="ListParagraph"/>
              <w:numPr>
                <w:ilvl w:val="0"/>
                <w:numId w:val="176"/>
              </w:numPr>
              <w:rPr>
                <w:rFonts w:ascii="Times New Roman" w:eastAsia="Calibri" w:hAnsi="Times New Roman" w:cs="Times New Roman"/>
                <w:bCs/>
                <w:sz w:val="22"/>
                <w:szCs w:val="22"/>
                <w:lang w:val="hr-HR"/>
              </w:rPr>
            </w:pPr>
            <w:r w:rsidRPr="00ED22D7">
              <w:rPr>
                <w:rFonts w:ascii="Times New Roman" w:eastAsia="Calibri" w:hAnsi="Times New Roman" w:cs="Times New Roman"/>
                <w:bCs/>
                <w:sz w:val="22"/>
                <w:szCs w:val="22"/>
                <w:lang w:val="hr-HR"/>
              </w:rPr>
              <w:t xml:space="preserve">opiše </w:t>
            </w:r>
            <w:r w:rsidR="00271D09" w:rsidRPr="00ED22D7">
              <w:rPr>
                <w:rFonts w:ascii="Times New Roman" w:eastAsia="Calibri" w:hAnsi="Times New Roman" w:cs="Times New Roman"/>
                <w:bCs/>
                <w:sz w:val="22"/>
                <w:szCs w:val="22"/>
                <w:lang w:val="hr-HR"/>
              </w:rPr>
              <w:t>utjecaj</w:t>
            </w:r>
            <w:r w:rsidRPr="00ED22D7">
              <w:rPr>
                <w:rFonts w:ascii="Times New Roman" w:eastAsia="Calibri" w:hAnsi="Times New Roman" w:cs="Times New Roman"/>
                <w:bCs/>
                <w:sz w:val="22"/>
                <w:szCs w:val="22"/>
                <w:lang w:val="hr-HR"/>
              </w:rPr>
              <w:t xml:space="preserve"> tri najraširenije toksikomanije u društvu (pušenje,</w:t>
            </w:r>
            <w:r w:rsidR="00C04007" w:rsidRPr="00ED22D7">
              <w:rPr>
                <w:rFonts w:ascii="Times New Roman" w:eastAsia="Calibri" w:hAnsi="Times New Roman" w:cs="Times New Roman"/>
                <w:bCs/>
                <w:sz w:val="22"/>
                <w:szCs w:val="22"/>
                <w:lang w:val="hr-HR"/>
              </w:rPr>
              <w:t xml:space="preserve"> </w:t>
            </w:r>
            <w:r w:rsidRPr="00ED22D7">
              <w:rPr>
                <w:rFonts w:ascii="Times New Roman" w:eastAsia="Calibri" w:hAnsi="Times New Roman" w:cs="Times New Roman"/>
                <w:bCs/>
                <w:sz w:val="22"/>
                <w:szCs w:val="22"/>
                <w:lang w:val="hr-HR"/>
              </w:rPr>
              <w:t>alkoholizam i narkomanija).</w:t>
            </w:r>
          </w:p>
        </w:tc>
      </w:tr>
      <w:tr w:rsidR="00DA75D9" w:rsidRPr="00ED22D7" w:rsidTr="006E6C62">
        <w:trPr>
          <w:jc w:val="center"/>
        </w:trPr>
        <w:tc>
          <w:tcPr>
            <w:tcW w:w="10380" w:type="dxa"/>
            <w:gridSpan w:val="5"/>
          </w:tcPr>
          <w:p w:rsidR="00DA75D9" w:rsidRPr="00ED22D7" w:rsidRDefault="00DA75D9" w:rsidP="006E6C62">
            <w:pPr>
              <w:rPr>
                <w:rFonts w:eastAsia="Calibri"/>
                <w:b/>
                <w:szCs w:val="22"/>
              </w:rPr>
            </w:pPr>
            <w:r w:rsidRPr="00ED22D7">
              <w:rPr>
                <w:rFonts w:eastAsia="Calibri"/>
                <w:b/>
                <w:szCs w:val="22"/>
              </w:rPr>
              <w:t>JEDINICE</w:t>
            </w:r>
          </w:p>
          <w:p w:rsidR="00DA75D9" w:rsidRPr="00ED22D7" w:rsidRDefault="00DA75D9" w:rsidP="006E6C62">
            <w:pPr>
              <w:rPr>
                <w:rFonts w:eastAsia="Calibri"/>
                <w:bCs/>
                <w:szCs w:val="22"/>
              </w:rPr>
            </w:pPr>
            <w:r w:rsidRPr="00ED22D7">
              <w:rPr>
                <w:rFonts w:eastAsia="Calibri"/>
                <w:bCs/>
                <w:szCs w:val="22"/>
              </w:rPr>
              <w:t>1. Lična higijena.</w:t>
            </w:r>
          </w:p>
          <w:p w:rsidR="00DA75D9" w:rsidRPr="00ED22D7" w:rsidRDefault="00DA75D9" w:rsidP="006E6C62">
            <w:pPr>
              <w:rPr>
                <w:rFonts w:eastAsia="Calibri"/>
                <w:bCs/>
                <w:szCs w:val="22"/>
              </w:rPr>
            </w:pPr>
            <w:r w:rsidRPr="00ED22D7">
              <w:rPr>
                <w:rFonts w:eastAsia="Calibri"/>
                <w:bCs/>
                <w:szCs w:val="22"/>
              </w:rPr>
              <w:t>2. Higijena ishrane.</w:t>
            </w:r>
          </w:p>
          <w:p w:rsidR="00DA75D9" w:rsidRPr="00ED22D7" w:rsidRDefault="00DA75D9" w:rsidP="006E6C62">
            <w:pPr>
              <w:rPr>
                <w:rFonts w:eastAsia="Calibri"/>
                <w:bCs/>
                <w:szCs w:val="22"/>
              </w:rPr>
            </w:pPr>
            <w:r w:rsidRPr="00ED22D7">
              <w:rPr>
                <w:rFonts w:eastAsia="Calibri"/>
                <w:bCs/>
                <w:szCs w:val="22"/>
              </w:rPr>
              <w:t>3. Mentalna higijena</w:t>
            </w:r>
            <w:r w:rsidR="00C04007" w:rsidRPr="00ED22D7">
              <w:rPr>
                <w:rFonts w:eastAsia="Calibri"/>
                <w:bCs/>
                <w:szCs w:val="22"/>
              </w:rPr>
              <w:t>.</w:t>
            </w:r>
          </w:p>
        </w:tc>
      </w:tr>
      <w:tr w:rsidR="00DA75D9" w:rsidRPr="00ED22D7" w:rsidTr="006E6C62">
        <w:trPr>
          <w:jc w:val="center"/>
        </w:trPr>
        <w:tc>
          <w:tcPr>
            <w:tcW w:w="10380" w:type="dxa"/>
            <w:gridSpan w:val="5"/>
          </w:tcPr>
          <w:p w:rsidR="006E6C62" w:rsidRPr="00ED22D7" w:rsidRDefault="006E6C62" w:rsidP="006E6C62">
            <w:pPr>
              <w:rPr>
                <w:rFonts w:eastAsia="Calibri"/>
                <w:b/>
                <w:szCs w:val="22"/>
              </w:rPr>
            </w:pPr>
            <w:r w:rsidRPr="00ED22D7">
              <w:rPr>
                <w:rFonts w:eastAsia="Calibri"/>
                <w:b/>
                <w:szCs w:val="22"/>
              </w:rPr>
              <w:t>ISHODI UČENJA</w:t>
            </w:r>
          </w:p>
          <w:p w:rsidR="00DA75D9" w:rsidRPr="00ED22D7" w:rsidRDefault="00DA75D9" w:rsidP="006E6C62">
            <w:pPr>
              <w:rPr>
                <w:rFonts w:eastAsia="Calibri"/>
                <w:b/>
                <w:szCs w:val="22"/>
              </w:rPr>
            </w:pPr>
            <w:r w:rsidRPr="00ED22D7">
              <w:rPr>
                <w:rFonts w:eastAsia="Calibri"/>
                <w:szCs w:val="22"/>
              </w:rPr>
              <w:t>Nakon uspješnog završetka svake jedinice, učenik će biti sposoban da:</w:t>
            </w:r>
          </w:p>
        </w:tc>
      </w:tr>
      <w:tr w:rsidR="00DA75D9" w:rsidRPr="00ED22D7" w:rsidTr="006E6C62">
        <w:tblPrEx>
          <w:tblLook w:val="01E0" w:firstRow="1" w:lastRow="1" w:firstColumn="1" w:lastColumn="1" w:noHBand="0" w:noVBand="0"/>
        </w:tblPrEx>
        <w:trPr>
          <w:trHeight w:val="255"/>
          <w:jc w:val="center"/>
        </w:trPr>
        <w:tc>
          <w:tcPr>
            <w:tcW w:w="3144" w:type="dxa"/>
            <w:tcBorders>
              <w:top w:val="single" w:sz="4" w:space="0" w:color="auto"/>
              <w:left w:val="single" w:sz="4" w:space="0" w:color="auto"/>
              <w:bottom w:val="single" w:sz="4" w:space="0" w:color="auto"/>
              <w:right w:val="single" w:sz="4" w:space="0" w:color="auto"/>
            </w:tcBorders>
          </w:tcPr>
          <w:p w:rsidR="00DA75D9" w:rsidRPr="00ED22D7" w:rsidRDefault="00DA75D9" w:rsidP="006E6C62">
            <w:pPr>
              <w:jc w:val="center"/>
              <w:rPr>
                <w:rFonts w:eastAsia="Calibri"/>
                <w:szCs w:val="22"/>
              </w:rPr>
            </w:pPr>
            <w:r w:rsidRPr="00ED22D7">
              <w:rPr>
                <w:rFonts w:eastAsia="Calibri"/>
                <w:szCs w:val="22"/>
              </w:rPr>
              <w:t>Jedinica</w:t>
            </w:r>
          </w:p>
        </w:tc>
        <w:tc>
          <w:tcPr>
            <w:tcW w:w="2437" w:type="dxa"/>
            <w:gridSpan w:val="2"/>
            <w:tcBorders>
              <w:top w:val="single" w:sz="4" w:space="0" w:color="auto"/>
              <w:left w:val="single" w:sz="4" w:space="0" w:color="auto"/>
              <w:bottom w:val="single" w:sz="4" w:space="0" w:color="auto"/>
              <w:right w:val="single" w:sz="4" w:space="0" w:color="auto"/>
            </w:tcBorders>
          </w:tcPr>
          <w:p w:rsidR="00DA75D9" w:rsidRPr="00ED22D7" w:rsidRDefault="00DA75D9" w:rsidP="006E6C62">
            <w:pPr>
              <w:jc w:val="center"/>
              <w:rPr>
                <w:rFonts w:eastAsia="Calibri"/>
                <w:szCs w:val="22"/>
              </w:rPr>
            </w:pPr>
            <w:r w:rsidRPr="00ED22D7">
              <w:rPr>
                <w:rFonts w:eastAsia="Calibri"/>
                <w:szCs w:val="22"/>
              </w:rPr>
              <w:t>Znanje</w:t>
            </w:r>
          </w:p>
        </w:tc>
        <w:tc>
          <w:tcPr>
            <w:tcW w:w="2372" w:type="dxa"/>
            <w:tcBorders>
              <w:top w:val="single" w:sz="4" w:space="0" w:color="auto"/>
              <w:left w:val="single" w:sz="4" w:space="0" w:color="auto"/>
              <w:bottom w:val="single" w:sz="4" w:space="0" w:color="auto"/>
              <w:right w:val="single" w:sz="4" w:space="0" w:color="auto"/>
            </w:tcBorders>
          </w:tcPr>
          <w:p w:rsidR="00DA75D9" w:rsidRPr="00ED22D7" w:rsidRDefault="00DA75D9" w:rsidP="006E6C62">
            <w:pPr>
              <w:jc w:val="center"/>
              <w:rPr>
                <w:rFonts w:eastAsia="Calibri"/>
                <w:szCs w:val="22"/>
              </w:rPr>
            </w:pPr>
            <w:r w:rsidRPr="00ED22D7">
              <w:rPr>
                <w:rFonts w:eastAsia="Calibri"/>
                <w:szCs w:val="22"/>
              </w:rPr>
              <w:t>Vještine</w:t>
            </w:r>
          </w:p>
        </w:tc>
        <w:tc>
          <w:tcPr>
            <w:tcW w:w="2427" w:type="dxa"/>
            <w:tcBorders>
              <w:left w:val="single" w:sz="4" w:space="0" w:color="auto"/>
              <w:bottom w:val="single" w:sz="4" w:space="0" w:color="auto"/>
            </w:tcBorders>
          </w:tcPr>
          <w:p w:rsidR="00DA75D9" w:rsidRPr="00ED22D7" w:rsidRDefault="006E6C62" w:rsidP="006E6C62">
            <w:pPr>
              <w:jc w:val="center"/>
              <w:rPr>
                <w:rFonts w:eastAsia="Calibri"/>
                <w:szCs w:val="22"/>
              </w:rPr>
            </w:pPr>
            <w:r w:rsidRPr="00ED22D7">
              <w:rPr>
                <w:rFonts w:eastAsia="Calibri"/>
                <w:szCs w:val="22"/>
              </w:rPr>
              <w:t>K</w:t>
            </w:r>
            <w:r w:rsidR="00DA75D9" w:rsidRPr="00ED22D7">
              <w:rPr>
                <w:rFonts w:eastAsia="Calibri"/>
                <w:szCs w:val="22"/>
              </w:rPr>
              <w:t>ompetencije</w:t>
            </w:r>
          </w:p>
        </w:tc>
      </w:tr>
      <w:tr w:rsidR="00DA75D9" w:rsidRPr="00ED22D7" w:rsidTr="006E6C62">
        <w:tblPrEx>
          <w:tblLook w:val="01E0" w:firstRow="1" w:lastRow="1" w:firstColumn="1" w:lastColumn="1" w:noHBand="0" w:noVBand="0"/>
        </w:tblPrEx>
        <w:trPr>
          <w:cantSplit/>
          <w:jc w:val="center"/>
        </w:trPr>
        <w:tc>
          <w:tcPr>
            <w:tcW w:w="3144" w:type="dxa"/>
            <w:tcBorders>
              <w:top w:val="single" w:sz="4" w:space="0" w:color="auto"/>
            </w:tcBorders>
            <w:vAlign w:val="center"/>
          </w:tcPr>
          <w:p w:rsidR="00DA75D9" w:rsidRPr="00ED22D7" w:rsidRDefault="00DA75D9" w:rsidP="006E6C62">
            <w:pPr>
              <w:rPr>
                <w:rFonts w:eastAsia="Calibri"/>
                <w:szCs w:val="22"/>
              </w:rPr>
            </w:pPr>
            <w:r w:rsidRPr="00ED22D7">
              <w:rPr>
                <w:rFonts w:eastAsia="Calibri"/>
                <w:szCs w:val="22"/>
              </w:rPr>
              <w:t>1.Lična higijena</w:t>
            </w:r>
            <w:r w:rsidR="00C04007" w:rsidRPr="00ED22D7">
              <w:rPr>
                <w:rFonts w:eastAsia="Calibri"/>
                <w:szCs w:val="22"/>
              </w:rPr>
              <w:t>.</w:t>
            </w:r>
          </w:p>
        </w:tc>
        <w:tc>
          <w:tcPr>
            <w:tcW w:w="2437" w:type="dxa"/>
            <w:gridSpan w:val="2"/>
            <w:tcBorders>
              <w:top w:val="single" w:sz="4" w:space="0" w:color="auto"/>
            </w:tcBorders>
          </w:tcPr>
          <w:p w:rsidR="00DA75D9" w:rsidRPr="00ED22D7" w:rsidRDefault="00DA75D9" w:rsidP="00DB2C8F">
            <w:pPr>
              <w:pStyle w:val="ListParagraph"/>
              <w:numPr>
                <w:ilvl w:val="0"/>
                <w:numId w:val="178"/>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opiše značaj red</w:t>
            </w:r>
            <w:r w:rsidR="00C04007" w:rsidRPr="00ED22D7">
              <w:rPr>
                <w:rFonts w:ascii="Times New Roman" w:eastAsia="Calibri" w:hAnsi="Times New Roman" w:cs="Times New Roman"/>
                <w:sz w:val="22"/>
                <w:szCs w:val="22"/>
              </w:rPr>
              <w:t>ovnog održavanja lične higijene,</w:t>
            </w:r>
          </w:p>
          <w:p w:rsidR="00DA75D9" w:rsidRPr="00ED22D7" w:rsidRDefault="00DA75D9" w:rsidP="00DB2C8F">
            <w:pPr>
              <w:pStyle w:val="ListParagraph"/>
              <w:numPr>
                <w:ilvl w:val="0"/>
                <w:numId w:val="178"/>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predstavi n</w:t>
            </w:r>
            <w:r w:rsidR="00C04007" w:rsidRPr="00ED22D7">
              <w:rPr>
                <w:rFonts w:ascii="Times New Roman" w:eastAsia="Calibri" w:hAnsi="Times New Roman" w:cs="Times New Roman"/>
                <w:sz w:val="22"/>
                <w:szCs w:val="22"/>
              </w:rPr>
              <w:t>ačine održavanja lične higijene,</w:t>
            </w:r>
          </w:p>
          <w:p w:rsidR="00DA75D9" w:rsidRPr="00ED22D7" w:rsidRDefault="00DA75D9" w:rsidP="00DB2C8F">
            <w:pPr>
              <w:pStyle w:val="ListParagraph"/>
              <w:numPr>
                <w:ilvl w:val="0"/>
                <w:numId w:val="178"/>
              </w:numPr>
              <w:ind w:left="170" w:hanging="170"/>
              <w:rPr>
                <w:rFonts w:ascii="Times New Roman" w:eastAsia="Calibri" w:hAnsi="Times New Roman" w:cs="Times New Roman"/>
                <w:sz w:val="22"/>
                <w:szCs w:val="22"/>
                <w:lang w:val="hr-HR"/>
              </w:rPr>
            </w:pPr>
            <w:r w:rsidRPr="00ED22D7">
              <w:rPr>
                <w:rFonts w:ascii="Times New Roman" w:eastAsia="Calibri" w:hAnsi="Times New Roman" w:cs="Times New Roman"/>
                <w:sz w:val="22"/>
                <w:szCs w:val="22"/>
              </w:rPr>
              <w:t>imenuje i opiše bol</w:t>
            </w:r>
            <w:r w:rsidR="00C04007" w:rsidRPr="00ED22D7">
              <w:rPr>
                <w:rFonts w:ascii="Times New Roman" w:eastAsia="Calibri" w:hAnsi="Times New Roman" w:cs="Times New Roman"/>
                <w:sz w:val="22"/>
                <w:szCs w:val="22"/>
              </w:rPr>
              <w:t>esti u vezi sa ličnom higijenom,</w:t>
            </w:r>
          </w:p>
          <w:p w:rsidR="00DA75D9" w:rsidRPr="00ED22D7" w:rsidRDefault="00DA75D9" w:rsidP="00DB2C8F">
            <w:pPr>
              <w:pStyle w:val="ListParagraph"/>
              <w:numPr>
                <w:ilvl w:val="0"/>
                <w:numId w:val="178"/>
              </w:numPr>
              <w:ind w:left="170" w:hanging="170"/>
              <w:rPr>
                <w:rFonts w:ascii="Times New Roman" w:eastAsia="Calibri" w:hAnsi="Times New Roman" w:cs="Times New Roman"/>
                <w:sz w:val="22"/>
                <w:szCs w:val="22"/>
                <w:lang w:val="hr-HR"/>
              </w:rPr>
            </w:pPr>
            <w:r w:rsidRPr="00ED22D7">
              <w:rPr>
                <w:rFonts w:ascii="Times New Roman" w:eastAsia="Calibri" w:hAnsi="Times New Roman" w:cs="Times New Roman"/>
                <w:sz w:val="22"/>
                <w:szCs w:val="22"/>
                <w:lang w:val="hr-HR"/>
              </w:rPr>
              <w:t>ukaže na met</w:t>
            </w:r>
            <w:r w:rsidR="00C04007" w:rsidRPr="00ED22D7">
              <w:rPr>
                <w:rFonts w:ascii="Times New Roman" w:eastAsia="Calibri" w:hAnsi="Times New Roman" w:cs="Times New Roman"/>
                <w:sz w:val="22"/>
                <w:szCs w:val="22"/>
                <w:lang w:val="hr-HR"/>
              </w:rPr>
              <w:t>ode i sredstva za kontracepciju,</w:t>
            </w:r>
          </w:p>
          <w:p w:rsidR="00DA75D9" w:rsidRPr="00ED22D7" w:rsidRDefault="00DA75D9" w:rsidP="00DB2C8F">
            <w:pPr>
              <w:pStyle w:val="ListParagraph"/>
              <w:numPr>
                <w:ilvl w:val="0"/>
                <w:numId w:val="178"/>
              </w:numPr>
              <w:ind w:left="170" w:hanging="170"/>
              <w:rPr>
                <w:rFonts w:ascii="Times New Roman" w:eastAsia="Calibri" w:hAnsi="Times New Roman" w:cs="Times New Roman"/>
                <w:sz w:val="22"/>
                <w:szCs w:val="22"/>
                <w:lang w:val="hr-HR"/>
              </w:rPr>
            </w:pPr>
            <w:r w:rsidRPr="00ED22D7">
              <w:rPr>
                <w:rFonts w:ascii="Times New Roman" w:eastAsia="Calibri" w:hAnsi="Times New Roman" w:cs="Times New Roman"/>
                <w:sz w:val="22"/>
                <w:szCs w:val="22"/>
                <w:lang w:val="hr-HR"/>
              </w:rPr>
              <w:t>nabroji i ukaže na</w:t>
            </w:r>
            <w:r w:rsidR="00C04007" w:rsidRPr="00ED22D7">
              <w:rPr>
                <w:rFonts w:ascii="Times New Roman" w:eastAsia="Calibri" w:hAnsi="Times New Roman" w:cs="Times New Roman"/>
                <w:sz w:val="22"/>
                <w:szCs w:val="22"/>
                <w:lang w:val="hr-HR"/>
              </w:rPr>
              <w:t xml:space="preserve"> karakteristike spolnih bolesti,</w:t>
            </w:r>
          </w:p>
          <w:p w:rsidR="00DA75D9" w:rsidRPr="00ED22D7" w:rsidRDefault="00DA75D9" w:rsidP="00DB2C8F">
            <w:pPr>
              <w:pStyle w:val="ListParagraph"/>
              <w:numPr>
                <w:ilvl w:val="0"/>
                <w:numId w:val="178"/>
              </w:numPr>
              <w:ind w:left="170" w:hanging="170"/>
              <w:rPr>
                <w:rFonts w:ascii="Times New Roman" w:eastAsia="Calibri" w:hAnsi="Times New Roman" w:cs="Times New Roman"/>
                <w:sz w:val="22"/>
                <w:szCs w:val="22"/>
                <w:lang w:val="hr-HR"/>
              </w:rPr>
            </w:pPr>
            <w:r w:rsidRPr="00ED22D7">
              <w:rPr>
                <w:rFonts w:ascii="Times New Roman" w:eastAsia="Calibri" w:hAnsi="Times New Roman" w:cs="Times New Roman"/>
                <w:sz w:val="22"/>
                <w:szCs w:val="22"/>
                <w:lang w:val="hr-HR"/>
              </w:rPr>
              <w:t>predstavi vrijednosti moralnog i profesionalnog</w:t>
            </w:r>
            <w:r w:rsidR="00C04007" w:rsidRPr="00ED22D7">
              <w:rPr>
                <w:rFonts w:ascii="Times New Roman" w:eastAsia="Calibri" w:hAnsi="Times New Roman" w:cs="Times New Roman"/>
                <w:sz w:val="22"/>
                <w:szCs w:val="22"/>
                <w:lang w:val="hr-HR"/>
              </w:rPr>
              <w:t xml:space="preserve"> ponašanja zdravstvenih radnika;</w:t>
            </w:r>
          </w:p>
        </w:tc>
        <w:tc>
          <w:tcPr>
            <w:tcW w:w="2372" w:type="dxa"/>
            <w:tcBorders>
              <w:top w:val="single" w:sz="4" w:space="0" w:color="auto"/>
              <w:right w:val="single" w:sz="4" w:space="0" w:color="auto"/>
            </w:tcBorders>
          </w:tcPr>
          <w:p w:rsidR="00DA75D9" w:rsidRPr="00ED22D7" w:rsidRDefault="00BB1E37" w:rsidP="00DB2C8F">
            <w:pPr>
              <w:pStyle w:val="ListParagraph"/>
              <w:numPr>
                <w:ilvl w:val="0"/>
                <w:numId w:val="178"/>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primijeni</w:t>
            </w:r>
            <w:r w:rsidR="00DA75D9" w:rsidRPr="00ED22D7">
              <w:rPr>
                <w:rFonts w:ascii="Times New Roman" w:eastAsia="Calibri" w:hAnsi="Times New Roman" w:cs="Times New Roman"/>
                <w:sz w:val="22"/>
                <w:szCs w:val="22"/>
              </w:rPr>
              <w:t xml:space="preserve"> u praksi stečeno znanje iz lične h</w:t>
            </w:r>
            <w:r w:rsidRPr="00ED22D7">
              <w:rPr>
                <w:rFonts w:ascii="Times New Roman" w:eastAsia="Calibri" w:hAnsi="Times New Roman" w:cs="Times New Roman"/>
                <w:sz w:val="22"/>
                <w:szCs w:val="22"/>
              </w:rPr>
              <w:t>igijene,</w:t>
            </w:r>
          </w:p>
          <w:p w:rsidR="00DA75D9" w:rsidRPr="00ED22D7" w:rsidRDefault="00DA75D9" w:rsidP="00DB2C8F">
            <w:pPr>
              <w:pStyle w:val="ListParagraph"/>
              <w:numPr>
                <w:ilvl w:val="0"/>
                <w:numId w:val="178"/>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osmisli aktivnost</w:t>
            </w:r>
            <w:r w:rsidR="00BB1E37" w:rsidRPr="00ED22D7">
              <w:rPr>
                <w:rFonts w:ascii="Times New Roman" w:eastAsia="Calibri" w:hAnsi="Times New Roman" w:cs="Times New Roman"/>
                <w:sz w:val="22"/>
                <w:szCs w:val="22"/>
              </w:rPr>
              <w:t>i za unapređenje lične higijene,</w:t>
            </w:r>
          </w:p>
          <w:p w:rsidR="00DA75D9" w:rsidRPr="00ED22D7" w:rsidRDefault="00DA75D9" w:rsidP="00DB2C8F">
            <w:pPr>
              <w:pStyle w:val="ListParagraph"/>
              <w:numPr>
                <w:ilvl w:val="0"/>
                <w:numId w:val="178"/>
              </w:numPr>
              <w:ind w:left="170" w:hanging="170"/>
              <w:rPr>
                <w:rFonts w:ascii="Times New Roman" w:eastAsia="Calibri" w:hAnsi="Times New Roman" w:cs="Times New Roman"/>
                <w:sz w:val="22"/>
                <w:szCs w:val="22"/>
                <w:lang w:val="hr-HR"/>
              </w:rPr>
            </w:pPr>
            <w:r w:rsidRPr="00ED22D7">
              <w:rPr>
                <w:rFonts w:ascii="Times New Roman" w:eastAsia="Calibri" w:hAnsi="Times New Roman" w:cs="Times New Roman"/>
                <w:sz w:val="22"/>
                <w:szCs w:val="22"/>
              </w:rPr>
              <w:t>koristi sredstva ili opre</w:t>
            </w:r>
            <w:r w:rsidR="00BB1E37" w:rsidRPr="00ED22D7">
              <w:rPr>
                <w:rFonts w:ascii="Times New Roman" w:eastAsia="Calibri" w:hAnsi="Times New Roman" w:cs="Times New Roman"/>
                <w:sz w:val="22"/>
                <w:szCs w:val="22"/>
              </w:rPr>
              <w:t>mu za održavanje lične higijene,</w:t>
            </w:r>
          </w:p>
          <w:p w:rsidR="00DA75D9" w:rsidRPr="00ED22D7" w:rsidRDefault="00DA75D9" w:rsidP="00DB2C8F">
            <w:pPr>
              <w:pStyle w:val="ListParagraph"/>
              <w:numPr>
                <w:ilvl w:val="0"/>
                <w:numId w:val="178"/>
              </w:numPr>
              <w:ind w:left="170" w:hanging="170"/>
              <w:rPr>
                <w:rFonts w:ascii="Times New Roman" w:eastAsia="Calibri" w:hAnsi="Times New Roman" w:cs="Times New Roman"/>
                <w:sz w:val="22"/>
                <w:szCs w:val="22"/>
                <w:lang w:val="hr-HR"/>
              </w:rPr>
            </w:pPr>
            <w:r w:rsidRPr="00ED22D7">
              <w:rPr>
                <w:rFonts w:ascii="Times New Roman" w:eastAsia="Calibri" w:hAnsi="Times New Roman" w:cs="Times New Roman"/>
                <w:sz w:val="22"/>
                <w:szCs w:val="22"/>
                <w:lang w:val="hr-HR"/>
              </w:rPr>
              <w:t xml:space="preserve">nacrta </w:t>
            </w:r>
            <w:r w:rsidR="00BC24FE" w:rsidRPr="00ED22D7">
              <w:rPr>
                <w:rFonts w:ascii="Times New Roman" w:eastAsia="Calibri" w:hAnsi="Times New Roman" w:cs="Times New Roman"/>
                <w:sz w:val="22"/>
                <w:szCs w:val="22"/>
                <w:lang w:val="hr-HR"/>
              </w:rPr>
              <w:t>shematski</w:t>
            </w:r>
            <w:r w:rsidRPr="00ED22D7">
              <w:rPr>
                <w:rFonts w:ascii="Times New Roman" w:eastAsia="Calibri" w:hAnsi="Times New Roman" w:cs="Times New Roman"/>
                <w:sz w:val="22"/>
                <w:szCs w:val="22"/>
                <w:lang w:val="hr-HR"/>
              </w:rPr>
              <w:t xml:space="preserve"> prikaz menstrualno</w:t>
            </w:r>
            <w:r w:rsidR="00C04007" w:rsidRPr="00ED22D7">
              <w:rPr>
                <w:rFonts w:ascii="Times New Roman" w:eastAsia="Calibri" w:hAnsi="Times New Roman" w:cs="Times New Roman"/>
                <w:sz w:val="22"/>
                <w:szCs w:val="22"/>
                <w:lang w:val="hr-HR"/>
              </w:rPr>
              <w:t>g ciklusa i odredi njegove faze;</w:t>
            </w:r>
          </w:p>
          <w:p w:rsidR="00DA75D9" w:rsidRPr="00ED22D7" w:rsidRDefault="00DA75D9" w:rsidP="006E6C62">
            <w:pPr>
              <w:ind w:left="170" w:hanging="170"/>
              <w:rPr>
                <w:rFonts w:eastAsia="Calibri"/>
                <w:szCs w:val="22"/>
                <w:lang w:val="hr-HR"/>
              </w:rPr>
            </w:pPr>
          </w:p>
        </w:tc>
        <w:tc>
          <w:tcPr>
            <w:tcW w:w="2427" w:type="dxa"/>
            <w:vMerge w:val="restart"/>
            <w:tcBorders>
              <w:top w:val="single" w:sz="4" w:space="0" w:color="auto"/>
              <w:left w:val="single" w:sz="4" w:space="0" w:color="auto"/>
              <w:bottom w:val="nil"/>
              <w:right w:val="single" w:sz="4" w:space="0" w:color="auto"/>
            </w:tcBorders>
          </w:tcPr>
          <w:p w:rsidR="00DA75D9" w:rsidRPr="00ED22D7" w:rsidRDefault="00DA75D9" w:rsidP="00DB2C8F">
            <w:pPr>
              <w:pStyle w:val="ListParagraph"/>
              <w:numPr>
                <w:ilvl w:val="0"/>
                <w:numId w:val="178"/>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pokazuje s</w:t>
            </w:r>
            <w:r w:rsidR="00BB1E37" w:rsidRPr="00ED22D7">
              <w:rPr>
                <w:rFonts w:ascii="Times New Roman" w:eastAsia="Calibri" w:hAnsi="Times New Roman" w:cs="Times New Roman"/>
                <w:sz w:val="22"/>
                <w:szCs w:val="22"/>
              </w:rPr>
              <w:t>ocijalno prihvatljivo ponašanje,</w:t>
            </w:r>
          </w:p>
          <w:p w:rsidR="00DA75D9" w:rsidRPr="00ED22D7" w:rsidRDefault="00DA75D9" w:rsidP="00DB2C8F">
            <w:pPr>
              <w:pStyle w:val="ListParagraph"/>
              <w:numPr>
                <w:ilvl w:val="0"/>
                <w:numId w:val="178"/>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 xml:space="preserve">pokazuje volju za timski </w:t>
            </w:r>
            <w:r w:rsidR="00BB1E37" w:rsidRPr="00ED22D7">
              <w:rPr>
                <w:rFonts w:ascii="Times New Roman" w:eastAsia="Calibri" w:hAnsi="Times New Roman" w:cs="Times New Roman"/>
                <w:sz w:val="22"/>
                <w:szCs w:val="22"/>
              </w:rPr>
              <w:t>rad,</w:t>
            </w:r>
          </w:p>
          <w:p w:rsidR="00DA75D9" w:rsidRPr="00ED22D7" w:rsidRDefault="00DA75D9" w:rsidP="00DB2C8F">
            <w:pPr>
              <w:pStyle w:val="ListParagraph"/>
              <w:numPr>
                <w:ilvl w:val="0"/>
                <w:numId w:val="178"/>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razvija odnos o poštivanju pravila,</w:t>
            </w:r>
            <w:r w:rsidR="00BB1E37" w:rsidRPr="00ED22D7">
              <w:rPr>
                <w:rFonts w:ascii="Times New Roman" w:eastAsia="Calibri" w:hAnsi="Times New Roman" w:cs="Times New Roman"/>
                <w:sz w:val="22"/>
                <w:szCs w:val="22"/>
              </w:rPr>
              <w:t xml:space="preserve"> zakona i propisa,</w:t>
            </w:r>
          </w:p>
          <w:p w:rsidR="00DA75D9" w:rsidRPr="00ED22D7" w:rsidRDefault="00DA75D9" w:rsidP="00DB2C8F">
            <w:pPr>
              <w:pStyle w:val="ListParagraph"/>
              <w:numPr>
                <w:ilvl w:val="0"/>
                <w:numId w:val="178"/>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pok</w:t>
            </w:r>
            <w:r w:rsidR="00BB1E37" w:rsidRPr="00ED22D7">
              <w:rPr>
                <w:rFonts w:ascii="Times New Roman" w:eastAsia="Calibri" w:hAnsi="Times New Roman" w:cs="Times New Roman"/>
                <w:sz w:val="22"/>
                <w:szCs w:val="22"/>
              </w:rPr>
              <w:t>azuje profesionalnu odgovornost,</w:t>
            </w:r>
          </w:p>
          <w:p w:rsidR="00DA75D9" w:rsidRPr="00ED22D7" w:rsidRDefault="00DA75D9" w:rsidP="00DB2C8F">
            <w:pPr>
              <w:pStyle w:val="ListParagraph"/>
              <w:numPr>
                <w:ilvl w:val="0"/>
                <w:numId w:val="178"/>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ima pozitivan stav prema novim tehnologijama.</w:t>
            </w:r>
          </w:p>
          <w:p w:rsidR="00DA75D9" w:rsidRPr="00ED22D7" w:rsidRDefault="00DA75D9" w:rsidP="006E6C62">
            <w:pPr>
              <w:ind w:left="170" w:hanging="170"/>
              <w:rPr>
                <w:rFonts w:eastAsia="Calibri"/>
                <w:szCs w:val="22"/>
              </w:rPr>
            </w:pPr>
          </w:p>
        </w:tc>
      </w:tr>
      <w:tr w:rsidR="00DA75D9" w:rsidRPr="00ED22D7" w:rsidTr="006E6C62">
        <w:tblPrEx>
          <w:tblLook w:val="01E0" w:firstRow="1" w:lastRow="1" w:firstColumn="1" w:lastColumn="1" w:noHBand="0" w:noVBand="0"/>
        </w:tblPrEx>
        <w:trPr>
          <w:cantSplit/>
          <w:jc w:val="center"/>
        </w:trPr>
        <w:tc>
          <w:tcPr>
            <w:tcW w:w="3144" w:type="dxa"/>
            <w:vAlign w:val="center"/>
          </w:tcPr>
          <w:p w:rsidR="00DA75D9" w:rsidRPr="00ED22D7" w:rsidRDefault="00DA75D9" w:rsidP="006E6C62">
            <w:pPr>
              <w:spacing w:after="200"/>
              <w:rPr>
                <w:rFonts w:eastAsia="Calibri"/>
                <w:szCs w:val="22"/>
              </w:rPr>
            </w:pPr>
            <w:r w:rsidRPr="00ED22D7">
              <w:rPr>
                <w:rFonts w:eastAsia="Calibri"/>
                <w:szCs w:val="22"/>
              </w:rPr>
              <w:t>2.Higijena ishrane</w:t>
            </w:r>
            <w:r w:rsidR="00BB1E37" w:rsidRPr="00ED22D7">
              <w:rPr>
                <w:rFonts w:eastAsia="Calibri"/>
                <w:szCs w:val="22"/>
              </w:rPr>
              <w:t>.</w:t>
            </w:r>
          </w:p>
        </w:tc>
        <w:tc>
          <w:tcPr>
            <w:tcW w:w="2437" w:type="dxa"/>
            <w:gridSpan w:val="2"/>
          </w:tcPr>
          <w:p w:rsidR="00DA75D9" w:rsidRPr="00ED22D7" w:rsidRDefault="00DA75D9" w:rsidP="00DB2C8F">
            <w:pPr>
              <w:pStyle w:val="ListParagraph"/>
              <w:numPr>
                <w:ilvl w:val="0"/>
                <w:numId w:val="179"/>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sumira i odredi značaj hranjivih materija,</w:t>
            </w:r>
            <w:r w:rsidR="00BB1E37" w:rsidRPr="00ED22D7">
              <w:rPr>
                <w:rFonts w:ascii="Times New Roman" w:eastAsia="Calibri" w:hAnsi="Times New Roman" w:cs="Times New Roman"/>
                <w:sz w:val="22"/>
                <w:szCs w:val="22"/>
              </w:rPr>
              <w:t xml:space="preserve"> minerala i vitamina,</w:t>
            </w:r>
          </w:p>
          <w:p w:rsidR="00DA75D9" w:rsidRPr="00ED22D7" w:rsidRDefault="00DA75D9" w:rsidP="00DB2C8F">
            <w:pPr>
              <w:pStyle w:val="ListParagraph"/>
              <w:numPr>
                <w:ilvl w:val="0"/>
                <w:numId w:val="179"/>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objasni principe zdrave ishrane</w:t>
            </w:r>
            <w:r w:rsidR="00BB1E37" w:rsidRPr="00ED22D7">
              <w:rPr>
                <w:rFonts w:ascii="Times New Roman" w:eastAsia="Calibri" w:hAnsi="Times New Roman" w:cs="Times New Roman"/>
                <w:sz w:val="22"/>
                <w:szCs w:val="22"/>
              </w:rPr>
              <w:t>,</w:t>
            </w:r>
          </w:p>
          <w:p w:rsidR="00DA75D9" w:rsidRPr="00ED22D7" w:rsidRDefault="00DA75D9" w:rsidP="00DB2C8F">
            <w:pPr>
              <w:pStyle w:val="ListParagraph"/>
              <w:numPr>
                <w:ilvl w:val="0"/>
                <w:numId w:val="179"/>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opiše pore</w:t>
            </w:r>
            <w:r w:rsidR="00BB1E37" w:rsidRPr="00ED22D7">
              <w:rPr>
                <w:rFonts w:ascii="Times New Roman" w:eastAsia="Calibri" w:hAnsi="Times New Roman" w:cs="Times New Roman"/>
                <w:sz w:val="22"/>
                <w:szCs w:val="22"/>
              </w:rPr>
              <w:t>mećaje radi neadekvatne ishrane;</w:t>
            </w:r>
          </w:p>
        </w:tc>
        <w:tc>
          <w:tcPr>
            <w:tcW w:w="2372" w:type="dxa"/>
            <w:tcBorders>
              <w:right w:val="single" w:sz="4" w:space="0" w:color="auto"/>
            </w:tcBorders>
          </w:tcPr>
          <w:p w:rsidR="00DA75D9" w:rsidRPr="00ED22D7" w:rsidRDefault="00DA75D9" w:rsidP="00DB2C8F">
            <w:pPr>
              <w:pStyle w:val="ListParagraph"/>
              <w:numPr>
                <w:ilvl w:val="0"/>
                <w:numId w:val="179"/>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implementira pravilnu zastupljenost</w:t>
            </w:r>
            <w:r w:rsidR="00BB1E37" w:rsidRPr="00ED22D7">
              <w:rPr>
                <w:rFonts w:ascii="Times New Roman" w:eastAsia="Calibri" w:hAnsi="Times New Roman" w:cs="Times New Roman"/>
                <w:sz w:val="22"/>
                <w:szCs w:val="22"/>
              </w:rPr>
              <w:t xml:space="preserve"> različitih namirnica u ishrani,</w:t>
            </w:r>
          </w:p>
          <w:p w:rsidR="00DA75D9" w:rsidRPr="00ED22D7" w:rsidRDefault="00DA75D9" w:rsidP="00DB2C8F">
            <w:pPr>
              <w:pStyle w:val="ListParagraph"/>
              <w:numPr>
                <w:ilvl w:val="0"/>
                <w:numId w:val="179"/>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izradi sedmični plan adekvatne ishrane za pacijente</w:t>
            </w:r>
            <w:r w:rsidR="00BB1E37" w:rsidRPr="00ED22D7">
              <w:rPr>
                <w:rFonts w:ascii="Times New Roman" w:eastAsia="Calibri" w:hAnsi="Times New Roman" w:cs="Times New Roman"/>
                <w:sz w:val="22"/>
                <w:szCs w:val="22"/>
              </w:rPr>
              <w:t xml:space="preserve"> kod nekoliko najčešćih bolesti;</w:t>
            </w:r>
          </w:p>
          <w:p w:rsidR="00DA75D9" w:rsidRPr="00ED22D7" w:rsidRDefault="00DA75D9" w:rsidP="006E6C62">
            <w:pPr>
              <w:ind w:left="170" w:hanging="170"/>
              <w:rPr>
                <w:rFonts w:eastAsia="Calibri"/>
                <w:szCs w:val="22"/>
              </w:rPr>
            </w:pPr>
          </w:p>
        </w:tc>
        <w:tc>
          <w:tcPr>
            <w:tcW w:w="2427" w:type="dxa"/>
            <w:vMerge/>
            <w:tcBorders>
              <w:top w:val="single" w:sz="4" w:space="0" w:color="auto"/>
              <w:left w:val="single" w:sz="4" w:space="0" w:color="auto"/>
              <w:bottom w:val="nil"/>
              <w:right w:val="single" w:sz="4" w:space="0" w:color="auto"/>
            </w:tcBorders>
          </w:tcPr>
          <w:p w:rsidR="00DA75D9" w:rsidRPr="00ED22D7" w:rsidRDefault="00DA75D9" w:rsidP="00DA75D9">
            <w:pPr>
              <w:spacing w:after="200"/>
              <w:rPr>
                <w:rFonts w:eastAsia="Calibri"/>
                <w:szCs w:val="22"/>
              </w:rPr>
            </w:pPr>
          </w:p>
        </w:tc>
      </w:tr>
      <w:tr w:rsidR="00DA75D9" w:rsidRPr="00ED22D7" w:rsidTr="006E6C62">
        <w:tblPrEx>
          <w:tblLook w:val="01E0" w:firstRow="1" w:lastRow="1" w:firstColumn="1" w:lastColumn="1" w:noHBand="0" w:noVBand="0"/>
        </w:tblPrEx>
        <w:trPr>
          <w:cantSplit/>
          <w:jc w:val="center"/>
        </w:trPr>
        <w:tc>
          <w:tcPr>
            <w:tcW w:w="3144" w:type="dxa"/>
            <w:tcBorders>
              <w:right w:val="single" w:sz="4" w:space="0" w:color="auto"/>
            </w:tcBorders>
            <w:vAlign w:val="center"/>
          </w:tcPr>
          <w:p w:rsidR="00DA75D9" w:rsidRPr="00ED22D7" w:rsidRDefault="00DA75D9" w:rsidP="006E6C62">
            <w:pPr>
              <w:spacing w:after="200"/>
              <w:rPr>
                <w:rFonts w:eastAsia="Calibri"/>
                <w:szCs w:val="22"/>
              </w:rPr>
            </w:pPr>
            <w:r w:rsidRPr="00ED22D7">
              <w:rPr>
                <w:rFonts w:eastAsia="Calibri"/>
                <w:szCs w:val="22"/>
              </w:rPr>
              <w:lastRenderedPageBreak/>
              <w:t>3.Mentalna higijena</w:t>
            </w:r>
            <w:r w:rsidR="00BB1E37" w:rsidRPr="00ED22D7">
              <w:rPr>
                <w:rFonts w:eastAsia="Calibri"/>
                <w:szCs w:val="22"/>
              </w:rPr>
              <w:t>.</w:t>
            </w:r>
          </w:p>
        </w:tc>
        <w:tc>
          <w:tcPr>
            <w:tcW w:w="2437" w:type="dxa"/>
            <w:gridSpan w:val="2"/>
            <w:tcBorders>
              <w:left w:val="single" w:sz="4" w:space="0" w:color="auto"/>
              <w:right w:val="single" w:sz="4" w:space="0" w:color="auto"/>
            </w:tcBorders>
          </w:tcPr>
          <w:p w:rsidR="00DA75D9" w:rsidRPr="00ED22D7" w:rsidRDefault="00DA75D9" w:rsidP="00DB2C8F">
            <w:pPr>
              <w:pStyle w:val="ListParagraph"/>
              <w:numPr>
                <w:ilvl w:val="0"/>
                <w:numId w:val="180"/>
              </w:numPr>
              <w:ind w:left="170" w:hanging="170"/>
              <w:rPr>
                <w:rFonts w:ascii="Times New Roman" w:eastAsia="Calibri" w:hAnsi="Times New Roman" w:cs="Times New Roman"/>
                <w:sz w:val="22"/>
                <w:szCs w:val="22"/>
                <w:lang w:val="hr-HR"/>
              </w:rPr>
            </w:pPr>
            <w:r w:rsidRPr="00ED22D7">
              <w:rPr>
                <w:rFonts w:ascii="Times New Roman" w:eastAsia="Calibri" w:hAnsi="Times New Roman" w:cs="Times New Roman"/>
                <w:sz w:val="22"/>
                <w:szCs w:val="22"/>
              </w:rPr>
              <w:t>objasni povezanost mentalnog i fizičkog zdravlja</w:t>
            </w:r>
            <w:r w:rsidR="00BB1E37" w:rsidRPr="00ED22D7">
              <w:rPr>
                <w:rFonts w:ascii="Times New Roman" w:eastAsia="Calibri" w:hAnsi="Times New Roman" w:cs="Times New Roman"/>
                <w:sz w:val="22"/>
                <w:szCs w:val="22"/>
                <w:lang w:val="hr-HR"/>
              </w:rPr>
              <w:t>,</w:t>
            </w:r>
          </w:p>
          <w:p w:rsidR="00DA75D9" w:rsidRPr="00ED22D7" w:rsidRDefault="00BB1E37" w:rsidP="00DB2C8F">
            <w:pPr>
              <w:pStyle w:val="ListParagraph"/>
              <w:numPr>
                <w:ilvl w:val="0"/>
                <w:numId w:val="180"/>
              </w:numPr>
              <w:ind w:left="170" w:hanging="170"/>
              <w:rPr>
                <w:rFonts w:ascii="Times New Roman" w:eastAsia="Calibri" w:hAnsi="Times New Roman" w:cs="Times New Roman"/>
                <w:sz w:val="22"/>
                <w:szCs w:val="22"/>
                <w:lang w:val="hr-HR"/>
              </w:rPr>
            </w:pPr>
            <w:r w:rsidRPr="00ED22D7">
              <w:rPr>
                <w:rFonts w:ascii="Times New Roman" w:eastAsia="Calibri" w:hAnsi="Times New Roman" w:cs="Times New Roman"/>
                <w:sz w:val="22"/>
                <w:szCs w:val="22"/>
                <w:lang w:val="hr-HR"/>
              </w:rPr>
              <w:t>nabroji psihosomatske bolesti,</w:t>
            </w:r>
          </w:p>
          <w:p w:rsidR="00DA75D9" w:rsidRPr="00ED22D7" w:rsidRDefault="008C35FD" w:rsidP="00DB2C8F">
            <w:pPr>
              <w:pStyle w:val="ListParagraph"/>
              <w:numPr>
                <w:ilvl w:val="0"/>
                <w:numId w:val="180"/>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definira</w:t>
            </w:r>
            <w:r w:rsidR="00DA75D9" w:rsidRPr="00ED22D7">
              <w:rPr>
                <w:rFonts w:ascii="Times New Roman" w:eastAsia="Calibri" w:hAnsi="Times New Roman" w:cs="Times New Roman"/>
                <w:sz w:val="22"/>
                <w:szCs w:val="22"/>
              </w:rPr>
              <w:t xml:space="preserve"> mentalne poremećaje</w:t>
            </w:r>
            <w:r w:rsidR="00BB1E37" w:rsidRPr="00ED22D7">
              <w:rPr>
                <w:rFonts w:ascii="Times New Roman" w:eastAsia="Calibri" w:hAnsi="Times New Roman" w:cs="Times New Roman"/>
                <w:sz w:val="22"/>
                <w:szCs w:val="22"/>
              </w:rPr>
              <w:t>,</w:t>
            </w:r>
          </w:p>
          <w:p w:rsidR="00DA75D9" w:rsidRPr="00ED22D7" w:rsidRDefault="00DA75D9" w:rsidP="00DB2C8F">
            <w:pPr>
              <w:pStyle w:val="ListParagraph"/>
              <w:numPr>
                <w:ilvl w:val="0"/>
                <w:numId w:val="180"/>
              </w:numPr>
              <w:ind w:left="170" w:hanging="170"/>
              <w:rPr>
                <w:rFonts w:ascii="Times New Roman" w:eastAsia="Calibri" w:hAnsi="Times New Roman" w:cs="Times New Roman"/>
                <w:sz w:val="22"/>
                <w:szCs w:val="22"/>
                <w:lang w:val="hr-HR"/>
              </w:rPr>
            </w:pPr>
            <w:r w:rsidRPr="00ED22D7">
              <w:rPr>
                <w:rFonts w:ascii="Times New Roman" w:eastAsia="Calibri" w:hAnsi="Times New Roman" w:cs="Times New Roman"/>
                <w:sz w:val="22"/>
                <w:szCs w:val="22"/>
              </w:rPr>
              <w:t xml:space="preserve">predloži načine </w:t>
            </w:r>
            <w:r w:rsidR="00BB1E37" w:rsidRPr="00ED22D7">
              <w:rPr>
                <w:rFonts w:ascii="Times New Roman" w:eastAsia="Calibri" w:hAnsi="Times New Roman" w:cs="Times New Roman"/>
                <w:sz w:val="22"/>
                <w:szCs w:val="22"/>
              </w:rPr>
              <w:t>prevencije mentalnih poremećaja,</w:t>
            </w:r>
          </w:p>
          <w:p w:rsidR="00DA75D9" w:rsidRPr="00ED22D7" w:rsidRDefault="00BB1E37" w:rsidP="00DB2C8F">
            <w:pPr>
              <w:pStyle w:val="ListParagraph"/>
              <w:numPr>
                <w:ilvl w:val="0"/>
                <w:numId w:val="180"/>
              </w:numPr>
              <w:ind w:left="170" w:hanging="170"/>
              <w:rPr>
                <w:rFonts w:ascii="Times New Roman" w:eastAsia="Calibri" w:hAnsi="Times New Roman" w:cs="Times New Roman"/>
                <w:sz w:val="22"/>
                <w:szCs w:val="22"/>
                <w:lang w:val="hr-HR"/>
              </w:rPr>
            </w:pPr>
            <w:r w:rsidRPr="00ED22D7">
              <w:rPr>
                <w:rFonts w:ascii="Times New Roman" w:eastAsia="Calibri" w:hAnsi="Times New Roman" w:cs="Times New Roman"/>
                <w:sz w:val="22"/>
                <w:szCs w:val="22"/>
                <w:lang w:val="hr-HR"/>
              </w:rPr>
              <w:t>nabroji i diskutira</w:t>
            </w:r>
            <w:r w:rsidR="00DA75D9" w:rsidRPr="00ED22D7">
              <w:rPr>
                <w:rFonts w:ascii="Times New Roman" w:eastAsia="Calibri" w:hAnsi="Times New Roman" w:cs="Times New Roman"/>
                <w:sz w:val="22"/>
                <w:szCs w:val="22"/>
                <w:lang w:val="hr-HR"/>
              </w:rPr>
              <w:t xml:space="preserve"> o toksikomanijama</w:t>
            </w:r>
          </w:p>
        </w:tc>
        <w:tc>
          <w:tcPr>
            <w:tcW w:w="2372" w:type="dxa"/>
            <w:tcBorders>
              <w:left w:val="single" w:sz="4" w:space="0" w:color="auto"/>
              <w:right w:val="single" w:sz="4" w:space="0" w:color="auto"/>
            </w:tcBorders>
          </w:tcPr>
          <w:p w:rsidR="00DA75D9" w:rsidRPr="00ED22D7" w:rsidRDefault="00DA75D9" w:rsidP="00DB2C8F">
            <w:pPr>
              <w:pStyle w:val="ListParagraph"/>
              <w:numPr>
                <w:ilvl w:val="0"/>
                <w:numId w:val="180"/>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pr</w:t>
            </w:r>
            <w:r w:rsidR="00BB1E37" w:rsidRPr="00ED22D7">
              <w:rPr>
                <w:rFonts w:ascii="Times New Roman" w:eastAsia="Calibri" w:hAnsi="Times New Roman" w:cs="Times New Roman"/>
                <w:sz w:val="22"/>
                <w:szCs w:val="22"/>
              </w:rPr>
              <w:t>ocijeni psihološko stanje osobe,</w:t>
            </w:r>
          </w:p>
          <w:p w:rsidR="00DA75D9" w:rsidRPr="00ED22D7" w:rsidRDefault="00DA75D9" w:rsidP="00DB2C8F">
            <w:pPr>
              <w:pStyle w:val="ListParagraph"/>
              <w:numPr>
                <w:ilvl w:val="0"/>
                <w:numId w:val="180"/>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 xml:space="preserve">uspostavi adekvatan odnos sa različitim psihološkim </w:t>
            </w:r>
            <w:r w:rsidR="00BB1E37" w:rsidRPr="00ED22D7">
              <w:rPr>
                <w:rFonts w:ascii="Times New Roman" w:eastAsia="Calibri" w:hAnsi="Times New Roman" w:cs="Times New Roman"/>
                <w:sz w:val="22"/>
                <w:szCs w:val="22"/>
              </w:rPr>
              <w:t>tipovima ličnosti,</w:t>
            </w:r>
          </w:p>
          <w:p w:rsidR="00DA75D9" w:rsidRPr="00ED22D7" w:rsidRDefault="00BB1E37" w:rsidP="00DB2C8F">
            <w:pPr>
              <w:pStyle w:val="ListParagraph"/>
              <w:numPr>
                <w:ilvl w:val="0"/>
                <w:numId w:val="180"/>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primijeni</w:t>
            </w:r>
            <w:r w:rsidR="00DA75D9" w:rsidRPr="00ED22D7">
              <w:rPr>
                <w:rFonts w:ascii="Times New Roman" w:eastAsia="Calibri" w:hAnsi="Times New Roman" w:cs="Times New Roman"/>
                <w:sz w:val="22"/>
                <w:szCs w:val="22"/>
              </w:rPr>
              <w:t xml:space="preserve"> u praksi stečena znanja iz medicinske etike.</w:t>
            </w:r>
          </w:p>
        </w:tc>
        <w:tc>
          <w:tcPr>
            <w:tcW w:w="2427" w:type="dxa"/>
            <w:vMerge/>
            <w:tcBorders>
              <w:top w:val="single" w:sz="4" w:space="0" w:color="auto"/>
              <w:left w:val="single" w:sz="4" w:space="0" w:color="auto"/>
              <w:bottom w:val="nil"/>
              <w:right w:val="single" w:sz="4" w:space="0" w:color="auto"/>
            </w:tcBorders>
          </w:tcPr>
          <w:p w:rsidR="00DA75D9" w:rsidRPr="00ED22D7" w:rsidRDefault="00DA75D9" w:rsidP="00DA75D9">
            <w:pPr>
              <w:spacing w:after="200"/>
              <w:rPr>
                <w:rFonts w:eastAsia="Calibri"/>
                <w:szCs w:val="22"/>
              </w:rPr>
            </w:pPr>
          </w:p>
        </w:tc>
      </w:tr>
      <w:tr w:rsidR="00DA75D9" w:rsidRPr="00ED22D7" w:rsidTr="006E6C62">
        <w:trPr>
          <w:jc w:val="center"/>
        </w:trPr>
        <w:tc>
          <w:tcPr>
            <w:tcW w:w="10380" w:type="dxa"/>
            <w:gridSpan w:val="5"/>
          </w:tcPr>
          <w:p w:rsidR="00DA75D9" w:rsidRPr="00ED22D7" w:rsidRDefault="00BB1E37" w:rsidP="006E6C62">
            <w:pPr>
              <w:rPr>
                <w:rFonts w:eastAsia="Calibri"/>
                <w:b/>
                <w:szCs w:val="22"/>
              </w:rPr>
            </w:pPr>
            <w:r w:rsidRPr="00ED22D7">
              <w:rPr>
                <w:rFonts w:eastAsia="Calibri"/>
                <w:b/>
                <w:szCs w:val="22"/>
              </w:rPr>
              <w:t>O</w:t>
            </w:r>
            <w:r w:rsidR="00DA75D9" w:rsidRPr="00ED22D7">
              <w:rPr>
                <w:rFonts w:eastAsia="Calibri"/>
                <w:b/>
                <w:szCs w:val="22"/>
              </w:rPr>
              <w:t>bjekti i resursi :</w:t>
            </w:r>
          </w:p>
          <w:p w:rsidR="00DA75D9" w:rsidRPr="00ED22D7" w:rsidRDefault="00BB1E37" w:rsidP="00BB1E37">
            <w:pPr>
              <w:pStyle w:val="ListParagraph"/>
              <w:numPr>
                <w:ilvl w:val="0"/>
                <w:numId w:val="180"/>
              </w:numPr>
              <w:rPr>
                <w:rFonts w:ascii="Times New Roman" w:eastAsia="Calibri" w:hAnsi="Times New Roman" w:cs="Times New Roman"/>
                <w:sz w:val="22"/>
                <w:szCs w:val="22"/>
              </w:rPr>
            </w:pPr>
            <w:r w:rsidRPr="00ED22D7">
              <w:rPr>
                <w:rFonts w:ascii="Times New Roman" w:eastAsia="Calibri" w:hAnsi="Times New Roman" w:cs="Times New Roman"/>
                <w:sz w:val="22"/>
                <w:szCs w:val="22"/>
              </w:rPr>
              <w:t>s</w:t>
            </w:r>
            <w:r w:rsidR="00DA75D9" w:rsidRPr="00ED22D7">
              <w:rPr>
                <w:rFonts w:ascii="Times New Roman" w:eastAsia="Calibri" w:hAnsi="Times New Roman" w:cs="Times New Roman"/>
                <w:sz w:val="22"/>
                <w:szCs w:val="22"/>
              </w:rPr>
              <w:t>tandardna učionica.</w:t>
            </w:r>
          </w:p>
        </w:tc>
      </w:tr>
      <w:tr w:rsidR="00DA75D9" w:rsidRPr="00ED22D7" w:rsidTr="006E6C62">
        <w:trPr>
          <w:jc w:val="center"/>
        </w:trPr>
        <w:tc>
          <w:tcPr>
            <w:tcW w:w="10380" w:type="dxa"/>
            <w:gridSpan w:val="5"/>
          </w:tcPr>
          <w:p w:rsidR="00DA75D9" w:rsidRPr="00ED22D7" w:rsidRDefault="00DA75D9" w:rsidP="006E6C62">
            <w:pPr>
              <w:ind w:left="170" w:hanging="170"/>
              <w:rPr>
                <w:rFonts w:eastAsia="Calibri"/>
                <w:b/>
                <w:szCs w:val="22"/>
              </w:rPr>
            </w:pPr>
            <w:r w:rsidRPr="00ED22D7">
              <w:rPr>
                <w:rFonts w:eastAsia="Calibri"/>
                <w:b/>
                <w:szCs w:val="22"/>
              </w:rPr>
              <w:t xml:space="preserve">Nastavni oblici </w:t>
            </w:r>
            <w:r w:rsidR="006E10DE" w:rsidRPr="00ED22D7">
              <w:rPr>
                <w:rFonts w:eastAsia="Calibri"/>
                <w:b/>
                <w:szCs w:val="22"/>
              </w:rPr>
              <w:t xml:space="preserve">i </w:t>
            </w:r>
            <w:r w:rsidRPr="00ED22D7">
              <w:rPr>
                <w:rFonts w:eastAsia="Calibri"/>
                <w:b/>
                <w:szCs w:val="22"/>
              </w:rPr>
              <w:t>metode :</w:t>
            </w:r>
          </w:p>
          <w:p w:rsidR="00DA75D9" w:rsidRPr="00ED22D7" w:rsidRDefault="00BB1E37" w:rsidP="00BB1E37">
            <w:pPr>
              <w:pStyle w:val="ListParagraph"/>
              <w:numPr>
                <w:ilvl w:val="0"/>
                <w:numId w:val="180"/>
              </w:numPr>
              <w:rPr>
                <w:rFonts w:ascii="Times New Roman" w:eastAsia="Calibri" w:hAnsi="Times New Roman" w:cs="Times New Roman"/>
                <w:sz w:val="22"/>
                <w:szCs w:val="22"/>
              </w:rPr>
            </w:pPr>
            <w:r w:rsidRPr="00ED22D7">
              <w:rPr>
                <w:rFonts w:ascii="Times New Roman" w:eastAsia="Calibri" w:hAnsi="Times New Roman" w:cs="Times New Roman"/>
                <w:sz w:val="22"/>
                <w:szCs w:val="22"/>
              </w:rPr>
              <w:t>o</w:t>
            </w:r>
            <w:r w:rsidR="00DA75D9" w:rsidRPr="00ED22D7">
              <w:rPr>
                <w:rFonts w:ascii="Times New Roman" w:eastAsia="Calibri" w:hAnsi="Times New Roman" w:cs="Times New Roman"/>
                <w:sz w:val="22"/>
                <w:szCs w:val="22"/>
              </w:rPr>
              <w:t>blici rada: frontalni, individualni, grupni rad</w:t>
            </w:r>
            <w:r w:rsidR="006E10DE" w:rsidRPr="00ED22D7">
              <w:rPr>
                <w:rFonts w:ascii="Times New Roman" w:eastAsia="Calibri" w:hAnsi="Times New Roman" w:cs="Times New Roman"/>
                <w:sz w:val="22"/>
                <w:szCs w:val="22"/>
              </w:rPr>
              <w:t>;</w:t>
            </w:r>
          </w:p>
          <w:p w:rsidR="00DA75D9" w:rsidRPr="00ED22D7" w:rsidRDefault="006E10DE" w:rsidP="006E6C62">
            <w:pPr>
              <w:ind w:left="170" w:hanging="170"/>
              <w:rPr>
                <w:rFonts w:eastAsia="Calibri"/>
                <w:b/>
                <w:szCs w:val="22"/>
              </w:rPr>
            </w:pPr>
            <w:r w:rsidRPr="00ED22D7">
              <w:rPr>
                <w:rFonts w:eastAsia="Calibri"/>
                <w:b/>
                <w:szCs w:val="22"/>
              </w:rPr>
              <w:t>n</w:t>
            </w:r>
            <w:r w:rsidR="00DA75D9" w:rsidRPr="00ED22D7">
              <w:rPr>
                <w:rFonts w:eastAsia="Calibri"/>
                <w:b/>
                <w:szCs w:val="22"/>
              </w:rPr>
              <w:t>astavne metode:</w:t>
            </w:r>
          </w:p>
          <w:p w:rsidR="006E6C62" w:rsidRPr="00ED22D7" w:rsidRDefault="006E10DE" w:rsidP="006E10DE">
            <w:pPr>
              <w:pStyle w:val="ListParagraph"/>
              <w:numPr>
                <w:ilvl w:val="0"/>
                <w:numId w:val="180"/>
              </w:numPr>
              <w:rPr>
                <w:rFonts w:ascii="Times New Roman" w:eastAsia="Calibri" w:hAnsi="Times New Roman" w:cs="Times New Roman"/>
                <w:sz w:val="22"/>
                <w:szCs w:val="22"/>
              </w:rPr>
            </w:pPr>
            <w:r w:rsidRPr="00ED22D7">
              <w:rPr>
                <w:rFonts w:ascii="Times New Roman" w:eastAsia="Calibri" w:hAnsi="Times New Roman" w:cs="Times New Roman"/>
                <w:sz w:val="22"/>
                <w:szCs w:val="22"/>
              </w:rPr>
              <w:t>p</w:t>
            </w:r>
            <w:r w:rsidR="00DA75D9" w:rsidRPr="00ED22D7">
              <w:rPr>
                <w:rFonts w:ascii="Times New Roman" w:eastAsia="Calibri" w:hAnsi="Times New Roman" w:cs="Times New Roman"/>
                <w:sz w:val="22"/>
                <w:szCs w:val="22"/>
              </w:rPr>
              <w:t>redavanje</w:t>
            </w:r>
            <w:r w:rsidRPr="00ED22D7">
              <w:rPr>
                <w:rFonts w:ascii="Times New Roman" w:eastAsia="Calibri" w:hAnsi="Times New Roman" w:cs="Times New Roman"/>
                <w:sz w:val="22"/>
                <w:szCs w:val="22"/>
              </w:rPr>
              <w:t>,</w:t>
            </w:r>
          </w:p>
          <w:p w:rsidR="00DA75D9" w:rsidRPr="00ED22D7" w:rsidRDefault="006E10DE" w:rsidP="006E10DE">
            <w:pPr>
              <w:pStyle w:val="ListParagraph"/>
              <w:rPr>
                <w:rFonts w:ascii="Times New Roman" w:eastAsia="Calibri" w:hAnsi="Times New Roman" w:cs="Times New Roman"/>
                <w:sz w:val="22"/>
                <w:szCs w:val="22"/>
              </w:rPr>
            </w:pPr>
            <w:r w:rsidRPr="00ED22D7">
              <w:rPr>
                <w:rFonts w:ascii="Times New Roman" w:eastAsia="Calibri" w:hAnsi="Times New Roman" w:cs="Times New Roman"/>
                <w:sz w:val="22"/>
                <w:szCs w:val="22"/>
              </w:rPr>
              <w:t>d</w:t>
            </w:r>
            <w:r w:rsidR="00DA75D9" w:rsidRPr="00ED22D7">
              <w:rPr>
                <w:rFonts w:ascii="Times New Roman" w:eastAsia="Calibri" w:hAnsi="Times New Roman" w:cs="Times New Roman"/>
                <w:sz w:val="22"/>
                <w:szCs w:val="22"/>
              </w:rPr>
              <w:t>emonstracij</w:t>
            </w:r>
            <w:r w:rsidRPr="00ED22D7">
              <w:rPr>
                <w:rFonts w:ascii="Times New Roman" w:eastAsia="Calibri" w:hAnsi="Times New Roman" w:cs="Times New Roman"/>
                <w:sz w:val="22"/>
                <w:szCs w:val="22"/>
              </w:rPr>
              <w:t>a,</w:t>
            </w:r>
            <w:r w:rsidR="00DA75D9" w:rsidRPr="00ED22D7">
              <w:rPr>
                <w:rFonts w:ascii="Times New Roman" w:eastAsia="Calibri" w:hAnsi="Times New Roman" w:cs="Times New Roman"/>
                <w:sz w:val="22"/>
                <w:szCs w:val="22"/>
              </w:rPr>
              <w:t xml:space="preserve"> </w:t>
            </w:r>
          </w:p>
          <w:p w:rsidR="006E6C62" w:rsidRPr="00ED22D7" w:rsidRDefault="006E10DE" w:rsidP="006E10DE">
            <w:pPr>
              <w:pStyle w:val="ListParagraph"/>
              <w:numPr>
                <w:ilvl w:val="0"/>
                <w:numId w:val="180"/>
              </w:numPr>
              <w:rPr>
                <w:rFonts w:ascii="Times New Roman" w:eastAsia="Calibri" w:hAnsi="Times New Roman" w:cs="Times New Roman"/>
                <w:sz w:val="22"/>
                <w:szCs w:val="22"/>
              </w:rPr>
            </w:pPr>
            <w:r w:rsidRPr="00ED22D7">
              <w:rPr>
                <w:rFonts w:ascii="Times New Roman" w:eastAsia="Calibri" w:hAnsi="Times New Roman" w:cs="Times New Roman"/>
                <w:sz w:val="22"/>
                <w:szCs w:val="22"/>
              </w:rPr>
              <w:t>d</w:t>
            </w:r>
            <w:r w:rsidR="00DA75D9" w:rsidRPr="00ED22D7">
              <w:rPr>
                <w:rFonts w:ascii="Times New Roman" w:eastAsia="Calibri" w:hAnsi="Times New Roman" w:cs="Times New Roman"/>
                <w:sz w:val="22"/>
                <w:szCs w:val="22"/>
              </w:rPr>
              <w:t>iskusija</w:t>
            </w:r>
            <w:r w:rsidRPr="00ED22D7">
              <w:rPr>
                <w:rFonts w:ascii="Times New Roman" w:eastAsia="Calibri" w:hAnsi="Times New Roman" w:cs="Times New Roman"/>
                <w:sz w:val="22"/>
                <w:szCs w:val="22"/>
              </w:rPr>
              <w:t>,</w:t>
            </w:r>
          </w:p>
          <w:p w:rsidR="00DA75D9" w:rsidRPr="00ED22D7" w:rsidRDefault="006E10DE" w:rsidP="006E10DE">
            <w:pPr>
              <w:pStyle w:val="ListParagraph"/>
              <w:numPr>
                <w:ilvl w:val="0"/>
                <w:numId w:val="180"/>
              </w:numPr>
              <w:rPr>
                <w:rFonts w:eastAsia="Calibri"/>
                <w:sz w:val="22"/>
                <w:szCs w:val="22"/>
              </w:rPr>
            </w:pPr>
            <w:r w:rsidRPr="00ED22D7">
              <w:rPr>
                <w:rFonts w:ascii="Times New Roman" w:eastAsia="Calibri" w:hAnsi="Times New Roman" w:cs="Times New Roman"/>
                <w:sz w:val="22"/>
                <w:szCs w:val="22"/>
              </w:rPr>
              <w:t>i</w:t>
            </w:r>
            <w:r w:rsidR="00DA75D9" w:rsidRPr="00ED22D7">
              <w:rPr>
                <w:rFonts w:ascii="Times New Roman" w:eastAsia="Calibri" w:hAnsi="Times New Roman" w:cs="Times New Roman"/>
                <w:sz w:val="22"/>
                <w:szCs w:val="22"/>
              </w:rPr>
              <w:t>ndividualni zad</w:t>
            </w:r>
            <w:r w:rsidR="006E6C62" w:rsidRPr="00ED22D7">
              <w:rPr>
                <w:rFonts w:ascii="Times New Roman" w:eastAsia="Calibri" w:hAnsi="Times New Roman" w:cs="Times New Roman"/>
                <w:sz w:val="22"/>
                <w:szCs w:val="22"/>
              </w:rPr>
              <w:t>aci</w:t>
            </w:r>
            <w:r w:rsidRPr="00ED22D7">
              <w:rPr>
                <w:rFonts w:ascii="Times New Roman" w:eastAsia="Calibri" w:hAnsi="Times New Roman" w:cs="Times New Roman"/>
                <w:sz w:val="22"/>
                <w:szCs w:val="22"/>
              </w:rPr>
              <w:t>.</w:t>
            </w:r>
            <w:r w:rsidR="00DA75D9" w:rsidRPr="00ED22D7">
              <w:rPr>
                <w:rFonts w:eastAsia="Calibri"/>
                <w:sz w:val="22"/>
                <w:szCs w:val="22"/>
              </w:rPr>
              <w:t xml:space="preserve">    </w:t>
            </w:r>
          </w:p>
        </w:tc>
      </w:tr>
      <w:tr w:rsidR="00DA75D9" w:rsidRPr="00ED22D7" w:rsidTr="006E6C62">
        <w:trPr>
          <w:jc w:val="center"/>
        </w:trPr>
        <w:tc>
          <w:tcPr>
            <w:tcW w:w="10380" w:type="dxa"/>
            <w:gridSpan w:val="5"/>
          </w:tcPr>
          <w:p w:rsidR="006E6C62" w:rsidRPr="00ED22D7" w:rsidRDefault="00DA75D9" w:rsidP="006E6C62">
            <w:pPr>
              <w:ind w:left="170" w:hanging="170"/>
              <w:rPr>
                <w:rFonts w:eastAsia="Calibri"/>
                <w:b/>
                <w:szCs w:val="22"/>
              </w:rPr>
            </w:pPr>
            <w:r w:rsidRPr="00ED22D7">
              <w:rPr>
                <w:rFonts w:eastAsia="Calibri"/>
                <w:b/>
                <w:szCs w:val="22"/>
              </w:rPr>
              <w:t>Nastavna učila i materijali:</w:t>
            </w:r>
          </w:p>
          <w:p w:rsidR="006E6C62" w:rsidRPr="00ED22D7" w:rsidRDefault="00DA75D9" w:rsidP="006E10DE">
            <w:pPr>
              <w:pStyle w:val="ListParagraph"/>
              <w:numPr>
                <w:ilvl w:val="0"/>
                <w:numId w:val="180"/>
              </w:numPr>
              <w:rPr>
                <w:rFonts w:ascii="Times New Roman" w:eastAsia="Calibri" w:hAnsi="Times New Roman" w:cs="Times New Roman"/>
                <w:sz w:val="22"/>
                <w:szCs w:val="22"/>
              </w:rPr>
            </w:pPr>
            <w:r w:rsidRPr="00ED22D7">
              <w:rPr>
                <w:rFonts w:ascii="Times New Roman" w:eastAsia="Calibri" w:hAnsi="Times New Roman" w:cs="Times New Roman"/>
                <w:sz w:val="22"/>
                <w:szCs w:val="22"/>
              </w:rPr>
              <w:t>sredstva za pisanje</w:t>
            </w:r>
            <w:r w:rsidR="006E10DE" w:rsidRPr="00ED22D7">
              <w:rPr>
                <w:rFonts w:ascii="Times New Roman" w:eastAsia="Calibri" w:hAnsi="Times New Roman" w:cs="Times New Roman"/>
                <w:sz w:val="22"/>
                <w:szCs w:val="22"/>
              </w:rPr>
              <w:t>,</w:t>
            </w:r>
          </w:p>
          <w:p w:rsidR="00DA75D9" w:rsidRPr="00ED22D7" w:rsidRDefault="00DA75D9" w:rsidP="006E10DE">
            <w:pPr>
              <w:pStyle w:val="ListParagraph"/>
              <w:numPr>
                <w:ilvl w:val="0"/>
                <w:numId w:val="180"/>
              </w:numPr>
              <w:rPr>
                <w:rFonts w:ascii="Times New Roman" w:eastAsia="Calibri" w:hAnsi="Times New Roman" w:cs="Times New Roman"/>
                <w:b/>
                <w:sz w:val="22"/>
                <w:szCs w:val="22"/>
              </w:rPr>
            </w:pPr>
            <w:r w:rsidRPr="00ED22D7">
              <w:rPr>
                <w:rFonts w:ascii="Times New Roman" w:eastAsia="Calibri" w:hAnsi="Times New Roman" w:cs="Times New Roman"/>
                <w:sz w:val="22"/>
                <w:szCs w:val="22"/>
              </w:rPr>
              <w:t>sredstva za projekciju</w:t>
            </w:r>
            <w:r w:rsidR="006E10DE" w:rsidRPr="00ED22D7">
              <w:rPr>
                <w:rFonts w:ascii="Times New Roman" w:eastAsia="Calibri" w:hAnsi="Times New Roman" w:cs="Times New Roman"/>
                <w:sz w:val="22"/>
                <w:szCs w:val="22"/>
              </w:rPr>
              <w:t>,</w:t>
            </w:r>
          </w:p>
          <w:p w:rsidR="00DA75D9" w:rsidRPr="00ED22D7" w:rsidRDefault="00DA75D9" w:rsidP="006E10DE">
            <w:pPr>
              <w:pStyle w:val="ListParagraph"/>
              <w:numPr>
                <w:ilvl w:val="0"/>
                <w:numId w:val="180"/>
              </w:numPr>
              <w:rPr>
                <w:rFonts w:eastAsia="Calibri"/>
                <w:sz w:val="22"/>
                <w:szCs w:val="22"/>
              </w:rPr>
            </w:pPr>
            <w:r w:rsidRPr="00ED22D7">
              <w:rPr>
                <w:rFonts w:ascii="Times New Roman" w:eastAsia="Calibri" w:hAnsi="Times New Roman" w:cs="Times New Roman"/>
                <w:sz w:val="22"/>
                <w:szCs w:val="22"/>
              </w:rPr>
              <w:t xml:space="preserve">mikroskopi, mikroskopski preparati, modeli, </w:t>
            </w:r>
            <w:r w:rsidR="006E10DE" w:rsidRPr="00ED22D7">
              <w:rPr>
                <w:rFonts w:ascii="Times New Roman" w:eastAsia="Calibri" w:hAnsi="Times New Roman" w:cs="Times New Roman"/>
                <w:sz w:val="22"/>
                <w:szCs w:val="22"/>
              </w:rPr>
              <w:t>računari.</w:t>
            </w:r>
          </w:p>
        </w:tc>
      </w:tr>
      <w:tr w:rsidR="006E6C62" w:rsidRPr="00ED22D7" w:rsidTr="006E6C62">
        <w:trPr>
          <w:trHeight w:val="175"/>
          <w:jc w:val="center"/>
        </w:trPr>
        <w:tc>
          <w:tcPr>
            <w:tcW w:w="10380" w:type="dxa"/>
            <w:gridSpan w:val="5"/>
          </w:tcPr>
          <w:p w:rsidR="006E6C62" w:rsidRPr="00ED22D7" w:rsidRDefault="006E6C62" w:rsidP="006E6C62">
            <w:pPr>
              <w:ind w:left="170" w:hanging="170"/>
              <w:rPr>
                <w:rFonts w:eastAsia="Calibri"/>
                <w:b/>
                <w:szCs w:val="22"/>
              </w:rPr>
            </w:pPr>
            <w:r w:rsidRPr="00ED22D7">
              <w:rPr>
                <w:rFonts w:eastAsia="Calibri"/>
                <w:b/>
                <w:szCs w:val="22"/>
              </w:rPr>
              <w:t>Izvori  za nastavnike</w:t>
            </w:r>
            <w:r w:rsidR="006E10DE" w:rsidRPr="00ED22D7">
              <w:rPr>
                <w:rFonts w:eastAsia="Calibri"/>
                <w:b/>
                <w:szCs w:val="22"/>
              </w:rPr>
              <w:t>:</w:t>
            </w:r>
          </w:p>
        </w:tc>
      </w:tr>
      <w:tr w:rsidR="00DA75D9" w:rsidRPr="00ED22D7" w:rsidTr="006E6C62">
        <w:trPr>
          <w:jc w:val="center"/>
        </w:trPr>
        <w:tc>
          <w:tcPr>
            <w:tcW w:w="10380" w:type="dxa"/>
            <w:gridSpan w:val="5"/>
          </w:tcPr>
          <w:p w:rsidR="00DA75D9" w:rsidRPr="00ED22D7" w:rsidRDefault="006E10DE" w:rsidP="006E10DE">
            <w:pPr>
              <w:pStyle w:val="ListParagraph"/>
              <w:numPr>
                <w:ilvl w:val="0"/>
                <w:numId w:val="181"/>
              </w:numPr>
              <w:rPr>
                <w:rFonts w:ascii="Times New Roman" w:eastAsia="Calibri" w:hAnsi="Times New Roman" w:cs="Times New Roman"/>
                <w:sz w:val="22"/>
                <w:szCs w:val="22"/>
              </w:rPr>
            </w:pPr>
            <w:r w:rsidRPr="00ED22D7">
              <w:rPr>
                <w:rFonts w:ascii="Times New Roman" w:eastAsia="Calibri" w:hAnsi="Times New Roman" w:cs="Times New Roman"/>
                <w:sz w:val="22"/>
                <w:szCs w:val="22"/>
              </w:rPr>
              <w:t>o</w:t>
            </w:r>
            <w:r w:rsidR="006E6C62" w:rsidRPr="00ED22D7">
              <w:rPr>
                <w:rFonts w:ascii="Times New Roman" w:eastAsia="Calibri" w:hAnsi="Times New Roman" w:cs="Times New Roman"/>
                <w:sz w:val="22"/>
                <w:szCs w:val="22"/>
              </w:rPr>
              <w:t>dobreni udžbenici</w:t>
            </w:r>
            <w:r w:rsidRPr="00ED22D7">
              <w:rPr>
                <w:rFonts w:ascii="Times New Roman" w:eastAsia="Calibri" w:hAnsi="Times New Roman" w:cs="Times New Roman"/>
                <w:sz w:val="22"/>
                <w:szCs w:val="22"/>
              </w:rPr>
              <w:t>,</w:t>
            </w:r>
          </w:p>
          <w:p w:rsidR="006E6C62" w:rsidRPr="00ED22D7" w:rsidRDefault="006E10DE" w:rsidP="00DB2C8F">
            <w:pPr>
              <w:pStyle w:val="ListParagraph"/>
              <w:numPr>
                <w:ilvl w:val="0"/>
                <w:numId w:val="181"/>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s</w:t>
            </w:r>
            <w:r w:rsidR="006E6C62" w:rsidRPr="00ED22D7">
              <w:rPr>
                <w:rFonts w:ascii="Times New Roman" w:eastAsia="Calibri" w:hAnsi="Times New Roman" w:cs="Times New Roman"/>
                <w:sz w:val="22"/>
                <w:szCs w:val="22"/>
              </w:rPr>
              <w:t>tručna literatura</w:t>
            </w:r>
          </w:p>
          <w:p w:rsidR="00DA75D9" w:rsidRPr="00ED22D7" w:rsidRDefault="00DA75D9" w:rsidP="00DB2C8F">
            <w:pPr>
              <w:pStyle w:val="ListParagraph"/>
              <w:numPr>
                <w:ilvl w:val="0"/>
                <w:numId w:val="181"/>
              </w:numPr>
              <w:ind w:left="170" w:hanging="170"/>
              <w:rPr>
                <w:rFonts w:eastAsia="Calibri"/>
                <w:szCs w:val="22"/>
                <w:lang w:val="hr-HR"/>
              </w:rPr>
            </w:pPr>
            <w:r w:rsidRPr="00ED22D7">
              <w:rPr>
                <w:rFonts w:ascii="Times New Roman" w:eastAsia="Calibri" w:hAnsi="Times New Roman" w:cs="Times New Roman"/>
                <w:sz w:val="22"/>
                <w:szCs w:val="22"/>
              </w:rPr>
              <w:t>stručni časopisi,</w:t>
            </w:r>
            <w:r w:rsidR="006E6C62" w:rsidRPr="00ED22D7">
              <w:rPr>
                <w:rFonts w:ascii="Times New Roman" w:eastAsia="Calibri" w:hAnsi="Times New Roman" w:cs="Times New Roman"/>
                <w:sz w:val="22"/>
                <w:szCs w:val="22"/>
              </w:rPr>
              <w:t xml:space="preserve"> </w:t>
            </w:r>
            <w:r w:rsidRPr="00ED22D7">
              <w:rPr>
                <w:rFonts w:ascii="Times New Roman" w:eastAsia="Calibri" w:hAnsi="Times New Roman" w:cs="Times New Roman"/>
                <w:sz w:val="22"/>
                <w:szCs w:val="22"/>
              </w:rPr>
              <w:t>bilteni i prospekti</w:t>
            </w:r>
            <w:r w:rsidR="006E10DE" w:rsidRPr="00ED22D7">
              <w:rPr>
                <w:rFonts w:ascii="Times New Roman" w:eastAsia="Calibri" w:hAnsi="Times New Roman" w:cs="Times New Roman"/>
                <w:sz w:val="22"/>
                <w:szCs w:val="22"/>
              </w:rPr>
              <w:t>,</w:t>
            </w:r>
          </w:p>
          <w:p w:rsidR="006E6C62" w:rsidRPr="00ED22D7" w:rsidRDefault="006E10DE" w:rsidP="00DB2C8F">
            <w:pPr>
              <w:pStyle w:val="ListParagraph"/>
              <w:numPr>
                <w:ilvl w:val="0"/>
                <w:numId w:val="181"/>
              </w:numPr>
              <w:ind w:left="170" w:hanging="170"/>
              <w:rPr>
                <w:rFonts w:ascii="Times New Roman" w:eastAsia="Calibri" w:hAnsi="Times New Roman" w:cs="Times New Roman"/>
                <w:sz w:val="22"/>
                <w:szCs w:val="22"/>
                <w:lang w:val="hr-HR"/>
              </w:rPr>
            </w:pPr>
            <w:r w:rsidRPr="00ED22D7">
              <w:rPr>
                <w:rFonts w:ascii="Times New Roman" w:eastAsia="Calibri" w:hAnsi="Times New Roman" w:cs="Times New Roman"/>
                <w:sz w:val="22"/>
                <w:szCs w:val="22"/>
                <w:lang w:val="hr-HR"/>
              </w:rPr>
              <w:t>i</w:t>
            </w:r>
            <w:r w:rsidR="006E6C62" w:rsidRPr="00ED22D7">
              <w:rPr>
                <w:rFonts w:ascii="Times New Roman" w:eastAsia="Calibri" w:hAnsi="Times New Roman" w:cs="Times New Roman"/>
                <w:sz w:val="22"/>
                <w:szCs w:val="22"/>
                <w:lang w:val="hr-HR"/>
              </w:rPr>
              <w:t>nternet</w:t>
            </w:r>
            <w:r w:rsidRPr="00ED22D7">
              <w:rPr>
                <w:rFonts w:ascii="Times New Roman" w:eastAsia="Calibri" w:hAnsi="Times New Roman" w:cs="Times New Roman"/>
                <w:sz w:val="22"/>
                <w:szCs w:val="22"/>
                <w:lang w:val="hr-HR"/>
              </w:rPr>
              <w:t>.</w:t>
            </w:r>
          </w:p>
        </w:tc>
      </w:tr>
      <w:tr w:rsidR="006E6C62" w:rsidRPr="00ED22D7" w:rsidTr="006E6C62">
        <w:trPr>
          <w:trHeight w:val="58"/>
          <w:jc w:val="center"/>
        </w:trPr>
        <w:tc>
          <w:tcPr>
            <w:tcW w:w="10380" w:type="dxa"/>
            <w:gridSpan w:val="5"/>
          </w:tcPr>
          <w:p w:rsidR="006E6C62" w:rsidRPr="00ED22D7" w:rsidRDefault="006E6C62" w:rsidP="006E6C62">
            <w:pPr>
              <w:rPr>
                <w:rFonts w:eastAsia="Calibri"/>
                <w:b/>
                <w:szCs w:val="22"/>
              </w:rPr>
            </w:pPr>
            <w:r w:rsidRPr="00ED22D7">
              <w:rPr>
                <w:rFonts w:eastAsia="Calibri"/>
                <w:b/>
                <w:szCs w:val="22"/>
              </w:rPr>
              <w:t>Ocjenjivanje i tehnike ocjenjivanja</w:t>
            </w:r>
          </w:p>
        </w:tc>
      </w:tr>
      <w:tr w:rsidR="00DA75D9" w:rsidRPr="00ED22D7" w:rsidTr="006E6C62">
        <w:trPr>
          <w:jc w:val="center"/>
        </w:trPr>
        <w:tc>
          <w:tcPr>
            <w:tcW w:w="10380" w:type="dxa"/>
            <w:gridSpan w:val="5"/>
          </w:tcPr>
          <w:p w:rsidR="006E6C62" w:rsidRPr="00ED22D7" w:rsidRDefault="006E6C62" w:rsidP="006E6C62">
            <w:pPr>
              <w:rPr>
                <w:szCs w:val="22"/>
                <w:lang w:val="en-US"/>
              </w:rPr>
            </w:pPr>
            <w:r w:rsidRPr="00ED22D7">
              <w:rPr>
                <w:szCs w:val="22"/>
                <w:lang w:val="en-US"/>
              </w:rPr>
              <w:t xml:space="preserve">Nastavnik je obavezan upoznati učenike sa tehnikama i </w:t>
            </w:r>
            <w:r w:rsidR="009143B3" w:rsidRPr="00ED22D7">
              <w:rPr>
                <w:szCs w:val="22"/>
                <w:lang w:val="en-US"/>
              </w:rPr>
              <w:t>kriterijumima</w:t>
            </w:r>
            <w:r w:rsidRPr="00ED22D7">
              <w:rPr>
                <w:szCs w:val="22"/>
                <w:lang w:val="en-US"/>
              </w:rPr>
              <w:t xml:space="preserve"> ocjenjivanja.</w:t>
            </w:r>
          </w:p>
          <w:p w:rsidR="006E6C62" w:rsidRPr="00ED22D7" w:rsidRDefault="006E6C62" w:rsidP="006E6C62">
            <w:pPr>
              <w:rPr>
                <w:szCs w:val="22"/>
                <w:lang w:val="en-US"/>
              </w:rPr>
            </w:pPr>
            <w:r w:rsidRPr="00ED22D7">
              <w:rPr>
                <w:szCs w:val="22"/>
                <w:lang w:val="en-US"/>
              </w:rPr>
              <w:t>Primjenjuju se najmanje tri različite tehnike ocjenjivanja:</w:t>
            </w:r>
          </w:p>
          <w:p w:rsidR="006E6C62" w:rsidRPr="00ED22D7" w:rsidRDefault="006E6C62" w:rsidP="00DB2C8F">
            <w:pPr>
              <w:numPr>
                <w:ilvl w:val="0"/>
                <w:numId w:val="182"/>
              </w:numPr>
              <w:rPr>
                <w:szCs w:val="22"/>
                <w:lang w:val="en-US"/>
              </w:rPr>
            </w:pPr>
            <w:r w:rsidRPr="00ED22D7">
              <w:rPr>
                <w:szCs w:val="22"/>
                <w:lang w:val="en-US"/>
              </w:rPr>
              <w:t>usmena provjera znanja (intervju, prezentacije...),</w:t>
            </w:r>
          </w:p>
          <w:p w:rsidR="006E6C62" w:rsidRPr="00ED22D7" w:rsidRDefault="006E6C62" w:rsidP="00DB2C8F">
            <w:pPr>
              <w:numPr>
                <w:ilvl w:val="0"/>
                <w:numId w:val="182"/>
              </w:numPr>
              <w:rPr>
                <w:szCs w:val="22"/>
                <w:lang w:val="en-US"/>
              </w:rPr>
            </w:pPr>
            <w:r w:rsidRPr="00ED22D7">
              <w:rPr>
                <w:szCs w:val="22"/>
                <w:lang w:val="en-US"/>
              </w:rPr>
              <w:t xml:space="preserve">portfolio </w:t>
            </w:r>
          </w:p>
          <w:p w:rsidR="00DA75D9" w:rsidRPr="00ED22D7" w:rsidRDefault="006E6C62" w:rsidP="00DB2C8F">
            <w:pPr>
              <w:numPr>
                <w:ilvl w:val="0"/>
                <w:numId w:val="182"/>
              </w:numPr>
              <w:rPr>
                <w:szCs w:val="22"/>
                <w:lang w:val="en-US"/>
              </w:rPr>
            </w:pPr>
            <w:r w:rsidRPr="00ED22D7">
              <w:rPr>
                <w:szCs w:val="22"/>
                <w:lang w:val="en-US"/>
              </w:rPr>
              <w:t xml:space="preserve">test (kratki odgovori, pitanja </w:t>
            </w:r>
            <w:r w:rsidRPr="00ED22D7">
              <w:rPr>
                <w:i/>
                <w:szCs w:val="22"/>
                <w:lang w:val="en-US"/>
              </w:rPr>
              <w:t>tačno - netačno</w:t>
            </w:r>
            <w:r w:rsidRPr="00ED22D7">
              <w:rPr>
                <w:szCs w:val="22"/>
                <w:lang w:val="en-US"/>
              </w:rPr>
              <w:t xml:space="preserve"> itd.).</w:t>
            </w:r>
          </w:p>
        </w:tc>
      </w:tr>
      <w:tr w:rsidR="006E6C62" w:rsidRPr="00ED22D7" w:rsidTr="006E6C62">
        <w:trPr>
          <w:trHeight w:val="315"/>
          <w:jc w:val="center"/>
        </w:trPr>
        <w:tc>
          <w:tcPr>
            <w:tcW w:w="10380" w:type="dxa"/>
            <w:gridSpan w:val="5"/>
          </w:tcPr>
          <w:p w:rsidR="006E6C62" w:rsidRPr="00ED22D7" w:rsidRDefault="006E6C62" w:rsidP="006E6C62">
            <w:pPr>
              <w:rPr>
                <w:rFonts w:eastAsia="Calibri"/>
                <w:b/>
                <w:szCs w:val="22"/>
                <w:lang w:val="hr-HR"/>
              </w:rPr>
            </w:pPr>
            <w:r w:rsidRPr="00ED22D7">
              <w:rPr>
                <w:b/>
                <w:szCs w:val="22"/>
                <w:lang w:val="hr-HR"/>
              </w:rPr>
              <w:t>Integracija sa drugim nastavnim predmetima</w:t>
            </w:r>
            <w:r w:rsidR="006E10DE" w:rsidRPr="00ED22D7">
              <w:rPr>
                <w:b/>
                <w:szCs w:val="22"/>
                <w:lang w:val="hr-HR"/>
              </w:rPr>
              <w:t>:</w:t>
            </w:r>
          </w:p>
        </w:tc>
      </w:tr>
      <w:tr w:rsidR="00DA75D9" w:rsidRPr="00ED22D7" w:rsidTr="006E6C62">
        <w:trPr>
          <w:trHeight w:val="278"/>
          <w:jc w:val="center"/>
        </w:trPr>
        <w:tc>
          <w:tcPr>
            <w:tcW w:w="10380" w:type="dxa"/>
            <w:gridSpan w:val="5"/>
          </w:tcPr>
          <w:p w:rsidR="00DA75D9" w:rsidRPr="00ED22D7" w:rsidRDefault="00BA37A9" w:rsidP="006E6C62">
            <w:pPr>
              <w:rPr>
                <w:rFonts w:eastAsia="Calibri"/>
                <w:bCs/>
                <w:szCs w:val="22"/>
                <w:lang w:val="hr-HR"/>
              </w:rPr>
            </w:pPr>
            <w:r w:rsidRPr="00ED22D7">
              <w:rPr>
                <w:rFonts w:eastAsia="Calibri"/>
                <w:bCs/>
                <w:szCs w:val="22"/>
                <w:lang w:val="hr-HR"/>
              </w:rPr>
              <w:t>-</w:t>
            </w:r>
            <w:r w:rsidR="00DA75D9" w:rsidRPr="00ED22D7">
              <w:rPr>
                <w:rFonts w:eastAsia="Calibri"/>
                <w:bCs/>
                <w:szCs w:val="22"/>
                <w:lang w:val="hr-HR"/>
              </w:rPr>
              <w:t xml:space="preserve">Praktična nastava </w:t>
            </w:r>
            <w:r w:rsidR="006E10DE" w:rsidRPr="00ED22D7">
              <w:rPr>
                <w:rFonts w:eastAsia="Calibri"/>
                <w:bCs/>
                <w:szCs w:val="22"/>
                <w:lang w:val="hr-HR"/>
              </w:rPr>
              <w:t>.</w:t>
            </w:r>
          </w:p>
        </w:tc>
      </w:tr>
    </w:tbl>
    <w:p w:rsidR="00DA75D9" w:rsidRPr="00ED22D7" w:rsidRDefault="00DA75D9" w:rsidP="00AB128A">
      <w:pPr>
        <w:spacing w:line="276" w:lineRule="auto"/>
        <w:jc w:val="center"/>
        <w:rPr>
          <w:rFonts w:eastAsia="Calibri"/>
          <w:szCs w:val="22"/>
          <w:lang w:val="hr-HR"/>
        </w:rPr>
      </w:pPr>
    </w:p>
    <w:p w:rsidR="00DA75D9" w:rsidRPr="00ED22D7" w:rsidRDefault="00DA75D9" w:rsidP="00AB128A">
      <w:pPr>
        <w:spacing w:line="276" w:lineRule="auto"/>
        <w:jc w:val="center"/>
        <w:rPr>
          <w:rFonts w:eastAsia="Calibri"/>
          <w:szCs w:val="22"/>
          <w:lang w:val="hr-HR"/>
        </w:rPr>
      </w:pPr>
    </w:p>
    <w:p w:rsidR="00AB128A" w:rsidRPr="00ED22D7" w:rsidRDefault="00AB128A" w:rsidP="00AB128A">
      <w:pPr>
        <w:rPr>
          <w:rFonts w:eastAsia="Calibri"/>
          <w:szCs w:val="22"/>
          <w:lang w:val="hr-HR"/>
        </w:rPr>
      </w:pPr>
    </w:p>
    <w:p w:rsidR="006E6C62" w:rsidRPr="00ED22D7" w:rsidRDefault="006E6C62" w:rsidP="00AB128A">
      <w:pPr>
        <w:rPr>
          <w:rFonts w:eastAsia="Calibri"/>
          <w:szCs w:val="22"/>
          <w:lang w:val="hr-HR"/>
        </w:rPr>
      </w:pPr>
    </w:p>
    <w:p w:rsidR="006E6C62" w:rsidRPr="00ED22D7" w:rsidRDefault="006E6C62" w:rsidP="00AB128A">
      <w:pPr>
        <w:rPr>
          <w:rFonts w:eastAsia="Calibri"/>
          <w:szCs w:val="22"/>
          <w:lang w:val="hr-HR"/>
        </w:rPr>
      </w:pPr>
    </w:p>
    <w:p w:rsidR="006E6C62" w:rsidRPr="00ED22D7" w:rsidRDefault="006E6C62" w:rsidP="00AB128A">
      <w:pPr>
        <w:rPr>
          <w:rFonts w:eastAsia="Calibri"/>
          <w:szCs w:val="22"/>
          <w:lang w:val="hr-HR"/>
        </w:rPr>
      </w:pPr>
    </w:p>
    <w:p w:rsidR="006E6C62" w:rsidRPr="00ED22D7" w:rsidRDefault="006E6C62" w:rsidP="00AB128A">
      <w:pPr>
        <w:rPr>
          <w:rFonts w:eastAsia="Calibri"/>
          <w:szCs w:val="22"/>
          <w:lang w:val="hr-HR"/>
        </w:rPr>
      </w:pPr>
    </w:p>
    <w:p w:rsidR="00684F7C" w:rsidRPr="00ED22D7" w:rsidRDefault="00684F7C" w:rsidP="00AB128A">
      <w:pPr>
        <w:rPr>
          <w:rFonts w:eastAsia="Calibri"/>
          <w:szCs w:val="22"/>
          <w:lang w:val="hr-HR"/>
        </w:rPr>
      </w:pPr>
    </w:p>
    <w:p w:rsidR="00684F7C" w:rsidRPr="00ED22D7" w:rsidRDefault="00684F7C" w:rsidP="00AB128A">
      <w:pPr>
        <w:rPr>
          <w:rFonts w:eastAsia="Calibri"/>
          <w:szCs w:val="22"/>
          <w:lang w:val="hr-HR"/>
        </w:rPr>
      </w:pPr>
    </w:p>
    <w:p w:rsidR="00684F7C" w:rsidRPr="00ED22D7" w:rsidRDefault="00684F7C" w:rsidP="00AB128A">
      <w:pPr>
        <w:rPr>
          <w:rFonts w:eastAsia="Calibri"/>
          <w:szCs w:val="22"/>
          <w:lang w:val="hr-HR"/>
        </w:rPr>
      </w:pPr>
    </w:p>
    <w:p w:rsidR="00684F7C" w:rsidRPr="00ED22D7" w:rsidRDefault="00684F7C" w:rsidP="00AB128A">
      <w:pPr>
        <w:rPr>
          <w:rFonts w:eastAsia="Calibri"/>
          <w:szCs w:val="22"/>
          <w:lang w:val="hr-HR"/>
        </w:rPr>
      </w:pPr>
    </w:p>
    <w:p w:rsidR="00684F7C" w:rsidRPr="00ED22D7" w:rsidRDefault="00684F7C" w:rsidP="00AB128A">
      <w:pPr>
        <w:rPr>
          <w:rFonts w:eastAsia="Calibri"/>
          <w:szCs w:val="22"/>
          <w:lang w:val="hr-HR"/>
        </w:rPr>
      </w:pPr>
    </w:p>
    <w:p w:rsidR="00684F7C" w:rsidRPr="00ED22D7" w:rsidRDefault="00684F7C" w:rsidP="00AB128A">
      <w:pPr>
        <w:rPr>
          <w:rFonts w:eastAsia="Calibri"/>
          <w:szCs w:val="22"/>
          <w:lang w:val="hr-HR"/>
        </w:rPr>
      </w:pPr>
    </w:p>
    <w:p w:rsidR="00684F7C" w:rsidRPr="00ED22D7" w:rsidRDefault="00684F7C" w:rsidP="00AB128A">
      <w:pPr>
        <w:rPr>
          <w:rFonts w:eastAsia="Calibri"/>
          <w:szCs w:val="22"/>
          <w:lang w:val="hr-HR"/>
        </w:rPr>
      </w:pPr>
    </w:p>
    <w:p w:rsidR="00684F7C" w:rsidRPr="00ED22D7" w:rsidRDefault="00684F7C" w:rsidP="00AB128A">
      <w:pPr>
        <w:rPr>
          <w:rFonts w:eastAsia="Calibri"/>
          <w:szCs w:val="22"/>
          <w:lang w:val="hr-HR"/>
        </w:rPr>
      </w:pPr>
    </w:p>
    <w:p w:rsidR="00684F7C" w:rsidRPr="00ED22D7" w:rsidRDefault="00684F7C" w:rsidP="00AB128A">
      <w:pPr>
        <w:rPr>
          <w:rFonts w:eastAsia="Calibri"/>
          <w:szCs w:val="22"/>
          <w:lang w:val="hr-HR"/>
        </w:rPr>
      </w:pPr>
    </w:p>
    <w:p w:rsidR="006E6C62" w:rsidRPr="00ED22D7" w:rsidRDefault="006E6C62" w:rsidP="00AB128A">
      <w:pPr>
        <w:rPr>
          <w:rFonts w:eastAsia="Calibri"/>
          <w:szCs w:val="22"/>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696"/>
        <w:gridCol w:w="2462"/>
        <w:gridCol w:w="2312"/>
        <w:gridCol w:w="2319"/>
      </w:tblGrid>
      <w:tr w:rsidR="00DA75D9" w:rsidRPr="00ED22D7" w:rsidTr="006E6C62">
        <w:trPr>
          <w:jc w:val="center"/>
        </w:trPr>
        <w:tc>
          <w:tcPr>
            <w:tcW w:w="2689" w:type="dxa"/>
            <w:tcBorders>
              <w:top w:val="single" w:sz="4" w:space="0" w:color="auto"/>
              <w:left w:val="single" w:sz="4" w:space="0" w:color="auto"/>
              <w:bottom w:val="single" w:sz="4" w:space="0" w:color="auto"/>
              <w:right w:val="single" w:sz="4" w:space="0" w:color="auto"/>
            </w:tcBorders>
          </w:tcPr>
          <w:p w:rsidR="00DA75D9" w:rsidRPr="00ED22D7" w:rsidRDefault="00DA75D9" w:rsidP="006E6C62">
            <w:pPr>
              <w:rPr>
                <w:rFonts w:eastAsia="Calibri"/>
                <w:b/>
                <w:szCs w:val="22"/>
              </w:rPr>
            </w:pPr>
            <w:r w:rsidRPr="00ED22D7">
              <w:rPr>
                <w:rFonts w:eastAsia="Calibri"/>
                <w:b/>
                <w:szCs w:val="22"/>
              </w:rPr>
              <w:lastRenderedPageBreak/>
              <w:t>MODUL</w:t>
            </w:r>
            <w:r w:rsidR="006E6C62" w:rsidRPr="00ED22D7">
              <w:rPr>
                <w:rFonts w:eastAsia="Calibri"/>
                <w:b/>
                <w:szCs w:val="22"/>
              </w:rPr>
              <w:t xml:space="preserve"> (naziv)</w:t>
            </w:r>
          </w:p>
        </w:tc>
        <w:tc>
          <w:tcPr>
            <w:tcW w:w="7789" w:type="dxa"/>
            <w:gridSpan w:val="4"/>
            <w:tcBorders>
              <w:top w:val="single" w:sz="4" w:space="0" w:color="auto"/>
              <w:left w:val="single" w:sz="4" w:space="0" w:color="auto"/>
              <w:bottom w:val="single" w:sz="4" w:space="0" w:color="auto"/>
              <w:right w:val="single" w:sz="4" w:space="0" w:color="auto"/>
            </w:tcBorders>
          </w:tcPr>
          <w:p w:rsidR="00DA75D9" w:rsidRPr="00ED22D7" w:rsidRDefault="00DA75D9" w:rsidP="006E6C62">
            <w:pPr>
              <w:rPr>
                <w:rFonts w:eastAsia="Calibri"/>
                <w:iCs/>
                <w:szCs w:val="22"/>
              </w:rPr>
            </w:pPr>
            <w:r w:rsidRPr="00ED22D7">
              <w:rPr>
                <w:rFonts w:eastAsia="Calibri"/>
                <w:iCs/>
                <w:szCs w:val="22"/>
              </w:rPr>
              <w:t>Higijena čovjekove sredine</w:t>
            </w:r>
          </w:p>
        </w:tc>
      </w:tr>
      <w:tr w:rsidR="00DA75D9" w:rsidRPr="00ED22D7" w:rsidTr="006E6C62">
        <w:trPr>
          <w:jc w:val="center"/>
        </w:trPr>
        <w:tc>
          <w:tcPr>
            <w:tcW w:w="2689" w:type="dxa"/>
            <w:tcBorders>
              <w:top w:val="single" w:sz="4" w:space="0" w:color="auto"/>
              <w:left w:val="single" w:sz="4" w:space="0" w:color="auto"/>
              <w:bottom w:val="single" w:sz="4" w:space="0" w:color="auto"/>
              <w:right w:val="single" w:sz="4" w:space="0" w:color="auto"/>
            </w:tcBorders>
          </w:tcPr>
          <w:p w:rsidR="00DA75D9" w:rsidRPr="00ED22D7" w:rsidRDefault="006E6C62" w:rsidP="006E6C62">
            <w:pPr>
              <w:rPr>
                <w:rFonts w:eastAsia="Calibri"/>
                <w:b/>
                <w:szCs w:val="22"/>
              </w:rPr>
            </w:pPr>
            <w:r w:rsidRPr="00ED22D7">
              <w:rPr>
                <w:rFonts w:eastAsia="Calibri"/>
                <w:b/>
                <w:szCs w:val="22"/>
              </w:rPr>
              <w:t xml:space="preserve">REDNI </w:t>
            </w:r>
            <w:r w:rsidR="00DA75D9" w:rsidRPr="00ED22D7">
              <w:rPr>
                <w:rFonts w:eastAsia="Calibri"/>
                <w:b/>
                <w:szCs w:val="22"/>
              </w:rPr>
              <w:t xml:space="preserve">BROJ MODULA </w:t>
            </w:r>
          </w:p>
        </w:tc>
        <w:tc>
          <w:tcPr>
            <w:tcW w:w="7789" w:type="dxa"/>
            <w:gridSpan w:val="4"/>
            <w:tcBorders>
              <w:top w:val="single" w:sz="4" w:space="0" w:color="auto"/>
              <w:left w:val="single" w:sz="4" w:space="0" w:color="auto"/>
              <w:bottom w:val="single" w:sz="4" w:space="0" w:color="auto"/>
              <w:right w:val="single" w:sz="4" w:space="0" w:color="auto"/>
            </w:tcBorders>
          </w:tcPr>
          <w:p w:rsidR="00DA75D9" w:rsidRPr="00ED22D7" w:rsidRDefault="00DA75D9" w:rsidP="006E6C62">
            <w:pPr>
              <w:rPr>
                <w:rFonts w:eastAsia="Calibri"/>
                <w:iCs/>
                <w:szCs w:val="22"/>
              </w:rPr>
            </w:pPr>
            <w:r w:rsidRPr="00ED22D7">
              <w:rPr>
                <w:rFonts w:eastAsia="Calibri"/>
                <w:iCs/>
                <w:szCs w:val="22"/>
              </w:rPr>
              <w:t>2</w:t>
            </w:r>
          </w:p>
        </w:tc>
      </w:tr>
      <w:tr w:rsidR="00DA75D9" w:rsidRPr="00ED22D7" w:rsidTr="006E6C62">
        <w:trPr>
          <w:jc w:val="center"/>
        </w:trPr>
        <w:tc>
          <w:tcPr>
            <w:tcW w:w="10478" w:type="dxa"/>
            <w:gridSpan w:val="5"/>
            <w:tcBorders>
              <w:top w:val="single" w:sz="4" w:space="0" w:color="auto"/>
            </w:tcBorders>
          </w:tcPr>
          <w:p w:rsidR="00DA75D9" w:rsidRPr="00ED22D7" w:rsidRDefault="00DA75D9" w:rsidP="006E6C62">
            <w:pPr>
              <w:rPr>
                <w:rFonts w:eastAsia="Calibri"/>
                <w:b/>
                <w:szCs w:val="22"/>
              </w:rPr>
            </w:pPr>
            <w:r w:rsidRPr="00ED22D7">
              <w:rPr>
                <w:rFonts w:eastAsia="Calibri"/>
                <w:b/>
                <w:szCs w:val="22"/>
              </w:rPr>
              <w:t xml:space="preserve">SVRHA </w:t>
            </w:r>
          </w:p>
          <w:p w:rsidR="00DA75D9" w:rsidRPr="00ED22D7" w:rsidRDefault="00DA75D9" w:rsidP="006E6C62">
            <w:pPr>
              <w:rPr>
                <w:rFonts w:eastAsia="Calibri"/>
                <w:szCs w:val="22"/>
              </w:rPr>
            </w:pPr>
            <w:r w:rsidRPr="00ED22D7">
              <w:rPr>
                <w:rFonts w:eastAsia="Calibri"/>
                <w:szCs w:val="22"/>
              </w:rPr>
              <w:t xml:space="preserve">Ovaj modul osigurava učenicima znanje,vještine i kompetencije potrebne za podizanje svijesti o </w:t>
            </w:r>
            <w:r w:rsidR="00271D09" w:rsidRPr="00ED22D7">
              <w:rPr>
                <w:rFonts w:eastAsia="Calibri"/>
                <w:szCs w:val="22"/>
              </w:rPr>
              <w:t>utjecaj</w:t>
            </w:r>
            <w:r w:rsidRPr="00ED22D7">
              <w:rPr>
                <w:rFonts w:eastAsia="Calibri"/>
                <w:szCs w:val="22"/>
              </w:rPr>
              <w:t>u životne sredine na razna patološka stanja u ljudi.</w:t>
            </w:r>
          </w:p>
        </w:tc>
      </w:tr>
      <w:tr w:rsidR="00DA75D9" w:rsidRPr="00ED22D7" w:rsidTr="006E6C62">
        <w:trPr>
          <w:jc w:val="center"/>
        </w:trPr>
        <w:tc>
          <w:tcPr>
            <w:tcW w:w="10478" w:type="dxa"/>
            <w:gridSpan w:val="5"/>
          </w:tcPr>
          <w:p w:rsidR="00DA75D9" w:rsidRPr="00ED22D7" w:rsidRDefault="00DA75D9" w:rsidP="006E6C62">
            <w:pPr>
              <w:rPr>
                <w:rFonts w:eastAsia="Calibri"/>
                <w:b/>
                <w:szCs w:val="22"/>
              </w:rPr>
            </w:pPr>
            <w:r w:rsidRPr="00ED22D7">
              <w:rPr>
                <w:rFonts w:eastAsia="Calibri"/>
                <w:b/>
                <w:szCs w:val="22"/>
              </w:rPr>
              <w:t>POSEBNI USLOVI  / PREDUSLOVI/ ZAHTJEVI:</w:t>
            </w:r>
          </w:p>
          <w:p w:rsidR="00DA75D9" w:rsidRPr="00ED22D7" w:rsidRDefault="00BA37A9" w:rsidP="006E6C62">
            <w:pPr>
              <w:rPr>
                <w:rFonts w:eastAsia="Calibri"/>
                <w:color w:val="FF0000"/>
                <w:szCs w:val="22"/>
              </w:rPr>
            </w:pPr>
            <w:r w:rsidRPr="00ED22D7">
              <w:rPr>
                <w:rFonts w:eastAsia="Calibri"/>
                <w:szCs w:val="22"/>
              </w:rPr>
              <w:t>-</w:t>
            </w:r>
            <w:r w:rsidR="006E10DE" w:rsidRPr="00ED22D7">
              <w:rPr>
                <w:rFonts w:eastAsia="Calibri"/>
                <w:szCs w:val="22"/>
              </w:rPr>
              <w:t>n</w:t>
            </w:r>
            <w:r w:rsidR="00F915AB" w:rsidRPr="00ED22D7">
              <w:rPr>
                <w:rFonts w:eastAsia="Calibri"/>
                <w:szCs w:val="22"/>
              </w:rPr>
              <w:t>ema.</w:t>
            </w:r>
          </w:p>
        </w:tc>
      </w:tr>
      <w:tr w:rsidR="00DA75D9" w:rsidRPr="00ED22D7" w:rsidTr="006E6C62">
        <w:trPr>
          <w:jc w:val="center"/>
        </w:trPr>
        <w:tc>
          <w:tcPr>
            <w:tcW w:w="10478" w:type="dxa"/>
            <w:gridSpan w:val="5"/>
          </w:tcPr>
          <w:p w:rsidR="00DA75D9" w:rsidRPr="00ED22D7" w:rsidRDefault="00DA75D9" w:rsidP="006E6C62">
            <w:pPr>
              <w:rPr>
                <w:rFonts w:eastAsia="Calibri"/>
                <w:b/>
                <w:szCs w:val="22"/>
              </w:rPr>
            </w:pPr>
            <w:r w:rsidRPr="00ED22D7">
              <w:rPr>
                <w:rFonts w:eastAsia="Calibri"/>
                <w:b/>
                <w:szCs w:val="22"/>
              </w:rPr>
              <w:t>CILJEVI MODULA</w:t>
            </w:r>
          </w:p>
          <w:p w:rsidR="00DA75D9" w:rsidRPr="00ED22D7" w:rsidRDefault="00DA75D9" w:rsidP="006E6C62">
            <w:pPr>
              <w:rPr>
                <w:rFonts w:eastAsia="Calibri"/>
                <w:szCs w:val="22"/>
              </w:rPr>
            </w:pPr>
            <w:r w:rsidRPr="00ED22D7">
              <w:rPr>
                <w:rFonts w:eastAsia="Calibri"/>
                <w:szCs w:val="22"/>
              </w:rPr>
              <w:t>Učenici koji uspješno ispunjavaju zahtjeve ovog modula su u stanju da:</w:t>
            </w:r>
          </w:p>
          <w:p w:rsidR="00DA75D9" w:rsidRPr="00ED22D7" w:rsidRDefault="00DA75D9" w:rsidP="00DB2C8F">
            <w:pPr>
              <w:pStyle w:val="ListParagraph"/>
              <w:numPr>
                <w:ilvl w:val="0"/>
                <w:numId w:val="183"/>
              </w:numPr>
              <w:rPr>
                <w:rFonts w:ascii="Times New Roman" w:eastAsia="Calibri" w:hAnsi="Times New Roman" w:cs="Times New Roman"/>
                <w:sz w:val="22"/>
                <w:szCs w:val="22"/>
                <w:lang w:val="hr-HR"/>
              </w:rPr>
            </w:pPr>
            <w:r w:rsidRPr="00ED22D7">
              <w:rPr>
                <w:rFonts w:ascii="Times New Roman" w:eastAsia="Calibri" w:hAnsi="Times New Roman" w:cs="Times New Roman"/>
                <w:sz w:val="22"/>
                <w:szCs w:val="22"/>
              </w:rPr>
              <w:t>opišu normalan sastav atmosferskog vazduha</w:t>
            </w:r>
            <w:r w:rsidR="006E10DE" w:rsidRPr="00ED22D7">
              <w:rPr>
                <w:rFonts w:ascii="Times New Roman" w:eastAsia="Calibri" w:hAnsi="Times New Roman" w:cs="Times New Roman"/>
                <w:sz w:val="22"/>
                <w:szCs w:val="22"/>
                <w:lang w:val="hr-HR"/>
              </w:rPr>
              <w:t>,</w:t>
            </w:r>
          </w:p>
          <w:p w:rsidR="00DA75D9" w:rsidRPr="00ED22D7" w:rsidRDefault="00DA75D9" w:rsidP="00DB2C8F">
            <w:pPr>
              <w:pStyle w:val="ListParagraph"/>
              <w:numPr>
                <w:ilvl w:val="0"/>
                <w:numId w:val="183"/>
              </w:numPr>
              <w:rPr>
                <w:rFonts w:ascii="Times New Roman" w:eastAsia="Calibri" w:hAnsi="Times New Roman" w:cs="Times New Roman"/>
                <w:sz w:val="22"/>
                <w:szCs w:val="22"/>
                <w:lang w:val="hr-HR"/>
              </w:rPr>
            </w:pPr>
            <w:r w:rsidRPr="00ED22D7">
              <w:rPr>
                <w:rFonts w:ascii="Times New Roman" w:eastAsia="Calibri" w:hAnsi="Times New Roman" w:cs="Times New Roman"/>
                <w:sz w:val="22"/>
                <w:szCs w:val="22"/>
              </w:rPr>
              <w:t>poznaju izvore i sastojke aerozagađenja</w:t>
            </w:r>
            <w:r w:rsidR="006E10DE" w:rsidRPr="00ED22D7">
              <w:rPr>
                <w:rFonts w:ascii="Times New Roman" w:eastAsia="Calibri" w:hAnsi="Times New Roman" w:cs="Times New Roman"/>
                <w:sz w:val="22"/>
                <w:szCs w:val="22"/>
                <w:lang w:val="hr-HR"/>
              </w:rPr>
              <w:t>,</w:t>
            </w:r>
          </w:p>
          <w:p w:rsidR="00DA75D9" w:rsidRPr="00ED22D7" w:rsidRDefault="00DA75D9" w:rsidP="00DB2C8F">
            <w:pPr>
              <w:pStyle w:val="ListParagraph"/>
              <w:numPr>
                <w:ilvl w:val="0"/>
                <w:numId w:val="183"/>
              </w:numPr>
              <w:rPr>
                <w:rFonts w:ascii="Times New Roman" w:eastAsia="Calibri" w:hAnsi="Times New Roman" w:cs="Times New Roman"/>
                <w:sz w:val="22"/>
                <w:szCs w:val="22"/>
                <w:lang w:val="hr-HR"/>
              </w:rPr>
            </w:pPr>
            <w:r w:rsidRPr="00ED22D7">
              <w:rPr>
                <w:rFonts w:ascii="Times New Roman" w:eastAsia="Calibri" w:hAnsi="Times New Roman" w:cs="Times New Roman"/>
                <w:sz w:val="22"/>
                <w:szCs w:val="22"/>
              </w:rPr>
              <w:t>argumentiraju za i protiv odla</w:t>
            </w:r>
            <w:r w:rsidRPr="00ED22D7">
              <w:rPr>
                <w:rFonts w:ascii="Times New Roman" w:eastAsia="Calibri" w:hAnsi="Times New Roman" w:cs="Times New Roman"/>
                <w:sz w:val="22"/>
                <w:szCs w:val="22"/>
                <w:lang w:val="hr-HR"/>
              </w:rPr>
              <w:t>ga</w:t>
            </w:r>
            <w:r w:rsidRPr="00ED22D7">
              <w:rPr>
                <w:rFonts w:ascii="Times New Roman" w:eastAsia="Calibri" w:hAnsi="Times New Roman" w:cs="Times New Roman"/>
                <w:sz w:val="22"/>
                <w:szCs w:val="22"/>
              </w:rPr>
              <w:t>nja opasnog otpada u životnoj sredini</w:t>
            </w:r>
            <w:r w:rsidR="006E10DE" w:rsidRPr="00ED22D7">
              <w:rPr>
                <w:rFonts w:ascii="Times New Roman" w:eastAsia="Calibri" w:hAnsi="Times New Roman" w:cs="Times New Roman"/>
                <w:sz w:val="22"/>
                <w:szCs w:val="22"/>
                <w:lang w:val="hr-HR"/>
              </w:rPr>
              <w:t>,</w:t>
            </w:r>
          </w:p>
          <w:p w:rsidR="00DA75D9" w:rsidRPr="00ED22D7" w:rsidRDefault="00DA75D9" w:rsidP="00DB2C8F">
            <w:pPr>
              <w:pStyle w:val="ListParagraph"/>
              <w:numPr>
                <w:ilvl w:val="0"/>
                <w:numId w:val="183"/>
              </w:numPr>
              <w:rPr>
                <w:rFonts w:ascii="Times New Roman" w:eastAsia="Calibri" w:hAnsi="Times New Roman" w:cs="Times New Roman"/>
                <w:sz w:val="22"/>
                <w:szCs w:val="22"/>
                <w:lang w:val="hr-HR"/>
              </w:rPr>
            </w:pPr>
            <w:r w:rsidRPr="00ED22D7">
              <w:rPr>
                <w:rFonts w:ascii="Times New Roman" w:eastAsia="Calibri" w:hAnsi="Times New Roman" w:cs="Times New Roman"/>
                <w:sz w:val="22"/>
                <w:szCs w:val="22"/>
              </w:rPr>
              <w:t>provode mjere održavanja higijene u radnim prostorima</w:t>
            </w:r>
            <w:r w:rsidR="006E10DE" w:rsidRPr="00ED22D7">
              <w:rPr>
                <w:rFonts w:ascii="Times New Roman" w:eastAsia="Calibri" w:hAnsi="Times New Roman" w:cs="Times New Roman"/>
                <w:sz w:val="22"/>
                <w:szCs w:val="22"/>
                <w:lang w:val="hr-HR"/>
              </w:rPr>
              <w:t>,</w:t>
            </w:r>
          </w:p>
          <w:p w:rsidR="00DA75D9" w:rsidRPr="00ED22D7" w:rsidRDefault="00DA75D9" w:rsidP="00DB2C8F">
            <w:pPr>
              <w:pStyle w:val="ListParagraph"/>
              <w:numPr>
                <w:ilvl w:val="0"/>
                <w:numId w:val="183"/>
              </w:numPr>
              <w:rPr>
                <w:rFonts w:eastAsia="Calibri"/>
                <w:szCs w:val="22"/>
                <w:lang w:val="hr-HR"/>
              </w:rPr>
            </w:pPr>
            <w:r w:rsidRPr="00ED22D7">
              <w:rPr>
                <w:rFonts w:ascii="Times New Roman" w:eastAsia="Calibri" w:hAnsi="Times New Roman" w:cs="Times New Roman"/>
                <w:sz w:val="22"/>
                <w:szCs w:val="22"/>
                <w:lang w:val="hr-HR"/>
              </w:rPr>
              <w:t>implementiraju higijenske principe ponašanja i života u vanrednim okolnostima.</w:t>
            </w:r>
          </w:p>
        </w:tc>
      </w:tr>
      <w:tr w:rsidR="00DA75D9" w:rsidRPr="00ED22D7" w:rsidTr="006E6C62">
        <w:trPr>
          <w:jc w:val="center"/>
        </w:trPr>
        <w:tc>
          <w:tcPr>
            <w:tcW w:w="10478" w:type="dxa"/>
            <w:gridSpan w:val="5"/>
            <w:tcBorders>
              <w:bottom w:val="single" w:sz="4" w:space="0" w:color="auto"/>
            </w:tcBorders>
          </w:tcPr>
          <w:p w:rsidR="00DA75D9" w:rsidRPr="00ED22D7" w:rsidRDefault="00DA75D9" w:rsidP="006E6C62">
            <w:pPr>
              <w:rPr>
                <w:rFonts w:eastAsia="Calibri"/>
                <w:b/>
                <w:szCs w:val="22"/>
              </w:rPr>
            </w:pPr>
            <w:r w:rsidRPr="00ED22D7">
              <w:rPr>
                <w:rFonts w:eastAsia="Calibri"/>
                <w:b/>
                <w:szCs w:val="22"/>
              </w:rPr>
              <w:t xml:space="preserve">JEDINICE </w:t>
            </w:r>
          </w:p>
          <w:p w:rsidR="00DA75D9" w:rsidRPr="00ED22D7" w:rsidRDefault="00DA75D9" w:rsidP="006E6C62">
            <w:pPr>
              <w:rPr>
                <w:rFonts w:eastAsia="Calibri"/>
                <w:szCs w:val="22"/>
              </w:rPr>
            </w:pPr>
            <w:r w:rsidRPr="00ED22D7">
              <w:rPr>
                <w:rFonts w:eastAsia="Calibri"/>
                <w:szCs w:val="22"/>
              </w:rPr>
              <w:t>1. Higijena životne sredine</w:t>
            </w:r>
            <w:r w:rsidR="006E10DE" w:rsidRPr="00ED22D7">
              <w:rPr>
                <w:rFonts w:eastAsia="Calibri"/>
                <w:szCs w:val="22"/>
              </w:rPr>
              <w:t>.</w:t>
            </w:r>
          </w:p>
          <w:p w:rsidR="00DA75D9" w:rsidRPr="00ED22D7" w:rsidRDefault="00DA75D9" w:rsidP="006E6C62">
            <w:pPr>
              <w:rPr>
                <w:rFonts w:eastAsia="Calibri"/>
                <w:szCs w:val="22"/>
              </w:rPr>
            </w:pPr>
            <w:r w:rsidRPr="00ED22D7">
              <w:rPr>
                <w:rFonts w:eastAsia="Calibri"/>
                <w:szCs w:val="22"/>
              </w:rPr>
              <w:t>2. Higijena radne sredine</w:t>
            </w:r>
            <w:r w:rsidR="006E10DE" w:rsidRPr="00ED22D7">
              <w:rPr>
                <w:rFonts w:eastAsia="Calibri"/>
                <w:szCs w:val="22"/>
              </w:rPr>
              <w:t>.</w:t>
            </w:r>
          </w:p>
          <w:p w:rsidR="00DA75D9" w:rsidRPr="00ED22D7" w:rsidRDefault="00DA75D9" w:rsidP="006E6C62">
            <w:pPr>
              <w:rPr>
                <w:rFonts w:eastAsia="Calibri"/>
                <w:szCs w:val="22"/>
              </w:rPr>
            </w:pPr>
            <w:r w:rsidRPr="00ED22D7">
              <w:rPr>
                <w:rFonts w:eastAsia="Calibri"/>
                <w:szCs w:val="22"/>
              </w:rPr>
              <w:t>3. Higijena u vanrednim okolnostima i ratu</w:t>
            </w:r>
            <w:r w:rsidR="006E10DE" w:rsidRPr="00ED22D7">
              <w:rPr>
                <w:rFonts w:eastAsia="Calibri"/>
                <w:szCs w:val="22"/>
              </w:rPr>
              <w:t>.</w:t>
            </w:r>
          </w:p>
        </w:tc>
      </w:tr>
      <w:tr w:rsidR="00DA75D9" w:rsidRPr="00ED22D7" w:rsidTr="006E6C62">
        <w:trPr>
          <w:jc w:val="center"/>
        </w:trPr>
        <w:tc>
          <w:tcPr>
            <w:tcW w:w="10478" w:type="dxa"/>
            <w:gridSpan w:val="5"/>
            <w:tcBorders>
              <w:top w:val="single" w:sz="4" w:space="0" w:color="auto"/>
              <w:left w:val="single" w:sz="4" w:space="0" w:color="auto"/>
              <w:bottom w:val="single" w:sz="4" w:space="0" w:color="auto"/>
              <w:right w:val="single" w:sz="4" w:space="0" w:color="auto"/>
            </w:tcBorders>
          </w:tcPr>
          <w:p w:rsidR="00DA75D9" w:rsidRPr="00ED22D7" w:rsidRDefault="006E6C62" w:rsidP="006E6C62">
            <w:pPr>
              <w:rPr>
                <w:rFonts w:eastAsia="Calibri"/>
                <w:b/>
                <w:szCs w:val="22"/>
              </w:rPr>
            </w:pPr>
            <w:r w:rsidRPr="00ED22D7">
              <w:rPr>
                <w:rFonts w:eastAsia="Calibri"/>
                <w:b/>
                <w:szCs w:val="22"/>
              </w:rPr>
              <w:t>ISHODI UČENJA</w:t>
            </w:r>
          </w:p>
          <w:p w:rsidR="00DA75D9" w:rsidRPr="00ED22D7" w:rsidRDefault="00DA75D9" w:rsidP="006E6C62">
            <w:pPr>
              <w:rPr>
                <w:rFonts w:eastAsia="Calibri"/>
                <w:szCs w:val="22"/>
              </w:rPr>
            </w:pPr>
            <w:r w:rsidRPr="00ED22D7">
              <w:rPr>
                <w:rFonts w:eastAsia="Calibri"/>
                <w:szCs w:val="22"/>
              </w:rPr>
              <w:t>Nakon uspješnog završetka svake jedinice, učenik će biti sposoban da:</w:t>
            </w:r>
          </w:p>
        </w:tc>
      </w:tr>
      <w:tr w:rsidR="00DA75D9" w:rsidRPr="00ED22D7" w:rsidTr="006E6C62">
        <w:tblPrEx>
          <w:tblLook w:val="01E0" w:firstRow="1" w:lastRow="1" w:firstColumn="1" w:lastColumn="1" w:noHBand="0" w:noVBand="0"/>
        </w:tblPrEx>
        <w:trPr>
          <w:trHeight w:val="303"/>
          <w:jc w:val="center"/>
        </w:trPr>
        <w:tc>
          <w:tcPr>
            <w:tcW w:w="3385" w:type="dxa"/>
            <w:gridSpan w:val="2"/>
            <w:tcBorders>
              <w:top w:val="single" w:sz="4" w:space="0" w:color="auto"/>
              <w:left w:val="single" w:sz="4" w:space="0" w:color="auto"/>
              <w:bottom w:val="single" w:sz="4" w:space="0" w:color="auto"/>
              <w:right w:val="single" w:sz="4" w:space="0" w:color="auto"/>
            </w:tcBorders>
            <w:vAlign w:val="center"/>
          </w:tcPr>
          <w:p w:rsidR="00DA75D9" w:rsidRPr="00ED22D7" w:rsidRDefault="00DA75D9" w:rsidP="006E6C62">
            <w:pPr>
              <w:jc w:val="center"/>
              <w:rPr>
                <w:rFonts w:eastAsia="Calibri"/>
                <w:szCs w:val="22"/>
              </w:rPr>
            </w:pPr>
            <w:r w:rsidRPr="00ED22D7">
              <w:rPr>
                <w:rFonts w:eastAsia="Calibri"/>
                <w:szCs w:val="22"/>
              </w:rPr>
              <w:t>Jedinica</w:t>
            </w:r>
          </w:p>
        </w:tc>
        <w:tc>
          <w:tcPr>
            <w:tcW w:w="2462" w:type="dxa"/>
            <w:tcBorders>
              <w:top w:val="single" w:sz="4" w:space="0" w:color="auto"/>
              <w:left w:val="single" w:sz="4" w:space="0" w:color="auto"/>
              <w:bottom w:val="single" w:sz="4" w:space="0" w:color="auto"/>
              <w:right w:val="single" w:sz="4" w:space="0" w:color="auto"/>
            </w:tcBorders>
            <w:vAlign w:val="center"/>
          </w:tcPr>
          <w:p w:rsidR="00DA75D9" w:rsidRPr="00ED22D7" w:rsidRDefault="00DA75D9" w:rsidP="006E6C62">
            <w:pPr>
              <w:jc w:val="center"/>
              <w:rPr>
                <w:rFonts w:eastAsia="Calibri"/>
                <w:szCs w:val="22"/>
              </w:rPr>
            </w:pPr>
            <w:r w:rsidRPr="00ED22D7">
              <w:rPr>
                <w:rFonts w:eastAsia="Calibri"/>
                <w:szCs w:val="22"/>
              </w:rPr>
              <w:t>Znanje</w:t>
            </w:r>
          </w:p>
        </w:tc>
        <w:tc>
          <w:tcPr>
            <w:tcW w:w="2312" w:type="dxa"/>
            <w:tcBorders>
              <w:top w:val="single" w:sz="4" w:space="0" w:color="auto"/>
              <w:left w:val="single" w:sz="4" w:space="0" w:color="auto"/>
              <w:bottom w:val="single" w:sz="4" w:space="0" w:color="auto"/>
              <w:right w:val="single" w:sz="4" w:space="0" w:color="auto"/>
            </w:tcBorders>
            <w:vAlign w:val="center"/>
          </w:tcPr>
          <w:p w:rsidR="00DA75D9" w:rsidRPr="00ED22D7" w:rsidRDefault="00DA75D9" w:rsidP="006E6C62">
            <w:pPr>
              <w:jc w:val="center"/>
              <w:rPr>
                <w:rFonts w:eastAsia="Calibri"/>
                <w:szCs w:val="22"/>
              </w:rPr>
            </w:pPr>
            <w:r w:rsidRPr="00ED22D7">
              <w:rPr>
                <w:rFonts w:eastAsia="Calibri"/>
                <w:szCs w:val="22"/>
              </w:rPr>
              <w:t>Vještine</w:t>
            </w:r>
          </w:p>
        </w:tc>
        <w:tc>
          <w:tcPr>
            <w:tcW w:w="2319" w:type="dxa"/>
            <w:tcBorders>
              <w:top w:val="single" w:sz="4" w:space="0" w:color="auto"/>
              <w:left w:val="single" w:sz="4" w:space="0" w:color="auto"/>
              <w:bottom w:val="single" w:sz="4" w:space="0" w:color="auto"/>
              <w:right w:val="single" w:sz="4" w:space="0" w:color="auto"/>
            </w:tcBorders>
            <w:vAlign w:val="center"/>
          </w:tcPr>
          <w:p w:rsidR="00DA75D9" w:rsidRPr="00ED22D7" w:rsidRDefault="006E6C62" w:rsidP="006E6C62">
            <w:pPr>
              <w:jc w:val="center"/>
              <w:rPr>
                <w:rFonts w:eastAsia="Calibri"/>
                <w:szCs w:val="22"/>
              </w:rPr>
            </w:pPr>
            <w:r w:rsidRPr="00ED22D7">
              <w:rPr>
                <w:rFonts w:eastAsia="Calibri"/>
                <w:szCs w:val="22"/>
              </w:rPr>
              <w:t>K</w:t>
            </w:r>
            <w:r w:rsidR="00DA75D9" w:rsidRPr="00ED22D7">
              <w:rPr>
                <w:rFonts w:eastAsia="Calibri"/>
                <w:szCs w:val="22"/>
              </w:rPr>
              <w:t>ompetencije</w:t>
            </w:r>
          </w:p>
        </w:tc>
      </w:tr>
      <w:tr w:rsidR="00DA75D9" w:rsidRPr="00ED22D7" w:rsidTr="006E6C62">
        <w:tblPrEx>
          <w:tblLook w:val="01E0" w:firstRow="1" w:lastRow="1" w:firstColumn="1" w:lastColumn="1" w:noHBand="0" w:noVBand="0"/>
        </w:tblPrEx>
        <w:trPr>
          <w:cantSplit/>
          <w:jc w:val="center"/>
        </w:trPr>
        <w:tc>
          <w:tcPr>
            <w:tcW w:w="3385" w:type="dxa"/>
            <w:gridSpan w:val="2"/>
            <w:tcBorders>
              <w:top w:val="single" w:sz="4" w:space="0" w:color="auto"/>
            </w:tcBorders>
            <w:vAlign w:val="center"/>
          </w:tcPr>
          <w:p w:rsidR="00DA75D9" w:rsidRPr="00ED22D7" w:rsidRDefault="00DA75D9" w:rsidP="006E6C62">
            <w:pPr>
              <w:spacing w:after="200"/>
              <w:rPr>
                <w:rFonts w:eastAsia="Calibri"/>
                <w:szCs w:val="22"/>
              </w:rPr>
            </w:pPr>
            <w:r w:rsidRPr="00ED22D7">
              <w:rPr>
                <w:rFonts w:eastAsia="Calibri"/>
                <w:szCs w:val="22"/>
              </w:rPr>
              <w:t>1.Higijena životne sredine</w:t>
            </w:r>
            <w:r w:rsidR="00F740E3" w:rsidRPr="00ED22D7">
              <w:rPr>
                <w:rFonts w:eastAsia="Calibri"/>
                <w:szCs w:val="22"/>
              </w:rPr>
              <w:t>.</w:t>
            </w:r>
          </w:p>
        </w:tc>
        <w:tc>
          <w:tcPr>
            <w:tcW w:w="2462" w:type="dxa"/>
            <w:tcBorders>
              <w:top w:val="single" w:sz="4" w:space="0" w:color="auto"/>
            </w:tcBorders>
          </w:tcPr>
          <w:p w:rsidR="00DA75D9" w:rsidRPr="00ED22D7" w:rsidRDefault="00DA75D9" w:rsidP="00DB2C8F">
            <w:pPr>
              <w:pStyle w:val="ListParagraph"/>
              <w:numPr>
                <w:ilvl w:val="0"/>
                <w:numId w:val="184"/>
              </w:numPr>
              <w:ind w:left="170" w:hanging="170"/>
              <w:rPr>
                <w:rFonts w:ascii="Times New Roman" w:eastAsia="Calibri" w:hAnsi="Times New Roman" w:cs="Times New Roman"/>
                <w:sz w:val="22"/>
                <w:szCs w:val="22"/>
                <w:lang w:val="hr-HR"/>
              </w:rPr>
            </w:pPr>
            <w:r w:rsidRPr="00ED22D7">
              <w:rPr>
                <w:rFonts w:ascii="Times New Roman" w:eastAsia="Calibri" w:hAnsi="Times New Roman" w:cs="Times New Roman"/>
                <w:sz w:val="22"/>
                <w:szCs w:val="22"/>
              </w:rPr>
              <w:t>opiše načine zagađivanja životne sredine</w:t>
            </w:r>
            <w:r w:rsidR="00F740E3" w:rsidRPr="00ED22D7">
              <w:rPr>
                <w:rFonts w:ascii="Times New Roman" w:eastAsia="Calibri" w:hAnsi="Times New Roman" w:cs="Times New Roman"/>
                <w:sz w:val="22"/>
                <w:szCs w:val="22"/>
              </w:rPr>
              <w:t xml:space="preserve"> </w:t>
            </w:r>
            <w:r w:rsidRPr="00ED22D7">
              <w:rPr>
                <w:rFonts w:ascii="Times New Roman" w:eastAsia="Calibri" w:hAnsi="Times New Roman" w:cs="Times New Roman"/>
                <w:sz w:val="22"/>
                <w:szCs w:val="22"/>
                <w:lang w:val="hr-HR"/>
              </w:rPr>
              <w:t>(zemlja,</w:t>
            </w:r>
            <w:r w:rsidR="00F740E3" w:rsidRPr="00ED22D7">
              <w:rPr>
                <w:rFonts w:ascii="Times New Roman" w:eastAsia="Calibri" w:hAnsi="Times New Roman" w:cs="Times New Roman"/>
                <w:sz w:val="22"/>
                <w:szCs w:val="22"/>
                <w:lang w:val="hr-HR"/>
              </w:rPr>
              <w:t xml:space="preserve"> </w:t>
            </w:r>
            <w:r w:rsidRPr="00ED22D7">
              <w:rPr>
                <w:rFonts w:ascii="Times New Roman" w:eastAsia="Calibri" w:hAnsi="Times New Roman" w:cs="Times New Roman"/>
                <w:sz w:val="22"/>
                <w:szCs w:val="22"/>
                <w:lang w:val="hr-HR"/>
              </w:rPr>
              <w:t>voda</w:t>
            </w:r>
            <w:r w:rsidR="00F740E3" w:rsidRPr="00ED22D7">
              <w:rPr>
                <w:rFonts w:ascii="Times New Roman" w:eastAsia="Calibri" w:hAnsi="Times New Roman" w:cs="Times New Roman"/>
                <w:sz w:val="22"/>
                <w:szCs w:val="22"/>
                <w:lang w:val="hr-HR"/>
              </w:rPr>
              <w:t>,</w:t>
            </w:r>
            <w:r w:rsidRPr="00ED22D7">
              <w:rPr>
                <w:rFonts w:ascii="Times New Roman" w:eastAsia="Calibri" w:hAnsi="Times New Roman" w:cs="Times New Roman"/>
                <w:sz w:val="22"/>
                <w:szCs w:val="22"/>
                <w:lang w:val="hr-HR"/>
              </w:rPr>
              <w:t xml:space="preserve"> zrak)</w:t>
            </w:r>
            <w:r w:rsidR="00F740E3" w:rsidRPr="00ED22D7">
              <w:rPr>
                <w:rFonts w:ascii="Times New Roman" w:eastAsia="Calibri" w:hAnsi="Times New Roman" w:cs="Times New Roman"/>
                <w:sz w:val="22"/>
                <w:szCs w:val="22"/>
                <w:lang w:val="hr-HR"/>
              </w:rPr>
              <w:t>,</w:t>
            </w:r>
          </w:p>
          <w:p w:rsidR="00DA75D9" w:rsidRPr="00ED22D7" w:rsidRDefault="00DA75D9" w:rsidP="00DB2C8F">
            <w:pPr>
              <w:pStyle w:val="ListParagraph"/>
              <w:numPr>
                <w:ilvl w:val="0"/>
                <w:numId w:val="184"/>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prezentira mjere sprječavanja zagađenja životne sredine</w:t>
            </w:r>
            <w:r w:rsidR="00F740E3" w:rsidRPr="00ED22D7">
              <w:rPr>
                <w:rFonts w:ascii="Times New Roman" w:eastAsia="Calibri" w:hAnsi="Times New Roman" w:cs="Times New Roman"/>
                <w:sz w:val="22"/>
                <w:szCs w:val="22"/>
              </w:rPr>
              <w:t>,</w:t>
            </w:r>
          </w:p>
          <w:p w:rsidR="00DA75D9" w:rsidRPr="00ED22D7" w:rsidRDefault="00DA75D9" w:rsidP="00DB2C8F">
            <w:pPr>
              <w:pStyle w:val="ListParagraph"/>
              <w:numPr>
                <w:ilvl w:val="0"/>
                <w:numId w:val="184"/>
              </w:numPr>
              <w:ind w:left="170" w:hanging="170"/>
              <w:rPr>
                <w:rFonts w:ascii="Times New Roman" w:eastAsia="Calibri" w:hAnsi="Times New Roman" w:cs="Times New Roman"/>
                <w:sz w:val="22"/>
                <w:szCs w:val="22"/>
                <w:lang w:val="hr-HR"/>
              </w:rPr>
            </w:pPr>
            <w:r w:rsidRPr="00ED22D7">
              <w:rPr>
                <w:rFonts w:ascii="Times New Roman" w:eastAsia="Calibri" w:hAnsi="Times New Roman" w:cs="Times New Roman"/>
                <w:sz w:val="22"/>
                <w:szCs w:val="22"/>
              </w:rPr>
              <w:t xml:space="preserve">objasni </w:t>
            </w:r>
            <w:r w:rsidR="00271D09" w:rsidRPr="00ED22D7">
              <w:rPr>
                <w:rFonts w:ascii="Times New Roman" w:eastAsia="Calibri" w:hAnsi="Times New Roman" w:cs="Times New Roman"/>
                <w:sz w:val="22"/>
                <w:szCs w:val="22"/>
              </w:rPr>
              <w:t>utjecaj</w:t>
            </w:r>
            <w:r w:rsidRPr="00ED22D7">
              <w:rPr>
                <w:rFonts w:ascii="Times New Roman" w:eastAsia="Calibri" w:hAnsi="Times New Roman" w:cs="Times New Roman"/>
                <w:sz w:val="22"/>
                <w:szCs w:val="22"/>
              </w:rPr>
              <w:t xml:space="preserve"> </w:t>
            </w:r>
            <w:r w:rsidRPr="00ED22D7">
              <w:rPr>
                <w:rFonts w:ascii="Times New Roman" w:eastAsia="Calibri" w:hAnsi="Times New Roman" w:cs="Times New Roman"/>
                <w:sz w:val="22"/>
                <w:szCs w:val="22"/>
                <w:lang w:val="hr-HR"/>
              </w:rPr>
              <w:t>radioaktivnosti na zdravlje čovjeka</w:t>
            </w:r>
            <w:r w:rsidR="00F740E3" w:rsidRPr="00ED22D7">
              <w:rPr>
                <w:rFonts w:ascii="Times New Roman" w:eastAsia="Calibri" w:hAnsi="Times New Roman" w:cs="Times New Roman"/>
                <w:sz w:val="22"/>
                <w:szCs w:val="22"/>
                <w:lang w:val="hr-HR"/>
              </w:rPr>
              <w:t>,</w:t>
            </w:r>
          </w:p>
          <w:p w:rsidR="00DA75D9" w:rsidRPr="00ED22D7" w:rsidRDefault="00DA75D9" w:rsidP="00DB2C8F">
            <w:pPr>
              <w:pStyle w:val="ListParagraph"/>
              <w:numPr>
                <w:ilvl w:val="0"/>
                <w:numId w:val="184"/>
              </w:numPr>
              <w:ind w:left="170" w:hanging="170"/>
              <w:rPr>
                <w:rFonts w:ascii="Times New Roman" w:eastAsia="Calibri" w:hAnsi="Times New Roman" w:cs="Times New Roman"/>
                <w:sz w:val="22"/>
                <w:szCs w:val="22"/>
                <w:lang w:val="hr-HR"/>
              </w:rPr>
            </w:pPr>
            <w:r w:rsidRPr="00ED22D7">
              <w:rPr>
                <w:rFonts w:ascii="Times New Roman" w:eastAsia="Calibri" w:hAnsi="Times New Roman" w:cs="Times New Roman"/>
                <w:sz w:val="22"/>
                <w:szCs w:val="22"/>
                <w:lang w:val="hr-HR"/>
              </w:rPr>
              <w:t xml:space="preserve">definira </w:t>
            </w:r>
            <w:r w:rsidR="00271D09" w:rsidRPr="00ED22D7">
              <w:rPr>
                <w:rFonts w:ascii="Times New Roman" w:eastAsia="Calibri" w:hAnsi="Times New Roman" w:cs="Times New Roman"/>
                <w:sz w:val="22"/>
                <w:szCs w:val="22"/>
                <w:lang w:val="hr-HR"/>
              </w:rPr>
              <w:t>utjecaj</w:t>
            </w:r>
            <w:r w:rsidRPr="00ED22D7">
              <w:rPr>
                <w:rFonts w:ascii="Times New Roman" w:eastAsia="Calibri" w:hAnsi="Times New Roman" w:cs="Times New Roman"/>
                <w:sz w:val="22"/>
                <w:szCs w:val="22"/>
                <w:lang w:val="hr-HR"/>
              </w:rPr>
              <w:t>e klimatskih faktora na zdravlje</w:t>
            </w:r>
            <w:r w:rsidR="00F740E3" w:rsidRPr="00ED22D7">
              <w:rPr>
                <w:rFonts w:ascii="Times New Roman" w:eastAsia="Calibri" w:hAnsi="Times New Roman" w:cs="Times New Roman"/>
                <w:sz w:val="22"/>
                <w:szCs w:val="22"/>
                <w:lang w:val="hr-HR"/>
              </w:rPr>
              <w:t>;</w:t>
            </w:r>
          </w:p>
        </w:tc>
        <w:tc>
          <w:tcPr>
            <w:tcW w:w="2312" w:type="dxa"/>
            <w:tcBorders>
              <w:top w:val="single" w:sz="4" w:space="0" w:color="auto"/>
              <w:right w:val="single" w:sz="4" w:space="0" w:color="auto"/>
            </w:tcBorders>
          </w:tcPr>
          <w:p w:rsidR="00DA75D9" w:rsidRPr="00ED22D7" w:rsidRDefault="00DA75D9" w:rsidP="00DB2C8F">
            <w:pPr>
              <w:pStyle w:val="ListParagraph"/>
              <w:numPr>
                <w:ilvl w:val="0"/>
                <w:numId w:val="184"/>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osmisli aktivnosti za podizanje kvaliteta životne sredine</w:t>
            </w:r>
            <w:r w:rsidR="00F740E3" w:rsidRPr="00ED22D7">
              <w:rPr>
                <w:rFonts w:ascii="Times New Roman" w:eastAsia="Calibri" w:hAnsi="Times New Roman" w:cs="Times New Roman"/>
                <w:sz w:val="22"/>
                <w:szCs w:val="22"/>
              </w:rPr>
              <w:t>,</w:t>
            </w:r>
          </w:p>
          <w:p w:rsidR="00DA75D9" w:rsidRPr="00ED22D7" w:rsidRDefault="00DA75D9" w:rsidP="00DB2C8F">
            <w:pPr>
              <w:pStyle w:val="ListParagraph"/>
              <w:numPr>
                <w:ilvl w:val="0"/>
                <w:numId w:val="184"/>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ukaže prvu pomoć otrovanim ugljen monoksidom</w:t>
            </w:r>
            <w:r w:rsidR="00F740E3" w:rsidRPr="00ED22D7">
              <w:rPr>
                <w:rFonts w:ascii="Times New Roman" w:eastAsia="Calibri" w:hAnsi="Times New Roman" w:cs="Times New Roman"/>
                <w:sz w:val="22"/>
                <w:szCs w:val="22"/>
              </w:rPr>
              <w:t>,</w:t>
            </w:r>
          </w:p>
          <w:p w:rsidR="00DA75D9" w:rsidRPr="00ED22D7" w:rsidRDefault="00DA75D9" w:rsidP="00DB2C8F">
            <w:pPr>
              <w:pStyle w:val="ListParagraph"/>
              <w:numPr>
                <w:ilvl w:val="0"/>
                <w:numId w:val="184"/>
              </w:numPr>
              <w:ind w:left="170" w:hanging="170"/>
              <w:rPr>
                <w:rFonts w:ascii="Times New Roman" w:eastAsia="Calibri" w:hAnsi="Times New Roman" w:cs="Times New Roman"/>
                <w:sz w:val="22"/>
                <w:szCs w:val="22"/>
                <w:lang w:val="hr-HR"/>
              </w:rPr>
            </w:pPr>
            <w:r w:rsidRPr="00ED22D7">
              <w:rPr>
                <w:rFonts w:ascii="Times New Roman" w:eastAsia="Calibri" w:hAnsi="Times New Roman" w:cs="Times New Roman"/>
                <w:sz w:val="22"/>
                <w:szCs w:val="22"/>
                <w:lang w:val="hr-HR"/>
              </w:rPr>
              <w:t>izradi akcioni plan za školsku akciju sakupljanja starog papira u svrhu reciklaže</w:t>
            </w:r>
            <w:r w:rsidR="00F740E3" w:rsidRPr="00ED22D7">
              <w:rPr>
                <w:rFonts w:ascii="Times New Roman" w:eastAsia="Calibri" w:hAnsi="Times New Roman" w:cs="Times New Roman"/>
                <w:sz w:val="22"/>
                <w:szCs w:val="22"/>
                <w:lang w:val="hr-HR"/>
              </w:rPr>
              <w:t>;</w:t>
            </w:r>
          </w:p>
        </w:tc>
        <w:tc>
          <w:tcPr>
            <w:tcW w:w="2319" w:type="dxa"/>
            <w:vMerge w:val="restart"/>
            <w:tcBorders>
              <w:top w:val="single" w:sz="4" w:space="0" w:color="auto"/>
              <w:left w:val="single" w:sz="4" w:space="0" w:color="auto"/>
              <w:bottom w:val="nil"/>
              <w:right w:val="single" w:sz="4" w:space="0" w:color="auto"/>
            </w:tcBorders>
          </w:tcPr>
          <w:p w:rsidR="00DA75D9" w:rsidRPr="00ED22D7" w:rsidRDefault="00DA75D9" w:rsidP="00DB2C8F">
            <w:pPr>
              <w:pStyle w:val="ListParagraph"/>
              <w:numPr>
                <w:ilvl w:val="0"/>
                <w:numId w:val="184"/>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pokazuje s</w:t>
            </w:r>
            <w:r w:rsidR="00490D9F" w:rsidRPr="00ED22D7">
              <w:rPr>
                <w:rFonts w:ascii="Times New Roman" w:eastAsia="Calibri" w:hAnsi="Times New Roman" w:cs="Times New Roman"/>
                <w:sz w:val="22"/>
                <w:szCs w:val="22"/>
              </w:rPr>
              <w:t>ocijalno prihvatljivo ponašanje,</w:t>
            </w:r>
          </w:p>
          <w:p w:rsidR="00DA75D9" w:rsidRPr="00ED22D7" w:rsidRDefault="00490D9F" w:rsidP="00DB2C8F">
            <w:pPr>
              <w:pStyle w:val="ListParagraph"/>
              <w:numPr>
                <w:ilvl w:val="0"/>
                <w:numId w:val="184"/>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pokazuje volju za timski rad,</w:t>
            </w:r>
          </w:p>
          <w:p w:rsidR="00DA75D9" w:rsidRPr="00ED22D7" w:rsidRDefault="00DA75D9" w:rsidP="00DB2C8F">
            <w:pPr>
              <w:pStyle w:val="ListParagraph"/>
              <w:numPr>
                <w:ilvl w:val="0"/>
                <w:numId w:val="184"/>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razvija odnos o pošt</w:t>
            </w:r>
            <w:r w:rsidR="00490D9F" w:rsidRPr="00ED22D7">
              <w:rPr>
                <w:rFonts w:ascii="Times New Roman" w:eastAsia="Calibri" w:hAnsi="Times New Roman" w:cs="Times New Roman"/>
                <w:sz w:val="22"/>
                <w:szCs w:val="22"/>
              </w:rPr>
              <w:t>ivanju pravila,zakona i propisa,</w:t>
            </w:r>
          </w:p>
          <w:p w:rsidR="00DA75D9" w:rsidRPr="00ED22D7" w:rsidRDefault="00DA75D9" w:rsidP="00DB2C8F">
            <w:pPr>
              <w:pStyle w:val="ListParagraph"/>
              <w:numPr>
                <w:ilvl w:val="0"/>
                <w:numId w:val="184"/>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pokazuje profesion</w:t>
            </w:r>
            <w:r w:rsidR="00490D9F" w:rsidRPr="00ED22D7">
              <w:rPr>
                <w:rFonts w:ascii="Times New Roman" w:eastAsia="Calibri" w:hAnsi="Times New Roman" w:cs="Times New Roman"/>
                <w:sz w:val="22"/>
                <w:szCs w:val="22"/>
              </w:rPr>
              <w:t>alnu odgovornost,</w:t>
            </w:r>
          </w:p>
          <w:p w:rsidR="00DA75D9" w:rsidRPr="00ED22D7" w:rsidRDefault="00DA75D9" w:rsidP="00DB2C8F">
            <w:pPr>
              <w:pStyle w:val="ListParagraph"/>
              <w:numPr>
                <w:ilvl w:val="0"/>
                <w:numId w:val="184"/>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ima pozitivan stav prema novim tehnologijama.</w:t>
            </w:r>
          </w:p>
          <w:p w:rsidR="00DA75D9" w:rsidRPr="00ED22D7" w:rsidRDefault="00DA75D9" w:rsidP="00DA75D9">
            <w:pPr>
              <w:spacing w:after="200"/>
              <w:rPr>
                <w:rFonts w:eastAsia="Calibri"/>
                <w:szCs w:val="22"/>
              </w:rPr>
            </w:pPr>
          </w:p>
        </w:tc>
      </w:tr>
      <w:tr w:rsidR="00DA75D9" w:rsidRPr="00ED22D7" w:rsidTr="006E6C62">
        <w:tblPrEx>
          <w:tblLook w:val="01E0" w:firstRow="1" w:lastRow="1" w:firstColumn="1" w:lastColumn="1" w:noHBand="0" w:noVBand="0"/>
        </w:tblPrEx>
        <w:trPr>
          <w:cantSplit/>
          <w:jc w:val="center"/>
        </w:trPr>
        <w:tc>
          <w:tcPr>
            <w:tcW w:w="3385" w:type="dxa"/>
            <w:gridSpan w:val="2"/>
            <w:vAlign w:val="center"/>
          </w:tcPr>
          <w:p w:rsidR="00DA75D9" w:rsidRPr="00ED22D7" w:rsidRDefault="00DA75D9" w:rsidP="006E6C62">
            <w:pPr>
              <w:spacing w:after="200"/>
              <w:rPr>
                <w:rFonts w:eastAsia="Calibri"/>
                <w:szCs w:val="22"/>
              </w:rPr>
            </w:pPr>
            <w:r w:rsidRPr="00ED22D7">
              <w:rPr>
                <w:rFonts w:eastAsia="Calibri"/>
                <w:szCs w:val="22"/>
              </w:rPr>
              <w:t>2.Higijena radne sredine</w:t>
            </w:r>
            <w:r w:rsidR="00F740E3" w:rsidRPr="00ED22D7">
              <w:rPr>
                <w:rFonts w:eastAsia="Calibri"/>
                <w:szCs w:val="22"/>
              </w:rPr>
              <w:t>.</w:t>
            </w:r>
          </w:p>
        </w:tc>
        <w:tc>
          <w:tcPr>
            <w:tcW w:w="2462" w:type="dxa"/>
          </w:tcPr>
          <w:p w:rsidR="00DA75D9" w:rsidRPr="00ED22D7" w:rsidRDefault="00DA75D9" w:rsidP="00DB2C8F">
            <w:pPr>
              <w:pStyle w:val="ListParagraph"/>
              <w:numPr>
                <w:ilvl w:val="0"/>
                <w:numId w:val="185"/>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opiše značaj lične higijene zdravstvenih radnika</w:t>
            </w:r>
            <w:r w:rsidR="00F740E3" w:rsidRPr="00ED22D7">
              <w:rPr>
                <w:rFonts w:ascii="Times New Roman" w:eastAsia="Calibri" w:hAnsi="Times New Roman" w:cs="Times New Roman"/>
                <w:sz w:val="22"/>
                <w:szCs w:val="22"/>
              </w:rPr>
              <w:t>,</w:t>
            </w:r>
          </w:p>
          <w:p w:rsidR="00DA75D9" w:rsidRPr="00ED22D7" w:rsidRDefault="00DA75D9" w:rsidP="00DB2C8F">
            <w:pPr>
              <w:pStyle w:val="ListParagraph"/>
              <w:numPr>
                <w:ilvl w:val="0"/>
                <w:numId w:val="185"/>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objasni načine dezinfekcije i sterilizacije koji se koriste u zdravstvenim ustanovama</w:t>
            </w:r>
            <w:r w:rsidR="00F740E3" w:rsidRPr="00ED22D7">
              <w:rPr>
                <w:rFonts w:ascii="Times New Roman" w:eastAsia="Calibri" w:hAnsi="Times New Roman" w:cs="Times New Roman"/>
                <w:sz w:val="22"/>
                <w:szCs w:val="22"/>
              </w:rPr>
              <w:t>,</w:t>
            </w:r>
          </w:p>
          <w:p w:rsidR="00DA75D9" w:rsidRPr="00ED22D7" w:rsidRDefault="00DA75D9" w:rsidP="00DB2C8F">
            <w:pPr>
              <w:pStyle w:val="ListParagraph"/>
              <w:numPr>
                <w:ilvl w:val="0"/>
                <w:numId w:val="185"/>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ukaže na uzroke koji dovode do pojave intrahospitalnih infekcija</w:t>
            </w:r>
            <w:r w:rsidR="00F740E3" w:rsidRPr="00ED22D7">
              <w:rPr>
                <w:rFonts w:ascii="Times New Roman" w:eastAsia="Calibri" w:hAnsi="Times New Roman" w:cs="Times New Roman"/>
                <w:sz w:val="22"/>
                <w:szCs w:val="22"/>
              </w:rPr>
              <w:t>;</w:t>
            </w:r>
          </w:p>
        </w:tc>
        <w:tc>
          <w:tcPr>
            <w:tcW w:w="2312" w:type="dxa"/>
            <w:tcBorders>
              <w:right w:val="single" w:sz="4" w:space="0" w:color="auto"/>
            </w:tcBorders>
          </w:tcPr>
          <w:p w:rsidR="00DA75D9" w:rsidRPr="00ED22D7" w:rsidRDefault="00DA75D9" w:rsidP="00DB2C8F">
            <w:pPr>
              <w:pStyle w:val="ListParagraph"/>
              <w:numPr>
                <w:ilvl w:val="0"/>
                <w:numId w:val="185"/>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koristi sredstva za dezinfekciju i sterilizaciju na radnom mjestu</w:t>
            </w:r>
            <w:r w:rsidR="00F740E3" w:rsidRPr="00ED22D7">
              <w:rPr>
                <w:rFonts w:ascii="Times New Roman" w:eastAsia="Calibri" w:hAnsi="Times New Roman" w:cs="Times New Roman"/>
                <w:sz w:val="22"/>
                <w:szCs w:val="22"/>
              </w:rPr>
              <w:t>,</w:t>
            </w:r>
          </w:p>
          <w:p w:rsidR="00DA75D9" w:rsidRPr="00ED22D7" w:rsidRDefault="00DA75D9" w:rsidP="00DB2C8F">
            <w:pPr>
              <w:pStyle w:val="ListParagraph"/>
              <w:numPr>
                <w:ilvl w:val="0"/>
                <w:numId w:val="185"/>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izradi akcioni plan za prevenciju intrahospitalnih infekcija</w:t>
            </w:r>
            <w:r w:rsidR="00F740E3" w:rsidRPr="00ED22D7">
              <w:rPr>
                <w:rFonts w:ascii="Times New Roman" w:eastAsia="Calibri" w:hAnsi="Times New Roman" w:cs="Times New Roman"/>
                <w:sz w:val="22"/>
                <w:szCs w:val="22"/>
              </w:rPr>
              <w:t>;</w:t>
            </w:r>
          </w:p>
        </w:tc>
        <w:tc>
          <w:tcPr>
            <w:tcW w:w="2319" w:type="dxa"/>
            <w:vMerge/>
            <w:tcBorders>
              <w:top w:val="single" w:sz="4" w:space="0" w:color="auto"/>
              <w:left w:val="single" w:sz="4" w:space="0" w:color="auto"/>
              <w:bottom w:val="nil"/>
              <w:right w:val="single" w:sz="4" w:space="0" w:color="auto"/>
            </w:tcBorders>
          </w:tcPr>
          <w:p w:rsidR="00DA75D9" w:rsidRPr="00ED22D7" w:rsidRDefault="00DA75D9" w:rsidP="00DA75D9">
            <w:pPr>
              <w:spacing w:after="200"/>
              <w:rPr>
                <w:rFonts w:eastAsia="Calibri"/>
                <w:szCs w:val="22"/>
              </w:rPr>
            </w:pPr>
          </w:p>
        </w:tc>
      </w:tr>
      <w:tr w:rsidR="00DA75D9" w:rsidRPr="00ED22D7" w:rsidTr="006E6C62">
        <w:tblPrEx>
          <w:tblLook w:val="01E0" w:firstRow="1" w:lastRow="1" w:firstColumn="1" w:lastColumn="1" w:noHBand="0" w:noVBand="0"/>
        </w:tblPrEx>
        <w:trPr>
          <w:cantSplit/>
          <w:jc w:val="center"/>
        </w:trPr>
        <w:tc>
          <w:tcPr>
            <w:tcW w:w="3385" w:type="dxa"/>
            <w:gridSpan w:val="2"/>
            <w:tcBorders>
              <w:right w:val="single" w:sz="4" w:space="0" w:color="auto"/>
            </w:tcBorders>
            <w:vAlign w:val="center"/>
          </w:tcPr>
          <w:p w:rsidR="00DA75D9" w:rsidRPr="00ED22D7" w:rsidRDefault="00DA75D9" w:rsidP="006E6C62">
            <w:pPr>
              <w:spacing w:after="200"/>
              <w:rPr>
                <w:rFonts w:eastAsia="Calibri"/>
                <w:szCs w:val="22"/>
              </w:rPr>
            </w:pPr>
            <w:r w:rsidRPr="00ED22D7">
              <w:rPr>
                <w:rFonts w:eastAsia="Calibri"/>
                <w:szCs w:val="22"/>
              </w:rPr>
              <w:lastRenderedPageBreak/>
              <w:t>3.Higijena u vanrednim oko</w:t>
            </w:r>
            <w:r w:rsidR="006E6C62" w:rsidRPr="00ED22D7">
              <w:rPr>
                <w:rFonts w:eastAsia="Calibri"/>
                <w:szCs w:val="22"/>
              </w:rPr>
              <w:t>l</w:t>
            </w:r>
            <w:r w:rsidRPr="00ED22D7">
              <w:rPr>
                <w:rFonts w:eastAsia="Calibri"/>
                <w:szCs w:val="22"/>
              </w:rPr>
              <w:t>nostima i ratu</w:t>
            </w:r>
            <w:r w:rsidR="00F740E3" w:rsidRPr="00ED22D7">
              <w:rPr>
                <w:rFonts w:eastAsia="Calibri"/>
                <w:szCs w:val="22"/>
              </w:rPr>
              <w:t>.</w:t>
            </w:r>
          </w:p>
        </w:tc>
        <w:tc>
          <w:tcPr>
            <w:tcW w:w="2462" w:type="dxa"/>
            <w:tcBorders>
              <w:left w:val="single" w:sz="4" w:space="0" w:color="auto"/>
              <w:right w:val="single" w:sz="4" w:space="0" w:color="auto"/>
            </w:tcBorders>
          </w:tcPr>
          <w:p w:rsidR="00DA75D9" w:rsidRPr="00ED22D7" w:rsidRDefault="00DA75D9" w:rsidP="00DB2C8F">
            <w:pPr>
              <w:pStyle w:val="ListParagraph"/>
              <w:numPr>
                <w:ilvl w:val="0"/>
                <w:numId w:val="186"/>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opiše higijenske mjere u snabdijevanju pitkom vodom</w:t>
            </w:r>
            <w:r w:rsidR="00F740E3" w:rsidRPr="00ED22D7">
              <w:rPr>
                <w:rFonts w:ascii="Times New Roman" w:eastAsia="Calibri" w:hAnsi="Times New Roman" w:cs="Times New Roman"/>
                <w:sz w:val="22"/>
                <w:szCs w:val="22"/>
              </w:rPr>
              <w:t>,</w:t>
            </w:r>
          </w:p>
          <w:p w:rsidR="00DA75D9" w:rsidRPr="00ED22D7" w:rsidRDefault="00DA75D9" w:rsidP="00DB2C8F">
            <w:pPr>
              <w:pStyle w:val="ListParagraph"/>
              <w:numPr>
                <w:ilvl w:val="0"/>
                <w:numId w:val="186"/>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objasni načine higijenskog smještaja u poljskim uslovima</w:t>
            </w:r>
            <w:r w:rsidR="00F740E3" w:rsidRPr="00ED22D7">
              <w:rPr>
                <w:rFonts w:ascii="Times New Roman" w:eastAsia="Calibri" w:hAnsi="Times New Roman" w:cs="Times New Roman"/>
                <w:sz w:val="22"/>
                <w:szCs w:val="22"/>
              </w:rPr>
              <w:t>,</w:t>
            </w:r>
          </w:p>
          <w:p w:rsidR="00DA75D9" w:rsidRPr="00ED22D7" w:rsidRDefault="00DA75D9" w:rsidP="00DB2C8F">
            <w:pPr>
              <w:pStyle w:val="ListParagraph"/>
              <w:numPr>
                <w:ilvl w:val="0"/>
                <w:numId w:val="186"/>
              </w:numPr>
              <w:ind w:left="170" w:hanging="170"/>
              <w:rPr>
                <w:rFonts w:ascii="Times New Roman" w:eastAsia="Calibri" w:hAnsi="Times New Roman" w:cs="Times New Roman"/>
                <w:sz w:val="22"/>
                <w:szCs w:val="22"/>
              </w:rPr>
            </w:pPr>
            <w:r w:rsidRPr="00ED22D7">
              <w:rPr>
                <w:rFonts w:ascii="Times New Roman" w:eastAsia="Calibri" w:hAnsi="Times New Roman" w:cs="Times New Roman"/>
                <w:sz w:val="22"/>
                <w:szCs w:val="22"/>
              </w:rPr>
              <w:t>predstavi proces organizacije zdravstvene službe u vanrednim okolnostima i ratu</w:t>
            </w:r>
            <w:r w:rsidR="00F740E3" w:rsidRPr="00ED22D7">
              <w:rPr>
                <w:rFonts w:ascii="Times New Roman" w:eastAsia="Calibri" w:hAnsi="Times New Roman" w:cs="Times New Roman"/>
                <w:sz w:val="22"/>
                <w:szCs w:val="22"/>
              </w:rPr>
              <w:t>.</w:t>
            </w:r>
          </w:p>
        </w:tc>
        <w:tc>
          <w:tcPr>
            <w:tcW w:w="2312" w:type="dxa"/>
            <w:tcBorders>
              <w:left w:val="single" w:sz="4" w:space="0" w:color="auto"/>
              <w:right w:val="single" w:sz="4" w:space="0" w:color="auto"/>
            </w:tcBorders>
          </w:tcPr>
          <w:p w:rsidR="00DA75D9" w:rsidRPr="00ED22D7" w:rsidRDefault="00DA75D9" w:rsidP="00DB2C8F">
            <w:pPr>
              <w:pStyle w:val="ListParagraph"/>
              <w:numPr>
                <w:ilvl w:val="0"/>
                <w:numId w:val="186"/>
              </w:numPr>
              <w:ind w:left="170" w:hanging="170"/>
              <w:rPr>
                <w:rFonts w:ascii="Times New Roman" w:eastAsia="Calibri" w:hAnsi="Times New Roman" w:cs="Times New Roman"/>
                <w:sz w:val="22"/>
                <w:szCs w:val="22"/>
                <w:lang w:val="hr-HR"/>
              </w:rPr>
            </w:pPr>
            <w:r w:rsidRPr="00ED22D7">
              <w:rPr>
                <w:rFonts w:ascii="Times New Roman" w:eastAsia="Calibri" w:hAnsi="Times New Roman" w:cs="Times New Roman"/>
                <w:sz w:val="22"/>
                <w:szCs w:val="22"/>
              </w:rPr>
              <w:t xml:space="preserve">nacrta </w:t>
            </w:r>
            <w:r w:rsidR="00BC24FE" w:rsidRPr="00ED22D7">
              <w:rPr>
                <w:rFonts w:ascii="Times New Roman" w:eastAsia="Calibri" w:hAnsi="Times New Roman" w:cs="Times New Roman"/>
                <w:sz w:val="22"/>
                <w:szCs w:val="22"/>
              </w:rPr>
              <w:t>shematski</w:t>
            </w:r>
            <w:r w:rsidRPr="00ED22D7">
              <w:rPr>
                <w:rFonts w:ascii="Times New Roman" w:eastAsia="Calibri" w:hAnsi="Times New Roman" w:cs="Times New Roman"/>
                <w:sz w:val="22"/>
                <w:szCs w:val="22"/>
              </w:rPr>
              <w:t xml:space="preserve"> prikaz zemunice</w:t>
            </w:r>
            <w:r w:rsidR="00F740E3" w:rsidRPr="00ED22D7">
              <w:rPr>
                <w:rFonts w:ascii="Times New Roman" w:eastAsia="Calibri" w:hAnsi="Times New Roman" w:cs="Times New Roman"/>
                <w:sz w:val="22"/>
                <w:szCs w:val="22"/>
              </w:rPr>
              <w:t>,</w:t>
            </w:r>
          </w:p>
          <w:p w:rsidR="00DA75D9" w:rsidRPr="00ED22D7" w:rsidRDefault="00BB1E37" w:rsidP="00DB2C8F">
            <w:pPr>
              <w:pStyle w:val="ListParagraph"/>
              <w:numPr>
                <w:ilvl w:val="0"/>
                <w:numId w:val="186"/>
              </w:numPr>
              <w:ind w:left="170" w:hanging="170"/>
              <w:rPr>
                <w:rFonts w:ascii="Times New Roman" w:eastAsia="Calibri" w:hAnsi="Times New Roman" w:cs="Times New Roman"/>
                <w:sz w:val="22"/>
                <w:szCs w:val="22"/>
                <w:lang w:val="hr-HR"/>
              </w:rPr>
            </w:pPr>
            <w:r w:rsidRPr="00ED22D7">
              <w:rPr>
                <w:rFonts w:ascii="Times New Roman" w:eastAsia="Calibri" w:hAnsi="Times New Roman" w:cs="Times New Roman"/>
                <w:sz w:val="22"/>
                <w:szCs w:val="22"/>
                <w:lang w:val="hr-HR"/>
              </w:rPr>
              <w:t>primijeni</w:t>
            </w:r>
            <w:r w:rsidR="00DA75D9" w:rsidRPr="00ED22D7">
              <w:rPr>
                <w:rFonts w:ascii="Times New Roman" w:eastAsia="Calibri" w:hAnsi="Times New Roman" w:cs="Times New Roman"/>
                <w:sz w:val="22"/>
                <w:szCs w:val="22"/>
                <w:lang w:val="hr-HR"/>
              </w:rPr>
              <w:t xml:space="preserve"> u praksi  stečena znanja o medicinskoj trijaži i ukazivanju prve pomoći nastradalim u eventualnoj nesreći.</w:t>
            </w:r>
          </w:p>
        </w:tc>
        <w:tc>
          <w:tcPr>
            <w:tcW w:w="2319" w:type="dxa"/>
            <w:vMerge/>
            <w:tcBorders>
              <w:top w:val="single" w:sz="4" w:space="0" w:color="auto"/>
              <w:left w:val="single" w:sz="4" w:space="0" w:color="auto"/>
              <w:bottom w:val="nil"/>
              <w:right w:val="single" w:sz="4" w:space="0" w:color="auto"/>
            </w:tcBorders>
          </w:tcPr>
          <w:p w:rsidR="00DA75D9" w:rsidRPr="00ED22D7" w:rsidRDefault="00DA75D9" w:rsidP="00DA75D9">
            <w:pPr>
              <w:spacing w:after="200"/>
              <w:rPr>
                <w:rFonts w:eastAsia="Calibri"/>
                <w:szCs w:val="22"/>
              </w:rPr>
            </w:pPr>
          </w:p>
        </w:tc>
      </w:tr>
      <w:tr w:rsidR="00DA75D9" w:rsidRPr="00ED22D7" w:rsidTr="006E6C62">
        <w:trPr>
          <w:jc w:val="center"/>
        </w:trPr>
        <w:tc>
          <w:tcPr>
            <w:tcW w:w="10478" w:type="dxa"/>
            <w:gridSpan w:val="5"/>
          </w:tcPr>
          <w:p w:rsidR="006E6C62" w:rsidRPr="00ED22D7" w:rsidRDefault="00F740E3" w:rsidP="006E6C62">
            <w:pPr>
              <w:rPr>
                <w:rFonts w:eastAsia="Calibri"/>
                <w:b/>
                <w:szCs w:val="22"/>
              </w:rPr>
            </w:pPr>
            <w:r w:rsidRPr="00ED22D7">
              <w:rPr>
                <w:rFonts w:eastAsia="Calibri"/>
                <w:b/>
                <w:szCs w:val="22"/>
              </w:rPr>
              <w:t>O</w:t>
            </w:r>
            <w:r w:rsidR="00DA75D9" w:rsidRPr="00ED22D7">
              <w:rPr>
                <w:rFonts w:eastAsia="Calibri"/>
                <w:b/>
                <w:szCs w:val="22"/>
              </w:rPr>
              <w:t>bjekti i resursi :</w:t>
            </w:r>
          </w:p>
          <w:p w:rsidR="00DA75D9" w:rsidRPr="00ED22D7" w:rsidRDefault="00F740E3" w:rsidP="00F740E3">
            <w:pPr>
              <w:pStyle w:val="ListParagraph"/>
              <w:numPr>
                <w:ilvl w:val="0"/>
                <w:numId w:val="186"/>
              </w:numPr>
              <w:rPr>
                <w:rFonts w:ascii="Times New Roman" w:eastAsia="Calibri" w:hAnsi="Times New Roman" w:cs="Times New Roman"/>
                <w:b/>
                <w:szCs w:val="22"/>
              </w:rPr>
            </w:pPr>
            <w:r w:rsidRPr="00ED22D7">
              <w:rPr>
                <w:rFonts w:ascii="Times New Roman" w:eastAsia="Calibri" w:hAnsi="Times New Roman" w:cs="Times New Roman"/>
                <w:sz w:val="22"/>
                <w:szCs w:val="22"/>
              </w:rPr>
              <w:t>s</w:t>
            </w:r>
            <w:r w:rsidR="00DA75D9" w:rsidRPr="00ED22D7">
              <w:rPr>
                <w:rFonts w:ascii="Times New Roman" w:eastAsia="Calibri" w:hAnsi="Times New Roman" w:cs="Times New Roman"/>
                <w:sz w:val="22"/>
                <w:szCs w:val="22"/>
              </w:rPr>
              <w:t>tandardna učionica</w:t>
            </w:r>
            <w:r w:rsidR="00DA75D9" w:rsidRPr="00ED22D7">
              <w:rPr>
                <w:rFonts w:ascii="Times New Roman" w:eastAsia="Calibri" w:hAnsi="Times New Roman" w:cs="Times New Roman"/>
                <w:szCs w:val="22"/>
              </w:rPr>
              <w:t>.</w:t>
            </w:r>
          </w:p>
        </w:tc>
      </w:tr>
      <w:tr w:rsidR="00DA75D9" w:rsidRPr="00ED22D7" w:rsidTr="006E6C62">
        <w:trPr>
          <w:jc w:val="center"/>
        </w:trPr>
        <w:tc>
          <w:tcPr>
            <w:tcW w:w="10478" w:type="dxa"/>
            <w:gridSpan w:val="5"/>
          </w:tcPr>
          <w:p w:rsidR="006E6C62" w:rsidRPr="00ED22D7" w:rsidRDefault="00DA75D9" w:rsidP="006E6C62">
            <w:pPr>
              <w:rPr>
                <w:rFonts w:eastAsia="Calibri"/>
                <w:b/>
                <w:szCs w:val="22"/>
              </w:rPr>
            </w:pPr>
            <w:r w:rsidRPr="00ED22D7">
              <w:rPr>
                <w:rFonts w:eastAsia="Calibri"/>
                <w:b/>
                <w:szCs w:val="22"/>
              </w:rPr>
              <w:t>Nastavni oblici</w:t>
            </w:r>
            <w:r w:rsidR="00A023DB" w:rsidRPr="00ED22D7">
              <w:rPr>
                <w:rFonts w:eastAsia="Calibri"/>
                <w:b/>
                <w:szCs w:val="22"/>
              </w:rPr>
              <w:t xml:space="preserve"> i</w:t>
            </w:r>
            <w:r w:rsidRPr="00ED22D7">
              <w:rPr>
                <w:rFonts w:eastAsia="Calibri"/>
                <w:b/>
                <w:szCs w:val="22"/>
              </w:rPr>
              <w:t xml:space="preserve"> metode :</w:t>
            </w:r>
          </w:p>
          <w:p w:rsidR="00DA75D9" w:rsidRPr="00ED22D7" w:rsidRDefault="00F740E3" w:rsidP="00F740E3">
            <w:pPr>
              <w:pStyle w:val="ListParagraph"/>
              <w:numPr>
                <w:ilvl w:val="0"/>
                <w:numId w:val="186"/>
              </w:numPr>
              <w:rPr>
                <w:rFonts w:ascii="Times New Roman" w:eastAsia="Calibri" w:hAnsi="Times New Roman" w:cs="Times New Roman"/>
                <w:b/>
                <w:sz w:val="22"/>
                <w:szCs w:val="22"/>
              </w:rPr>
            </w:pPr>
            <w:r w:rsidRPr="00ED22D7">
              <w:rPr>
                <w:rFonts w:ascii="Times New Roman" w:eastAsia="Calibri" w:hAnsi="Times New Roman" w:cs="Times New Roman"/>
                <w:sz w:val="22"/>
                <w:szCs w:val="22"/>
              </w:rPr>
              <w:t>o</w:t>
            </w:r>
            <w:r w:rsidR="00DA75D9" w:rsidRPr="00ED22D7">
              <w:rPr>
                <w:rFonts w:ascii="Times New Roman" w:eastAsia="Calibri" w:hAnsi="Times New Roman" w:cs="Times New Roman"/>
                <w:sz w:val="22"/>
                <w:szCs w:val="22"/>
              </w:rPr>
              <w:t>blici rada: frontalni, individualni, grupni rad</w:t>
            </w:r>
            <w:r w:rsidRPr="00ED22D7">
              <w:rPr>
                <w:rFonts w:ascii="Times New Roman" w:eastAsia="Calibri" w:hAnsi="Times New Roman" w:cs="Times New Roman"/>
                <w:sz w:val="22"/>
                <w:szCs w:val="22"/>
              </w:rPr>
              <w:t>;</w:t>
            </w:r>
          </w:p>
          <w:p w:rsidR="00DA75D9" w:rsidRPr="00ED22D7" w:rsidRDefault="00A023DB" w:rsidP="00A023DB">
            <w:pPr>
              <w:pStyle w:val="ListParagraph"/>
              <w:numPr>
                <w:ilvl w:val="0"/>
                <w:numId w:val="186"/>
              </w:numPr>
              <w:rPr>
                <w:rFonts w:ascii="Times New Roman" w:eastAsia="Calibri" w:hAnsi="Times New Roman" w:cs="Times New Roman"/>
                <w:sz w:val="22"/>
                <w:szCs w:val="22"/>
              </w:rPr>
            </w:pPr>
            <w:r w:rsidRPr="00ED22D7">
              <w:rPr>
                <w:rFonts w:ascii="Times New Roman" w:eastAsia="Calibri" w:hAnsi="Times New Roman" w:cs="Times New Roman"/>
                <w:sz w:val="22"/>
                <w:szCs w:val="22"/>
              </w:rPr>
              <w:t>nastavne metode,</w:t>
            </w:r>
          </w:p>
          <w:p w:rsidR="00DA75D9" w:rsidRPr="00ED22D7" w:rsidRDefault="00A023DB" w:rsidP="00A023DB">
            <w:pPr>
              <w:pStyle w:val="ListParagraph"/>
              <w:numPr>
                <w:ilvl w:val="0"/>
                <w:numId w:val="186"/>
              </w:numPr>
              <w:rPr>
                <w:rFonts w:ascii="Times New Roman" w:eastAsia="Calibri" w:hAnsi="Times New Roman" w:cs="Times New Roman"/>
                <w:sz w:val="22"/>
                <w:szCs w:val="22"/>
              </w:rPr>
            </w:pPr>
            <w:r w:rsidRPr="00ED22D7">
              <w:rPr>
                <w:rFonts w:ascii="Times New Roman" w:eastAsia="Calibri" w:hAnsi="Times New Roman" w:cs="Times New Roman"/>
                <w:sz w:val="22"/>
                <w:szCs w:val="22"/>
              </w:rPr>
              <w:t>predavanje,</w:t>
            </w:r>
          </w:p>
          <w:p w:rsidR="00DA75D9" w:rsidRPr="00ED22D7" w:rsidRDefault="00A023DB" w:rsidP="00A023DB">
            <w:pPr>
              <w:pStyle w:val="ListParagraph"/>
              <w:numPr>
                <w:ilvl w:val="0"/>
                <w:numId w:val="186"/>
              </w:numPr>
              <w:rPr>
                <w:rFonts w:ascii="Times New Roman" w:eastAsia="Calibri" w:hAnsi="Times New Roman" w:cs="Times New Roman"/>
                <w:sz w:val="22"/>
                <w:szCs w:val="22"/>
              </w:rPr>
            </w:pPr>
            <w:r w:rsidRPr="00ED22D7">
              <w:rPr>
                <w:rFonts w:ascii="Times New Roman" w:eastAsia="Calibri" w:hAnsi="Times New Roman" w:cs="Times New Roman"/>
                <w:sz w:val="22"/>
                <w:szCs w:val="22"/>
              </w:rPr>
              <w:t>d</w:t>
            </w:r>
            <w:r w:rsidR="00DA75D9" w:rsidRPr="00ED22D7">
              <w:rPr>
                <w:rFonts w:ascii="Times New Roman" w:eastAsia="Calibri" w:hAnsi="Times New Roman" w:cs="Times New Roman"/>
                <w:sz w:val="22"/>
                <w:szCs w:val="22"/>
              </w:rPr>
              <w:t>emonstracija</w:t>
            </w:r>
            <w:r w:rsidRPr="00ED22D7">
              <w:rPr>
                <w:rFonts w:ascii="Times New Roman" w:eastAsia="Calibri" w:hAnsi="Times New Roman" w:cs="Times New Roman"/>
                <w:sz w:val="22"/>
                <w:szCs w:val="22"/>
              </w:rPr>
              <w:t>,</w:t>
            </w:r>
            <w:r w:rsidR="00DA75D9" w:rsidRPr="00ED22D7">
              <w:rPr>
                <w:rFonts w:ascii="Times New Roman" w:eastAsia="Calibri" w:hAnsi="Times New Roman" w:cs="Times New Roman"/>
                <w:sz w:val="22"/>
                <w:szCs w:val="22"/>
              </w:rPr>
              <w:t xml:space="preserve"> </w:t>
            </w:r>
          </w:p>
          <w:p w:rsidR="006E6C62" w:rsidRPr="00ED22D7" w:rsidRDefault="00A023DB" w:rsidP="00A023DB">
            <w:pPr>
              <w:pStyle w:val="ListParagraph"/>
              <w:numPr>
                <w:ilvl w:val="0"/>
                <w:numId w:val="186"/>
              </w:numPr>
              <w:rPr>
                <w:rFonts w:ascii="Times New Roman" w:eastAsia="Calibri" w:hAnsi="Times New Roman" w:cs="Times New Roman"/>
                <w:sz w:val="22"/>
                <w:szCs w:val="22"/>
              </w:rPr>
            </w:pPr>
            <w:r w:rsidRPr="00ED22D7">
              <w:rPr>
                <w:rFonts w:ascii="Times New Roman" w:eastAsia="Calibri" w:hAnsi="Times New Roman" w:cs="Times New Roman"/>
                <w:sz w:val="22"/>
                <w:szCs w:val="22"/>
              </w:rPr>
              <w:t>diskusija,</w:t>
            </w:r>
          </w:p>
          <w:p w:rsidR="00DA75D9" w:rsidRPr="00ED22D7" w:rsidRDefault="00A023DB" w:rsidP="00A023DB">
            <w:pPr>
              <w:pStyle w:val="ListParagraph"/>
              <w:numPr>
                <w:ilvl w:val="0"/>
                <w:numId w:val="186"/>
              </w:numPr>
              <w:rPr>
                <w:rFonts w:eastAsia="Calibri"/>
                <w:szCs w:val="22"/>
              </w:rPr>
            </w:pPr>
            <w:r w:rsidRPr="00ED22D7">
              <w:rPr>
                <w:rFonts w:ascii="Times New Roman" w:eastAsia="Calibri" w:hAnsi="Times New Roman" w:cs="Times New Roman"/>
                <w:sz w:val="22"/>
                <w:szCs w:val="22"/>
              </w:rPr>
              <w:t>i</w:t>
            </w:r>
            <w:r w:rsidR="00DA75D9" w:rsidRPr="00ED22D7">
              <w:rPr>
                <w:rFonts w:ascii="Times New Roman" w:eastAsia="Calibri" w:hAnsi="Times New Roman" w:cs="Times New Roman"/>
                <w:sz w:val="22"/>
                <w:szCs w:val="22"/>
              </w:rPr>
              <w:t>ndividualni zadaci</w:t>
            </w:r>
            <w:r w:rsidRPr="00ED22D7">
              <w:rPr>
                <w:rFonts w:eastAsia="Calibri"/>
                <w:sz w:val="22"/>
                <w:szCs w:val="22"/>
              </w:rPr>
              <w:t>.</w:t>
            </w:r>
            <w:r w:rsidR="00DA75D9" w:rsidRPr="00ED22D7">
              <w:rPr>
                <w:rFonts w:eastAsia="Calibri"/>
                <w:szCs w:val="22"/>
              </w:rPr>
              <w:t xml:space="preserve">         </w:t>
            </w:r>
          </w:p>
        </w:tc>
      </w:tr>
      <w:tr w:rsidR="00DA75D9" w:rsidRPr="00ED22D7" w:rsidTr="006E6C62">
        <w:trPr>
          <w:jc w:val="center"/>
        </w:trPr>
        <w:tc>
          <w:tcPr>
            <w:tcW w:w="10478" w:type="dxa"/>
            <w:gridSpan w:val="5"/>
          </w:tcPr>
          <w:p w:rsidR="00DA75D9" w:rsidRPr="00ED22D7" w:rsidRDefault="00DA75D9" w:rsidP="006E6C62">
            <w:pPr>
              <w:rPr>
                <w:rFonts w:eastAsia="Calibri"/>
                <w:b/>
                <w:szCs w:val="22"/>
              </w:rPr>
            </w:pPr>
            <w:r w:rsidRPr="00ED22D7">
              <w:rPr>
                <w:rFonts w:eastAsia="Calibri"/>
                <w:b/>
                <w:szCs w:val="22"/>
              </w:rPr>
              <w:t>Nastavna učila i materijali:</w:t>
            </w:r>
          </w:p>
          <w:p w:rsidR="00DA75D9" w:rsidRPr="00ED22D7" w:rsidRDefault="00DA75D9" w:rsidP="006E6C62">
            <w:pPr>
              <w:rPr>
                <w:rFonts w:eastAsia="Calibri"/>
                <w:szCs w:val="22"/>
                <w:lang w:val="hr-HR"/>
              </w:rPr>
            </w:pPr>
            <w:r w:rsidRPr="00ED22D7">
              <w:rPr>
                <w:rFonts w:eastAsia="Calibri"/>
                <w:szCs w:val="22"/>
              </w:rPr>
              <w:t>- sredstva za pisanje</w:t>
            </w:r>
            <w:r w:rsidRPr="00ED22D7">
              <w:rPr>
                <w:rFonts w:eastAsia="Calibri"/>
                <w:szCs w:val="22"/>
                <w:lang w:val="hr-HR"/>
              </w:rPr>
              <w:t>,</w:t>
            </w:r>
            <w:r w:rsidR="006E6C62" w:rsidRPr="00ED22D7">
              <w:rPr>
                <w:rFonts w:eastAsia="Calibri"/>
                <w:szCs w:val="22"/>
                <w:lang w:val="hr-HR"/>
              </w:rPr>
              <w:t xml:space="preserve"> </w:t>
            </w:r>
            <w:r w:rsidR="00A023DB" w:rsidRPr="00ED22D7">
              <w:rPr>
                <w:rFonts w:eastAsia="Calibri"/>
                <w:szCs w:val="22"/>
                <w:lang w:val="hr-HR"/>
              </w:rPr>
              <w:t>tabla,</w:t>
            </w:r>
          </w:p>
          <w:p w:rsidR="00DA75D9" w:rsidRPr="00ED22D7" w:rsidRDefault="00DA75D9" w:rsidP="006E6C62">
            <w:pPr>
              <w:rPr>
                <w:rFonts w:eastAsia="Calibri"/>
                <w:szCs w:val="22"/>
              </w:rPr>
            </w:pPr>
            <w:r w:rsidRPr="00ED22D7">
              <w:rPr>
                <w:rFonts w:eastAsia="Calibri"/>
                <w:szCs w:val="22"/>
              </w:rPr>
              <w:t>- sredstva za projekciju</w:t>
            </w:r>
            <w:r w:rsidR="00A023DB" w:rsidRPr="00ED22D7">
              <w:rPr>
                <w:rFonts w:eastAsia="Calibri"/>
                <w:szCs w:val="22"/>
              </w:rPr>
              <w:t>,</w:t>
            </w:r>
          </w:p>
          <w:p w:rsidR="00DA75D9" w:rsidRPr="00ED22D7" w:rsidRDefault="00DA75D9" w:rsidP="006E6C62">
            <w:pPr>
              <w:rPr>
                <w:rFonts w:eastAsia="Calibri"/>
                <w:szCs w:val="22"/>
              </w:rPr>
            </w:pPr>
            <w:r w:rsidRPr="00ED22D7">
              <w:rPr>
                <w:rFonts w:eastAsia="Calibri"/>
                <w:szCs w:val="22"/>
              </w:rPr>
              <w:t xml:space="preserve">- mikroskopi, mikroskopski preparati, modeli, </w:t>
            </w:r>
            <w:r w:rsidR="006E10DE" w:rsidRPr="00ED22D7">
              <w:rPr>
                <w:rFonts w:eastAsia="Calibri"/>
                <w:szCs w:val="22"/>
              </w:rPr>
              <w:t>računari</w:t>
            </w:r>
            <w:r w:rsidR="00A023DB" w:rsidRPr="00ED22D7">
              <w:rPr>
                <w:rFonts w:eastAsia="Calibri"/>
                <w:szCs w:val="22"/>
              </w:rPr>
              <w:t>,</w:t>
            </w:r>
          </w:p>
          <w:p w:rsidR="00DA75D9" w:rsidRPr="00ED22D7" w:rsidRDefault="00DA75D9" w:rsidP="006E6C62">
            <w:pPr>
              <w:rPr>
                <w:rFonts w:eastAsia="Calibri"/>
                <w:szCs w:val="22"/>
              </w:rPr>
            </w:pPr>
            <w:r w:rsidRPr="00ED22D7">
              <w:rPr>
                <w:rFonts w:eastAsia="Calibri"/>
                <w:szCs w:val="22"/>
              </w:rPr>
              <w:t xml:space="preserve">- </w:t>
            </w:r>
            <w:r w:rsidR="008C35FD" w:rsidRPr="00ED22D7">
              <w:rPr>
                <w:rFonts w:eastAsia="Calibri"/>
                <w:szCs w:val="22"/>
              </w:rPr>
              <w:t>sheme</w:t>
            </w:r>
            <w:r w:rsidRPr="00ED22D7">
              <w:rPr>
                <w:rFonts w:eastAsia="Calibri"/>
                <w:szCs w:val="22"/>
              </w:rPr>
              <w:t xml:space="preserve">, tabele, elektronski zapisi, udžbenici, </w:t>
            </w:r>
            <w:r w:rsidR="00254D74" w:rsidRPr="00ED22D7">
              <w:rPr>
                <w:rFonts w:eastAsia="Calibri"/>
                <w:szCs w:val="22"/>
              </w:rPr>
              <w:t>fotografije</w:t>
            </w:r>
            <w:r w:rsidRPr="00ED22D7">
              <w:rPr>
                <w:rFonts w:eastAsia="Calibri"/>
                <w:szCs w:val="22"/>
              </w:rPr>
              <w:t>, ilustracije, ostali materijali vezani za struku</w:t>
            </w:r>
            <w:r w:rsidR="00A023DB" w:rsidRPr="00ED22D7">
              <w:rPr>
                <w:rFonts w:eastAsia="Calibri"/>
                <w:szCs w:val="22"/>
              </w:rPr>
              <w:t>.</w:t>
            </w:r>
          </w:p>
        </w:tc>
      </w:tr>
      <w:tr w:rsidR="006E6C62" w:rsidRPr="00ED22D7" w:rsidTr="006E6C62">
        <w:trPr>
          <w:jc w:val="center"/>
        </w:trPr>
        <w:tc>
          <w:tcPr>
            <w:tcW w:w="10478" w:type="dxa"/>
            <w:gridSpan w:val="5"/>
          </w:tcPr>
          <w:p w:rsidR="006E6C62" w:rsidRPr="00ED22D7" w:rsidRDefault="006E6C62" w:rsidP="006E6C62">
            <w:pPr>
              <w:rPr>
                <w:rFonts w:eastAsia="Calibri"/>
                <w:b/>
                <w:szCs w:val="22"/>
              </w:rPr>
            </w:pPr>
            <w:r w:rsidRPr="00ED22D7">
              <w:rPr>
                <w:rFonts w:eastAsia="Calibri"/>
                <w:b/>
                <w:szCs w:val="22"/>
              </w:rPr>
              <w:t>Izvori za nastavnike</w:t>
            </w:r>
          </w:p>
        </w:tc>
      </w:tr>
      <w:tr w:rsidR="00DA75D9" w:rsidRPr="00ED22D7" w:rsidTr="006E6C62">
        <w:trPr>
          <w:jc w:val="center"/>
        </w:trPr>
        <w:tc>
          <w:tcPr>
            <w:tcW w:w="10478" w:type="dxa"/>
            <w:gridSpan w:val="5"/>
          </w:tcPr>
          <w:p w:rsidR="006E6C62" w:rsidRPr="00ED22D7" w:rsidRDefault="00DA75D9" w:rsidP="006E6C62">
            <w:pPr>
              <w:rPr>
                <w:rFonts w:eastAsia="Calibri"/>
                <w:szCs w:val="22"/>
              </w:rPr>
            </w:pPr>
            <w:r w:rsidRPr="00ED22D7">
              <w:rPr>
                <w:rFonts w:eastAsia="Calibri"/>
                <w:szCs w:val="22"/>
              </w:rPr>
              <w:t>Preporučena literatura i ostali izvori za učenje :</w:t>
            </w:r>
          </w:p>
          <w:p w:rsidR="00DA75D9" w:rsidRPr="00ED22D7" w:rsidRDefault="00A023DB" w:rsidP="00DB2C8F">
            <w:pPr>
              <w:pStyle w:val="ListParagraph"/>
              <w:numPr>
                <w:ilvl w:val="0"/>
                <w:numId w:val="187"/>
              </w:numPr>
              <w:rPr>
                <w:rFonts w:ascii="Times New Roman" w:eastAsia="Calibri" w:hAnsi="Times New Roman" w:cs="Times New Roman"/>
                <w:sz w:val="22"/>
                <w:szCs w:val="22"/>
              </w:rPr>
            </w:pPr>
            <w:r w:rsidRPr="00ED22D7">
              <w:rPr>
                <w:rFonts w:ascii="Times New Roman" w:eastAsia="Calibri" w:hAnsi="Times New Roman" w:cs="Times New Roman"/>
                <w:sz w:val="22"/>
                <w:szCs w:val="22"/>
              </w:rPr>
              <w:t>o</w:t>
            </w:r>
            <w:r w:rsidR="006E6C62" w:rsidRPr="00ED22D7">
              <w:rPr>
                <w:rFonts w:ascii="Times New Roman" w:eastAsia="Calibri" w:hAnsi="Times New Roman" w:cs="Times New Roman"/>
                <w:sz w:val="22"/>
                <w:szCs w:val="22"/>
              </w:rPr>
              <w:t>dobreni udžbenici</w:t>
            </w:r>
            <w:r w:rsidRPr="00ED22D7">
              <w:rPr>
                <w:rFonts w:ascii="Times New Roman" w:eastAsia="Calibri" w:hAnsi="Times New Roman" w:cs="Times New Roman"/>
                <w:sz w:val="22"/>
                <w:szCs w:val="22"/>
              </w:rPr>
              <w:t>,</w:t>
            </w:r>
          </w:p>
          <w:p w:rsidR="006E6C62" w:rsidRPr="00ED22D7" w:rsidRDefault="00A023DB" w:rsidP="00DB2C8F">
            <w:pPr>
              <w:pStyle w:val="ListParagraph"/>
              <w:numPr>
                <w:ilvl w:val="0"/>
                <w:numId w:val="187"/>
              </w:numPr>
              <w:rPr>
                <w:rFonts w:ascii="Times New Roman" w:eastAsia="Calibri" w:hAnsi="Times New Roman" w:cs="Times New Roman"/>
                <w:sz w:val="22"/>
                <w:szCs w:val="22"/>
              </w:rPr>
            </w:pPr>
            <w:r w:rsidRPr="00ED22D7">
              <w:rPr>
                <w:rFonts w:ascii="Times New Roman" w:eastAsia="Calibri" w:hAnsi="Times New Roman" w:cs="Times New Roman"/>
                <w:sz w:val="22"/>
                <w:szCs w:val="22"/>
              </w:rPr>
              <w:t>s</w:t>
            </w:r>
            <w:r w:rsidR="006E6C62" w:rsidRPr="00ED22D7">
              <w:rPr>
                <w:rFonts w:ascii="Times New Roman" w:eastAsia="Calibri" w:hAnsi="Times New Roman" w:cs="Times New Roman"/>
                <w:sz w:val="22"/>
                <w:szCs w:val="22"/>
              </w:rPr>
              <w:t>tručna literatura</w:t>
            </w:r>
            <w:r w:rsidRPr="00ED22D7">
              <w:rPr>
                <w:rFonts w:ascii="Times New Roman" w:eastAsia="Calibri" w:hAnsi="Times New Roman" w:cs="Times New Roman"/>
                <w:sz w:val="22"/>
                <w:szCs w:val="22"/>
              </w:rPr>
              <w:t>,</w:t>
            </w:r>
          </w:p>
          <w:p w:rsidR="006E6C62" w:rsidRPr="00ED22D7" w:rsidRDefault="008C35FD" w:rsidP="00DB2C8F">
            <w:pPr>
              <w:pStyle w:val="ListParagraph"/>
              <w:numPr>
                <w:ilvl w:val="0"/>
                <w:numId w:val="187"/>
              </w:numPr>
              <w:rPr>
                <w:rFonts w:ascii="Times New Roman" w:eastAsia="Calibri" w:hAnsi="Times New Roman" w:cs="Times New Roman"/>
                <w:sz w:val="22"/>
                <w:szCs w:val="22"/>
              </w:rPr>
            </w:pPr>
            <w:r w:rsidRPr="00ED22D7">
              <w:rPr>
                <w:rFonts w:ascii="Times New Roman" w:eastAsia="Calibri" w:hAnsi="Times New Roman" w:cs="Times New Roman"/>
                <w:sz w:val="22"/>
                <w:szCs w:val="22"/>
              </w:rPr>
              <w:t>sheme</w:t>
            </w:r>
            <w:r w:rsidR="00A023DB" w:rsidRPr="00ED22D7">
              <w:rPr>
                <w:rFonts w:ascii="Times New Roman" w:eastAsia="Calibri" w:hAnsi="Times New Roman" w:cs="Times New Roman"/>
                <w:sz w:val="22"/>
                <w:szCs w:val="22"/>
              </w:rPr>
              <w:t>, tabele, sažeci, dijagrami,</w:t>
            </w:r>
          </w:p>
          <w:p w:rsidR="00DA75D9" w:rsidRPr="00ED22D7" w:rsidRDefault="00DA75D9" w:rsidP="00DB2C8F">
            <w:pPr>
              <w:pStyle w:val="ListParagraph"/>
              <w:numPr>
                <w:ilvl w:val="0"/>
                <w:numId w:val="187"/>
              </w:numPr>
              <w:rPr>
                <w:rFonts w:eastAsia="Calibri"/>
                <w:b/>
                <w:szCs w:val="22"/>
              </w:rPr>
            </w:pPr>
            <w:r w:rsidRPr="00ED22D7">
              <w:rPr>
                <w:rFonts w:ascii="Times New Roman" w:eastAsia="Calibri" w:hAnsi="Times New Roman" w:cs="Times New Roman"/>
                <w:sz w:val="22"/>
                <w:szCs w:val="22"/>
                <w:lang w:val="hr-HR"/>
              </w:rPr>
              <w:t>stručni časopisi,</w:t>
            </w:r>
            <w:r w:rsidR="00A023DB" w:rsidRPr="00ED22D7">
              <w:rPr>
                <w:rFonts w:ascii="Times New Roman" w:eastAsia="Calibri" w:hAnsi="Times New Roman" w:cs="Times New Roman"/>
                <w:sz w:val="22"/>
                <w:szCs w:val="22"/>
                <w:lang w:val="hr-HR"/>
              </w:rPr>
              <w:t xml:space="preserve"> </w:t>
            </w:r>
            <w:r w:rsidRPr="00ED22D7">
              <w:rPr>
                <w:rFonts w:ascii="Times New Roman" w:eastAsia="Calibri" w:hAnsi="Times New Roman" w:cs="Times New Roman"/>
                <w:sz w:val="22"/>
                <w:szCs w:val="22"/>
                <w:lang w:val="hr-HR"/>
              </w:rPr>
              <w:t>bilteni,</w:t>
            </w:r>
            <w:r w:rsidR="00A023DB" w:rsidRPr="00ED22D7">
              <w:rPr>
                <w:rFonts w:ascii="Times New Roman" w:eastAsia="Calibri" w:hAnsi="Times New Roman" w:cs="Times New Roman"/>
                <w:sz w:val="22"/>
                <w:szCs w:val="22"/>
                <w:lang w:val="hr-HR"/>
              </w:rPr>
              <w:t xml:space="preserve"> </w:t>
            </w:r>
            <w:r w:rsidRPr="00ED22D7">
              <w:rPr>
                <w:rFonts w:ascii="Times New Roman" w:eastAsia="Calibri" w:hAnsi="Times New Roman" w:cs="Times New Roman"/>
                <w:sz w:val="22"/>
                <w:szCs w:val="22"/>
                <w:lang w:val="hr-HR"/>
              </w:rPr>
              <w:t>prospekti.</w:t>
            </w:r>
          </w:p>
        </w:tc>
      </w:tr>
      <w:tr w:rsidR="006E6C62" w:rsidRPr="00ED22D7" w:rsidTr="006E6C62">
        <w:trPr>
          <w:jc w:val="center"/>
        </w:trPr>
        <w:tc>
          <w:tcPr>
            <w:tcW w:w="10478" w:type="dxa"/>
            <w:gridSpan w:val="5"/>
          </w:tcPr>
          <w:p w:rsidR="006E6C62" w:rsidRPr="00ED22D7" w:rsidRDefault="006E6C62" w:rsidP="006E6C62">
            <w:pPr>
              <w:rPr>
                <w:rFonts w:eastAsia="Calibri"/>
                <w:b/>
                <w:szCs w:val="22"/>
              </w:rPr>
            </w:pPr>
            <w:r w:rsidRPr="00ED22D7">
              <w:rPr>
                <w:rFonts w:eastAsia="Calibri"/>
                <w:b/>
                <w:szCs w:val="22"/>
              </w:rPr>
              <w:t>Ocjenjivanje i tehnike ocjenjivanja</w:t>
            </w:r>
          </w:p>
        </w:tc>
      </w:tr>
      <w:tr w:rsidR="00DA75D9" w:rsidRPr="00ED22D7" w:rsidTr="006E6C62">
        <w:trPr>
          <w:trHeight w:val="1278"/>
          <w:jc w:val="center"/>
        </w:trPr>
        <w:tc>
          <w:tcPr>
            <w:tcW w:w="10478" w:type="dxa"/>
            <w:gridSpan w:val="5"/>
          </w:tcPr>
          <w:p w:rsidR="006E6C62" w:rsidRPr="00ED22D7" w:rsidRDefault="006E6C62" w:rsidP="006E6C62">
            <w:pPr>
              <w:rPr>
                <w:szCs w:val="22"/>
                <w:lang w:val="en-US"/>
              </w:rPr>
            </w:pPr>
            <w:r w:rsidRPr="00ED22D7">
              <w:rPr>
                <w:szCs w:val="22"/>
                <w:lang w:val="en-US"/>
              </w:rPr>
              <w:t xml:space="preserve">Nastavnik je obavezan upoznati učenike sa tehnikama i </w:t>
            </w:r>
            <w:r w:rsidR="009143B3" w:rsidRPr="00ED22D7">
              <w:rPr>
                <w:szCs w:val="22"/>
                <w:lang w:val="en-US"/>
              </w:rPr>
              <w:t>kriterijumima</w:t>
            </w:r>
            <w:r w:rsidRPr="00ED22D7">
              <w:rPr>
                <w:szCs w:val="22"/>
                <w:lang w:val="en-US"/>
              </w:rPr>
              <w:t xml:space="preserve"> ocjenjivanja.</w:t>
            </w:r>
          </w:p>
          <w:p w:rsidR="006E6C62" w:rsidRPr="00ED22D7" w:rsidRDefault="006E6C62" w:rsidP="006E6C62">
            <w:pPr>
              <w:rPr>
                <w:szCs w:val="22"/>
                <w:lang w:val="en-US"/>
              </w:rPr>
            </w:pPr>
            <w:r w:rsidRPr="00ED22D7">
              <w:rPr>
                <w:szCs w:val="22"/>
                <w:lang w:val="en-US"/>
              </w:rPr>
              <w:t>Primjenjuju se najmanje tri različite tehnike ocjenjivanja:</w:t>
            </w:r>
          </w:p>
          <w:p w:rsidR="006E6C62" w:rsidRPr="00ED22D7" w:rsidRDefault="006E6C62" w:rsidP="00A023DB">
            <w:pPr>
              <w:numPr>
                <w:ilvl w:val="0"/>
                <w:numId w:val="288"/>
              </w:numPr>
              <w:rPr>
                <w:szCs w:val="22"/>
                <w:lang w:val="en-US"/>
              </w:rPr>
            </w:pPr>
            <w:r w:rsidRPr="00ED22D7">
              <w:rPr>
                <w:szCs w:val="22"/>
                <w:lang w:val="en-US"/>
              </w:rPr>
              <w:t>usmena provjera znanja (intervju, prezentacije...),</w:t>
            </w:r>
          </w:p>
          <w:p w:rsidR="00A023DB" w:rsidRPr="00ED22D7" w:rsidRDefault="006E6C62" w:rsidP="006E6C62">
            <w:pPr>
              <w:numPr>
                <w:ilvl w:val="0"/>
                <w:numId w:val="288"/>
              </w:numPr>
              <w:rPr>
                <w:szCs w:val="22"/>
                <w:lang w:val="en-US"/>
              </w:rPr>
            </w:pPr>
            <w:r w:rsidRPr="00ED22D7">
              <w:rPr>
                <w:szCs w:val="22"/>
                <w:lang w:val="en-US"/>
              </w:rPr>
              <w:t>portfolio</w:t>
            </w:r>
            <w:r w:rsidR="00A023DB" w:rsidRPr="00ED22D7">
              <w:rPr>
                <w:szCs w:val="22"/>
                <w:lang w:val="en-US"/>
              </w:rPr>
              <w:t>,</w:t>
            </w:r>
            <w:r w:rsidRPr="00ED22D7">
              <w:rPr>
                <w:szCs w:val="22"/>
                <w:lang w:val="en-US"/>
              </w:rPr>
              <w:t xml:space="preserve"> </w:t>
            </w:r>
          </w:p>
          <w:p w:rsidR="00DA75D9" w:rsidRPr="00ED22D7" w:rsidRDefault="006E6C62" w:rsidP="006E6C62">
            <w:pPr>
              <w:numPr>
                <w:ilvl w:val="0"/>
                <w:numId w:val="288"/>
              </w:numPr>
              <w:rPr>
                <w:szCs w:val="22"/>
                <w:lang w:val="en-US"/>
              </w:rPr>
            </w:pPr>
            <w:r w:rsidRPr="00ED22D7">
              <w:rPr>
                <w:szCs w:val="22"/>
                <w:lang w:val="en-US"/>
              </w:rPr>
              <w:t xml:space="preserve">test (kratki odgovori, pitanja </w:t>
            </w:r>
            <w:r w:rsidRPr="00ED22D7">
              <w:rPr>
                <w:i/>
                <w:szCs w:val="22"/>
                <w:lang w:val="en-US"/>
              </w:rPr>
              <w:t>tačno - netačno</w:t>
            </w:r>
            <w:r w:rsidRPr="00ED22D7">
              <w:rPr>
                <w:szCs w:val="22"/>
                <w:lang w:val="en-US"/>
              </w:rPr>
              <w:t xml:space="preserve"> itd.).</w:t>
            </w:r>
          </w:p>
        </w:tc>
      </w:tr>
      <w:tr w:rsidR="006E6C62" w:rsidRPr="00ED22D7" w:rsidTr="006E6C62">
        <w:trPr>
          <w:trHeight w:val="133"/>
          <w:jc w:val="center"/>
        </w:trPr>
        <w:tc>
          <w:tcPr>
            <w:tcW w:w="10478" w:type="dxa"/>
            <w:gridSpan w:val="5"/>
          </w:tcPr>
          <w:p w:rsidR="006E6C62" w:rsidRPr="00ED22D7" w:rsidRDefault="006E6C62" w:rsidP="006E6C62">
            <w:pPr>
              <w:rPr>
                <w:szCs w:val="22"/>
                <w:lang w:val="en-US"/>
              </w:rPr>
            </w:pPr>
            <w:r w:rsidRPr="00ED22D7">
              <w:rPr>
                <w:b/>
                <w:szCs w:val="22"/>
                <w:lang w:val="hr-HR"/>
              </w:rPr>
              <w:t>Integracija sa drugim nastavnim predmetima</w:t>
            </w:r>
            <w:r w:rsidR="00A023DB" w:rsidRPr="00ED22D7">
              <w:rPr>
                <w:b/>
                <w:szCs w:val="22"/>
                <w:lang w:val="hr-HR"/>
              </w:rPr>
              <w:t>:</w:t>
            </w:r>
          </w:p>
        </w:tc>
      </w:tr>
      <w:tr w:rsidR="00DA75D9" w:rsidRPr="00ED22D7" w:rsidTr="006E6C62">
        <w:trPr>
          <w:jc w:val="center"/>
        </w:trPr>
        <w:tc>
          <w:tcPr>
            <w:tcW w:w="10478" w:type="dxa"/>
            <w:gridSpan w:val="5"/>
          </w:tcPr>
          <w:p w:rsidR="00DA75D9" w:rsidRPr="00ED22D7" w:rsidRDefault="00BA37A9" w:rsidP="006E6C62">
            <w:pPr>
              <w:rPr>
                <w:rFonts w:eastAsia="Calibri"/>
                <w:szCs w:val="22"/>
                <w:lang w:val="hr-HR"/>
              </w:rPr>
            </w:pPr>
            <w:r w:rsidRPr="00ED22D7">
              <w:rPr>
                <w:rFonts w:eastAsia="Calibri"/>
                <w:szCs w:val="22"/>
                <w:lang w:val="hr-HR"/>
              </w:rPr>
              <w:t>-</w:t>
            </w:r>
            <w:r w:rsidR="00DA75D9" w:rsidRPr="00ED22D7">
              <w:rPr>
                <w:rFonts w:eastAsia="Calibri"/>
                <w:szCs w:val="22"/>
                <w:lang w:val="hr-HR"/>
              </w:rPr>
              <w:t>Praktična nastava.</w:t>
            </w:r>
          </w:p>
        </w:tc>
      </w:tr>
      <w:tr w:rsidR="006E6C62" w:rsidRPr="00ED22D7" w:rsidTr="006E6C62">
        <w:trPr>
          <w:jc w:val="center"/>
        </w:trPr>
        <w:tc>
          <w:tcPr>
            <w:tcW w:w="10478" w:type="dxa"/>
            <w:gridSpan w:val="5"/>
          </w:tcPr>
          <w:p w:rsidR="006E6C62" w:rsidRPr="00ED22D7" w:rsidRDefault="006E6C62" w:rsidP="006E6C62">
            <w:pPr>
              <w:rPr>
                <w:rFonts w:eastAsia="Calibri"/>
                <w:b/>
                <w:szCs w:val="22"/>
                <w:lang w:val="hr-HR"/>
              </w:rPr>
            </w:pPr>
            <w:r w:rsidRPr="00ED22D7">
              <w:rPr>
                <w:rFonts w:eastAsia="Calibri"/>
                <w:b/>
                <w:szCs w:val="22"/>
                <w:lang w:val="hr-HR"/>
              </w:rPr>
              <w:t>Profil i stručna sprema nastavnika</w:t>
            </w:r>
            <w:r w:rsidR="00490D9F" w:rsidRPr="00ED22D7">
              <w:rPr>
                <w:rFonts w:eastAsia="Calibri"/>
                <w:b/>
                <w:szCs w:val="22"/>
                <w:lang w:val="hr-HR"/>
              </w:rPr>
              <w:t>:</w:t>
            </w:r>
          </w:p>
        </w:tc>
      </w:tr>
      <w:tr w:rsidR="00DA75D9" w:rsidRPr="00ED22D7" w:rsidTr="006E6C62">
        <w:trPr>
          <w:jc w:val="center"/>
        </w:trPr>
        <w:tc>
          <w:tcPr>
            <w:tcW w:w="10478" w:type="dxa"/>
            <w:gridSpan w:val="5"/>
          </w:tcPr>
          <w:p w:rsidR="006E6C62" w:rsidRPr="00ED22D7" w:rsidRDefault="006E6C62" w:rsidP="006E6C62">
            <w:pPr>
              <w:ind w:left="360"/>
              <w:rPr>
                <w:szCs w:val="22"/>
                <w:lang w:val="hr-HR"/>
              </w:rPr>
            </w:pPr>
          </w:p>
          <w:p w:rsidR="006E6C62" w:rsidRPr="00ED22D7" w:rsidRDefault="00A023DB" w:rsidP="00DB2C8F">
            <w:pPr>
              <w:numPr>
                <w:ilvl w:val="0"/>
                <w:numId w:val="176"/>
              </w:numPr>
              <w:rPr>
                <w:szCs w:val="22"/>
                <w:lang w:val="hr-HR"/>
              </w:rPr>
            </w:pPr>
            <w:r w:rsidRPr="00ED22D7">
              <w:rPr>
                <w:szCs w:val="22"/>
              </w:rPr>
              <w:t>d</w:t>
            </w:r>
            <w:r w:rsidR="006E6C62" w:rsidRPr="00ED22D7">
              <w:rPr>
                <w:szCs w:val="22"/>
              </w:rPr>
              <w:t>oktor medicine</w:t>
            </w:r>
            <w:r w:rsidR="006E6C62" w:rsidRPr="00ED22D7">
              <w:rPr>
                <w:b/>
                <w:szCs w:val="22"/>
              </w:rPr>
              <w:t xml:space="preserve"> </w:t>
            </w:r>
            <w:r w:rsidR="006E6C62" w:rsidRPr="00ED22D7">
              <w:rPr>
                <w:szCs w:val="22"/>
              </w:rPr>
              <w:t>sa dopunskim psihološko-pedagoškim i metodičkim obrazovanjem</w:t>
            </w:r>
            <w:r w:rsidRPr="00ED22D7">
              <w:rPr>
                <w:szCs w:val="22"/>
              </w:rPr>
              <w:t>.</w:t>
            </w:r>
          </w:p>
          <w:p w:rsidR="006E6C62" w:rsidRPr="00ED22D7" w:rsidRDefault="006E6C62" w:rsidP="006E6C62">
            <w:pPr>
              <w:rPr>
                <w:szCs w:val="22"/>
                <w:lang w:val="hr-HR"/>
              </w:rPr>
            </w:pPr>
          </w:p>
          <w:p w:rsidR="006E6C62" w:rsidRPr="00ED22D7" w:rsidRDefault="006E6C62" w:rsidP="006E6C62">
            <w:pPr>
              <w:spacing w:line="276" w:lineRule="auto"/>
              <w:jc w:val="both"/>
              <w:rPr>
                <w:rFonts w:eastAsia="Calibri"/>
                <w:noProof/>
                <w:szCs w:val="22"/>
                <w:lang w:val="hr-BA"/>
              </w:rPr>
            </w:pPr>
            <w:r w:rsidRPr="00ED22D7">
              <w:rPr>
                <w:rFonts w:eastAsia="Calibri"/>
                <w:noProof/>
                <w:szCs w:val="22"/>
                <w:lang w:val="sr-Cyrl-BA"/>
              </w:rPr>
              <w:t>Navedeni profil visoke stručne spreme (</w:t>
            </w:r>
            <w:r w:rsidRPr="00ED22D7">
              <w:rPr>
                <w:rFonts w:eastAsia="Calibri"/>
                <w:noProof/>
                <w:szCs w:val="22"/>
                <w:lang w:val="sr-Latn-RS"/>
              </w:rPr>
              <w:t>VII</w:t>
            </w:r>
            <w:r w:rsidRPr="00ED22D7">
              <w:rPr>
                <w:rFonts w:eastAsia="Calibri"/>
                <w:noProof/>
                <w:szCs w:val="22"/>
                <w:lang w:val="hr-BA"/>
              </w:rPr>
              <w:t>/1)</w:t>
            </w:r>
            <w:r w:rsidRPr="00ED22D7">
              <w:rPr>
                <w:rFonts w:eastAsia="Calibri"/>
                <w:noProof/>
                <w:szCs w:val="22"/>
                <w:lang w:val="sr-Cyrl-BA"/>
              </w:rPr>
              <w:t xml:space="preserve"> mor</w:t>
            </w:r>
            <w:r w:rsidR="00456125" w:rsidRPr="00ED22D7">
              <w:rPr>
                <w:rFonts w:eastAsia="Calibri"/>
                <w:noProof/>
                <w:szCs w:val="22"/>
                <w:lang w:val="sr-Latn-BA"/>
              </w:rPr>
              <w:t>a</w:t>
            </w:r>
            <w:r w:rsidRPr="00ED22D7">
              <w:rPr>
                <w:rFonts w:eastAsia="Calibri"/>
                <w:noProof/>
                <w:szCs w:val="22"/>
                <w:lang w:val="sr-Cyrl-BA"/>
              </w:rPr>
              <w:t xml:space="preserve"> proizlaziti iz studijskog programa u trajanju od najmanje četiri godine</w:t>
            </w:r>
            <w:r w:rsidRPr="00ED22D7">
              <w:rPr>
                <w:rFonts w:eastAsia="Calibri"/>
                <w:noProof/>
                <w:szCs w:val="22"/>
                <w:lang w:val="hr-BA"/>
              </w:rPr>
              <w:t>.</w:t>
            </w:r>
          </w:p>
          <w:p w:rsidR="006E6C62" w:rsidRPr="00ED22D7" w:rsidRDefault="006E6C62" w:rsidP="006E6C62">
            <w:pPr>
              <w:spacing w:line="276" w:lineRule="auto"/>
              <w:jc w:val="both"/>
              <w:rPr>
                <w:rFonts w:eastAsia="Calibri"/>
                <w:szCs w:val="22"/>
                <w:lang w:val="en-US"/>
              </w:rPr>
            </w:pPr>
            <w:r w:rsidRPr="00ED22D7">
              <w:rPr>
                <w:rFonts w:eastAsia="Calibri"/>
                <w:noProof/>
                <w:szCs w:val="22"/>
                <w:lang w:val="hr-BA"/>
              </w:rPr>
              <w:t>Nastavu mogu izvoditi i drugi ekvivalentni profili gore naveden</w:t>
            </w:r>
            <w:r w:rsidR="00456125" w:rsidRPr="00ED22D7">
              <w:rPr>
                <w:rFonts w:eastAsia="Calibri"/>
                <w:noProof/>
                <w:szCs w:val="22"/>
                <w:lang w:val="hr-BA"/>
              </w:rPr>
              <w:t>o</w:t>
            </w:r>
            <w:r w:rsidRPr="00ED22D7">
              <w:rPr>
                <w:rFonts w:eastAsia="Calibri"/>
                <w:noProof/>
                <w:szCs w:val="22"/>
                <w:lang w:val="hr-BA"/>
              </w:rPr>
              <w:t>m profil</w:t>
            </w:r>
            <w:r w:rsidR="00456125" w:rsidRPr="00ED22D7">
              <w:rPr>
                <w:rFonts w:eastAsia="Calibri"/>
                <w:noProof/>
                <w:szCs w:val="22"/>
                <w:lang w:val="hr-BA"/>
              </w:rPr>
              <w:t>u</w:t>
            </w:r>
            <w:r w:rsidRPr="00ED22D7">
              <w:rPr>
                <w:rFonts w:eastAsia="Calibri"/>
                <w:noProof/>
                <w:szCs w:val="22"/>
              </w:rPr>
              <w:t>,</w:t>
            </w:r>
            <w:r w:rsidRPr="00ED22D7">
              <w:rPr>
                <w:rFonts w:eastAsia="Calibri"/>
                <w:noProof/>
                <w:szCs w:val="22"/>
                <w:lang w:val="sr-Cyrl-BA"/>
              </w:rPr>
              <w:t xml:space="preserve"> stečeni pohađanjem studijskog programa </w:t>
            </w:r>
            <w:r w:rsidRPr="00ED22D7">
              <w:rPr>
                <w:rFonts w:eastAsia="Calibri"/>
                <w:noProof/>
                <w:szCs w:val="22"/>
                <w:lang w:val="sr-Latn-BA"/>
              </w:rPr>
              <w:t xml:space="preserve">medicine </w:t>
            </w:r>
            <w:r w:rsidRPr="00ED22D7">
              <w:rPr>
                <w:rFonts w:eastAsia="Calibri"/>
                <w:noProof/>
                <w:color w:val="000000" w:themeColor="text1"/>
                <w:szCs w:val="22"/>
                <w:lang w:val="sr-Cyrl-BA"/>
              </w:rPr>
              <w:t xml:space="preserve">u </w:t>
            </w:r>
            <w:r w:rsidRPr="00ED22D7">
              <w:rPr>
                <w:rFonts w:eastAsia="Calibri"/>
                <w:noProof/>
                <w:szCs w:val="22"/>
                <w:lang w:val="sr-Cyrl-BA"/>
              </w:rPr>
              <w:t xml:space="preserve">istom ili dužem trajanju u bolonjskom visokoobrazovnom procesu, s diplomom i dodatkom diplome, </w:t>
            </w:r>
            <w:r w:rsidRPr="00ED22D7">
              <w:rPr>
                <w:rFonts w:eastAsia="Calibri"/>
                <w:noProof/>
                <w:szCs w:val="22"/>
              </w:rPr>
              <w:t xml:space="preserve">koji se </w:t>
            </w:r>
            <w:r w:rsidRPr="00ED22D7">
              <w:rPr>
                <w:rFonts w:eastAsia="Calibri"/>
                <w:noProof/>
                <w:szCs w:val="22"/>
                <w:lang w:val="sr-Cyrl-BA"/>
              </w:rPr>
              <w:t>izdaje i prilaže uz diplomu visokoškolske ustanove radi detaljnijeg uvida u nivo, prirodu, sadržaj, sistem i pravila studiranja.</w:t>
            </w:r>
          </w:p>
          <w:p w:rsidR="006E6C62" w:rsidRPr="00ED22D7" w:rsidRDefault="006E6C62" w:rsidP="006E6C62">
            <w:pPr>
              <w:autoSpaceDE w:val="0"/>
              <w:jc w:val="both"/>
              <w:rPr>
                <w:szCs w:val="22"/>
                <w:lang w:val="sr-Latn-RS"/>
              </w:rPr>
            </w:pPr>
            <w:r w:rsidRPr="00ED22D7">
              <w:rPr>
                <w:b/>
                <w:szCs w:val="22"/>
                <w:lang w:val="sr-Latn-RS"/>
              </w:rPr>
              <w:t xml:space="preserve">Napomena: </w:t>
            </w:r>
            <w:r w:rsidRPr="00ED22D7">
              <w:rPr>
                <w:szCs w:val="22"/>
                <w:lang w:val="sr-Latn-RS"/>
              </w:rPr>
              <w:t xml:space="preserve">Nastavnici čiji profili nisu nabrojani, koji su primljeni u radni odnos do </w:t>
            </w:r>
            <w:r w:rsidRPr="00ED22D7">
              <w:rPr>
                <w:szCs w:val="22"/>
                <w:lang w:val="hr-BA"/>
              </w:rPr>
              <w:t>primjene</w:t>
            </w:r>
            <w:r w:rsidRPr="00ED22D7">
              <w:rPr>
                <w:szCs w:val="22"/>
                <w:lang w:val="sr-Latn-RS"/>
              </w:rPr>
              <w:t xml:space="preserve"> ovog Nastavnog plana i programa u srednjim školama Brčko distrikta BiH, mogu i dalje izvoditi nastavu.</w:t>
            </w:r>
          </w:p>
          <w:p w:rsidR="00DA75D9" w:rsidRPr="00ED22D7" w:rsidRDefault="00DA75D9" w:rsidP="006E6C62">
            <w:pPr>
              <w:rPr>
                <w:rFonts w:eastAsia="Calibri"/>
                <w:szCs w:val="22"/>
                <w:lang w:val="hr-HR"/>
              </w:rPr>
            </w:pPr>
          </w:p>
        </w:tc>
      </w:tr>
    </w:tbl>
    <w:p w:rsidR="00DA75D9" w:rsidRPr="00ED22D7" w:rsidRDefault="00DA75D9" w:rsidP="00AB128A">
      <w:pPr>
        <w:rPr>
          <w:rFonts w:eastAsia="Calibri"/>
          <w:szCs w:val="22"/>
          <w:lang w:val="hr-HR"/>
        </w:rPr>
      </w:pPr>
    </w:p>
    <w:p w:rsidR="00DA75D9" w:rsidRPr="00ED22D7" w:rsidRDefault="00DA75D9" w:rsidP="00AB128A">
      <w:pPr>
        <w:rPr>
          <w:rFonts w:eastAsia="Calibri"/>
          <w:szCs w:val="22"/>
          <w:lang w:val="hr-HR"/>
        </w:rPr>
      </w:pPr>
    </w:p>
    <w:p w:rsidR="00DA75D9" w:rsidRPr="00ED22D7" w:rsidRDefault="00DA75D9" w:rsidP="00AB128A">
      <w:pPr>
        <w:rPr>
          <w:rFonts w:eastAsia="Calibri"/>
          <w:szCs w:val="22"/>
          <w:lang w:val="hr-HR"/>
        </w:rPr>
      </w:pPr>
    </w:p>
    <w:p w:rsidR="00DA75D9" w:rsidRPr="00ED22D7" w:rsidRDefault="00DA75D9" w:rsidP="00AB128A">
      <w:pPr>
        <w:rPr>
          <w:rFonts w:eastAsia="Calibri"/>
          <w:szCs w:val="22"/>
          <w:lang w:val="hr-HR"/>
        </w:rPr>
      </w:pPr>
    </w:p>
    <w:p w:rsidR="00AB128A" w:rsidRPr="00ED22D7" w:rsidRDefault="00AB128A"/>
    <w:p w:rsidR="00AB128A" w:rsidRPr="00ED22D7" w:rsidRDefault="00AB128A"/>
    <w:p w:rsidR="00772FFA" w:rsidRPr="00ED22D7" w:rsidRDefault="00772FFA"/>
    <w:p w:rsidR="00AB128A" w:rsidRPr="00ED22D7" w:rsidRDefault="00AB128A"/>
    <w:p w:rsidR="00AB128A" w:rsidRPr="00ED22D7" w:rsidRDefault="00AB128A" w:rsidP="00AB128A">
      <w:pPr>
        <w:jc w:val="center"/>
        <w:rPr>
          <w:b/>
          <w:bCs/>
          <w:szCs w:val="22"/>
        </w:rPr>
      </w:pPr>
      <w:r w:rsidRPr="00ED22D7">
        <w:rPr>
          <w:b/>
          <w:bCs/>
          <w:szCs w:val="22"/>
        </w:rPr>
        <w:t xml:space="preserve">NASTAVNI PROGRAM </w:t>
      </w:r>
    </w:p>
    <w:p w:rsidR="00AB128A" w:rsidRPr="00ED22D7" w:rsidRDefault="00AB128A" w:rsidP="00AB128A">
      <w:pPr>
        <w:jc w:val="center"/>
        <w:rPr>
          <w:b/>
          <w:bCs/>
          <w:szCs w:val="22"/>
        </w:rPr>
      </w:pPr>
    </w:p>
    <w:p w:rsidR="00AB128A" w:rsidRPr="00ED22D7" w:rsidRDefault="00AB128A" w:rsidP="00AB128A">
      <w:pPr>
        <w:pStyle w:val="Heading1"/>
        <w:rPr>
          <w:lang w:val="sr-Latn-BA"/>
        </w:rPr>
      </w:pPr>
      <w:bookmarkStart w:id="27" w:name="_Toc109371135"/>
      <w:r w:rsidRPr="00ED22D7">
        <w:rPr>
          <w:lang w:val="sr-Latn-BA"/>
        </w:rPr>
        <w:t>PRAKTIČNA NASTAVA</w:t>
      </w:r>
      <w:bookmarkEnd w:id="27"/>
    </w:p>
    <w:p w:rsidR="00AB128A" w:rsidRPr="00ED22D7" w:rsidRDefault="00AB128A" w:rsidP="00AB128A">
      <w:pPr>
        <w:rPr>
          <w:szCs w:val="22"/>
          <w:lang w:val="hr-BA"/>
        </w:rPr>
      </w:pPr>
    </w:p>
    <w:p w:rsidR="00AB128A" w:rsidRPr="00ED22D7" w:rsidRDefault="00AB128A" w:rsidP="00AB128A">
      <w:pPr>
        <w:rPr>
          <w:szCs w:val="22"/>
          <w:lang w:val="hr-BA"/>
        </w:rPr>
      </w:pPr>
    </w:p>
    <w:p w:rsidR="00AB128A" w:rsidRPr="00ED22D7" w:rsidRDefault="00A23496" w:rsidP="00AB128A">
      <w:pPr>
        <w:jc w:val="center"/>
        <w:rPr>
          <w:szCs w:val="22"/>
          <w:lang w:val="bs-Cyrl-BA"/>
        </w:rPr>
      </w:pPr>
      <w:r w:rsidRPr="00ED22D7">
        <w:rPr>
          <w:szCs w:val="22"/>
          <w:lang w:val="bs-Cyrl-BA"/>
        </w:rPr>
        <w:t xml:space="preserve">GODIŠNJI </w:t>
      </w:r>
      <w:r w:rsidR="00C04007" w:rsidRPr="00ED22D7">
        <w:rPr>
          <w:szCs w:val="22"/>
          <w:lang w:val="bs-Cyrl-BA"/>
        </w:rPr>
        <w:t>BROJ NASTAVNIH</w:t>
      </w:r>
      <w:r w:rsidRPr="00ED22D7">
        <w:rPr>
          <w:szCs w:val="22"/>
          <w:lang w:val="bs-Cyrl-BA"/>
        </w:rPr>
        <w:t xml:space="preserve"> ČASOVA</w:t>
      </w:r>
      <w:r w:rsidR="00AB128A" w:rsidRPr="00ED22D7">
        <w:rPr>
          <w:szCs w:val="22"/>
          <w:lang w:val="bs-Cyrl-BA"/>
        </w:rPr>
        <w:t>: 70</w:t>
      </w:r>
    </w:p>
    <w:p w:rsidR="00AB128A" w:rsidRPr="00ED22D7" w:rsidRDefault="00A23496" w:rsidP="00AB128A">
      <w:pPr>
        <w:jc w:val="center"/>
        <w:rPr>
          <w:szCs w:val="22"/>
          <w:lang w:val="bs-Cyrl-BA"/>
        </w:rPr>
      </w:pPr>
      <w:r w:rsidRPr="00ED22D7">
        <w:rPr>
          <w:szCs w:val="22"/>
          <w:lang w:val="bs-Cyrl-BA"/>
        </w:rPr>
        <w:t>SEDMIČNI BROJ NASTAVNIH ČASOVA</w:t>
      </w:r>
      <w:r w:rsidR="00AB128A" w:rsidRPr="00ED22D7">
        <w:rPr>
          <w:szCs w:val="22"/>
          <w:lang w:val="bs-Cyrl-BA"/>
        </w:rPr>
        <w:t>: 2</w:t>
      </w:r>
    </w:p>
    <w:p w:rsidR="00AB128A" w:rsidRPr="00ED22D7" w:rsidRDefault="00AB128A" w:rsidP="00AB128A">
      <w:pPr>
        <w:jc w:val="center"/>
        <w:rPr>
          <w:szCs w:val="22"/>
          <w:lang w:val="sr-Latn-BA"/>
        </w:rPr>
      </w:pPr>
      <w:r w:rsidRPr="00ED22D7">
        <w:rPr>
          <w:szCs w:val="22"/>
          <w:lang w:val="bs-Cyrl-BA"/>
        </w:rPr>
        <w:t xml:space="preserve">BROJ MODULA: </w:t>
      </w:r>
      <w:r w:rsidR="00D77F80" w:rsidRPr="00ED22D7">
        <w:rPr>
          <w:szCs w:val="22"/>
          <w:lang w:val="sr-Latn-BA"/>
        </w:rPr>
        <w:t>3</w:t>
      </w:r>
    </w:p>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AB128A" w:rsidRPr="00ED22D7" w:rsidRDefault="00AB128A"/>
    <w:p w:rsidR="00B61587" w:rsidRPr="00ED22D7" w:rsidRDefault="00B61587"/>
    <w:p w:rsidR="00B61587" w:rsidRPr="00ED22D7" w:rsidRDefault="00B61587"/>
    <w:p w:rsidR="00B61587" w:rsidRPr="00ED22D7" w:rsidRDefault="00B61587"/>
    <w:p w:rsidR="00B61587" w:rsidRPr="00ED22D7" w:rsidRDefault="00B61587"/>
    <w:p w:rsidR="00B61587" w:rsidRPr="00ED22D7" w:rsidRDefault="00B61587"/>
    <w:p w:rsidR="00B61587" w:rsidRPr="00ED22D7" w:rsidRDefault="00B61587"/>
    <w:p w:rsidR="00B61587" w:rsidRPr="00ED22D7" w:rsidRDefault="00B61587"/>
    <w:p w:rsidR="00B61587" w:rsidRPr="00ED22D7" w:rsidRDefault="00B61587"/>
    <w:p w:rsidR="00B61587" w:rsidRPr="00ED22D7" w:rsidRDefault="00B61587"/>
    <w:p w:rsidR="00B61587" w:rsidRPr="00ED22D7" w:rsidRDefault="00B61587"/>
    <w:p w:rsidR="00B61587" w:rsidRPr="00ED22D7" w:rsidRDefault="00B61587"/>
    <w:p w:rsidR="00B61587" w:rsidRPr="00ED22D7" w:rsidRDefault="00B61587"/>
    <w:p w:rsidR="00B61587" w:rsidRPr="00ED22D7" w:rsidRDefault="00B61587"/>
    <w:p w:rsidR="00B61587" w:rsidRPr="00ED22D7" w:rsidRDefault="00B61587"/>
    <w:p w:rsidR="00B61587" w:rsidRPr="00ED22D7" w:rsidRDefault="00B61587"/>
    <w:p w:rsidR="00B61587" w:rsidRPr="00ED22D7" w:rsidRDefault="00B61587"/>
    <w:p w:rsidR="00B61587" w:rsidRPr="00ED22D7" w:rsidRDefault="00B61587"/>
    <w:p w:rsidR="00B61587" w:rsidRPr="00ED22D7" w:rsidRDefault="00B61587"/>
    <w:p w:rsidR="00B61587" w:rsidRPr="00ED22D7" w:rsidRDefault="00B61587"/>
    <w:p w:rsidR="00B61587" w:rsidRPr="00ED22D7" w:rsidRDefault="00B61587"/>
    <w:p w:rsidR="00B61587" w:rsidRPr="00ED22D7" w:rsidRDefault="00B61587"/>
    <w:p w:rsidR="00B61587" w:rsidRPr="00ED22D7" w:rsidRDefault="00B61587"/>
    <w:p w:rsidR="00B61587" w:rsidRPr="00ED22D7" w:rsidRDefault="00B61587"/>
    <w:p w:rsidR="00B61587" w:rsidRPr="00ED22D7" w:rsidRDefault="00B61587"/>
    <w:p w:rsidR="00B61587" w:rsidRPr="00ED22D7" w:rsidRDefault="00B61587"/>
    <w:p w:rsidR="00B61587" w:rsidRPr="00ED22D7" w:rsidRDefault="00B61587"/>
    <w:p w:rsidR="00456125" w:rsidRPr="00ED22D7" w:rsidRDefault="00456125"/>
    <w:p w:rsidR="00456125" w:rsidRPr="00ED22D7" w:rsidRDefault="00456125"/>
    <w:p w:rsidR="00456125" w:rsidRPr="00ED22D7" w:rsidRDefault="00456125"/>
    <w:p w:rsidR="00B61587" w:rsidRPr="00ED22D7" w:rsidRDefault="00B61587"/>
    <w:p w:rsidR="00684F7C" w:rsidRPr="00ED22D7" w:rsidRDefault="00684F7C"/>
    <w:p w:rsidR="00684F7C" w:rsidRPr="00ED22D7" w:rsidRDefault="00684F7C"/>
    <w:p w:rsidR="00B61587" w:rsidRPr="00ED22D7" w:rsidRDefault="00B61587"/>
    <w:p w:rsidR="00B61587" w:rsidRPr="00ED22D7" w:rsidRDefault="00B61587"/>
    <w:p w:rsidR="00B61587" w:rsidRPr="00ED22D7" w:rsidRDefault="00B61587"/>
    <w:tbl>
      <w:tblPr>
        <w:tblW w:w="5165"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141"/>
        <w:gridCol w:w="1066"/>
        <w:gridCol w:w="914"/>
        <w:gridCol w:w="2582"/>
        <w:gridCol w:w="3172"/>
        <w:gridCol w:w="2294"/>
      </w:tblGrid>
      <w:tr w:rsidR="00B61587" w:rsidRPr="00ED22D7" w:rsidTr="00C344D0">
        <w:trPr>
          <w:trHeight w:val="274"/>
          <w:jc w:val="center"/>
        </w:trPr>
        <w:tc>
          <w:tcPr>
            <w:tcW w:w="988" w:type="pct"/>
            <w:gridSpan w:val="2"/>
            <w:tcBorders>
              <w:right w:val="single" w:sz="4" w:space="0" w:color="auto"/>
            </w:tcBorders>
            <w:shd w:val="clear" w:color="auto" w:fill="auto"/>
            <w:vAlign w:val="center"/>
          </w:tcPr>
          <w:p w:rsidR="00B61587" w:rsidRPr="00ED22D7" w:rsidRDefault="00B61587" w:rsidP="00B61587">
            <w:pPr>
              <w:rPr>
                <w:b/>
                <w:szCs w:val="22"/>
                <w:lang w:val="sr-Cyrl-CS"/>
              </w:rPr>
            </w:pPr>
            <w:r w:rsidRPr="00ED22D7">
              <w:rPr>
                <w:b/>
                <w:szCs w:val="22"/>
                <w:lang w:val="hr-HR"/>
              </w:rPr>
              <w:lastRenderedPageBreak/>
              <w:t>Predmet (naziv)</w:t>
            </w:r>
            <w:r w:rsidRPr="00ED22D7">
              <w:rPr>
                <w:b/>
                <w:szCs w:val="22"/>
                <w:lang w:val="sr-Cyrl-CS"/>
              </w:rPr>
              <w:t>:</w:t>
            </w:r>
          </w:p>
        </w:tc>
        <w:tc>
          <w:tcPr>
            <w:tcW w:w="4012" w:type="pct"/>
            <w:gridSpan w:val="4"/>
            <w:tcBorders>
              <w:left w:val="single" w:sz="4" w:space="0" w:color="auto"/>
            </w:tcBorders>
            <w:shd w:val="clear" w:color="auto" w:fill="auto"/>
            <w:vAlign w:val="center"/>
          </w:tcPr>
          <w:p w:rsidR="00B61587" w:rsidRPr="00ED22D7" w:rsidRDefault="00B61587" w:rsidP="00A023DB">
            <w:pPr>
              <w:rPr>
                <w:szCs w:val="22"/>
                <w:lang w:val="sr-Latn-BA"/>
              </w:rPr>
            </w:pPr>
            <w:r w:rsidRPr="00ED22D7">
              <w:rPr>
                <w:szCs w:val="22"/>
                <w:lang w:val="sr-Latn-BA"/>
              </w:rPr>
              <w:t>P</w:t>
            </w:r>
            <w:r w:rsidR="00A023DB" w:rsidRPr="00ED22D7">
              <w:rPr>
                <w:szCs w:val="22"/>
                <w:lang w:val="sr-Latn-BA"/>
              </w:rPr>
              <w:t>raktična nastava</w:t>
            </w:r>
          </w:p>
        </w:tc>
      </w:tr>
      <w:tr w:rsidR="00B61587" w:rsidRPr="00ED22D7" w:rsidTr="00C344D0">
        <w:trPr>
          <w:trHeight w:val="277"/>
          <w:jc w:val="center"/>
        </w:trPr>
        <w:tc>
          <w:tcPr>
            <w:tcW w:w="988" w:type="pct"/>
            <w:gridSpan w:val="2"/>
            <w:tcBorders>
              <w:right w:val="single" w:sz="4" w:space="0" w:color="auto"/>
            </w:tcBorders>
            <w:shd w:val="clear" w:color="auto" w:fill="auto"/>
            <w:vAlign w:val="center"/>
          </w:tcPr>
          <w:p w:rsidR="00B61587" w:rsidRPr="00ED22D7" w:rsidRDefault="00B61587" w:rsidP="00B61587">
            <w:pPr>
              <w:rPr>
                <w:b/>
                <w:szCs w:val="22"/>
                <w:lang w:val="sr-Cyrl-CS"/>
              </w:rPr>
            </w:pPr>
            <w:r w:rsidRPr="00ED22D7">
              <w:rPr>
                <w:b/>
                <w:szCs w:val="22"/>
                <w:lang w:val="hr-HR"/>
              </w:rPr>
              <w:t>Modul (naslov)</w:t>
            </w:r>
            <w:r w:rsidRPr="00ED22D7">
              <w:rPr>
                <w:b/>
                <w:szCs w:val="22"/>
                <w:lang w:val="sr-Cyrl-CS"/>
              </w:rPr>
              <w:t>:</w:t>
            </w:r>
          </w:p>
        </w:tc>
        <w:tc>
          <w:tcPr>
            <w:tcW w:w="4012" w:type="pct"/>
            <w:gridSpan w:val="4"/>
            <w:tcBorders>
              <w:left w:val="single" w:sz="4" w:space="0" w:color="auto"/>
            </w:tcBorders>
            <w:shd w:val="clear" w:color="auto" w:fill="auto"/>
            <w:vAlign w:val="center"/>
          </w:tcPr>
          <w:p w:rsidR="00B61587" w:rsidRPr="00ED22D7" w:rsidRDefault="00B61587" w:rsidP="00B61587">
            <w:pPr>
              <w:rPr>
                <w:szCs w:val="22"/>
                <w:lang w:val="sr-Cyrl-BA"/>
              </w:rPr>
            </w:pPr>
            <w:r w:rsidRPr="00ED22D7">
              <w:rPr>
                <w:szCs w:val="22"/>
                <w:lang w:val="sr-Cyrl-BA"/>
              </w:rPr>
              <w:t>Anatomsko</w:t>
            </w:r>
            <w:r w:rsidR="006973C1" w:rsidRPr="00ED22D7">
              <w:rPr>
                <w:szCs w:val="22"/>
              </w:rPr>
              <w:t>-</w:t>
            </w:r>
            <w:r w:rsidRPr="00ED22D7">
              <w:rPr>
                <w:szCs w:val="22"/>
                <w:lang w:val="sr-Cyrl-BA"/>
              </w:rPr>
              <w:t xml:space="preserve"> morfološke karakteristike svakog pojedinačnog zuba</w:t>
            </w:r>
          </w:p>
        </w:tc>
      </w:tr>
      <w:tr w:rsidR="00B61587" w:rsidRPr="00ED22D7" w:rsidTr="00C344D0">
        <w:trPr>
          <w:trHeight w:val="268"/>
          <w:jc w:val="center"/>
        </w:trPr>
        <w:tc>
          <w:tcPr>
            <w:tcW w:w="988" w:type="pct"/>
            <w:gridSpan w:val="2"/>
            <w:tcBorders>
              <w:right w:val="single" w:sz="4" w:space="0" w:color="auto"/>
            </w:tcBorders>
            <w:shd w:val="clear" w:color="auto" w:fill="auto"/>
          </w:tcPr>
          <w:p w:rsidR="00B61587" w:rsidRPr="00ED22D7" w:rsidRDefault="00B61587" w:rsidP="00B61587">
            <w:pPr>
              <w:rPr>
                <w:b/>
                <w:szCs w:val="22"/>
                <w:lang w:val="sr-Latn-BA"/>
              </w:rPr>
            </w:pPr>
            <w:r w:rsidRPr="00ED22D7">
              <w:rPr>
                <w:b/>
                <w:szCs w:val="22"/>
                <w:lang w:val="sr-Latn-BA"/>
              </w:rPr>
              <w:t>Redni broj modula</w:t>
            </w:r>
          </w:p>
        </w:tc>
        <w:tc>
          <w:tcPr>
            <w:tcW w:w="4012" w:type="pct"/>
            <w:gridSpan w:val="4"/>
            <w:tcBorders>
              <w:left w:val="single" w:sz="4" w:space="0" w:color="auto"/>
            </w:tcBorders>
            <w:shd w:val="clear" w:color="auto" w:fill="auto"/>
          </w:tcPr>
          <w:p w:rsidR="00B61587" w:rsidRPr="00ED22D7" w:rsidRDefault="00B61587" w:rsidP="00B61587">
            <w:pPr>
              <w:rPr>
                <w:szCs w:val="22"/>
                <w:lang w:val="sr-Latn-BA"/>
              </w:rPr>
            </w:pPr>
            <w:r w:rsidRPr="00ED22D7">
              <w:rPr>
                <w:szCs w:val="22"/>
                <w:lang w:val="sr-Latn-BA"/>
              </w:rPr>
              <w:t>1</w:t>
            </w:r>
          </w:p>
        </w:tc>
      </w:tr>
      <w:tr w:rsidR="00B61587" w:rsidRPr="00ED22D7" w:rsidTr="00C344D0">
        <w:trPr>
          <w:trHeight w:val="130"/>
          <w:jc w:val="center"/>
        </w:trPr>
        <w:tc>
          <w:tcPr>
            <w:tcW w:w="5000" w:type="pct"/>
            <w:gridSpan w:val="6"/>
            <w:vAlign w:val="center"/>
          </w:tcPr>
          <w:p w:rsidR="00B61587" w:rsidRPr="00ED22D7" w:rsidRDefault="00B61587" w:rsidP="00B61587">
            <w:pPr>
              <w:rPr>
                <w:b/>
                <w:szCs w:val="22"/>
                <w:lang w:val="sr-Cyrl-CS"/>
              </w:rPr>
            </w:pPr>
            <w:r w:rsidRPr="00ED22D7">
              <w:rPr>
                <w:b/>
                <w:szCs w:val="22"/>
                <w:lang w:val="hr-HR"/>
              </w:rPr>
              <w:t>Svrha</w:t>
            </w:r>
            <w:r w:rsidR="00A023DB" w:rsidRPr="00ED22D7">
              <w:rPr>
                <w:b/>
                <w:szCs w:val="22"/>
                <w:lang w:val="hr-HR"/>
              </w:rPr>
              <w:t>:</w:t>
            </w:r>
            <w:r w:rsidRPr="00ED22D7">
              <w:rPr>
                <w:b/>
                <w:szCs w:val="22"/>
                <w:lang w:val="sr-Cyrl-CS"/>
              </w:rPr>
              <w:t xml:space="preserve"> </w:t>
            </w:r>
          </w:p>
        </w:tc>
      </w:tr>
      <w:tr w:rsidR="00B61587" w:rsidRPr="00ED22D7" w:rsidTr="00C344D0">
        <w:trPr>
          <w:trHeight w:val="289"/>
          <w:jc w:val="center"/>
        </w:trPr>
        <w:tc>
          <w:tcPr>
            <w:tcW w:w="5000" w:type="pct"/>
            <w:gridSpan w:val="6"/>
            <w:vAlign w:val="center"/>
          </w:tcPr>
          <w:p w:rsidR="00B61587" w:rsidRPr="00ED22D7" w:rsidRDefault="00A023DB" w:rsidP="00F64928">
            <w:pPr>
              <w:pStyle w:val="ListParagraph"/>
              <w:numPr>
                <w:ilvl w:val="0"/>
                <w:numId w:val="176"/>
              </w:numPr>
              <w:rPr>
                <w:rFonts w:ascii="Times New Roman" w:hAnsi="Times New Roman" w:cs="Times New Roman"/>
                <w:sz w:val="22"/>
                <w:szCs w:val="22"/>
                <w:lang w:val="ru-RU"/>
              </w:rPr>
            </w:pPr>
            <w:r w:rsidRPr="00ED22D7">
              <w:rPr>
                <w:rFonts w:ascii="Times New Roman" w:hAnsi="Times New Roman" w:cs="Times New Roman"/>
                <w:sz w:val="22"/>
                <w:szCs w:val="22"/>
              </w:rPr>
              <w:t>s</w:t>
            </w:r>
            <w:r w:rsidR="00B61587" w:rsidRPr="00ED22D7">
              <w:rPr>
                <w:rFonts w:ascii="Times New Roman" w:hAnsi="Times New Roman" w:cs="Times New Roman"/>
                <w:sz w:val="22"/>
                <w:szCs w:val="22"/>
                <w:lang w:val="ru-RU"/>
              </w:rPr>
              <w:t>ticanje  znanja o anatomsko</w:t>
            </w:r>
            <w:r w:rsidR="006973C1" w:rsidRPr="00ED22D7">
              <w:rPr>
                <w:rFonts w:ascii="Times New Roman" w:hAnsi="Times New Roman" w:cs="Times New Roman"/>
                <w:sz w:val="22"/>
                <w:szCs w:val="22"/>
              </w:rPr>
              <w:t>-</w:t>
            </w:r>
            <w:r w:rsidR="00B61587" w:rsidRPr="00ED22D7">
              <w:rPr>
                <w:rFonts w:ascii="Times New Roman" w:hAnsi="Times New Roman" w:cs="Times New Roman"/>
                <w:sz w:val="22"/>
                <w:szCs w:val="22"/>
                <w:lang w:val="ru-RU"/>
              </w:rPr>
              <w:t>morfološkim karakteristikama zuba.</w:t>
            </w:r>
          </w:p>
        </w:tc>
      </w:tr>
      <w:tr w:rsidR="00B61587" w:rsidRPr="00ED22D7" w:rsidTr="00C344D0">
        <w:trPr>
          <w:trHeight w:val="20"/>
          <w:jc w:val="center"/>
        </w:trPr>
        <w:tc>
          <w:tcPr>
            <w:tcW w:w="5000" w:type="pct"/>
            <w:gridSpan w:val="6"/>
          </w:tcPr>
          <w:p w:rsidR="00B61587" w:rsidRPr="00ED22D7" w:rsidRDefault="00B61587" w:rsidP="00B61587">
            <w:pPr>
              <w:rPr>
                <w:b/>
                <w:szCs w:val="22"/>
                <w:lang w:val="hr-HR"/>
              </w:rPr>
            </w:pPr>
            <w:r w:rsidRPr="00ED22D7">
              <w:rPr>
                <w:b/>
                <w:szCs w:val="22"/>
                <w:lang w:val="hr-HR"/>
              </w:rPr>
              <w:t>Specijalni zahtjevi / Preduslovi</w:t>
            </w:r>
            <w:r w:rsidR="00771B02" w:rsidRPr="00ED22D7">
              <w:rPr>
                <w:b/>
                <w:szCs w:val="22"/>
                <w:lang w:val="hr-HR"/>
              </w:rPr>
              <w:t>:</w:t>
            </w:r>
          </w:p>
        </w:tc>
      </w:tr>
      <w:tr w:rsidR="00B61587" w:rsidRPr="00ED22D7" w:rsidTr="00C344D0">
        <w:trPr>
          <w:trHeight w:val="164"/>
          <w:jc w:val="center"/>
        </w:trPr>
        <w:tc>
          <w:tcPr>
            <w:tcW w:w="5000" w:type="pct"/>
            <w:gridSpan w:val="6"/>
            <w:vAlign w:val="center"/>
          </w:tcPr>
          <w:p w:rsidR="00B61587" w:rsidRPr="00ED22D7" w:rsidRDefault="00771B02" w:rsidP="00B61587">
            <w:pPr>
              <w:rPr>
                <w:szCs w:val="22"/>
                <w:lang w:val="sr-Latn-BA"/>
              </w:rPr>
            </w:pPr>
            <w:r w:rsidRPr="00ED22D7">
              <w:rPr>
                <w:szCs w:val="22"/>
                <w:lang w:val="sr-Latn-BA"/>
              </w:rPr>
              <w:t>-n</w:t>
            </w:r>
            <w:r w:rsidR="00B61587" w:rsidRPr="00ED22D7">
              <w:rPr>
                <w:szCs w:val="22"/>
                <w:lang w:val="sr-Latn-BA"/>
              </w:rPr>
              <w:t>ema specijalnih preduslova</w:t>
            </w:r>
            <w:r w:rsidR="00A023DB" w:rsidRPr="00ED22D7">
              <w:rPr>
                <w:szCs w:val="22"/>
                <w:lang w:val="sr-Latn-BA"/>
              </w:rPr>
              <w:t>.</w:t>
            </w:r>
          </w:p>
        </w:tc>
      </w:tr>
      <w:tr w:rsidR="00B61587" w:rsidRPr="00ED22D7" w:rsidTr="00C344D0">
        <w:trPr>
          <w:trHeight w:val="20"/>
          <w:jc w:val="center"/>
        </w:trPr>
        <w:tc>
          <w:tcPr>
            <w:tcW w:w="5000" w:type="pct"/>
            <w:gridSpan w:val="6"/>
          </w:tcPr>
          <w:p w:rsidR="00B61587" w:rsidRPr="00ED22D7" w:rsidRDefault="00B61587" w:rsidP="00B61587">
            <w:pPr>
              <w:rPr>
                <w:b/>
                <w:szCs w:val="22"/>
                <w:lang w:val="hr-HR"/>
              </w:rPr>
            </w:pPr>
            <w:r w:rsidRPr="00ED22D7">
              <w:rPr>
                <w:b/>
                <w:szCs w:val="22"/>
                <w:lang w:val="hr-HR"/>
              </w:rPr>
              <w:t>Cilјevi</w:t>
            </w:r>
          </w:p>
        </w:tc>
      </w:tr>
      <w:tr w:rsidR="00B61587" w:rsidRPr="00ED22D7" w:rsidTr="00C344D0">
        <w:trPr>
          <w:trHeight w:val="716"/>
          <w:jc w:val="center"/>
        </w:trPr>
        <w:tc>
          <w:tcPr>
            <w:tcW w:w="5000" w:type="pct"/>
            <w:gridSpan w:val="6"/>
          </w:tcPr>
          <w:p w:rsidR="00B61587" w:rsidRPr="00ED22D7" w:rsidRDefault="00B61587" w:rsidP="00B61587">
            <w:pPr>
              <w:rPr>
                <w:szCs w:val="22"/>
                <w:lang w:val="sr-Cyrl-CS"/>
              </w:rPr>
            </w:pPr>
            <w:r w:rsidRPr="00ED22D7">
              <w:rPr>
                <w:szCs w:val="22"/>
                <w:lang w:val="sr-Cyrl-CS"/>
              </w:rPr>
              <w:t>Sticanje znanja o anatomorfološkim karakteristikama zuba:</w:t>
            </w:r>
          </w:p>
          <w:p w:rsidR="00B61587" w:rsidRPr="00ED22D7" w:rsidRDefault="006973C1" w:rsidP="00DB2C8F">
            <w:pPr>
              <w:numPr>
                <w:ilvl w:val="0"/>
                <w:numId w:val="139"/>
              </w:numPr>
              <w:ind w:left="170" w:hanging="170"/>
              <w:contextualSpacing/>
              <w:rPr>
                <w:szCs w:val="22"/>
                <w:lang w:val="sr-Cyrl-CS"/>
              </w:rPr>
            </w:pPr>
            <w:r w:rsidRPr="00ED22D7">
              <w:rPr>
                <w:szCs w:val="22"/>
              </w:rPr>
              <w:t>g</w:t>
            </w:r>
            <w:r w:rsidR="00B61587" w:rsidRPr="00ED22D7">
              <w:rPr>
                <w:szCs w:val="22"/>
                <w:lang w:val="sr-Cyrl-CS"/>
              </w:rPr>
              <w:t>ornjih centralnih i lateral</w:t>
            </w:r>
            <w:r w:rsidRPr="00ED22D7">
              <w:rPr>
                <w:szCs w:val="22"/>
                <w:lang w:val="sr-Cyrl-CS"/>
              </w:rPr>
              <w:t>nih sjekutića, lijevih i desnih</w:t>
            </w:r>
            <w:r w:rsidRPr="00ED22D7">
              <w:rPr>
                <w:szCs w:val="22"/>
              </w:rPr>
              <w:t>;</w:t>
            </w:r>
          </w:p>
          <w:p w:rsidR="00B61587" w:rsidRPr="00ED22D7" w:rsidRDefault="006973C1" w:rsidP="00DB2C8F">
            <w:pPr>
              <w:numPr>
                <w:ilvl w:val="0"/>
                <w:numId w:val="139"/>
              </w:numPr>
              <w:ind w:left="170" w:hanging="170"/>
              <w:contextualSpacing/>
              <w:rPr>
                <w:szCs w:val="22"/>
                <w:lang w:val="sr-Cyrl-CS"/>
              </w:rPr>
            </w:pPr>
            <w:r w:rsidRPr="00ED22D7">
              <w:rPr>
                <w:szCs w:val="22"/>
              </w:rPr>
              <w:t>d</w:t>
            </w:r>
            <w:r w:rsidR="00B61587" w:rsidRPr="00ED22D7">
              <w:rPr>
                <w:szCs w:val="22"/>
                <w:lang w:val="sr-Cyrl-CS"/>
              </w:rPr>
              <w:t>onjih centralnih i lateralnih sjekutića, lijevih i desnih;</w:t>
            </w:r>
          </w:p>
          <w:p w:rsidR="00B61587" w:rsidRPr="00ED22D7" w:rsidRDefault="006973C1" w:rsidP="00DB2C8F">
            <w:pPr>
              <w:numPr>
                <w:ilvl w:val="0"/>
                <w:numId w:val="139"/>
              </w:numPr>
              <w:ind w:left="170" w:hanging="170"/>
              <w:contextualSpacing/>
              <w:rPr>
                <w:szCs w:val="22"/>
                <w:lang w:val="sr-Cyrl-CS"/>
              </w:rPr>
            </w:pPr>
            <w:r w:rsidRPr="00ED22D7">
              <w:rPr>
                <w:szCs w:val="22"/>
              </w:rPr>
              <w:t>g</w:t>
            </w:r>
            <w:r w:rsidR="00B61587" w:rsidRPr="00ED22D7">
              <w:rPr>
                <w:szCs w:val="22"/>
                <w:lang w:val="sr-Cyrl-CS"/>
              </w:rPr>
              <w:t>ornjih i donjih očnjaka, lijevih i desnih;</w:t>
            </w:r>
          </w:p>
          <w:p w:rsidR="00B61587" w:rsidRPr="00ED22D7" w:rsidRDefault="006973C1" w:rsidP="00DB2C8F">
            <w:pPr>
              <w:numPr>
                <w:ilvl w:val="0"/>
                <w:numId w:val="139"/>
              </w:numPr>
              <w:ind w:left="170" w:hanging="170"/>
              <w:contextualSpacing/>
              <w:rPr>
                <w:szCs w:val="22"/>
                <w:lang w:val="sr-Cyrl-CS"/>
              </w:rPr>
            </w:pPr>
            <w:r w:rsidRPr="00ED22D7">
              <w:rPr>
                <w:szCs w:val="22"/>
              </w:rPr>
              <w:t>g</w:t>
            </w:r>
            <w:r w:rsidR="00B61587" w:rsidRPr="00ED22D7">
              <w:rPr>
                <w:szCs w:val="22"/>
                <w:lang w:val="sr-Cyrl-CS"/>
              </w:rPr>
              <w:t>ornjih i donjih premolara, lijevih i desnih;</w:t>
            </w:r>
          </w:p>
          <w:p w:rsidR="00B61587" w:rsidRPr="00ED22D7" w:rsidRDefault="006973C1" w:rsidP="00DB2C8F">
            <w:pPr>
              <w:numPr>
                <w:ilvl w:val="0"/>
                <w:numId w:val="139"/>
              </w:numPr>
              <w:ind w:left="170" w:hanging="170"/>
              <w:contextualSpacing/>
              <w:rPr>
                <w:szCs w:val="22"/>
                <w:lang w:val="sr-Cyrl-CS"/>
              </w:rPr>
            </w:pPr>
            <w:r w:rsidRPr="00ED22D7">
              <w:rPr>
                <w:szCs w:val="22"/>
              </w:rPr>
              <w:t>g</w:t>
            </w:r>
            <w:r w:rsidR="00B61587" w:rsidRPr="00ED22D7">
              <w:rPr>
                <w:szCs w:val="22"/>
                <w:lang w:val="sr-Cyrl-CS"/>
              </w:rPr>
              <w:t xml:space="preserve">ornjih i </w:t>
            </w:r>
            <w:r w:rsidRPr="00ED22D7">
              <w:rPr>
                <w:szCs w:val="22"/>
                <w:lang w:val="sr-Cyrl-CS"/>
              </w:rPr>
              <w:t>donjih molara, lijevih i desnih</w:t>
            </w:r>
            <w:r w:rsidRPr="00ED22D7">
              <w:rPr>
                <w:szCs w:val="22"/>
              </w:rPr>
              <w:t>.</w:t>
            </w:r>
          </w:p>
        </w:tc>
      </w:tr>
      <w:tr w:rsidR="00B61587" w:rsidRPr="00ED22D7" w:rsidTr="00C344D0">
        <w:trPr>
          <w:trHeight w:val="362"/>
          <w:jc w:val="center"/>
        </w:trPr>
        <w:tc>
          <w:tcPr>
            <w:tcW w:w="5000" w:type="pct"/>
            <w:gridSpan w:val="6"/>
            <w:vAlign w:val="center"/>
          </w:tcPr>
          <w:p w:rsidR="00B61587" w:rsidRPr="00ED22D7" w:rsidRDefault="00B61587" w:rsidP="00B61587">
            <w:pPr>
              <w:rPr>
                <w:b/>
                <w:szCs w:val="22"/>
                <w:lang w:val="en-US"/>
              </w:rPr>
            </w:pPr>
            <w:r w:rsidRPr="00ED22D7">
              <w:rPr>
                <w:b/>
                <w:szCs w:val="22"/>
                <w:lang w:val="en-US"/>
              </w:rPr>
              <w:t>Jedinice</w:t>
            </w:r>
          </w:p>
        </w:tc>
      </w:tr>
      <w:tr w:rsidR="00B61587" w:rsidRPr="00ED22D7" w:rsidTr="00C344D0">
        <w:trPr>
          <w:trHeight w:val="1171"/>
          <w:jc w:val="center"/>
        </w:trPr>
        <w:tc>
          <w:tcPr>
            <w:tcW w:w="5000" w:type="pct"/>
            <w:gridSpan w:val="6"/>
          </w:tcPr>
          <w:p w:rsidR="00B61587" w:rsidRPr="00ED22D7" w:rsidRDefault="00B61587" w:rsidP="006973C1">
            <w:pPr>
              <w:numPr>
                <w:ilvl w:val="0"/>
                <w:numId w:val="289"/>
              </w:numPr>
              <w:rPr>
                <w:szCs w:val="22"/>
                <w:lang w:val="sr-Cyrl-BA"/>
              </w:rPr>
            </w:pPr>
            <w:r w:rsidRPr="00ED22D7">
              <w:rPr>
                <w:szCs w:val="22"/>
                <w:lang w:val="sr-Cyrl-BA"/>
              </w:rPr>
              <w:t>Gornji centralni i lateralni sjekutići</w:t>
            </w:r>
            <w:r w:rsidR="006973C1" w:rsidRPr="00ED22D7">
              <w:rPr>
                <w:szCs w:val="22"/>
              </w:rPr>
              <w:t>.</w:t>
            </w:r>
          </w:p>
          <w:p w:rsidR="00B61587" w:rsidRPr="00ED22D7" w:rsidRDefault="006973C1" w:rsidP="006973C1">
            <w:pPr>
              <w:numPr>
                <w:ilvl w:val="0"/>
                <w:numId w:val="289"/>
              </w:numPr>
              <w:ind w:left="170" w:hanging="170"/>
              <w:rPr>
                <w:szCs w:val="22"/>
                <w:lang w:val="sr-Cyrl-BA"/>
              </w:rPr>
            </w:pPr>
            <w:r w:rsidRPr="00ED22D7">
              <w:rPr>
                <w:szCs w:val="22"/>
              </w:rPr>
              <w:t xml:space="preserve"> </w:t>
            </w:r>
            <w:r w:rsidR="00B61587" w:rsidRPr="00ED22D7">
              <w:rPr>
                <w:szCs w:val="22"/>
                <w:lang w:val="sr-Cyrl-BA"/>
              </w:rPr>
              <w:t>Donji centralni i lateralni sjekutići</w:t>
            </w:r>
            <w:r w:rsidRPr="00ED22D7">
              <w:rPr>
                <w:szCs w:val="22"/>
              </w:rPr>
              <w:t>.</w:t>
            </w:r>
          </w:p>
          <w:p w:rsidR="00B61587" w:rsidRPr="00ED22D7" w:rsidRDefault="006973C1" w:rsidP="006973C1">
            <w:pPr>
              <w:numPr>
                <w:ilvl w:val="0"/>
                <w:numId w:val="289"/>
              </w:numPr>
              <w:ind w:left="170" w:hanging="170"/>
              <w:rPr>
                <w:szCs w:val="22"/>
                <w:lang w:val="sr-Cyrl-BA"/>
              </w:rPr>
            </w:pPr>
            <w:r w:rsidRPr="00ED22D7">
              <w:rPr>
                <w:szCs w:val="22"/>
              </w:rPr>
              <w:t xml:space="preserve"> </w:t>
            </w:r>
            <w:r w:rsidR="00B61587" w:rsidRPr="00ED22D7">
              <w:rPr>
                <w:szCs w:val="22"/>
                <w:lang w:val="sr-Cyrl-BA"/>
              </w:rPr>
              <w:t>Gornji i donji očnjaci</w:t>
            </w:r>
            <w:r w:rsidRPr="00ED22D7">
              <w:rPr>
                <w:szCs w:val="22"/>
              </w:rPr>
              <w:t>.</w:t>
            </w:r>
          </w:p>
          <w:p w:rsidR="00B61587" w:rsidRPr="00ED22D7" w:rsidRDefault="006973C1" w:rsidP="006973C1">
            <w:pPr>
              <w:numPr>
                <w:ilvl w:val="0"/>
                <w:numId w:val="289"/>
              </w:numPr>
              <w:ind w:left="170" w:hanging="170"/>
              <w:rPr>
                <w:szCs w:val="22"/>
                <w:lang w:val="sr-Cyrl-BA"/>
              </w:rPr>
            </w:pPr>
            <w:r w:rsidRPr="00ED22D7">
              <w:rPr>
                <w:szCs w:val="22"/>
              </w:rPr>
              <w:t xml:space="preserve"> </w:t>
            </w:r>
            <w:r w:rsidR="00B61587" w:rsidRPr="00ED22D7">
              <w:rPr>
                <w:szCs w:val="22"/>
                <w:lang w:val="sr-Cyrl-BA"/>
              </w:rPr>
              <w:t>Gornji i donji premolari</w:t>
            </w:r>
            <w:r w:rsidRPr="00ED22D7">
              <w:rPr>
                <w:szCs w:val="22"/>
              </w:rPr>
              <w:t>.</w:t>
            </w:r>
          </w:p>
          <w:p w:rsidR="00B61587" w:rsidRPr="00ED22D7" w:rsidRDefault="006973C1" w:rsidP="006973C1">
            <w:pPr>
              <w:numPr>
                <w:ilvl w:val="0"/>
                <w:numId w:val="289"/>
              </w:numPr>
              <w:ind w:left="170" w:hanging="170"/>
              <w:rPr>
                <w:b/>
                <w:szCs w:val="22"/>
                <w:lang w:val="sr-Cyrl-BA"/>
              </w:rPr>
            </w:pPr>
            <w:r w:rsidRPr="00ED22D7">
              <w:rPr>
                <w:szCs w:val="22"/>
              </w:rPr>
              <w:t xml:space="preserve"> </w:t>
            </w:r>
            <w:r w:rsidR="00B61587" w:rsidRPr="00ED22D7">
              <w:rPr>
                <w:szCs w:val="22"/>
                <w:lang w:val="sr-Cyrl-BA"/>
              </w:rPr>
              <w:t>Gornji i donji molari</w:t>
            </w:r>
            <w:r w:rsidRPr="00ED22D7">
              <w:rPr>
                <w:szCs w:val="22"/>
              </w:rPr>
              <w:t>.</w:t>
            </w:r>
          </w:p>
        </w:tc>
      </w:tr>
      <w:tr w:rsidR="00B61587" w:rsidRPr="00ED22D7" w:rsidTr="00C344D0">
        <w:trPr>
          <w:trHeight w:val="20"/>
          <w:jc w:val="center"/>
        </w:trPr>
        <w:tc>
          <w:tcPr>
            <w:tcW w:w="5000" w:type="pct"/>
            <w:gridSpan w:val="6"/>
            <w:shd w:val="clear" w:color="auto" w:fill="auto"/>
            <w:vAlign w:val="center"/>
          </w:tcPr>
          <w:p w:rsidR="00B61587" w:rsidRPr="00ED22D7" w:rsidRDefault="00B61587" w:rsidP="00B61587">
            <w:pPr>
              <w:rPr>
                <w:b/>
                <w:szCs w:val="22"/>
                <w:lang w:val="hr-HR"/>
              </w:rPr>
            </w:pPr>
            <w:r w:rsidRPr="00ED22D7">
              <w:rPr>
                <w:b/>
                <w:szCs w:val="22"/>
                <w:lang w:val="hr-HR"/>
              </w:rPr>
              <w:t>Ishodi učenja</w:t>
            </w:r>
          </w:p>
          <w:p w:rsidR="006973C1" w:rsidRPr="00ED22D7" w:rsidRDefault="006973C1" w:rsidP="00B61587">
            <w:pPr>
              <w:rPr>
                <w:szCs w:val="22"/>
                <w:lang w:val="hr-HR"/>
              </w:rPr>
            </w:pPr>
            <w:r w:rsidRPr="00ED22D7">
              <w:rPr>
                <w:szCs w:val="22"/>
                <w:lang w:val="hr-HR"/>
              </w:rPr>
              <w:t>Nakon uspješnog završetka svake jedinice, učenik će biti sposoban da:</w:t>
            </w:r>
          </w:p>
        </w:tc>
      </w:tr>
      <w:tr w:rsidR="00B61587" w:rsidRPr="00ED22D7" w:rsidTr="00C344D0">
        <w:trPr>
          <w:trHeight w:val="20"/>
          <w:jc w:val="center"/>
        </w:trPr>
        <w:tc>
          <w:tcPr>
            <w:tcW w:w="511" w:type="pct"/>
            <w:tcBorders>
              <w:right w:val="single" w:sz="4" w:space="0" w:color="auto"/>
            </w:tcBorders>
            <w:shd w:val="clear" w:color="auto" w:fill="auto"/>
            <w:vAlign w:val="center"/>
          </w:tcPr>
          <w:p w:rsidR="00B61587" w:rsidRPr="00ED22D7" w:rsidRDefault="00B61587" w:rsidP="00B61587">
            <w:pPr>
              <w:jc w:val="center"/>
              <w:rPr>
                <w:b/>
                <w:szCs w:val="22"/>
                <w:lang w:val="hr-HR"/>
              </w:rPr>
            </w:pPr>
            <w:r w:rsidRPr="00ED22D7">
              <w:rPr>
                <w:b/>
                <w:szCs w:val="22"/>
                <w:lang w:val="hr-HR"/>
              </w:rPr>
              <w:t>Jedinice</w:t>
            </w:r>
          </w:p>
        </w:tc>
        <w:tc>
          <w:tcPr>
            <w:tcW w:w="886" w:type="pct"/>
            <w:gridSpan w:val="2"/>
            <w:tcBorders>
              <w:right w:val="single" w:sz="4" w:space="0" w:color="auto"/>
            </w:tcBorders>
            <w:shd w:val="clear" w:color="auto" w:fill="auto"/>
            <w:vAlign w:val="center"/>
          </w:tcPr>
          <w:p w:rsidR="00B61587" w:rsidRPr="00ED22D7" w:rsidRDefault="00B61587" w:rsidP="00B61587">
            <w:pPr>
              <w:jc w:val="center"/>
              <w:rPr>
                <w:b/>
                <w:szCs w:val="22"/>
                <w:lang w:val="hr-HR"/>
              </w:rPr>
            </w:pPr>
            <w:r w:rsidRPr="00ED22D7">
              <w:rPr>
                <w:b/>
                <w:szCs w:val="22"/>
                <w:lang w:val="en-US"/>
              </w:rPr>
              <w:t xml:space="preserve">Znanja </w:t>
            </w:r>
          </w:p>
        </w:tc>
        <w:tc>
          <w:tcPr>
            <w:tcW w:w="1156" w:type="pct"/>
            <w:tcBorders>
              <w:right w:val="single" w:sz="4" w:space="0" w:color="auto"/>
            </w:tcBorders>
            <w:shd w:val="clear" w:color="auto" w:fill="auto"/>
            <w:vAlign w:val="center"/>
          </w:tcPr>
          <w:p w:rsidR="00B61587" w:rsidRPr="00ED22D7" w:rsidRDefault="00B61587" w:rsidP="00B61587">
            <w:pPr>
              <w:jc w:val="center"/>
              <w:rPr>
                <w:b/>
                <w:szCs w:val="22"/>
                <w:lang w:val="hr-HR"/>
              </w:rPr>
            </w:pPr>
            <w:r w:rsidRPr="00ED22D7">
              <w:rPr>
                <w:b/>
                <w:szCs w:val="22"/>
                <w:lang w:val="en-US"/>
              </w:rPr>
              <w:t xml:space="preserve">Vještine </w:t>
            </w:r>
          </w:p>
        </w:tc>
        <w:tc>
          <w:tcPr>
            <w:tcW w:w="1420" w:type="pct"/>
            <w:tcBorders>
              <w:right w:val="single" w:sz="4" w:space="0" w:color="auto"/>
            </w:tcBorders>
            <w:shd w:val="clear" w:color="auto" w:fill="auto"/>
            <w:vAlign w:val="center"/>
          </w:tcPr>
          <w:p w:rsidR="00B61587" w:rsidRPr="00ED22D7" w:rsidRDefault="00B61587" w:rsidP="00B61587">
            <w:pPr>
              <w:jc w:val="center"/>
              <w:rPr>
                <w:b/>
                <w:szCs w:val="22"/>
                <w:lang w:val="hr-HR"/>
              </w:rPr>
            </w:pPr>
            <w:r w:rsidRPr="00ED22D7">
              <w:rPr>
                <w:b/>
                <w:szCs w:val="22"/>
                <w:lang w:val="sr-Latn-BA"/>
              </w:rPr>
              <w:t>K</w:t>
            </w:r>
            <w:r w:rsidRPr="00ED22D7">
              <w:rPr>
                <w:b/>
                <w:szCs w:val="22"/>
                <w:lang w:val="sr-Cyrl-BA"/>
              </w:rPr>
              <w:t>ompetencije</w:t>
            </w:r>
          </w:p>
        </w:tc>
        <w:tc>
          <w:tcPr>
            <w:tcW w:w="1027" w:type="pct"/>
            <w:tcBorders>
              <w:left w:val="single" w:sz="4" w:space="0" w:color="auto"/>
            </w:tcBorders>
            <w:shd w:val="clear" w:color="auto" w:fill="auto"/>
            <w:vAlign w:val="center"/>
          </w:tcPr>
          <w:p w:rsidR="00B61587" w:rsidRPr="00ED22D7" w:rsidRDefault="00B61587" w:rsidP="00B61587">
            <w:pPr>
              <w:jc w:val="center"/>
              <w:rPr>
                <w:b/>
                <w:szCs w:val="22"/>
                <w:lang w:val="hr-HR"/>
              </w:rPr>
            </w:pPr>
            <w:r w:rsidRPr="00ED22D7">
              <w:rPr>
                <w:b/>
                <w:szCs w:val="22"/>
                <w:lang w:val="hr-HR"/>
              </w:rPr>
              <w:t>Smjernice za nastavnike</w:t>
            </w:r>
          </w:p>
        </w:tc>
      </w:tr>
      <w:tr w:rsidR="00B61587" w:rsidRPr="00ED22D7" w:rsidTr="00C344D0">
        <w:trPr>
          <w:trHeight w:val="1345"/>
          <w:jc w:val="center"/>
        </w:trPr>
        <w:tc>
          <w:tcPr>
            <w:tcW w:w="511" w:type="pct"/>
            <w:tcBorders>
              <w:right w:val="single" w:sz="4" w:space="0" w:color="auto"/>
            </w:tcBorders>
            <w:shd w:val="clear" w:color="auto" w:fill="auto"/>
            <w:vAlign w:val="center"/>
          </w:tcPr>
          <w:p w:rsidR="00B61587" w:rsidRPr="00ED22D7" w:rsidRDefault="00B61587" w:rsidP="00B61587">
            <w:pPr>
              <w:rPr>
                <w:szCs w:val="22"/>
                <w:lang w:val="sr-Latn-BA"/>
              </w:rPr>
            </w:pPr>
            <w:r w:rsidRPr="00ED22D7">
              <w:rPr>
                <w:szCs w:val="22"/>
                <w:lang w:val="sr-Latn-BA"/>
              </w:rPr>
              <w:t>Jedinica 1.</w:t>
            </w:r>
          </w:p>
        </w:tc>
        <w:tc>
          <w:tcPr>
            <w:tcW w:w="886" w:type="pct"/>
            <w:gridSpan w:val="2"/>
            <w:tcBorders>
              <w:right w:val="single" w:sz="4" w:space="0" w:color="auto"/>
            </w:tcBorders>
          </w:tcPr>
          <w:p w:rsidR="00B61587" w:rsidRPr="00ED22D7" w:rsidRDefault="00B61587" w:rsidP="00DB2C8F">
            <w:pPr>
              <w:numPr>
                <w:ilvl w:val="0"/>
                <w:numId w:val="147"/>
              </w:numPr>
              <w:ind w:left="170" w:hanging="170"/>
              <w:contextualSpacing/>
              <w:rPr>
                <w:szCs w:val="22"/>
                <w:lang w:val="sr-Cyrl-BA"/>
              </w:rPr>
            </w:pPr>
            <w:r w:rsidRPr="00ED22D7">
              <w:rPr>
                <w:szCs w:val="22"/>
                <w:lang w:val="sr-Cyrl-BA"/>
              </w:rPr>
              <w:t>opiše i objasni karakteristike gornjih centralnih sjekutića</w:t>
            </w:r>
            <w:r w:rsidR="006973C1" w:rsidRPr="00ED22D7">
              <w:rPr>
                <w:szCs w:val="22"/>
              </w:rPr>
              <w:t>,</w:t>
            </w:r>
          </w:p>
          <w:p w:rsidR="00B61587" w:rsidRPr="00ED22D7" w:rsidRDefault="00B61587" w:rsidP="00DB2C8F">
            <w:pPr>
              <w:numPr>
                <w:ilvl w:val="0"/>
                <w:numId w:val="147"/>
              </w:numPr>
              <w:ind w:left="170" w:hanging="170"/>
              <w:contextualSpacing/>
              <w:rPr>
                <w:szCs w:val="22"/>
                <w:lang w:val="sr-Cyrl-BA"/>
              </w:rPr>
            </w:pPr>
            <w:r w:rsidRPr="00ED22D7">
              <w:rPr>
                <w:szCs w:val="22"/>
                <w:lang w:val="sr-Cyrl-BA"/>
              </w:rPr>
              <w:t>objasni razlike lijevih i desnih gornjih centralnih sjekutića</w:t>
            </w:r>
            <w:r w:rsidR="006973C1" w:rsidRPr="00ED22D7">
              <w:rPr>
                <w:szCs w:val="22"/>
              </w:rPr>
              <w:t>,</w:t>
            </w:r>
          </w:p>
          <w:p w:rsidR="00B61587" w:rsidRPr="00ED22D7" w:rsidRDefault="00B61587" w:rsidP="00DB2C8F">
            <w:pPr>
              <w:numPr>
                <w:ilvl w:val="0"/>
                <w:numId w:val="147"/>
              </w:numPr>
              <w:ind w:left="170" w:hanging="170"/>
              <w:contextualSpacing/>
              <w:rPr>
                <w:szCs w:val="22"/>
                <w:lang w:val="sr-Cyrl-BA"/>
              </w:rPr>
            </w:pPr>
            <w:r w:rsidRPr="00ED22D7">
              <w:rPr>
                <w:szCs w:val="22"/>
                <w:lang w:val="sr-Cyrl-BA"/>
              </w:rPr>
              <w:t>opiše i objasni karakteristike gornjih lateralnih sjekutića</w:t>
            </w:r>
            <w:r w:rsidR="006973C1" w:rsidRPr="00ED22D7">
              <w:rPr>
                <w:szCs w:val="22"/>
              </w:rPr>
              <w:t>,</w:t>
            </w:r>
          </w:p>
          <w:p w:rsidR="00B61587" w:rsidRPr="00ED22D7" w:rsidRDefault="00B61587" w:rsidP="00DB2C8F">
            <w:pPr>
              <w:numPr>
                <w:ilvl w:val="0"/>
                <w:numId w:val="147"/>
              </w:numPr>
              <w:ind w:left="170" w:hanging="170"/>
              <w:contextualSpacing/>
              <w:rPr>
                <w:szCs w:val="22"/>
                <w:lang w:val="sr-Cyrl-BA"/>
              </w:rPr>
            </w:pPr>
            <w:r w:rsidRPr="00ED22D7">
              <w:rPr>
                <w:szCs w:val="22"/>
                <w:lang w:val="sr-Cyrl-BA"/>
              </w:rPr>
              <w:t>navede razlike lijevih i desnih gornjih lateralnih sjekutića</w:t>
            </w:r>
            <w:r w:rsidR="006973C1" w:rsidRPr="00ED22D7">
              <w:rPr>
                <w:szCs w:val="22"/>
              </w:rPr>
              <w:t>;</w:t>
            </w:r>
          </w:p>
        </w:tc>
        <w:tc>
          <w:tcPr>
            <w:tcW w:w="1156" w:type="pct"/>
            <w:tcBorders>
              <w:bottom w:val="single" w:sz="4" w:space="0" w:color="auto"/>
              <w:right w:val="single" w:sz="4" w:space="0" w:color="auto"/>
            </w:tcBorders>
          </w:tcPr>
          <w:p w:rsidR="00B61587" w:rsidRPr="00ED22D7" w:rsidRDefault="00B61587" w:rsidP="00DB2C8F">
            <w:pPr>
              <w:numPr>
                <w:ilvl w:val="0"/>
                <w:numId w:val="146"/>
              </w:numPr>
              <w:ind w:left="170" w:hanging="170"/>
              <w:contextualSpacing/>
              <w:rPr>
                <w:szCs w:val="22"/>
                <w:lang w:val="sr-Cyrl-BA"/>
              </w:rPr>
            </w:pPr>
            <w:r w:rsidRPr="00ED22D7">
              <w:rPr>
                <w:szCs w:val="22"/>
                <w:lang w:val="sr-Cyrl-BA"/>
              </w:rPr>
              <w:t>pokaže na modelu karakteristike gornjih centralnih sjekutića</w:t>
            </w:r>
            <w:r w:rsidR="006973C1" w:rsidRPr="00ED22D7">
              <w:rPr>
                <w:szCs w:val="22"/>
              </w:rPr>
              <w:t>,</w:t>
            </w:r>
          </w:p>
          <w:p w:rsidR="00B61587" w:rsidRPr="00ED22D7" w:rsidRDefault="00B61587" w:rsidP="00DB2C8F">
            <w:pPr>
              <w:numPr>
                <w:ilvl w:val="0"/>
                <w:numId w:val="146"/>
              </w:numPr>
              <w:ind w:left="170" w:hanging="170"/>
              <w:contextualSpacing/>
              <w:rPr>
                <w:szCs w:val="22"/>
                <w:lang w:val="sr-Cyrl-BA"/>
              </w:rPr>
            </w:pPr>
            <w:r w:rsidRPr="00ED22D7">
              <w:rPr>
                <w:szCs w:val="22"/>
                <w:lang w:val="sr-Cyrl-BA"/>
              </w:rPr>
              <w:t>pokaže na modelu karakteristike gornjih lateralnih sjekutića</w:t>
            </w:r>
            <w:r w:rsidR="006973C1" w:rsidRPr="00ED22D7">
              <w:rPr>
                <w:szCs w:val="22"/>
              </w:rPr>
              <w:t>,</w:t>
            </w:r>
          </w:p>
          <w:p w:rsidR="00B61587" w:rsidRPr="00ED22D7" w:rsidRDefault="00B61587" w:rsidP="00DB2C8F">
            <w:pPr>
              <w:numPr>
                <w:ilvl w:val="0"/>
                <w:numId w:val="146"/>
              </w:numPr>
              <w:ind w:left="170" w:hanging="170"/>
              <w:contextualSpacing/>
              <w:rPr>
                <w:szCs w:val="22"/>
                <w:lang w:val="sr-Cyrl-BA"/>
              </w:rPr>
            </w:pPr>
            <w:r w:rsidRPr="00ED22D7">
              <w:rPr>
                <w:szCs w:val="22"/>
                <w:lang w:val="sr-Cyrl-BA"/>
              </w:rPr>
              <w:t>nacrta gornje centralne i lateralne sjekutiće sa svim anatomorfološkim karakteristikama</w:t>
            </w:r>
            <w:r w:rsidR="00680CDC" w:rsidRPr="00ED22D7">
              <w:rPr>
                <w:szCs w:val="22"/>
              </w:rPr>
              <w:t>,</w:t>
            </w:r>
          </w:p>
          <w:p w:rsidR="00B61587" w:rsidRPr="00ED22D7" w:rsidRDefault="00680CDC" w:rsidP="00DB2C8F">
            <w:pPr>
              <w:numPr>
                <w:ilvl w:val="0"/>
                <w:numId w:val="146"/>
              </w:numPr>
              <w:ind w:left="170" w:hanging="170"/>
              <w:contextualSpacing/>
              <w:rPr>
                <w:szCs w:val="22"/>
                <w:lang w:val="sr-Cyrl-BA"/>
              </w:rPr>
            </w:pPr>
            <w:r w:rsidRPr="00ED22D7">
              <w:rPr>
                <w:szCs w:val="22"/>
                <w:lang w:val="sr-Cyrl-BA"/>
              </w:rPr>
              <w:t>model</w:t>
            </w:r>
            <w:r w:rsidRPr="00ED22D7">
              <w:rPr>
                <w:szCs w:val="22"/>
              </w:rPr>
              <w:t>ira</w:t>
            </w:r>
            <w:r w:rsidR="00B61587" w:rsidRPr="00ED22D7">
              <w:rPr>
                <w:szCs w:val="22"/>
                <w:lang w:val="sr-Cyrl-BA"/>
              </w:rPr>
              <w:t xml:space="preserve"> u vos</w:t>
            </w:r>
            <w:r w:rsidRPr="00ED22D7">
              <w:rPr>
                <w:szCs w:val="22"/>
                <w:lang w:val="sr-Cyrl-BA"/>
              </w:rPr>
              <w:t>ku koristeći sredstva za model</w:t>
            </w:r>
            <w:r w:rsidRPr="00ED22D7">
              <w:rPr>
                <w:szCs w:val="22"/>
              </w:rPr>
              <w:t>ir</w:t>
            </w:r>
            <w:r w:rsidR="00B61587" w:rsidRPr="00ED22D7">
              <w:rPr>
                <w:szCs w:val="22"/>
                <w:lang w:val="sr-Cyrl-BA"/>
              </w:rPr>
              <w:t>anje i vosak</w:t>
            </w:r>
            <w:r w:rsidRPr="00ED22D7">
              <w:rPr>
                <w:szCs w:val="22"/>
              </w:rPr>
              <w:t>;</w:t>
            </w:r>
          </w:p>
        </w:tc>
        <w:tc>
          <w:tcPr>
            <w:tcW w:w="1420" w:type="pct"/>
            <w:tcBorders>
              <w:top w:val="single" w:sz="4" w:space="0" w:color="auto"/>
              <w:left w:val="single" w:sz="4" w:space="0" w:color="auto"/>
              <w:bottom w:val="single" w:sz="4" w:space="0" w:color="auto"/>
              <w:right w:val="single" w:sz="4" w:space="0" w:color="auto"/>
            </w:tcBorders>
          </w:tcPr>
          <w:p w:rsidR="00B61587" w:rsidRPr="00ED22D7" w:rsidRDefault="00B61587" w:rsidP="00DB2C8F">
            <w:pPr>
              <w:numPr>
                <w:ilvl w:val="0"/>
                <w:numId w:val="145"/>
              </w:numPr>
              <w:ind w:left="170" w:hanging="170"/>
              <w:contextualSpacing/>
              <w:rPr>
                <w:szCs w:val="22"/>
                <w:lang w:val="sr-Cyrl-BA"/>
              </w:rPr>
            </w:pPr>
            <w:r w:rsidRPr="00ED22D7">
              <w:rPr>
                <w:szCs w:val="22"/>
                <w:lang w:val="sr-Cyrl-BA"/>
              </w:rPr>
              <w:t>savjesno, odgovorno, uredno i pravovremeno obavlјa povjerene zadatke</w:t>
            </w:r>
            <w:r w:rsidR="00680CDC" w:rsidRPr="00ED22D7">
              <w:rPr>
                <w:szCs w:val="22"/>
              </w:rPr>
              <w:t>,</w:t>
            </w:r>
          </w:p>
          <w:p w:rsidR="00B61587" w:rsidRPr="00ED22D7" w:rsidRDefault="00B61587" w:rsidP="00DB2C8F">
            <w:pPr>
              <w:numPr>
                <w:ilvl w:val="0"/>
                <w:numId w:val="145"/>
              </w:numPr>
              <w:ind w:left="170" w:hanging="170"/>
              <w:contextualSpacing/>
              <w:rPr>
                <w:szCs w:val="22"/>
                <w:lang w:val="sr-Cyrl-BA"/>
              </w:rPr>
            </w:pPr>
            <w:r w:rsidRPr="00ED22D7">
              <w:rPr>
                <w:szCs w:val="22"/>
                <w:lang w:val="sr-Cyrl-BA"/>
              </w:rPr>
              <w:t>ispolјava sposobnost samostalnog rješavanja problema i samostalnost u radu</w:t>
            </w:r>
            <w:r w:rsidR="00680CDC" w:rsidRPr="00ED22D7">
              <w:rPr>
                <w:szCs w:val="22"/>
              </w:rPr>
              <w:t>,</w:t>
            </w:r>
          </w:p>
          <w:p w:rsidR="00B61587" w:rsidRPr="00ED22D7" w:rsidRDefault="00B61587" w:rsidP="00DB2C8F">
            <w:pPr>
              <w:numPr>
                <w:ilvl w:val="0"/>
                <w:numId w:val="145"/>
              </w:numPr>
              <w:ind w:left="170" w:hanging="170"/>
              <w:contextualSpacing/>
              <w:rPr>
                <w:szCs w:val="22"/>
                <w:lang w:val="sr-Cyrl-BA"/>
              </w:rPr>
            </w:pPr>
            <w:r w:rsidRPr="00ED22D7">
              <w:rPr>
                <w:szCs w:val="22"/>
                <w:lang w:val="sr-Cyrl-BA"/>
              </w:rPr>
              <w:t>ispolјava odličnu sposobnost za razumijevanje fizioloških stanja i pojava</w:t>
            </w:r>
            <w:r w:rsidR="00680CDC" w:rsidRPr="00ED22D7">
              <w:rPr>
                <w:szCs w:val="22"/>
              </w:rPr>
              <w:t>,</w:t>
            </w:r>
          </w:p>
          <w:p w:rsidR="00B61587" w:rsidRPr="00ED22D7" w:rsidRDefault="00B61587" w:rsidP="00DB2C8F">
            <w:pPr>
              <w:numPr>
                <w:ilvl w:val="0"/>
                <w:numId w:val="145"/>
              </w:numPr>
              <w:ind w:left="170" w:hanging="170"/>
              <w:contextualSpacing/>
              <w:rPr>
                <w:szCs w:val="22"/>
                <w:lang w:val="sr-Cyrl-BA"/>
              </w:rPr>
            </w:pPr>
            <w:r w:rsidRPr="00ED22D7">
              <w:rPr>
                <w:szCs w:val="22"/>
                <w:lang w:val="sr-Cyrl-BA"/>
              </w:rPr>
              <w:t>odgovorno rješava probleme u radu, prilagođava se promjenama u radu i izražava spremnost za timski rad</w:t>
            </w:r>
            <w:r w:rsidR="00680CDC" w:rsidRPr="00ED22D7">
              <w:rPr>
                <w:szCs w:val="22"/>
              </w:rPr>
              <w:t>,</w:t>
            </w:r>
          </w:p>
          <w:p w:rsidR="00B61587" w:rsidRPr="00ED22D7" w:rsidRDefault="00B61587" w:rsidP="00DB2C8F">
            <w:pPr>
              <w:numPr>
                <w:ilvl w:val="0"/>
                <w:numId w:val="145"/>
              </w:numPr>
              <w:ind w:left="170" w:hanging="170"/>
              <w:contextualSpacing/>
              <w:rPr>
                <w:szCs w:val="22"/>
                <w:lang w:val="sr-Cyrl-BA"/>
              </w:rPr>
            </w:pPr>
            <w:r w:rsidRPr="00ED22D7">
              <w:rPr>
                <w:szCs w:val="22"/>
                <w:lang w:val="sr-Latn-BA"/>
              </w:rPr>
              <w:t>i</w:t>
            </w:r>
            <w:r w:rsidRPr="00ED22D7">
              <w:rPr>
                <w:szCs w:val="22"/>
                <w:lang w:val="sr-Cyrl-BA"/>
              </w:rPr>
              <w:t>spolјi inicijativu i preduzimlјivost</w:t>
            </w:r>
            <w:r w:rsidR="00680CDC" w:rsidRPr="00ED22D7">
              <w:rPr>
                <w:szCs w:val="22"/>
              </w:rPr>
              <w:t>,</w:t>
            </w:r>
          </w:p>
          <w:p w:rsidR="00B61587" w:rsidRPr="00ED22D7" w:rsidRDefault="00B61587" w:rsidP="00DB2C8F">
            <w:pPr>
              <w:numPr>
                <w:ilvl w:val="0"/>
                <w:numId w:val="145"/>
              </w:numPr>
              <w:ind w:left="170" w:hanging="170"/>
              <w:contextualSpacing/>
              <w:rPr>
                <w:szCs w:val="22"/>
                <w:lang w:val="sr-Cyrl-BA"/>
              </w:rPr>
            </w:pPr>
            <w:r w:rsidRPr="00ED22D7">
              <w:rPr>
                <w:szCs w:val="22"/>
                <w:lang w:val="sr-Cyrl-BA"/>
              </w:rPr>
              <w:t>ispolјi komunikativnost, lјubaznost, nenametlјivost i fleksibilnost u odnosu prema kolegama</w:t>
            </w:r>
            <w:r w:rsidR="00680CDC" w:rsidRPr="00ED22D7">
              <w:rPr>
                <w:szCs w:val="22"/>
              </w:rPr>
              <w:t>,</w:t>
            </w:r>
          </w:p>
          <w:p w:rsidR="00B61587" w:rsidRPr="00ED22D7" w:rsidRDefault="00B61587" w:rsidP="00DB2C8F">
            <w:pPr>
              <w:numPr>
                <w:ilvl w:val="0"/>
                <w:numId w:val="145"/>
              </w:numPr>
              <w:ind w:left="170" w:hanging="170"/>
              <w:contextualSpacing/>
              <w:rPr>
                <w:szCs w:val="22"/>
                <w:lang w:val="sr-Cyrl-BA"/>
              </w:rPr>
            </w:pPr>
            <w:r w:rsidRPr="00ED22D7">
              <w:rPr>
                <w:szCs w:val="22"/>
                <w:lang w:val="sr-Cyrl-BA"/>
              </w:rPr>
              <w:t>pokazuje dobru motoričku koordinaciju, spretnost u rukovanju različitim instrumentima i sa različitim materijalima</w:t>
            </w:r>
            <w:r w:rsidR="00680CDC" w:rsidRPr="00ED22D7">
              <w:rPr>
                <w:szCs w:val="22"/>
              </w:rPr>
              <w:t>,</w:t>
            </w:r>
          </w:p>
          <w:p w:rsidR="00B61587" w:rsidRPr="00ED22D7" w:rsidRDefault="00B61587" w:rsidP="00DB2C8F">
            <w:pPr>
              <w:numPr>
                <w:ilvl w:val="0"/>
                <w:numId w:val="145"/>
              </w:numPr>
              <w:ind w:left="170" w:hanging="170"/>
              <w:contextualSpacing/>
              <w:rPr>
                <w:szCs w:val="22"/>
                <w:lang w:val="sr-Cyrl-BA"/>
              </w:rPr>
            </w:pPr>
            <w:r w:rsidRPr="00ED22D7">
              <w:rPr>
                <w:szCs w:val="22"/>
                <w:lang w:val="sr-Cyrl-BA"/>
              </w:rPr>
              <w:t>ispolјava osjećaj za sitne detalјe, boje i estetiku</w:t>
            </w:r>
            <w:r w:rsidR="00680CDC" w:rsidRPr="00ED22D7">
              <w:rPr>
                <w:szCs w:val="22"/>
              </w:rPr>
              <w:t>;</w:t>
            </w:r>
          </w:p>
        </w:tc>
        <w:tc>
          <w:tcPr>
            <w:tcW w:w="1027" w:type="pct"/>
            <w:tcBorders>
              <w:left w:val="single" w:sz="4" w:space="0" w:color="auto"/>
              <w:bottom w:val="single" w:sz="4" w:space="0" w:color="auto"/>
            </w:tcBorders>
          </w:tcPr>
          <w:p w:rsidR="00B61587" w:rsidRPr="00ED22D7" w:rsidRDefault="00B61587" w:rsidP="00B61587">
            <w:pPr>
              <w:rPr>
                <w:szCs w:val="22"/>
                <w:lang w:val="sr-Cyrl-BA"/>
              </w:rPr>
            </w:pPr>
            <w:r w:rsidRPr="00ED22D7">
              <w:rPr>
                <w:szCs w:val="22"/>
                <w:lang w:val="sr-Cyrl-BA"/>
              </w:rPr>
              <w:t xml:space="preserve"> (za jedinice 1-5 ):</w:t>
            </w:r>
          </w:p>
          <w:p w:rsidR="00B61587" w:rsidRPr="00ED22D7" w:rsidRDefault="00B61587" w:rsidP="00DB2C8F">
            <w:pPr>
              <w:numPr>
                <w:ilvl w:val="0"/>
                <w:numId w:val="139"/>
              </w:numPr>
              <w:ind w:left="170" w:hanging="170"/>
              <w:contextualSpacing/>
              <w:rPr>
                <w:szCs w:val="22"/>
                <w:lang w:val="sr-Cyrl-BA"/>
              </w:rPr>
            </w:pPr>
            <w:r w:rsidRPr="00ED22D7">
              <w:rPr>
                <w:szCs w:val="22"/>
                <w:lang w:val="sr-Cyrl-BA"/>
              </w:rPr>
              <w:t>koristiti stručnu literaturu</w:t>
            </w:r>
            <w:r w:rsidR="006973C1" w:rsidRPr="00ED22D7">
              <w:rPr>
                <w:szCs w:val="22"/>
              </w:rPr>
              <w:t>,</w:t>
            </w:r>
          </w:p>
          <w:p w:rsidR="00B61587" w:rsidRPr="00ED22D7" w:rsidRDefault="00B61587" w:rsidP="00DB2C8F">
            <w:pPr>
              <w:numPr>
                <w:ilvl w:val="0"/>
                <w:numId w:val="139"/>
              </w:numPr>
              <w:ind w:left="170" w:hanging="170"/>
              <w:contextualSpacing/>
              <w:rPr>
                <w:szCs w:val="22"/>
                <w:lang w:val="sr-Cyrl-BA"/>
              </w:rPr>
            </w:pPr>
            <w:r w:rsidRPr="00ED22D7">
              <w:rPr>
                <w:szCs w:val="22"/>
                <w:lang w:val="sr-Cyrl-BA"/>
              </w:rPr>
              <w:t>koristiti medicinsku dokumentaciju</w:t>
            </w:r>
            <w:r w:rsidR="006973C1" w:rsidRPr="00ED22D7">
              <w:rPr>
                <w:szCs w:val="22"/>
              </w:rPr>
              <w:t>,</w:t>
            </w:r>
          </w:p>
          <w:p w:rsidR="00B61587" w:rsidRPr="00ED22D7" w:rsidRDefault="00B61587" w:rsidP="00DB2C8F">
            <w:pPr>
              <w:numPr>
                <w:ilvl w:val="0"/>
                <w:numId w:val="139"/>
              </w:numPr>
              <w:ind w:left="170" w:hanging="170"/>
              <w:contextualSpacing/>
              <w:rPr>
                <w:szCs w:val="22"/>
                <w:lang w:val="sr-Cyrl-BA"/>
              </w:rPr>
            </w:pPr>
            <w:r w:rsidRPr="00ED22D7">
              <w:rPr>
                <w:szCs w:val="22"/>
                <w:lang w:val="sr-Cyrl-BA"/>
              </w:rPr>
              <w:t>koristiti različite modele vilica</w:t>
            </w:r>
            <w:r w:rsidR="006973C1" w:rsidRPr="00ED22D7">
              <w:rPr>
                <w:szCs w:val="22"/>
              </w:rPr>
              <w:t>,</w:t>
            </w:r>
          </w:p>
          <w:p w:rsidR="00B61587" w:rsidRPr="00ED22D7" w:rsidRDefault="00B61587" w:rsidP="00DB2C8F">
            <w:pPr>
              <w:numPr>
                <w:ilvl w:val="0"/>
                <w:numId w:val="139"/>
              </w:numPr>
              <w:ind w:left="170" w:hanging="170"/>
              <w:contextualSpacing/>
              <w:rPr>
                <w:szCs w:val="22"/>
                <w:lang w:val="sr-Cyrl-BA"/>
              </w:rPr>
            </w:pPr>
            <w:r w:rsidRPr="00ED22D7">
              <w:rPr>
                <w:szCs w:val="22"/>
                <w:lang w:val="sr-Cyrl-BA"/>
              </w:rPr>
              <w:t>koristiti ilustracije, slajdove, video materijal</w:t>
            </w:r>
            <w:r w:rsidR="006973C1" w:rsidRPr="00ED22D7">
              <w:rPr>
                <w:szCs w:val="22"/>
              </w:rPr>
              <w:t>,</w:t>
            </w:r>
          </w:p>
          <w:p w:rsidR="00B61587" w:rsidRPr="00ED22D7" w:rsidRDefault="006973C1" w:rsidP="00DB2C8F">
            <w:pPr>
              <w:numPr>
                <w:ilvl w:val="0"/>
                <w:numId w:val="139"/>
              </w:numPr>
              <w:ind w:left="170" w:hanging="170"/>
              <w:contextualSpacing/>
              <w:rPr>
                <w:szCs w:val="22"/>
                <w:lang w:val="sr-Cyrl-BA"/>
              </w:rPr>
            </w:pPr>
            <w:r w:rsidRPr="00ED22D7">
              <w:rPr>
                <w:szCs w:val="22"/>
                <w:lang w:val="sr-Cyrl-BA"/>
              </w:rPr>
              <w:t>koristiti sredstva za model</w:t>
            </w:r>
            <w:r w:rsidRPr="00ED22D7">
              <w:rPr>
                <w:szCs w:val="22"/>
              </w:rPr>
              <w:t>ir</w:t>
            </w:r>
            <w:r w:rsidR="00B61587" w:rsidRPr="00ED22D7">
              <w:rPr>
                <w:szCs w:val="22"/>
                <w:lang w:val="sr-Cyrl-BA"/>
              </w:rPr>
              <w:t>anje i vosak</w:t>
            </w:r>
            <w:r w:rsidRPr="00ED22D7">
              <w:rPr>
                <w:szCs w:val="22"/>
              </w:rPr>
              <w:t>,</w:t>
            </w:r>
          </w:p>
          <w:p w:rsidR="00B61587" w:rsidRPr="00ED22D7" w:rsidRDefault="00B61587" w:rsidP="00B61587">
            <w:pPr>
              <w:rPr>
                <w:szCs w:val="22"/>
                <w:lang w:val="sr-Cyrl-BA"/>
              </w:rPr>
            </w:pPr>
          </w:p>
          <w:p w:rsidR="00B61587" w:rsidRPr="00ED22D7" w:rsidRDefault="00B61587" w:rsidP="00B61587">
            <w:pPr>
              <w:rPr>
                <w:szCs w:val="22"/>
                <w:lang w:val="sr-Cyrl-BA"/>
              </w:rPr>
            </w:pPr>
          </w:p>
          <w:p w:rsidR="00B61587" w:rsidRPr="00ED22D7" w:rsidRDefault="00B61587" w:rsidP="00DB2C8F">
            <w:pPr>
              <w:numPr>
                <w:ilvl w:val="0"/>
                <w:numId w:val="139"/>
              </w:numPr>
              <w:ind w:left="170" w:hanging="170"/>
              <w:contextualSpacing/>
              <w:rPr>
                <w:szCs w:val="22"/>
                <w:lang w:val="sr-Cyrl-BA"/>
              </w:rPr>
            </w:pPr>
            <w:r w:rsidRPr="00ED22D7">
              <w:rPr>
                <w:szCs w:val="22"/>
                <w:lang w:val="sr-Cyrl-BA"/>
              </w:rPr>
              <w:t>individualni rad i rad u grupama</w:t>
            </w:r>
            <w:r w:rsidR="006973C1" w:rsidRPr="00ED22D7">
              <w:rPr>
                <w:szCs w:val="22"/>
              </w:rPr>
              <w:t>.</w:t>
            </w:r>
          </w:p>
          <w:p w:rsidR="00B61587" w:rsidRPr="00ED22D7" w:rsidRDefault="00B61587" w:rsidP="00B61587">
            <w:pPr>
              <w:rPr>
                <w:szCs w:val="22"/>
                <w:lang w:val="sr-Cyrl-BA"/>
              </w:rPr>
            </w:pPr>
          </w:p>
          <w:p w:rsidR="00B61587" w:rsidRPr="00ED22D7" w:rsidRDefault="00B61587" w:rsidP="00B61587">
            <w:pPr>
              <w:rPr>
                <w:szCs w:val="22"/>
                <w:lang w:val="sr-Cyrl-BA"/>
              </w:rPr>
            </w:pPr>
          </w:p>
        </w:tc>
      </w:tr>
      <w:tr w:rsidR="00B61587" w:rsidRPr="00ED22D7" w:rsidTr="00C344D0">
        <w:trPr>
          <w:trHeight w:val="1269"/>
          <w:jc w:val="center"/>
        </w:trPr>
        <w:tc>
          <w:tcPr>
            <w:tcW w:w="511" w:type="pct"/>
            <w:tcBorders>
              <w:right w:val="single" w:sz="4" w:space="0" w:color="auto"/>
            </w:tcBorders>
            <w:shd w:val="clear" w:color="auto" w:fill="auto"/>
            <w:vAlign w:val="center"/>
          </w:tcPr>
          <w:p w:rsidR="00B61587" w:rsidRPr="00ED22D7" w:rsidRDefault="00B61587" w:rsidP="00B61587">
            <w:pPr>
              <w:rPr>
                <w:szCs w:val="22"/>
                <w:lang w:val="sr-Latn-BA"/>
              </w:rPr>
            </w:pPr>
            <w:r w:rsidRPr="00ED22D7">
              <w:rPr>
                <w:szCs w:val="22"/>
                <w:lang w:val="sr-Latn-BA"/>
              </w:rPr>
              <w:lastRenderedPageBreak/>
              <w:t>Jedinica 2.</w:t>
            </w:r>
          </w:p>
        </w:tc>
        <w:tc>
          <w:tcPr>
            <w:tcW w:w="886" w:type="pct"/>
            <w:gridSpan w:val="2"/>
            <w:tcBorders>
              <w:right w:val="single" w:sz="4" w:space="0" w:color="auto"/>
            </w:tcBorders>
          </w:tcPr>
          <w:p w:rsidR="00B61587" w:rsidRPr="00ED22D7" w:rsidRDefault="00B61587" w:rsidP="00DB2C8F">
            <w:pPr>
              <w:numPr>
                <w:ilvl w:val="0"/>
                <w:numId w:val="148"/>
              </w:numPr>
              <w:ind w:left="170" w:hanging="170"/>
              <w:rPr>
                <w:szCs w:val="22"/>
                <w:lang w:val="sr-Cyrl-CS"/>
              </w:rPr>
            </w:pPr>
            <w:r w:rsidRPr="00ED22D7">
              <w:rPr>
                <w:szCs w:val="22"/>
                <w:lang w:val="sr-Cyrl-CS"/>
              </w:rPr>
              <w:t>opiše i objasni karakteristike donjih centralnih sjekutića</w:t>
            </w:r>
            <w:r w:rsidR="00680CDC" w:rsidRPr="00ED22D7">
              <w:rPr>
                <w:szCs w:val="22"/>
              </w:rPr>
              <w:t>,</w:t>
            </w:r>
          </w:p>
          <w:p w:rsidR="00B61587" w:rsidRPr="00ED22D7" w:rsidRDefault="00B61587" w:rsidP="00DB2C8F">
            <w:pPr>
              <w:numPr>
                <w:ilvl w:val="0"/>
                <w:numId w:val="148"/>
              </w:numPr>
              <w:ind w:left="170" w:hanging="170"/>
              <w:rPr>
                <w:szCs w:val="22"/>
                <w:lang w:val="sr-Cyrl-CS"/>
              </w:rPr>
            </w:pPr>
            <w:r w:rsidRPr="00ED22D7">
              <w:rPr>
                <w:szCs w:val="22"/>
                <w:lang w:val="sr-Cyrl-CS"/>
              </w:rPr>
              <w:t>opiše i objasni karakteristike donjih lateralnih sjekutića</w:t>
            </w:r>
            <w:r w:rsidR="00680CDC" w:rsidRPr="00ED22D7">
              <w:rPr>
                <w:szCs w:val="22"/>
              </w:rPr>
              <w:t>,</w:t>
            </w:r>
          </w:p>
          <w:p w:rsidR="00B61587" w:rsidRPr="00ED22D7" w:rsidRDefault="00B61587" w:rsidP="00DB2C8F">
            <w:pPr>
              <w:numPr>
                <w:ilvl w:val="0"/>
                <w:numId w:val="148"/>
              </w:numPr>
              <w:ind w:left="170" w:hanging="170"/>
              <w:rPr>
                <w:szCs w:val="22"/>
                <w:lang w:val="sr-Cyrl-CS"/>
              </w:rPr>
            </w:pPr>
            <w:r w:rsidRPr="00ED22D7">
              <w:rPr>
                <w:szCs w:val="22"/>
                <w:lang w:val="sr-Cyrl-CS"/>
              </w:rPr>
              <w:t>navede razlike lijevih i desnih donjih centralnih i lateralnih sjekutića</w:t>
            </w:r>
            <w:r w:rsidR="00680CDC" w:rsidRPr="00ED22D7">
              <w:rPr>
                <w:szCs w:val="22"/>
              </w:rPr>
              <w:t>;</w:t>
            </w:r>
          </w:p>
        </w:tc>
        <w:tc>
          <w:tcPr>
            <w:tcW w:w="1156" w:type="pct"/>
            <w:tcBorders>
              <w:top w:val="single" w:sz="4" w:space="0" w:color="auto"/>
              <w:bottom w:val="single" w:sz="4" w:space="0" w:color="auto"/>
              <w:right w:val="single" w:sz="4" w:space="0" w:color="auto"/>
            </w:tcBorders>
          </w:tcPr>
          <w:p w:rsidR="00B61587" w:rsidRPr="00ED22D7" w:rsidRDefault="00B61587" w:rsidP="00DB2C8F">
            <w:pPr>
              <w:numPr>
                <w:ilvl w:val="0"/>
                <w:numId w:val="149"/>
              </w:numPr>
              <w:ind w:left="170" w:hanging="170"/>
              <w:contextualSpacing/>
              <w:rPr>
                <w:szCs w:val="22"/>
                <w:lang w:val="sr-Cyrl-BA"/>
              </w:rPr>
            </w:pPr>
            <w:r w:rsidRPr="00ED22D7">
              <w:rPr>
                <w:szCs w:val="22"/>
                <w:lang w:val="sr-Cyrl-BA"/>
              </w:rPr>
              <w:t>pokaže na modelu karakteristike donjih centralnih sjekutića</w:t>
            </w:r>
            <w:r w:rsidR="00BA3002" w:rsidRPr="00ED22D7">
              <w:rPr>
                <w:szCs w:val="22"/>
              </w:rPr>
              <w:t>,</w:t>
            </w:r>
          </w:p>
          <w:p w:rsidR="00B61587" w:rsidRPr="00ED22D7" w:rsidRDefault="00B61587" w:rsidP="00DB2C8F">
            <w:pPr>
              <w:numPr>
                <w:ilvl w:val="0"/>
                <w:numId w:val="149"/>
              </w:numPr>
              <w:ind w:left="170" w:hanging="170"/>
              <w:contextualSpacing/>
              <w:rPr>
                <w:szCs w:val="22"/>
                <w:lang w:val="sr-Cyrl-BA"/>
              </w:rPr>
            </w:pPr>
            <w:r w:rsidRPr="00ED22D7">
              <w:rPr>
                <w:szCs w:val="22"/>
                <w:lang w:val="sr-Cyrl-BA"/>
              </w:rPr>
              <w:t>pokaže na modelu karakteristike donjih lateralnih sjekutića</w:t>
            </w:r>
            <w:r w:rsidR="00BA3002" w:rsidRPr="00ED22D7">
              <w:rPr>
                <w:szCs w:val="22"/>
              </w:rPr>
              <w:t>,</w:t>
            </w:r>
          </w:p>
          <w:p w:rsidR="00B61587" w:rsidRPr="00ED22D7" w:rsidRDefault="00B61587" w:rsidP="00DB2C8F">
            <w:pPr>
              <w:numPr>
                <w:ilvl w:val="0"/>
                <w:numId w:val="149"/>
              </w:numPr>
              <w:ind w:left="170" w:hanging="170"/>
              <w:contextualSpacing/>
              <w:rPr>
                <w:szCs w:val="22"/>
                <w:lang w:val="sr-Cyrl-BA"/>
              </w:rPr>
            </w:pPr>
            <w:r w:rsidRPr="00ED22D7">
              <w:rPr>
                <w:szCs w:val="22"/>
                <w:lang w:val="sr-Cyrl-BA"/>
              </w:rPr>
              <w:t>nacrta donje centralne i latralne sjekutiće sa svim anatomorfološkim karakteristikama</w:t>
            </w:r>
            <w:r w:rsidR="00BA3002" w:rsidRPr="00ED22D7">
              <w:rPr>
                <w:szCs w:val="22"/>
              </w:rPr>
              <w:t>,</w:t>
            </w:r>
          </w:p>
          <w:p w:rsidR="00B61587" w:rsidRPr="00ED22D7" w:rsidRDefault="00C56A00" w:rsidP="00DB2C8F">
            <w:pPr>
              <w:numPr>
                <w:ilvl w:val="0"/>
                <w:numId w:val="149"/>
              </w:numPr>
              <w:ind w:left="170" w:hanging="170"/>
              <w:contextualSpacing/>
              <w:rPr>
                <w:szCs w:val="22"/>
                <w:lang w:val="sr-Cyrl-BA"/>
              </w:rPr>
            </w:pPr>
            <w:r w:rsidRPr="00ED22D7">
              <w:rPr>
                <w:szCs w:val="22"/>
                <w:lang w:val="sr-Cyrl-BA"/>
              </w:rPr>
              <w:t>modelira</w:t>
            </w:r>
            <w:r w:rsidR="00B61587" w:rsidRPr="00ED22D7">
              <w:rPr>
                <w:szCs w:val="22"/>
                <w:lang w:val="sr-Cyrl-BA"/>
              </w:rPr>
              <w:t xml:space="preserve"> u vos</w:t>
            </w:r>
            <w:r w:rsidR="00BA3002" w:rsidRPr="00ED22D7">
              <w:rPr>
                <w:szCs w:val="22"/>
                <w:lang w:val="sr-Cyrl-BA"/>
              </w:rPr>
              <w:t>ku koristeći sredstva za model</w:t>
            </w:r>
            <w:r w:rsidR="00BA3002" w:rsidRPr="00ED22D7">
              <w:rPr>
                <w:szCs w:val="22"/>
              </w:rPr>
              <w:t>ir</w:t>
            </w:r>
            <w:r w:rsidR="00B61587" w:rsidRPr="00ED22D7">
              <w:rPr>
                <w:szCs w:val="22"/>
                <w:lang w:val="sr-Cyrl-BA"/>
              </w:rPr>
              <w:t>anje i vosak</w:t>
            </w:r>
            <w:r w:rsidR="00BA3002" w:rsidRPr="00ED22D7">
              <w:rPr>
                <w:szCs w:val="22"/>
              </w:rPr>
              <w:t>;</w:t>
            </w:r>
          </w:p>
        </w:tc>
        <w:tc>
          <w:tcPr>
            <w:tcW w:w="1420" w:type="pct"/>
            <w:vMerge w:val="restart"/>
            <w:tcBorders>
              <w:top w:val="single" w:sz="4" w:space="0" w:color="auto"/>
              <w:bottom w:val="single" w:sz="4" w:space="0" w:color="auto"/>
              <w:right w:val="single" w:sz="4" w:space="0" w:color="auto"/>
            </w:tcBorders>
          </w:tcPr>
          <w:p w:rsidR="00B61587" w:rsidRPr="00ED22D7" w:rsidRDefault="00B61587" w:rsidP="00DB2C8F">
            <w:pPr>
              <w:numPr>
                <w:ilvl w:val="0"/>
                <w:numId w:val="150"/>
              </w:numPr>
              <w:tabs>
                <w:tab w:val="left" w:pos="285"/>
                <w:tab w:val="left" w:pos="1980"/>
                <w:tab w:val="right" w:pos="2958"/>
              </w:tabs>
              <w:ind w:left="170" w:hanging="170"/>
              <w:contextualSpacing/>
              <w:rPr>
                <w:szCs w:val="22"/>
                <w:lang w:val="sr-Cyrl-BA"/>
              </w:rPr>
            </w:pPr>
            <w:r w:rsidRPr="00ED22D7">
              <w:rPr>
                <w:szCs w:val="22"/>
                <w:lang w:val="sr-Cyrl-BA"/>
              </w:rPr>
              <w:t>savjesno, odgovorno, uredno i pravovremeno obavlјa povjerene zadatke</w:t>
            </w:r>
            <w:r w:rsidR="00680CDC" w:rsidRPr="00ED22D7">
              <w:rPr>
                <w:szCs w:val="22"/>
              </w:rPr>
              <w:t>,</w:t>
            </w:r>
          </w:p>
          <w:p w:rsidR="00B61587" w:rsidRPr="00ED22D7" w:rsidRDefault="00B61587" w:rsidP="00DB2C8F">
            <w:pPr>
              <w:numPr>
                <w:ilvl w:val="0"/>
                <w:numId w:val="150"/>
              </w:numPr>
              <w:tabs>
                <w:tab w:val="left" w:pos="1980"/>
              </w:tabs>
              <w:ind w:left="170" w:hanging="170"/>
              <w:contextualSpacing/>
              <w:rPr>
                <w:szCs w:val="22"/>
                <w:lang w:val="sr-Cyrl-BA"/>
              </w:rPr>
            </w:pPr>
            <w:r w:rsidRPr="00ED22D7">
              <w:rPr>
                <w:szCs w:val="22"/>
                <w:lang w:val="sr-Cyrl-BA"/>
              </w:rPr>
              <w:t>ispolјava sposobnost samostalnog rješavanja problema i samostalnost u radu</w:t>
            </w:r>
            <w:r w:rsidR="00680CDC" w:rsidRPr="00ED22D7">
              <w:rPr>
                <w:szCs w:val="22"/>
              </w:rPr>
              <w:t>,</w:t>
            </w:r>
          </w:p>
          <w:p w:rsidR="00B61587" w:rsidRPr="00ED22D7" w:rsidRDefault="00B61587" w:rsidP="00DB2C8F">
            <w:pPr>
              <w:numPr>
                <w:ilvl w:val="0"/>
                <w:numId w:val="150"/>
              </w:numPr>
              <w:tabs>
                <w:tab w:val="left" w:pos="1980"/>
              </w:tabs>
              <w:ind w:left="170" w:hanging="170"/>
              <w:contextualSpacing/>
              <w:rPr>
                <w:szCs w:val="22"/>
                <w:lang w:val="sr-Cyrl-BA"/>
              </w:rPr>
            </w:pPr>
            <w:r w:rsidRPr="00ED22D7">
              <w:rPr>
                <w:szCs w:val="22"/>
                <w:lang w:val="sr-Cyrl-BA"/>
              </w:rPr>
              <w:t>ispolјava odličnu sposobnost za razumijevanje fizioloških stanja i pojava</w:t>
            </w:r>
            <w:r w:rsidR="00680CDC" w:rsidRPr="00ED22D7">
              <w:rPr>
                <w:szCs w:val="22"/>
              </w:rPr>
              <w:t>,</w:t>
            </w:r>
          </w:p>
          <w:p w:rsidR="00B61587" w:rsidRPr="00ED22D7" w:rsidRDefault="00B61587" w:rsidP="00DB2C8F">
            <w:pPr>
              <w:numPr>
                <w:ilvl w:val="0"/>
                <w:numId w:val="150"/>
              </w:numPr>
              <w:tabs>
                <w:tab w:val="left" w:pos="1980"/>
              </w:tabs>
              <w:ind w:left="170" w:hanging="170"/>
              <w:contextualSpacing/>
              <w:rPr>
                <w:szCs w:val="22"/>
                <w:lang w:val="sr-Cyrl-BA"/>
              </w:rPr>
            </w:pPr>
            <w:r w:rsidRPr="00ED22D7">
              <w:rPr>
                <w:szCs w:val="22"/>
                <w:lang w:val="sr-Cyrl-BA"/>
              </w:rPr>
              <w:t>odgovorno rješava probleme u radu, prilagođava se promjenama u radu i izražava spremnost za timski rad</w:t>
            </w:r>
            <w:r w:rsidR="00680CDC" w:rsidRPr="00ED22D7">
              <w:rPr>
                <w:szCs w:val="22"/>
              </w:rPr>
              <w:t>,</w:t>
            </w:r>
          </w:p>
          <w:p w:rsidR="00B61587" w:rsidRPr="00ED22D7" w:rsidRDefault="00B61587" w:rsidP="00DB2C8F">
            <w:pPr>
              <w:numPr>
                <w:ilvl w:val="0"/>
                <w:numId w:val="150"/>
              </w:numPr>
              <w:tabs>
                <w:tab w:val="left" w:pos="1980"/>
              </w:tabs>
              <w:ind w:left="170" w:hanging="170"/>
              <w:contextualSpacing/>
              <w:rPr>
                <w:szCs w:val="22"/>
                <w:lang w:val="sr-Cyrl-BA"/>
              </w:rPr>
            </w:pPr>
            <w:r w:rsidRPr="00ED22D7">
              <w:rPr>
                <w:szCs w:val="22"/>
                <w:lang w:val="sr-Cyrl-BA"/>
              </w:rPr>
              <w:t>ispolјi inicijativu i preduzimlјivost</w:t>
            </w:r>
            <w:r w:rsidR="00680CDC" w:rsidRPr="00ED22D7">
              <w:rPr>
                <w:szCs w:val="22"/>
              </w:rPr>
              <w:t>,</w:t>
            </w:r>
          </w:p>
          <w:p w:rsidR="00B61587" w:rsidRPr="00ED22D7" w:rsidRDefault="00B61587" w:rsidP="00DB2C8F">
            <w:pPr>
              <w:numPr>
                <w:ilvl w:val="0"/>
                <w:numId w:val="150"/>
              </w:numPr>
              <w:tabs>
                <w:tab w:val="left" w:pos="1980"/>
              </w:tabs>
              <w:ind w:left="170" w:hanging="170"/>
              <w:contextualSpacing/>
              <w:rPr>
                <w:szCs w:val="22"/>
                <w:lang w:val="sr-Cyrl-BA"/>
              </w:rPr>
            </w:pPr>
            <w:r w:rsidRPr="00ED22D7">
              <w:rPr>
                <w:szCs w:val="22"/>
                <w:lang w:val="sr-Cyrl-BA"/>
              </w:rPr>
              <w:t>ispolјi komunikativnost, lјubaznost, nenametlјivost i fleksibilnost u odnosu prema kolegama</w:t>
            </w:r>
            <w:r w:rsidR="00680CDC" w:rsidRPr="00ED22D7">
              <w:rPr>
                <w:szCs w:val="22"/>
              </w:rPr>
              <w:t>,</w:t>
            </w:r>
          </w:p>
          <w:p w:rsidR="00B61587" w:rsidRPr="00ED22D7" w:rsidRDefault="00B61587" w:rsidP="00DB2C8F">
            <w:pPr>
              <w:numPr>
                <w:ilvl w:val="0"/>
                <w:numId w:val="150"/>
              </w:numPr>
              <w:tabs>
                <w:tab w:val="left" w:pos="1980"/>
              </w:tabs>
              <w:ind w:left="170" w:hanging="170"/>
              <w:contextualSpacing/>
              <w:rPr>
                <w:szCs w:val="22"/>
                <w:lang w:val="sr-Cyrl-BA"/>
              </w:rPr>
            </w:pPr>
            <w:r w:rsidRPr="00ED22D7">
              <w:rPr>
                <w:szCs w:val="22"/>
                <w:lang w:val="sr-Cyrl-BA"/>
              </w:rPr>
              <w:t>pokazuje dobru motoričku koordinaciju, spretnost u rukovanju različitim instrumentima i sa različitim materijalima</w:t>
            </w:r>
            <w:r w:rsidR="00680CDC" w:rsidRPr="00ED22D7">
              <w:rPr>
                <w:szCs w:val="22"/>
              </w:rPr>
              <w:t>,</w:t>
            </w:r>
          </w:p>
          <w:p w:rsidR="00B61587" w:rsidRPr="00ED22D7" w:rsidRDefault="00B61587" w:rsidP="00DB2C8F">
            <w:pPr>
              <w:numPr>
                <w:ilvl w:val="0"/>
                <w:numId w:val="150"/>
              </w:numPr>
              <w:tabs>
                <w:tab w:val="left" w:pos="1980"/>
              </w:tabs>
              <w:ind w:left="170" w:hanging="170"/>
              <w:contextualSpacing/>
              <w:rPr>
                <w:szCs w:val="22"/>
                <w:lang w:val="sr-Cyrl-BA"/>
              </w:rPr>
            </w:pPr>
            <w:r w:rsidRPr="00ED22D7">
              <w:rPr>
                <w:szCs w:val="22"/>
                <w:lang w:val="sr-Cyrl-BA"/>
              </w:rPr>
              <w:t>ispolјava osjećaj za sitne detalјe, boje i estetiku</w:t>
            </w:r>
            <w:r w:rsidR="00680CDC" w:rsidRPr="00ED22D7">
              <w:rPr>
                <w:szCs w:val="22"/>
              </w:rPr>
              <w:t>.</w:t>
            </w:r>
          </w:p>
          <w:p w:rsidR="00B61587" w:rsidRPr="00ED22D7" w:rsidRDefault="00B61587" w:rsidP="00B61587">
            <w:pPr>
              <w:tabs>
                <w:tab w:val="left" w:pos="1980"/>
              </w:tabs>
              <w:rPr>
                <w:szCs w:val="22"/>
                <w:lang w:val="sr-Cyrl-BA"/>
              </w:rPr>
            </w:pPr>
          </w:p>
          <w:p w:rsidR="00B61587" w:rsidRPr="00ED22D7" w:rsidRDefault="00B61587" w:rsidP="00B61587">
            <w:pPr>
              <w:tabs>
                <w:tab w:val="left" w:pos="1980"/>
              </w:tabs>
              <w:rPr>
                <w:szCs w:val="22"/>
                <w:lang w:val="sr-Cyrl-BA"/>
              </w:rPr>
            </w:pPr>
          </w:p>
          <w:p w:rsidR="00B61587" w:rsidRPr="00ED22D7" w:rsidRDefault="00B61587" w:rsidP="00B61587">
            <w:pPr>
              <w:tabs>
                <w:tab w:val="left" w:pos="1980"/>
              </w:tabs>
              <w:rPr>
                <w:szCs w:val="22"/>
                <w:lang w:val="sr-Cyrl-BA"/>
              </w:rPr>
            </w:pPr>
          </w:p>
          <w:p w:rsidR="00B61587" w:rsidRPr="00ED22D7" w:rsidRDefault="00B61587" w:rsidP="00B61587">
            <w:pPr>
              <w:tabs>
                <w:tab w:val="left" w:pos="1980"/>
              </w:tabs>
              <w:rPr>
                <w:szCs w:val="22"/>
                <w:lang w:val="sr-Cyrl-BA"/>
              </w:rPr>
            </w:pPr>
          </w:p>
          <w:p w:rsidR="00B61587" w:rsidRPr="00ED22D7" w:rsidRDefault="00B61587" w:rsidP="00B61587">
            <w:pPr>
              <w:tabs>
                <w:tab w:val="left" w:pos="1980"/>
              </w:tabs>
              <w:rPr>
                <w:szCs w:val="22"/>
                <w:lang w:val="sr-Cyrl-BA"/>
              </w:rPr>
            </w:pPr>
          </w:p>
        </w:tc>
        <w:tc>
          <w:tcPr>
            <w:tcW w:w="1027" w:type="pct"/>
            <w:vMerge w:val="restart"/>
            <w:tcBorders>
              <w:top w:val="single" w:sz="4" w:space="0" w:color="auto"/>
              <w:left w:val="single" w:sz="4" w:space="0" w:color="auto"/>
            </w:tcBorders>
          </w:tcPr>
          <w:p w:rsidR="00B61587" w:rsidRPr="00ED22D7" w:rsidRDefault="00B61587" w:rsidP="008070A7">
            <w:pPr>
              <w:rPr>
                <w:szCs w:val="22"/>
                <w:lang w:val="sr-Cyrl-BA"/>
              </w:rPr>
            </w:pPr>
            <w:r w:rsidRPr="00ED22D7">
              <w:rPr>
                <w:szCs w:val="22"/>
                <w:lang w:val="sr-Cyrl-BA"/>
              </w:rPr>
              <w:t xml:space="preserve"> </w:t>
            </w:r>
          </w:p>
        </w:tc>
      </w:tr>
      <w:tr w:rsidR="00B61587" w:rsidRPr="00ED22D7" w:rsidTr="00C344D0">
        <w:trPr>
          <w:trHeight w:val="1384"/>
          <w:jc w:val="center"/>
        </w:trPr>
        <w:tc>
          <w:tcPr>
            <w:tcW w:w="511" w:type="pct"/>
            <w:tcBorders>
              <w:right w:val="single" w:sz="4" w:space="0" w:color="auto"/>
            </w:tcBorders>
            <w:shd w:val="clear" w:color="auto" w:fill="auto"/>
            <w:vAlign w:val="center"/>
          </w:tcPr>
          <w:p w:rsidR="00B61587" w:rsidRPr="00ED22D7" w:rsidRDefault="00B61587" w:rsidP="00B61587">
            <w:pPr>
              <w:rPr>
                <w:szCs w:val="22"/>
                <w:lang w:val="sr-Latn-BA"/>
              </w:rPr>
            </w:pPr>
            <w:r w:rsidRPr="00ED22D7">
              <w:rPr>
                <w:szCs w:val="22"/>
                <w:lang w:val="sr-Latn-BA"/>
              </w:rPr>
              <w:t>Jedinica 3.</w:t>
            </w:r>
          </w:p>
        </w:tc>
        <w:tc>
          <w:tcPr>
            <w:tcW w:w="886" w:type="pct"/>
            <w:gridSpan w:val="2"/>
            <w:tcBorders>
              <w:right w:val="single" w:sz="4" w:space="0" w:color="auto"/>
            </w:tcBorders>
          </w:tcPr>
          <w:p w:rsidR="00B61587" w:rsidRPr="00ED22D7" w:rsidRDefault="00B61587" w:rsidP="00DB2C8F">
            <w:pPr>
              <w:numPr>
                <w:ilvl w:val="0"/>
                <w:numId w:val="153"/>
              </w:numPr>
              <w:ind w:left="170" w:hanging="170"/>
              <w:rPr>
                <w:szCs w:val="22"/>
                <w:lang w:val="sr-Cyrl-CS"/>
              </w:rPr>
            </w:pPr>
            <w:r w:rsidRPr="00ED22D7">
              <w:rPr>
                <w:szCs w:val="22"/>
                <w:lang w:val="sr-Cyrl-CS"/>
              </w:rPr>
              <w:t>opiše i objasni karakteristike gornjih očnjaka</w:t>
            </w:r>
            <w:r w:rsidR="00680CDC" w:rsidRPr="00ED22D7">
              <w:rPr>
                <w:szCs w:val="22"/>
              </w:rPr>
              <w:t>,</w:t>
            </w:r>
          </w:p>
          <w:p w:rsidR="00B61587" w:rsidRPr="00ED22D7" w:rsidRDefault="00B61587" w:rsidP="00DB2C8F">
            <w:pPr>
              <w:numPr>
                <w:ilvl w:val="0"/>
                <w:numId w:val="153"/>
              </w:numPr>
              <w:ind w:left="170" w:hanging="170"/>
              <w:rPr>
                <w:szCs w:val="22"/>
                <w:lang w:val="sr-Cyrl-CS"/>
              </w:rPr>
            </w:pPr>
            <w:r w:rsidRPr="00ED22D7">
              <w:rPr>
                <w:szCs w:val="22"/>
                <w:lang w:val="sr-Cyrl-CS"/>
              </w:rPr>
              <w:t>opiše i objasni karakteristike donjih očnjaka</w:t>
            </w:r>
            <w:r w:rsidR="00680CDC" w:rsidRPr="00ED22D7">
              <w:rPr>
                <w:szCs w:val="22"/>
              </w:rPr>
              <w:t>,</w:t>
            </w:r>
          </w:p>
          <w:p w:rsidR="00B61587" w:rsidRPr="00ED22D7" w:rsidRDefault="00B61587" w:rsidP="00DB2C8F">
            <w:pPr>
              <w:numPr>
                <w:ilvl w:val="0"/>
                <w:numId w:val="153"/>
              </w:numPr>
              <w:ind w:left="170" w:hanging="170"/>
              <w:rPr>
                <w:szCs w:val="22"/>
                <w:lang w:val="sr-Cyrl-CS"/>
              </w:rPr>
            </w:pPr>
            <w:r w:rsidRPr="00ED22D7">
              <w:rPr>
                <w:szCs w:val="22"/>
                <w:lang w:val="sr-Cyrl-CS"/>
              </w:rPr>
              <w:t>navede razlike između gornjih i donjih očnjaka</w:t>
            </w:r>
            <w:r w:rsidR="00680CDC" w:rsidRPr="00ED22D7">
              <w:rPr>
                <w:szCs w:val="22"/>
              </w:rPr>
              <w:t>;</w:t>
            </w:r>
          </w:p>
        </w:tc>
        <w:tc>
          <w:tcPr>
            <w:tcW w:w="1156" w:type="pct"/>
            <w:tcBorders>
              <w:top w:val="single" w:sz="4" w:space="0" w:color="auto"/>
              <w:right w:val="single" w:sz="4" w:space="0" w:color="auto"/>
            </w:tcBorders>
          </w:tcPr>
          <w:p w:rsidR="00B61587" w:rsidRPr="00ED22D7" w:rsidRDefault="00B61587" w:rsidP="00DB2C8F">
            <w:pPr>
              <w:numPr>
                <w:ilvl w:val="0"/>
                <w:numId w:val="152"/>
              </w:numPr>
              <w:ind w:left="170" w:hanging="170"/>
              <w:contextualSpacing/>
              <w:rPr>
                <w:szCs w:val="22"/>
                <w:lang w:val="sr-Cyrl-BA"/>
              </w:rPr>
            </w:pPr>
            <w:r w:rsidRPr="00ED22D7">
              <w:rPr>
                <w:szCs w:val="22"/>
                <w:lang w:val="sr-Cyrl-BA"/>
              </w:rPr>
              <w:t>pokaže na modelu karakteristike gornjih očnjaka</w:t>
            </w:r>
            <w:r w:rsidR="00BA3002" w:rsidRPr="00ED22D7">
              <w:rPr>
                <w:szCs w:val="22"/>
              </w:rPr>
              <w:t>,</w:t>
            </w:r>
          </w:p>
          <w:p w:rsidR="00B61587" w:rsidRPr="00ED22D7" w:rsidRDefault="00B61587" w:rsidP="00DB2C8F">
            <w:pPr>
              <w:numPr>
                <w:ilvl w:val="0"/>
                <w:numId w:val="152"/>
              </w:numPr>
              <w:ind w:left="170" w:hanging="170"/>
              <w:contextualSpacing/>
              <w:rPr>
                <w:szCs w:val="22"/>
                <w:lang w:val="sr-Cyrl-BA"/>
              </w:rPr>
            </w:pPr>
            <w:r w:rsidRPr="00ED22D7">
              <w:rPr>
                <w:szCs w:val="22"/>
                <w:lang w:val="sr-Cyrl-BA"/>
              </w:rPr>
              <w:t>pokaže na modelu karakteristike donjih očnjaka</w:t>
            </w:r>
            <w:r w:rsidR="00BA3002" w:rsidRPr="00ED22D7">
              <w:rPr>
                <w:szCs w:val="22"/>
              </w:rPr>
              <w:t>,</w:t>
            </w:r>
          </w:p>
          <w:p w:rsidR="00B61587" w:rsidRPr="00ED22D7" w:rsidRDefault="00B61587" w:rsidP="00DB2C8F">
            <w:pPr>
              <w:numPr>
                <w:ilvl w:val="0"/>
                <w:numId w:val="152"/>
              </w:numPr>
              <w:ind w:left="170" w:hanging="170"/>
              <w:contextualSpacing/>
              <w:rPr>
                <w:szCs w:val="22"/>
                <w:lang w:val="sr-Cyrl-BA"/>
              </w:rPr>
            </w:pPr>
            <w:r w:rsidRPr="00ED22D7">
              <w:rPr>
                <w:szCs w:val="22"/>
                <w:lang w:val="sr-Cyrl-BA"/>
              </w:rPr>
              <w:t>nacrta gornje i donje očnjake sa svim anatomorfološkim karakteristikama</w:t>
            </w:r>
            <w:r w:rsidR="00BA3002" w:rsidRPr="00ED22D7">
              <w:rPr>
                <w:szCs w:val="22"/>
              </w:rPr>
              <w:t>,</w:t>
            </w:r>
          </w:p>
          <w:p w:rsidR="00B61587" w:rsidRPr="00ED22D7" w:rsidRDefault="00BA3002" w:rsidP="00DB2C8F">
            <w:pPr>
              <w:numPr>
                <w:ilvl w:val="0"/>
                <w:numId w:val="152"/>
              </w:numPr>
              <w:ind w:left="170" w:hanging="170"/>
              <w:contextualSpacing/>
              <w:rPr>
                <w:szCs w:val="22"/>
                <w:lang w:val="sr-Cyrl-BA"/>
              </w:rPr>
            </w:pPr>
            <w:r w:rsidRPr="00ED22D7">
              <w:rPr>
                <w:szCs w:val="22"/>
                <w:lang w:val="sr-Cyrl-BA"/>
              </w:rPr>
              <w:t>model</w:t>
            </w:r>
            <w:r w:rsidRPr="00ED22D7">
              <w:rPr>
                <w:szCs w:val="22"/>
              </w:rPr>
              <w:t>ira</w:t>
            </w:r>
            <w:r w:rsidR="00B61587" w:rsidRPr="00ED22D7">
              <w:rPr>
                <w:szCs w:val="22"/>
                <w:lang w:val="sr-Cyrl-BA"/>
              </w:rPr>
              <w:t xml:space="preserve"> u vos</w:t>
            </w:r>
            <w:r w:rsidRPr="00ED22D7">
              <w:rPr>
                <w:szCs w:val="22"/>
                <w:lang w:val="sr-Cyrl-BA"/>
              </w:rPr>
              <w:t>ku koristeći sredstva za model</w:t>
            </w:r>
            <w:r w:rsidRPr="00ED22D7">
              <w:rPr>
                <w:szCs w:val="22"/>
              </w:rPr>
              <w:t>ir</w:t>
            </w:r>
            <w:r w:rsidR="00B61587" w:rsidRPr="00ED22D7">
              <w:rPr>
                <w:szCs w:val="22"/>
                <w:lang w:val="sr-Cyrl-BA"/>
              </w:rPr>
              <w:t>anje i vosak</w:t>
            </w:r>
            <w:r w:rsidRPr="00ED22D7">
              <w:rPr>
                <w:szCs w:val="22"/>
              </w:rPr>
              <w:t>;</w:t>
            </w:r>
          </w:p>
        </w:tc>
        <w:tc>
          <w:tcPr>
            <w:tcW w:w="1420" w:type="pct"/>
            <w:vMerge/>
            <w:tcBorders>
              <w:bottom w:val="single" w:sz="4" w:space="0" w:color="auto"/>
              <w:right w:val="single" w:sz="4" w:space="0" w:color="auto"/>
            </w:tcBorders>
          </w:tcPr>
          <w:p w:rsidR="00B61587" w:rsidRPr="00ED22D7" w:rsidRDefault="00B61587" w:rsidP="00B61587">
            <w:pPr>
              <w:rPr>
                <w:b/>
                <w:szCs w:val="22"/>
                <w:lang w:val="hr-HR"/>
              </w:rPr>
            </w:pPr>
          </w:p>
        </w:tc>
        <w:tc>
          <w:tcPr>
            <w:tcW w:w="1027" w:type="pct"/>
            <w:vMerge/>
            <w:tcBorders>
              <w:left w:val="single" w:sz="4" w:space="0" w:color="auto"/>
              <w:bottom w:val="single" w:sz="4" w:space="0" w:color="auto"/>
            </w:tcBorders>
          </w:tcPr>
          <w:p w:rsidR="00B61587" w:rsidRPr="00ED22D7" w:rsidRDefault="00B61587" w:rsidP="00B61587">
            <w:pPr>
              <w:contextualSpacing/>
              <w:rPr>
                <w:szCs w:val="22"/>
                <w:lang w:val="sr-Cyrl-BA"/>
              </w:rPr>
            </w:pPr>
          </w:p>
        </w:tc>
      </w:tr>
      <w:tr w:rsidR="00B61587" w:rsidRPr="00ED22D7" w:rsidTr="00C344D0">
        <w:trPr>
          <w:trHeight w:val="1266"/>
          <w:jc w:val="center"/>
        </w:trPr>
        <w:tc>
          <w:tcPr>
            <w:tcW w:w="511" w:type="pct"/>
            <w:tcBorders>
              <w:right w:val="single" w:sz="4" w:space="0" w:color="auto"/>
            </w:tcBorders>
            <w:shd w:val="clear" w:color="auto" w:fill="auto"/>
            <w:vAlign w:val="center"/>
          </w:tcPr>
          <w:p w:rsidR="00B61587" w:rsidRPr="00ED22D7" w:rsidRDefault="00B61587" w:rsidP="00B61587">
            <w:pPr>
              <w:rPr>
                <w:szCs w:val="22"/>
                <w:lang w:val="sr-Latn-BA"/>
              </w:rPr>
            </w:pPr>
            <w:r w:rsidRPr="00ED22D7">
              <w:rPr>
                <w:szCs w:val="22"/>
                <w:lang w:val="sr-Latn-BA"/>
              </w:rPr>
              <w:t>Jedinica 4.</w:t>
            </w:r>
          </w:p>
        </w:tc>
        <w:tc>
          <w:tcPr>
            <w:tcW w:w="886" w:type="pct"/>
            <w:gridSpan w:val="2"/>
            <w:tcBorders>
              <w:right w:val="single" w:sz="4" w:space="0" w:color="auto"/>
            </w:tcBorders>
          </w:tcPr>
          <w:p w:rsidR="00B61587" w:rsidRPr="00ED22D7" w:rsidRDefault="00B61587" w:rsidP="00DB2C8F">
            <w:pPr>
              <w:numPr>
                <w:ilvl w:val="0"/>
                <w:numId w:val="151"/>
              </w:numPr>
              <w:ind w:left="170" w:hanging="170"/>
              <w:rPr>
                <w:szCs w:val="22"/>
                <w:lang w:val="sr-Cyrl-CS"/>
              </w:rPr>
            </w:pPr>
            <w:r w:rsidRPr="00ED22D7">
              <w:rPr>
                <w:szCs w:val="22"/>
                <w:lang w:val="sr-Cyrl-CS"/>
              </w:rPr>
              <w:t>opiše i objasni karakteristike gornjih premolara</w:t>
            </w:r>
            <w:r w:rsidR="00680CDC" w:rsidRPr="00ED22D7">
              <w:rPr>
                <w:szCs w:val="22"/>
              </w:rPr>
              <w:t>,</w:t>
            </w:r>
          </w:p>
          <w:p w:rsidR="00B61587" w:rsidRPr="00ED22D7" w:rsidRDefault="00B61587" w:rsidP="00DB2C8F">
            <w:pPr>
              <w:numPr>
                <w:ilvl w:val="0"/>
                <w:numId w:val="151"/>
              </w:numPr>
              <w:ind w:left="170" w:hanging="170"/>
              <w:rPr>
                <w:szCs w:val="22"/>
                <w:lang w:val="sr-Cyrl-CS"/>
              </w:rPr>
            </w:pPr>
            <w:r w:rsidRPr="00ED22D7">
              <w:rPr>
                <w:szCs w:val="22"/>
                <w:lang w:val="sr-Cyrl-CS"/>
              </w:rPr>
              <w:t>opiše i objasni karakteristike donjih premolara</w:t>
            </w:r>
            <w:r w:rsidR="00680CDC" w:rsidRPr="00ED22D7">
              <w:rPr>
                <w:szCs w:val="22"/>
              </w:rPr>
              <w:t>,</w:t>
            </w:r>
          </w:p>
          <w:p w:rsidR="00B61587" w:rsidRPr="00ED22D7" w:rsidRDefault="00B61587" w:rsidP="00DB2C8F">
            <w:pPr>
              <w:numPr>
                <w:ilvl w:val="0"/>
                <w:numId w:val="151"/>
              </w:numPr>
              <w:ind w:left="170" w:hanging="170"/>
              <w:rPr>
                <w:szCs w:val="22"/>
                <w:lang w:val="sr-Cyrl-CS"/>
              </w:rPr>
            </w:pPr>
            <w:r w:rsidRPr="00ED22D7">
              <w:rPr>
                <w:szCs w:val="22"/>
                <w:lang w:val="sr-Cyrl-CS"/>
              </w:rPr>
              <w:t>navede razlike između gornjih i donjih premolara</w:t>
            </w:r>
            <w:r w:rsidR="00680CDC" w:rsidRPr="00ED22D7">
              <w:rPr>
                <w:szCs w:val="22"/>
              </w:rPr>
              <w:t>;</w:t>
            </w:r>
          </w:p>
        </w:tc>
        <w:tc>
          <w:tcPr>
            <w:tcW w:w="1156" w:type="pct"/>
            <w:tcBorders>
              <w:right w:val="single" w:sz="4" w:space="0" w:color="auto"/>
            </w:tcBorders>
          </w:tcPr>
          <w:p w:rsidR="00B61587" w:rsidRPr="00ED22D7" w:rsidRDefault="00B61587" w:rsidP="00DB2C8F">
            <w:pPr>
              <w:numPr>
                <w:ilvl w:val="0"/>
                <w:numId w:val="154"/>
              </w:numPr>
              <w:ind w:left="170" w:hanging="170"/>
              <w:contextualSpacing/>
              <w:rPr>
                <w:szCs w:val="22"/>
                <w:lang w:val="sr-Cyrl-BA"/>
              </w:rPr>
            </w:pPr>
            <w:r w:rsidRPr="00ED22D7">
              <w:rPr>
                <w:szCs w:val="22"/>
                <w:lang w:val="sr-Cyrl-BA"/>
              </w:rPr>
              <w:t>pokaže na modelu karakteristike gornjih i donjih premolara</w:t>
            </w:r>
            <w:r w:rsidR="00BA3002" w:rsidRPr="00ED22D7">
              <w:rPr>
                <w:szCs w:val="22"/>
              </w:rPr>
              <w:t>,</w:t>
            </w:r>
          </w:p>
          <w:p w:rsidR="00B61587" w:rsidRPr="00ED22D7" w:rsidRDefault="00B61587" w:rsidP="00DB2C8F">
            <w:pPr>
              <w:numPr>
                <w:ilvl w:val="0"/>
                <w:numId w:val="154"/>
              </w:numPr>
              <w:ind w:left="170" w:hanging="170"/>
              <w:contextualSpacing/>
              <w:rPr>
                <w:szCs w:val="22"/>
                <w:lang w:val="sr-Cyrl-BA"/>
              </w:rPr>
            </w:pPr>
            <w:r w:rsidRPr="00ED22D7">
              <w:rPr>
                <w:szCs w:val="22"/>
                <w:lang w:val="sr-Cyrl-BA"/>
              </w:rPr>
              <w:t>nacrta gornje i donje premolare sa svim anatomorfološkim karakteristikama</w:t>
            </w:r>
            <w:r w:rsidR="00BA3002" w:rsidRPr="00ED22D7">
              <w:rPr>
                <w:szCs w:val="22"/>
              </w:rPr>
              <w:t>,</w:t>
            </w:r>
          </w:p>
          <w:p w:rsidR="00B61587" w:rsidRPr="00ED22D7" w:rsidRDefault="00BA3002" w:rsidP="00DB2C8F">
            <w:pPr>
              <w:numPr>
                <w:ilvl w:val="0"/>
                <w:numId w:val="154"/>
              </w:numPr>
              <w:ind w:left="170" w:hanging="170"/>
              <w:contextualSpacing/>
              <w:rPr>
                <w:szCs w:val="22"/>
                <w:lang w:val="sr-Cyrl-BA"/>
              </w:rPr>
            </w:pPr>
            <w:r w:rsidRPr="00ED22D7">
              <w:rPr>
                <w:szCs w:val="22"/>
                <w:lang w:val="sr-Cyrl-BA"/>
              </w:rPr>
              <w:t>model</w:t>
            </w:r>
            <w:r w:rsidRPr="00ED22D7">
              <w:rPr>
                <w:szCs w:val="22"/>
              </w:rPr>
              <w:t>ira</w:t>
            </w:r>
            <w:r w:rsidR="00B61587" w:rsidRPr="00ED22D7">
              <w:rPr>
                <w:szCs w:val="22"/>
                <w:lang w:val="sr-Cyrl-BA"/>
              </w:rPr>
              <w:t xml:space="preserve"> u vosku koristeći sredstva </w:t>
            </w:r>
            <w:r w:rsidRPr="00ED22D7">
              <w:rPr>
                <w:szCs w:val="22"/>
                <w:lang w:val="sr-Cyrl-BA"/>
              </w:rPr>
              <w:t>za model</w:t>
            </w:r>
            <w:r w:rsidRPr="00ED22D7">
              <w:rPr>
                <w:szCs w:val="22"/>
              </w:rPr>
              <w:t>ir</w:t>
            </w:r>
            <w:r w:rsidR="00B61587" w:rsidRPr="00ED22D7">
              <w:rPr>
                <w:szCs w:val="22"/>
                <w:lang w:val="sr-Cyrl-BA"/>
              </w:rPr>
              <w:t>anje i vosak</w:t>
            </w:r>
            <w:r w:rsidRPr="00ED22D7">
              <w:rPr>
                <w:szCs w:val="22"/>
              </w:rPr>
              <w:t>;</w:t>
            </w:r>
          </w:p>
        </w:tc>
        <w:tc>
          <w:tcPr>
            <w:tcW w:w="1420" w:type="pct"/>
            <w:vMerge/>
            <w:tcBorders>
              <w:bottom w:val="single" w:sz="4" w:space="0" w:color="auto"/>
              <w:right w:val="single" w:sz="4" w:space="0" w:color="auto"/>
            </w:tcBorders>
          </w:tcPr>
          <w:p w:rsidR="00B61587" w:rsidRPr="00ED22D7" w:rsidRDefault="00B61587" w:rsidP="00B61587">
            <w:pPr>
              <w:rPr>
                <w:b/>
                <w:szCs w:val="22"/>
                <w:lang w:val="hr-HR"/>
              </w:rPr>
            </w:pPr>
          </w:p>
        </w:tc>
        <w:tc>
          <w:tcPr>
            <w:tcW w:w="1027" w:type="pct"/>
            <w:vMerge w:val="restart"/>
            <w:tcBorders>
              <w:top w:val="single" w:sz="4" w:space="0" w:color="auto"/>
              <w:left w:val="single" w:sz="4" w:space="0" w:color="auto"/>
            </w:tcBorders>
          </w:tcPr>
          <w:p w:rsidR="00B61587" w:rsidRPr="00ED22D7" w:rsidRDefault="00B61587" w:rsidP="00B61587">
            <w:pPr>
              <w:rPr>
                <w:b/>
                <w:szCs w:val="22"/>
                <w:lang w:val="hr-HR"/>
              </w:rPr>
            </w:pPr>
          </w:p>
          <w:p w:rsidR="00B61587" w:rsidRPr="00ED22D7" w:rsidRDefault="00B61587" w:rsidP="00B61587">
            <w:pPr>
              <w:rPr>
                <w:szCs w:val="22"/>
                <w:lang w:val="hr-HR"/>
              </w:rPr>
            </w:pPr>
          </w:p>
          <w:p w:rsidR="00B61587" w:rsidRPr="00ED22D7" w:rsidRDefault="00B61587" w:rsidP="00B61587">
            <w:pPr>
              <w:rPr>
                <w:szCs w:val="22"/>
                <w:lang w:val="hr-HR"/>
              </w:rPr>
            </w:pPr>
          </w:p>
          <w:p w:rsidR="00B61587" w:rsidRPr="00ED22D7" w:rsidRDefault="00B61587" w:rsidP="00B61587">
            <w:pPr>
              <w:rPr>
                <w:szCs w:val="22"/>
                <w:lang w:val="hr-HR"/>
              </w:rPr>
            </w:pPr>
          </w:p>
          <w:p w:rsidR="00B61587" w:rsidRPr="00ED22D7" w:rsidRDefault="00B61587" w:rsidP="00B61587">
            <w:pPr>
              <w:rPr>
                <w:szCs w:val="22"/>
                <w:lang w:val="hr-HR"/>
              </w:rPr>
            </w:pPr>
          </w:p>
          <w:p w:rsidR="00B61587" w:rsidRPr="00ED22D7" w:rsidRDefault="00B61587" w:rsidP="00B61587">
            <w:pPr>
              <w:rPr>
                <w:szCs w:val="22"/>
                <w:lang w:val="sr-Cyrl-BA"/>
              </w:rPr>
            </w:pPr>
          </w:p>
          <w:p w:rsidR="00B61587" w:rsidRPr="00ED22D7" w:rsidRDefault="00B61587" w:rsidP="00B61587">
            <w:pPr>
              <w:rPr>
                <w:szCs w:val="22"/>
                <w:lang w:val="sr-Cyrl-BA"/>
              </w:rPr>
            </w:pPr>
          </w:p>
          <w:p w:rsidR="00B61587" w:rsidRPr="00ED22D7" w:rsidRDefault="00B61587" w:rsidP="00B61587">
            <w:pPr>
              <w:rPr>
                <w:szCs w:val="22"/>
                <w:lang w:val="sr-Cyrl-BA"/>
              </w:rPr>
            </w:pPr>
          </w:p>
          <w:p w:rsidR="00B61587" w:rsidRPr="00ED22D7" w:rsidRDefault="00B61587" w:rsidP="00B61587">
            <w:pPr>
              <w:rPr>
                <w:szCs w:val="22"/>
                <w:lang w:val="sr-Cyrl-BA"/>
              </w:rPr>
            </w:pPr>
          </w:p>
          <w:p w:rsidR="00B61587" w:rsidRPr="00ED22D7" w:rsidRDefault="00B61587" w:rsidP="00B61587">
            <w:pPr>
              <w:rPr>
                <w:szCs w:val="22"/>
                <w:lang w:val="sr-Cyrl-BA"/>
              </w:rPr>
            </w:pPr>
          </w:p>
          <w:p w:rsidR="00B61587" w:rsidRPr="00ED22D7" w:rsidRDefault="00B61587" w:rsidP="00B61587">
            <w:pPr>
              <w:rPr>
                <w:szCs w:val="22"/>
                <w:lang w:val="sr-Cyrl-BA"/>
              </w:rPr>
            </w:pPr>
          </w:p>
          <w:p w:rsidR="00B61587" w:rsidRPr="00ED22D7" w:rsidRDefault="00B61587" w:rsidP="00B61587">
            <w:pPr>
              <w:rPr>
                <w:szCs w:val="22"/>
                <w:lang w:val="sr-Cyrl-BA"/>
              </w:rPr>
            </w:pPr>
          </w:p>
          <w:p w:rsidR="00B61587" w:rsidRPr="00ED22D7" w:rsidRDefault="00B61587" w:rsidP="00B61587">
            <w:pPr>
              <w:rPr>
                <w:szCs w:val="22"/>
                <w:lang w:val="sr-Cyrl-BA"/>
              </w:rPr>
            </w:pPr>
          </w:p>
          <w:p w:rsidR="00B61587" w:rsidRPr="00ED22D7" w:rsidRDefault="00B61587" w:rsidP="00B61587">
            <w:pPr>
              <w:rPr>
                <w:szCs w:val="22"/>
                <w:lang w:val="sr-Cyrl-BA"/>
              </w:rPr>
            </w:pPr>
          </w:p>
        </w:tc>
      </w:tr>
      <w:tr w:rsidR="00B61587" w:rsidRPr="00ED22D7" w:rsidTr="00C344D0">
        <w:trPr>
          <w:trHeight w:val="1430"/>
          <w:jc w:val="center"/>
        </w:trPr>
        <w:tc>
          <w:tcPr>
            <w:tcW w:w="511" w:type="pct"/>
            <w:tcBorders>
              <w:right w:val="single" w:sz="4" w:space="0" w:color="auto"/>
            </w:tcBorders>
            <w:shd w:val="clear" w:color="auto" w:fill="auto"/>
            <w:vAlign w:val="center"/>
          </w:tcPr>
          <w:p w:rsidR="00B61587" w:rsidRPr="00ED22D7" w:rsidRDefault="00B61587" w:rsidP="00B61587">
            <w:pPr>
              <w:rPr>
                <w:szCs w:val="22"/>
                <w:lang w:val="sr-Latn-BA"/>
              </w:rPr>
            </w:pPr>
            <w:r w:rsidRPr="00ED22D7">
              <w:rPr>
                <w:szCs w:val="22"/>
                <w:lang w:val="sr-Latn-BA"/>
              </w:rPr>
              <w:t>Jedinica 5.</w:t>
            </w:r>
          </w:p>
        </w:tc>
        <w:tc>
          <w:tcPr>
            <w:tcW w:w="886" w:type="pct"/>
            <w:gridSpan w:val="2"/>
            <w:tcBorders>
              <w:right w:val="single" w:sz="4" w:space="0" w:color="auto"/>
            </w:tcBorders>
          </w:tcPr>
          <w:p w:rsidR="00B61587" w:rsidRPr="00ED22D7" w:rsidRDefault="00B61587" w:rsidP="00DB2C8F">
            <w:pPr>
              <w:numPr>
                <w:ilvl w:val="0"/>
                <w:numId w:val="155"/>
              </w:numPr>
              <w:ind w:left="170" w:hanging="170"/>
              <w:contextualSpacing/>
              <w:rPr>
                <w:szCs w:val="22"/>
                <w:lang w:val="sr-Cyrl-BA"/>
              </w:rPr>
            </w:pPr>
            <w:r w:rsidRPr="00ED22D7">
              <w:rPr>
                <w:szCs w:val="22"/>
                <w:lang w:val="sr-Cyrl-BA"/>
              </w:rPr>
              <w:t>opiše i objasni karakteristike gornjih molara</w:t>
            </w:r>
            <w:r w:rsidR="00680CDC" w:rsidRPr="00ED22D7">
              <w:rPr>
                <w:szCs w:val="22"/>
              </w:rPr>
              <w:t>,</w:t>
            </w:r>
          </w:p>
          <w:p w:rsidR="00B61587" w:rsidRPr="00ED22D7" w:rsidRDefault="00B61587" w:rsidP="00DB2C8F">
            <w:pPr>
              <w:numPr>
                <w:ilvl w:val="0"/>
                <w:numId w:val="155"/>
              </w:numPr>
              <w:ind w:left="170" w:hanging="170"/>
              <w:contextualSpacing/>
              <w:rPr>
                <w:szCs w:val="22"/>
                <w:lang w:val="sr-Cyrl-BA"/>
              </w:rPr>
            </w:pPr>
            <w:r w:rsidRPr="00ED22D7">
              <w:rPr>
                <w:szCs w:val="22"/>
                <w:lang w:val="sr-Cyrl-BA"/>
              </w:rPr>
              <w:t>opiše i objasni karakteristike donjih molara</w:t>
            </w:r>
            <w:r w:rsidR="00680CDC" w:rsidRPr="00ED22D7">
              <w:rPr>
                <w:szCs w:val="22"/>
              </w:rPr>
              <w:t>,</w:t>
            </w:r>
          </w:p>
          <w:p w:rsidR="00B61587" w:rsidRPr="00ED22D7" w:rsidRDefault="00B61587" w:rsidP="00DB2C8F">
            <w:pPr>
              <w:numPr>
                <w:ilvl w:val="0"/>
                <w:numId w:val="155"/>
              </w:numPr>
              <w:ind w:left="170" w:hanging="170"/>
              <w:contextualSpacing/>
              <w:rPr>
                <w:szCs w:val="22"/>
                <w:lang w:val="sr-Cyrl-BA"/>
              </w:rPr>
            </w:pPr>
            <w:r w:rsidRPr="00ED22D7">
              <w:rPr>
                <w:szCs w:val="22"/>
                <w:lang w:val="sr-Cyrl-BA"/>
              </w:rPr>
              <w:t>navede i nabroji razlike između molara gornje i donje vilice</w:t>
            </w:r>
            <w:r w:rsidR="00680CDC" w:rsidRPr="00ED22D7">
              <w:rPr>
                <w:szCs w:val="22"/>
              </w:rPr>
              <w:t>.</w:t>
            </w:r>
          </w:p>
        </w:tc>
        <w:tc>
          <w:tcPr>
            <w:tcW w:w="1156" w:type="pct"/>
            <w:tcBorders>
              <w:right w:val="single" w:sz="4" w:space="0" w:color="auto"/>
            </w:tcBorders>
          </w:tcPr>
          <w:p w:rsidR="00B61587" w:rsidRPr="00ED22D7" w:rsidRDefault="00B61587" w:rsidP="00DB2C8F">
            <w:pPr>
              <w:numPr>
                <w:ilvl w:val="0"/>
                <w:numId w:val="156"/>
              </w:numPr>
              <w:ind w:left="170" w:hanging="170"/>
              <w:contextualSpacing/>
              <w:rPr>
                <w:szCs w:val="22"/>
                <w:lang w:val="sr-Cyrl-BA"/>
              </w:rPr>
            </w:pPr>
            <w:r w:rsidRPr="00ED22D7">
              <w:rPr>
                <w:szCs w:val="22"/>
                <w:lang w:val="sr-Cyrl-BA"/>
              </w:rPr>
              <w:t>pokaže na modelu karakteristike molara gornje vilice</w:t>
            </w:r>
            <w:r w:rsidR="00BA3002" w:rsidRPr="00ED22D7">
              <w:rPr>
                <w:szCs w:val="22"/>
              </w:rPr>
              <w:t>,</w:t>
            </w:r>
          </w:p>
          <w:p w:rsidR="00B61587" w:rsidRPr="00ED22D7" w:rsidRDefault="00B61587" w:rsidP="00DB2C8F">
            <w:pPr>
              <w:numPr>
                <w:ilvl w:val="0"/>
                <w:numId w:val="156"/>
              </w:numPr>
              <w:ind w:left="170" w:hanging="170"/>
              <w:contextualSpacing/>
              <w:rPr>
                <w:szCs w:val="22"/>
                <w:lang w:val="sr-Cyrl-BA"/>
              </w:rPr>
            </w:pPr>
            <w:r w:rsidRPr="00ED22D7">
              <w:rPr>
                <w:szCs w:val="22"/>
                <w:lang w:val="sr-Cyrl-BA"/>
              </w:rPr>
              <w:t>pokaže na modelu karakteristike molara donje vilice</w:t>
            </w:r>
            <w:r w:rsidR="00BA3002" w:rsidRPr="00ED22D7">
              <w:rPr>
                <w:szCs w:val="22"/>
              </w:rPr>
              <w:t>,</w:t>
            </w:r>
          </w:p>
          <w:p w:rsidR="00B61587" w:rsidRPr="00ED22D7" w:rsidRDefault="00B61587" w:rsidP="00DB2C8F">
            <w:pPr>
              <w:numPr>
                <w:ilvl w:val="0"/>
                <w:numId w:val="156"/>
              </w:numPr>
              <w:ind w:left="170" w:hanging="170"/>
              <w:contextualSpacing/>
              <w:rPr>
                <w:szCs w:val="22"/>
                <w:lang w:val="sr-Cyrl-BA"/>
              </w:rPr>
            </w:pPr>
            <w:r w:rsidRPr="00ED22D7">
              <w:rPr>
                <w:szCs w:val="22"/>
                <w:lang w:val="sr-Cyrl-BA"/>
              </w:rPr>
              <w:t>nacrta gornje i donje molare sa svim anatomorfološkim karakteristikama</w:t>
            </w:r>
            <w:r w:rsidR="00BA3002" w:rsidRPr="00ED22D7">
              <w:rPr>
                <w:szCs w:val="22"/>
              </w:rPr>
              <w:t>,</w:t>
            </w:r>
          </w:p>
          <w:p w:rsidR="00B61587" w:rsidRPr="00ED22D7" w:rsidRDefault="00BA3002" w:rsidP="00DB2C8F">
            <w:pPr>
              <w:numPr>
                <w:ilvl w:val="0"/>
                <w:numId w:val="156"/>
              </w:numPr>
              <w:ind w:left="170" w:hanging="170"/>
              <w:contextualSpacing/>
              <w:rPr>
                <w:szCs w:val="22"/>
                <w:lang w:val="sr-Cyrl-BA"/>
              </w:rPr>
            </w:pPr>
            <w:r w:rsidRPr="00ED22D7">
              <w:rPr>
                <w:szCs w:val="22"/>
                <w:lang w:val="sr-Cyrl-BA"/>
              </w:rPr>
              <w:t>model</w:t>
            </w:r>
            <w:r w:rsidRPr="00ED22D7">
              <w:rPr>
                <w:szCs w:val="22"/>
              </w:rPr>
              <w:t>ira</w:t>
            </w:r>
            <w:r w:rsidR="00B61587" w:rsidRPr="00ED22D7">
              <w:rPr>
                <w:szCs w:val="22"/>
                <w:lang w:val="sr-Cyrl-BA"/>
              </w:rPr>
              <w:t xml:space="preserve"> u vos</w:t>
            </w:r>
            <w:r w:rsidRPr="00ED22D7">
              <w:rPr>
                <w:szCs w:val="22"/>
                <w:lang w:val="sr-Cyrl-BA"/>
              </w:rPr>
              <w:t>ku koristeći sredstva za model</w:t>
            </w:r>
            <w:r w:rsidRPr="00ED22D7">
              <w:rPr>
                <w:szCs w:val="22"/>
              </w:rPr>
              <w:t>ir</w:t>
            </w:r>
            <w:r w:rsidR="00B61587" w:rsidRPr="00ED22D7">
              <w:rPr>
                <w:szCs w:val="22"/>
                <w:lang w:val="sr-Cyrl-BA"/>
              </w:rPr>
              <w:t>anje i vosak</w:t>
            </w:r>
            <w:r w:rsidRPr="00ED22D7">
              <w:rPr>
                <w:szCs w:val="22"/>
              </w:rPr>
              <w:t>.</w:t>
            </w:r>
          </w:p>
        </w:tc>
        <w:tc>
          <w:tcPr>
            <w:tcW w:w="1420" w:type="pct"/>
            <w:vMerge/>
            <w:tcBorders>
              <w:bottom w:val="single" w:sz="4" w:space="0" w:color="auto"/>
              <w:right w:val="single" w:sz="4" w:space="0" w:color="auto"/>
            </w:tcBorders>
          </w:tcPr>
          <w:p w:rsidR="00B61587" w:rsidRPr="00ED22D7" w:rsidRDefault="00B61587" w:rsidP="00B61587">
            <w:pPr>
              <w:rPr>
                <w:b/>
                <w:szCs w:val="22"/>
                <w:lang w:val="hr-HR"/>
              </w:rPr>
            </w:pPr>
          </w:p>
        </w:tc>
        <w:tc>
          <w:tcPr>
            <w:tcW w:w="1027" w:type="pct"/>
            <w:vMerge/>
            <w:tcBorders>
              <w:left w:val="single" w:sz="4" w:space="0" w:color="auto"/>
            </w:tcBorders>
          </w:tcPr>
          <w:p w:rsidR="00B61587" w:rsidRPr="00ED22D7" w:rsidRDefault="00B61587" w:rsidP="00B61587">
            <w:pPr>
              <w:rPr>
                <w:b/>
                <w:szCs w:val="22"/>
                <w:lang w:val="hr-HR"/>
              </w:rPr>
            </w:pPr>
          </w:p>
        </w:tc>
      </w:tr>
      <w:tr w:rsidR="00B61587" w:rsidRPr="00ED22D7" w:rsidTr="00C344D0">
        <w:trPr>
          <w:trHeight w:val="20"/>
          <w:jc w:val="center"/>
        </w:trPr>
        <w:tc>
          <w:tcPr>
            <w:tcW w:w="5000" w:type="pct"/>
            <w:gridSpan w:val="6"/>
          </w:tcPr>
          <w:p w:rsidR="00B61587" w:rsidRPr="00ED22D7" w:rsidRDefault="00B61587" w:rsidP="00B61587">
            <w:pPr>
              <w:rPr>
                <w:b/>
                <w:szCs w:val="22"/>
                <w:lang w:val="hr-HR"/>
              </w:rPr>
            </w:pPr>
            <w:r w:rsidRPr="00ED22D7">
              <w:rPr>
                <w:b/>
                <w:szCs w:val="22"/>
                <w:lang w:val="hr-HR"/>
              </w:rPr>
              <w:t>Integracija sa drugim nastavnim predmetima</w:t>
            </w:r>
            <w:r w:rsidR="00BA3002" w:rsidRPr="00ED22D7">
              <w:rPr>
                <w:b/>
                <w:szCs w:val="22"/>
                <w:lang w:val="hr-HR"/>
              </w:rPr>
              <w:t>:</w:t>
            </w:r>
          </w:p>
        </w:tc>
      </w:tr>
      <w:tr w:rsidR="00B61587" w:rsidRPr="00ED22D7" w:rsidTr="00C344D0">
        <w:trPr>
          <w:trHeight w:val="135"/>
          <w:jc w:val="center"/>
        </w:trPr>
        <w:tc>
          <w:tcPr>
            <w:tcW w:w="5000" w:type="pct"/>
            <w:gridSpan w:val="6"/>
          </w:tcPr>
          <w:p w:rsidR="00B61587" w:rsidRPr="00ED22D7" w:rsidRDefault="00771B02" w:rsidP="00B61587">
            <w:pPr>
              <w:rPr>
                <w:szCs w:val="22"/>
                <w:lang w:val="sr-Latn-BA"/>
              </w:rPr>
            </w:pPr>
            <w:r w:rsidRPr="00ED22D7">
              <w:rPr>
                <w:szCs w:val="22"/>
                <w:lang w:val="sr-Latn-BA"/>
              </w:rPr>
              <w:t>-</w:t>
            </w:r>
            <w:r w:rsidR="00B61587" w:rsidRPr="00ED22D7">
              <w:rPr>
                <w:szCs w:val="22"/>
                <w:lang w:val="sr-Latn-BA"/>
              </w:rPr>
              <w:t xml:space="preserve">Latinski jezik i </w:t>
            </w:r>
            <w:r w:rsidR="00B61587" w:rsidRPr="00ED22D7">
              <w:rPr>
                <w:szCs w:val="22"/>
                <w:lang w:val="sr-Cyrl-CS"/>
              </w:rPr>
              <w:t>Anatomija</w:t>
            </w:r>
            <w:r w:rsidR="00456125" w:rsidRPr="00ED22D7">
              <w:rPr>
                <w:szCs w:val="22"/>
                <w:lang w:val="sr-Latn-BA"/>
              </w:rPr>
              <w:t xml:space="preserve"> i fiziologija</w:t>
            </w:r>
          </w:p>
        </w:tc>
      </w:tr>
      <w:tr w:rsidR="00B61587" w:rsidRPr="00ED22D7" w:rsidTr="00C344D0">
        <w:trPr>
          <w:trHeight w:val="20"/>
          <w:jc w:val="center"/>
        </w:trPr>
        <w:tc>
          <w:tcPr>
            <w:tcW w:w="5000" w:type="pct"/>
            <w:gridSpan w:val="6"/>
          </w:tcPr>
          <w:p w:rsidR="00B61587" w:rsidRPr="00ED22D7" w:rsidRDefault="00B61587" w:rsidP="00B61587">
            <w:pPr>
              <w:rPr>
                <w:b/>
                <w:szCs w:val="22"/>
                <w:lang w:val="hr-HR"/>
              </w:rPr>
            </w:pPr>
            <w:r w:rsidRPr="00ED22D7">
              <w:rPr>
                <w:b/>
                <w:szCs w:val="22"/>
                <w:lang w:val="hr-HR"/>
              </w:rPr>
              <w:t>Izvori za nastavnike</w:t>
            </w:r>
            <w:r w:rsidR="00BA3002" w:rsidRPr="00ED22D7">
              <w:rPr>
                <w:b/>
                <w:szCs w:val="22"/>
                <w:lang w:val="hr-HR"/>
              </w:rPr>
              <w:t>:</w:t>
            </w:r>
          </w:p>
        </w:tc>
      </w:tr>
      <w:tr w:rsidR="00B61587" w:rsidRPr="00ED22D7" w:rsidTr="00C344D0">
        <w:trPr>
          <w:trHeight w:val="699"/>
          <w:jc w:val="center"/>
        </w:trPr>
        <w:tc>
          <w:tcPr>
            <w:tcW w:w="5000" w:type="pct"/>
            <w:gridSpan w:val="6"/>
          </w:tcPr>
          <w:p w:rsidR="00B61587" w:rsidRPr="00ED22D7" w:rsidRDefault="00D40AD4" w:rsidP="00DB2C8F">
            <w:pPr>
              <w:numPr>
                <w:ilvl w:val="0"/>
                <w:numId w:val="140"/>
              </w:numPr>
              <w:ind w:left="170" w:hanging="170"/>
              <w:contextualSpacing/>
              <w:jc w:val="both"/>
              <w:rPr>
                <w:bCs/>
                <w:szCs w:val="22"/>
                <w:lang w:val="sr-Cyrl-BA"/>
              </w:rPr>
            </w:pPr>
            <w:r w:rsidRPr="00ED22D7">
              <w:rPr>
                <w:bCs/>
                <w:szCs w:val="22"/>
                <w:lang w:val="sr-Latn-BA"/>
              </w:rPr>
              <w:t>o</w:t>
            </w:r>
            <w:r w:rsidR="00B61587" w:rsidRPr="00ED22D7">
              <w:rPr>
                <w:bCs/>
                <w:szCs w:val="22"/>
                <w:lang w:val="sr-Latn-BA"/>
              </w:rPr>
              <w:t>dobreni udžbenici</w:t>
            </w:r>
            <w:r w:rsidRPr="00ED22D7">
              <w:rPr>
                <w:bCs/>
                <w:szCs w:val="22"/>
                <w:lang w:val="sr-Latn-BA"/>
              </w:rPr>
              <w:t>,</w:t>
            </w:r>
          </w:p>
          <w:p w:rsidR="00B61587" w:rsidRPr="00ED22D7" w:rsidRDefault="00D40AD4" w:rsidP="00DB2C8F">
            <w:pPr>
              <w:numPr>
                <w:ilvl w:val="0"/>
                <w:numId w:val="140"/>
              </w:numPr>
              <w:ind w:left="170" w:hanging="170"/>
              <w:contextualSpacing/>
              <w:jc w:val="both"/>
              <w:rPr>
                <w:bCs/>
                <w:szCs w:val="22"/>
                <w:lang w:val="sr-Cyrl-BA"/>
              </w:rPr>
            </w:pPr>
            <w:r w:rsidRPr="00ED22D7">
              <w:rPr>
                <w:bCs/>
                <w:szCs w:val="22"/>
              </w:rPr>
              <w:t>d</w:t>
            </w:r>
            <w:r w:rsidR="00B61587" w:rsidRPr="00ED22D7">
              <w:rPr>
                <w:bCs/>
                <w:szCs w:val="22"/>
                <w:lang w:val="sr-Cyrl-BA"/>
              </w:rPr>
              <w:t>ruga</w:t>
            </w:r>
            <w:r w:rsidRPr="00ED22D7">
              <w:rPr>
                <w:bCs/>
                <w:szCs w:val="22"/>
                <w:lang w:val="sr-Cyrl-BA"/>
              </w:rPr>
              <w:t xml:space="preserve"> stručna i teorijska literatura</w:t>
            </w:r>
            <w:r w:rsidRPr="00ED22D7">
              <w:rPr>
                <w:bCs/>
                <w:szCs w:val="22"/>
              </w:rPr>
              <w:t>,</w:t>
            </w:r>
          </w:p>
          <w:p w:rsidR="00B61587" w:rsidRPr="00ED22D7" w:rsidRDefault="00D40AD4" w:rsidP="00DB2C8F">
            <w:pPr>
              <w:numPr>
                <w:ilvl w:val="0"/>
                <w:numId w:val="140"/>
              </w:numPr>
              <w:ind w:left="170" w:hanging="170"/>
              <w:contextualSpacing/>
              <w:jc w:val="both"/>
              <w:rPr>
                <w:bCs/>
                <w:szCs w:val="22"/>
                <w:lang w:val="sr-Cyrl-BA"/>
              </w:rPr>
            </w:pPr>
            <w:r w:rsidRPr="00ED22D7">
              <w:rPr>
                <w:bCs/>
                <w:szCs w:val="22"/>
              </w:rPr>
              <w:t>s</w:t>
            </w:r>
            <w:r w:rsidRPr="00ED22D7">
              <w:rPr>
                <w:bCs/>
                <w:szCs w:val="22"/>
                <w:lang w:val="sr-Cyrl-BA"/>
              </w:rPr>
              <w:t>lajdovi i video zapisi</w:t>
            </w:r>
            <w:r w:rsidRPr="00ED22D7">
              <w:rPr>
                <w:bCs/>
                <w:szCs w:val="22"/>
              </w:rPr>
              <w:t>,</w:t>
            </w:r>
          </w:p>
          <w:p w:rsidR="00B61587" w:rsidRPr="00ED22D7" w:rsidRDefault="00D40AD4" w:rsidP="00DB2C8F">
            <w:pPr>
              <w:numPr>
                <w:ilvl w:val="0"/>
                <w:numId w:val="140"/>
              </w:numPr>
              <w:ind w:left="170" w:hanging="170"/>
              <w:contextualSpacing/>
              <w:jc w:val="both"/>
              <w:rPr>
                <w:bCs/>
                <w:szCs w:val="22"/>
                <w:lang w:val="sr-Latn-BA"/>
              </w:rPr>
            </w:pPr>
            <w:r w:rsidRPr="00ED22D7">
              <w:rPr>
                <w:bCs/>
                <w:szCs w:val="22"/>
              </w:rPr>
              <w:lastRenderedPageBreak/>
              <w:t>i</w:t>
            </w:r>
            <w:r w:rsidRPr="00ED22D7">
              <w:rPr>
                <w:bCs/>
                <w:szCs w:val="22"/>
                <w:lang w:val="sr-Cyrl-BA"/>
              </w:rPr>
              <w:t>nternet</w:t>
            </w:r>
            <w:r w:rsidRPr="00ED22D7">
              <w:rPr>
                <w:bCs/>
                <w:szCs w:val="22"/>
              </w:rPr>
              <w:t>,</w:t>
            </w:r>
          </w:p>
          <w:p w:rsidR="00B61587" w:rsidRPr="00ED22D7" w:rsidRDefault="00D40AD4" w:rsidP="00DB2C8F">
            <w:pPr>
              <w:numPr>
                <w:ilvl w:val="0"/>
                <w:numId w:val="140"/>
              </w:numPr>
              <w:ind w:left="170" w:hanging="170"/>
              <w:contextualSpacing/>
              <w:jc w:val="both"/>
              <w:rPr>
                <w:szCs w:val="22"/>
                <w:lang w:val="sr-Cyrl-BA"/>
              </w:rPr>
            </w:pPr>
            <w:r w:rsidRPr="00ED22D7">
              <w:rPr>
                <w:bCs/>
                <w:szCs w:val="22"/>
              </w:rPr>
              <w:t>a</w:t>
            </w:r>
            <w:r w:rsidR="00B61587" w:rsidRPr="00ED22D7">
              <w:rPr>
                <w:bCs/>
                <w:szCs w:val="22"/>
                <w:lang w:val="sr-Cyrl-BA"/>
              </w:rPr>
              <w:t>natomski atlas.</w:t>
            </w:r>
          </w:p>
        </w:tc>
      </w:tr>
      <w:tr w:rsidR="00B61587" w:rsidRPr="00ED22D7" w:rsidTr="00C344D0">
        <w:trPr>
          <w:trHeight w:val="20"/>
          <w:jc w:val="center"/>
        </w:trPr>
        <w:tc>
          <w:tcPr>
            <w:tcW w:w="5000" w:type="pct"/>
            <w:gridSpan w:val="6"/>
          </w:tcPr>
          <w:p w:rsidR="00B61587" w:rsidRPr="00ED22D7" w:rsidRDefault="00B61587" w:rsidP="00B61587">
            <w:pPr>
              <w:rPr>
                <w:b/>
                <w:szCs w:val="22"/>
                <w:lang w:val="hr-HR"/>
              </w:rPr>
            </w:pPr>
            <w:r w:rsidRPr="00ED22D7">
              <w:rPr>
                <w:b/>
                <w:szCs w:val="22"/>
                <w:lang w:val="hr-HR"/>
              </w:rPr>
              <w:lastRenderedPageBreak/>
              <w:t>Ocjenjivanje i tehnike ocjenjivanja</w:t>
            </w:r>
          </w:p>
        </w:tc>
      </w:tr>
      <w:tr w:rsidR="00B61587" w:rsidRPr="00ED22D7" w:rsidTr="00C344D0">
        <w:trPr>
          <w:trHeight w:val="602"/>
          <w:jc w:val="center"/>
        </w:trPr>
        <w:tc>
          <w:tcPr>
            <w:tcW w:w="5000" w:type="pct"/>
            <w:gridSpan w:val="6"/>
          </w:tcPr>
          <w:p w:rsidR="00B61587" w:rsidRPr="00ED22D7" w:rsidRDefault="00B61587" w:rsidP="00B61587">
            <w:pPr>
              <w:rPr>
                <w:b/>
                <w:szCs w:val="22"/>
                <w:lang w:val="en-US"/>
              </w:rPr>
            </w:pPr>
            <w:r w:rsidRPr="00ED22D7">
              <w:rPr>
                <w:b/>
                <w:szCs w:val="22"/>
                <w:lang w:val="en-US"/>
              </w:rPr>
              <w:t xml:space="preserve">Nastavnik je obavezan  upoznati učenike sa tehnikama i </w:t>
            </w:r>
            <w:r w:rsidR="009143B3" w:rsidRPr="00ED22D7">
              <w:rPr>
                <w:b/>
                <w:szCs w:val="22"/>
                <w:lang w:val="en-US"/>
              </w:rPr>
              <w:t>kriterijumima</w:t>
            </w:r>
            <w:r w:rsidRPr="00ED22D7">
              <w:rPr>
                <w:b/>
                <w:szCs w:val="22"/>
                <w:lang w:val="en-US"/>
              </w:rPr>
              <w:t xml:space="preserve"> ocjenjivanja.</w:t>
            </w:r>
          </w:p>
          <w:p w:rsidR="00B61587" w:rsidRPr="00ED22D7" w:rsidRDefault="00B61587" w:rsidP="00B61587">
            <w:pPr>
              <w:rPr>
                <w:szCs w:val="22"/>
                <w:lang w:val="sr-Latn-CS"/>
              </w:rPr>
            </w:pPr>
            <w:r w:rsidRPr="00ED22D7">
              <w:rPr>
                <w:szCs w:val="22"/>
                <w:lang w:val="sr-Latn-CS"/>
              </w:rPr>
              <w:t>Tehnike ocjenjivanja:</w:t>
            </w:r>
          </w:p>
          <w:p w:rsidR="00B61587" w:rsidRPr="00ED22D7" w:rsidRDefault="00B61587" w:rsidP="00DB2C8F">
            <w:pPr>
              <w:numPr>
                <w:ilvl w:val="0"/>
                <w:numId w:val="157"/>
              </w:numPr>
              <w:suppressAutoHyphens/>
              <w:autoSpaceDN w:val="0"/>
              <w:ind w:left="357" w:hanging="357"/>
              <w:jc w:val="both"/>
              <w:textAlignment w:val="baseline"/>
              <w:rPr>
                <w:szCs w:val="22"/>
                <w:lang w:val="sr-Latn-CS"/>
              </w:rPr>
            </w:pPr>
            <w:r w:rsidRPr="00ED22D7">
              <w:rPr>
                <w:szCs w:val="22"/>
                <w:lang w:val="en-US"/>
              </w:rPr>
              <w:t>opservacija praktičnog rada,</w:t>
            </w:r>
          </w:p>
          <w:p w:rsidR="00F915AB" w:rsidRPr="00ED22D7" w:rsidRDefault="00B61587" w:rsidP="00DB2C8F">
            <w:pPr>
              <w:numPr>
                <w:ilvl w:val="0"/>
                <w:numId w:val="157"/>
              </w:numPr>
              <w:suppressAutoHyphens/>
              <w:autoSpaceDN w:val="0"/>
              <w:ind w:left="357" w:hanging="357"/>
              <w:jc w:val="both"/>
              <w:textAlignment w:val="baseline"/>
              <w:rPr>
                <w:szCs w:val="22"/>
                <w:lang w:val="en-US"/>
              </w:rPr>
            </w:pPr>
            <w:r w:rsidRPr="00ED22D7">
              <w:rPr>
                <w:szCs w:val="22"/>
                <w:lang w:val="en-US"/>
              </w:rPr>
              <w:t>dnevnik rada,</w:t>
            </w:r>
          </w:p>
          <w:p w:rsidR="00B61587" w:rsidRPr="00ED22D7" w:rsidRDefault="00B61587" w:rsidP="00DB2C8F">
            <w:pPr>
              <w:numPr>
                <w:ilvl w:val="0"/>
                <w:numId w:val="157"/>
              </w:numPr>
              <w:suppressAutoHyphens/>
              <w:autoSpaceDN w:val="0"/>
              <w:ind w:left="357" w:hanging="357"/>
              <w:jc w:val="both"/>
              <w:textAlignment w:val="baseline"/>
              <w:rPr>
                <w:szCs w:val="22"/>
                <w:lang w:val="en-US"/>
              </w:rPr>
            </w:pPr>
            <w:r w:rsidRPr="00ED22D7">
              <w:rPr>
                <w:szCs w:val="22"/>
                <w:lang w:val="en-US"/>
              </w:rPr>
              <w:t>druge tehnike ocjenjivanja.</w:t>
            </w:r>
          </w:p>
        </w:tc>
      </w:tr>
    </w:tbl>
    <w:p w:rsidR="00B61587" w:rsidRPr="00ED22D7" w:rsidRDefault="00B61587" w:rsidP="00B61587">
      <w:pPr>
        <w:rPr>
          <w:szCs w:val="22"/>
          <w:lang w:val="en-US"/>
        </w:rPr>
      </w:pPr>
    </w:p>
    <w:p w:rsidR="00C2757A" w:rsidRPr="00ED22D7" w:rsidRDefault="00C2757A" w:rsidP="00B61587">
      <w:pPr>
        <w:rPr>
          <w:szCs w:val="22"/>
          <w:lang w:val="en-US"/>
        </w:rPr>
      </w:pPr>
    </w:p>
    <w:p w:rsidR="00C2757A" w:rsidRPr="00ED22D7" w:rsidRDefault="00C2757A" w:rsidP="00B61587">
      <w:pPr>
        <w:rPr>
          <w:szCs w:val="22"/>
          <w:lang w:val="en-US"/>
        </w:rPr>
      </w:pPr>
    </w:p>
    <w:p w:rsidR="00C2757A" w:rsidRPr="00ED22D7" w:rsidRDefault="00C2757A" w:rsidP="00B61587">
      <w:pPr>
        <w:rPr>
          <w:szCs w:val="22"/>
          <w:lang w:val="en-US"/>
        </w:rPr>
      </w:pPr>
    </w:p>
    <w:p w:rsidR="00C2757A" w:rsidRPr="00ED22D7" w:rsidRDefault="00C2757A" w:rsidP="00B61587">
      <w:pPr>
        <w:rPr>
          <w:szCs w:val="22"/>
          <w:lang w:val="en-US"/>
        </w:rPr>
      </w:pPr>
    </w:p>
    <w:p w:rsidR="00B61587" w:rsidRPr="00ED22D7" w:rsidRDefault="00B61587" w:rsidP="00B61587">
      <w:pPr>
        <w:rPr>
          <w:szCs w:val="22"/>
          <w:lang w:val="en-US"/>
        </w:rPr>
      </w:pPr>
    </w:p>
    <w:tbl>
      <w:tblPr>
        <w:tblW w:w="5187"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515"/>
        <w:gridCol w:w="1796"/>
        <w:gridCol w:w="2480"/>
        <w:gridCol w:w="3303"/>
        <w:gridCol w:w="2122"/>
      </w:tblGrid>
      <w:tr w:rsidR="00B61587" w:rsidRPr="00ED22D7" w:rsidTr="00D12458">
        <w:trPr>
          <w:trHeight w:val="274"/>
          <w:jc w:val="center"/>
        </w:trPr>
        <w:tc>
          <w:tcPr>
            <w:tcW w:w="1451" w:type="pct"/>
            <w:gridSpan w:val="2"/>
            <w:tcBorders>
              <w:right w:val="single" w:sz="4" w:space="0" w:color="auto"/>
            </w:tcBorders>
            <w:shd w:val="clear" w:color="auto" w:fill="auto"/>
          </w:tcPr>
          <w:p w:rsidR="00B61587" w:rsidRPr="00ED22D7" w:rsidRDefault="00B61587" w:rsidP="00B61587">
            <w:pPr>
              <w:rPr>
                <w:b/>
                <w:szCs w:val="22"/>
                <w:lang w:val="sr-Cyrl-CS"/>
              </w:rPr>
            </w:pPr>
            <w:r w:rsidRPr="00ED22D7">
              <w:rPr>
                <w:b/>
                <w:szCs w:val="22"/>
                <w:lang w:val="hr-HR"/>
              </w:rPr>
              <w:t>Modul (naziv)</w:t>
            </w:r>
            <w:r w:rsidRPr="00ED22D7">
              <w:rPr>
                <w:b/>
                <w:szCs w:val="22"/>
                <w:lang w:val="sr-Cyrl-CS"/>
              </w:rPr>
              <w:t>:</w:t>
            </w:r>
          </w:p>
        </w:tc>
        <w:tc>
          <w:tcPr>
            <w:tcW w:w="3549" w:type="pct"/>
            <w:gridSpan w:val="3"/>
            <w:tcBorders>
              <w:left w:val="single" w:sz="4" w:space="0" w:color="auto"/>
            </w:tcBorders>
            <w:shd w:val="clear" w:color="auto" w:fill="auto"/>
          </w:tcPr>
          <w:p w:rsidR="00B61587" w:rsidRPr="00ED22D7" w:rsidRDefault="00B61587" w:rsidP="00B61587">
            <w:pPr>
              <w:rPr>
                <w:szCs w:val="22"/>
                <w:lang w:val="sr-Cyrl-BA"/>
              </w:rPr>
            </w:pPr>
            <w:r w:rsidRPr="00ED22D7">
              <w:rPr>
                <w:szCs w:val="22"/>
                <w:lang w:val="sr-Cyrl-BA"/>
              </w:rPr>
              <w:t>Os</w:t>
            </w:r>
            <w:r w:rsidR="00D40AD4" w:rsidRPr="00ED22D7">
              <w:rPr>
                <w:szCs w:val="22"/>
                <w:lang w:val="sr-Cyrl-BA"/>
              </w:rPr>
              <w:t>posoblјavanje učenika za model</w:t>
            </w:r>
            <w:r w:rsidR="00D40AD4" w:rsidRPr="00ED22D7">
              <w:rPr>
                <w:szCs w:val="22"/>
              </w:rPr>
              <w:t>ir</w:t>
            </w:r>
            <w:r w:rsidRPr="00ED22D7">
              <w:rPr>
                <w:szCs w:val="22"/>
                <w:lang w:val="sr-Cyrl-BA"/>
              </w:rPr>
              <w:t>anje svakog pojedinačnog zuba</w:t>
            </w:r>
          </w:p>
        </w:tc>
      </w:tr>
      <w:tr w:rsidR="00B61587" w:rsidRPr="00ED22D7" w:rsidTr="00D12458">
        <w:trPr>
          <w:trHeight w:val="279"/>
          <w:jc w:val="center"/>
        </w:trPr>
        <w:tc>
          <w:tcPr>
            <w:tcW w:w="1451" w:type="pct"/>
            <w:gridSpan w:val="2"/>
            <w:tcBorders>
              <w:right w:val="single" w:sz="4" w:space="0" w:color="auto"/>
            </w:tcBorders>
            <w:shd w:val="clear" w:color="auto" w:fill="auto"/>
          </w:tcPr>
          <w:p w:rsidR="00B61587" w:rsidRPr="00ED22D7" w:rsidRDefault="00B61587" w:rsidP="00B61587">
            <w:pPr>
              <w:rPr>
                <w:b/>
                <w:szCs w:val="22"/>
                <w:lang w:val="sr-Cyrl-BA"/>
              </w:rPr>
            </w:pPr>
            <w:r w:rsidRPr="00ED22D7">
              <w:rPr>
                <w:b/>
                <w:szCs w:val="22"/>
                <w:lang w:val="hr-HR"/>
              </w:rPr>
              <w:t>Redni broj modula:</w:t>
            </w:r>
            <w:r w:rsidRPr="00ED22D7">
              <w:rPr>
                <w:b/>
                <w:szCs w:val="22"/>
                <w:lang w:val="sr-Cyrl-BA"/>
              </w:rPr>
              <w:t xml:space="preserve">     </w:t>
            </w:r>
          </w:p>
        </w:tc>
        <w:tc>
          <w:tcPr>
            <w:tcW w:w="3549" w:type="pct"/>
            <w:gridSpan w:val="3"/>
            <w:tcBorders>
              <w:left w:val="single" w:sz="4" w:space="0" w:color="auto"/>
            </w:tcBorders>
            <w:shd w:val="clear" w:color="auto" w:fill="auto"/>
          </w:tcPr>
          <w:p w:rsidR="00B61587" w:rsidRPr="00ED22D7" w:rsidRDefault="00B61587" w:rsidP="00B61587">
            <w:pPr>
              <w:rPr>
                <w:szCs w:val="22"/>
                <w:lang w:val="en-US"/>
              </w:rPr>
            </w:pPr>
            <w:r w:rsidRPr="00ED22D7">
              <w:rPr>
                <w:szCs w:val="22"/>
                <w:lang w:val="en-US"/>
              </w:rPr>
              <w:t>2</w:t>
            </w:r>
          </w:p>
        </w:tc>
      </w:tr>
      <w:tr w:rsidR="00B61587" w:rsidRPr="00ED22D7" w:rsidTr="00165489">
        <w:trPr>
          <w:trHeight w:val="126"/>
          <w:jc w:val="center"/>
        </w:trPr>
        <w:tc>
          <w:tcPr>
            <w:tcW w:w="5000" w:type="pct"/>
            <w:gridSpan w:val="5"/>
            <w:vAlign w:val="center"/>
          </w:tcPr>
          <w:p w:rsidR="00B61587" w:rsidRPr="00ED22D7" w:rsidRDefault="00B61587" w:rsidP="00B61587">
            <w:pPr>
              <w:rPr>
                <w:b/>
                <w:szCs w:val="22"/>
                <w:lang w:val="sr-Cyrl-CS"/>
              </w:rPr>
            </w:pPr>
            <w:r w:rsidRPr="00ED22D7">
              <w:rPr>
                <w:b/>
                <w:szCs w:val="22"/>
                <w:lang w:val="hr-HR"/>
              </w:rPr>
              <w:t>Svrha</w:t>
            </w:r>
            <w:r w:rsidR="00D40AD4" w:rsidRPr="00ED22D7">
              <w:rPr>
                <w:b/>
                <w:szCs w:val="22"/>
                <w:lang w:val="hr-HR"/>
              </w:rPr>
              <w:t>:</w:t>
            </w:r>
            <w:r w:rsidRPr="00ED22D7">
              <w:rPr>
                <w:b/>
                <w:szCs w:val="22"/>
                <w:lang w:val="sr-Cyrl-CS"/>
              </w:rPr>
              <w:t xml:space="preserve"> </w:t>
            </w:r>
          </w:p>
        </w:tc>
      </w:tr>
      <w:tr w:rsidR="00B61587" w:rsidRPr="00ED22D7" w:rsidTr="00165489">
        <w:trPr>
          <w:trHeight w:val="286"/>
          <w:jc w:val="center"/>
        </w:trPr>
        <w:tc>
          <w:tcPr>
            <w:tcW w:w="5000" w:type="pct"/>
            <w:gridSpan w:val="5"/>
            <w:vAlign w:val="center"/>
          </w:tcPr>
          <w:p w:rsidR="00B61587" w:rsidRPr="00ED22D7" w:rsidRDefault="00D40AD4" w:rsidP="00F64928">
            <w:pPr>
              <w:pStyle w:val="ListParagraph"/>
              <w:numPr>
                <w:ilvl w:val="0"/>
                <w:numId w:val="157"/>
              </w:numPr>
              <w:rPr>
                <w:rFonts w:ascii="Times New Roman" w:hAnsi="Times New Roman" w:cs="Times New Roman"/>
                <w:sz w:val="22"/>
                <w:szCs w:val="22"/>
                <w:lang w:val="ru-RU"/>
              </w:rPr>
            </w:pPr>
            <w:r w:rsidRPr="00ED22D7">
              <w:rPr>
                <w:rFonts w:ascii="Times New Roman" w:hAnsi="Times New Roman" w:cs="Times New Roman"/>
                <w:sz w:val="22"/>
                <w:szCs w:val="22"/>
              </w:rPr>
              <w:t>o</w:t>
            </w:r>
            <w:r w:rsidR="00B61587" w:rsidRPr="00ED22D7">
              <w:rPr>
                <w:rFonts w:ascii="Times New Roman" w:hAnsi="Times New Roman" w:cs="Times New Roman"/>
                <w:sz w:val="22"/>
                <w:szCs w:val="22"/>
                <w:lang w:val="ru-RU"/>
              </w:rPr>
              <w:t>s</w:t>
            </w:r>
            <w:r w:rsidRPr="00ED22D7">
              <w:rPr>
                <w:rFonts w:ascii="Times New Roman" w:hAnsi="Times New Roman" w:cs="Times New Roman"/>
                <w:sz w:val="22"/>
                <w:szCs w:val="22"/>
                <w:lang w:val="ru-RU"/>
              </w:rPr>
              <w:t>posoblјavanje učenika za model</w:t>
            </w:r>
            <w:r w:rsidRPr="00ED22D7">
              <w:rPr>
                <w:rFonts w:ascii="Times New Roman" w:hAnsi="Times New Roman" w:cs="Times New Roman"/>
                <w:sz w:val="22"/>
                <w:szCs w:val="22"/>
              </w:rPr>
              <w:t>ir</w:t>
            </w:r>
            <w:r w:rsidR="00B61587" w:rsidRPr="00ED22D7">
              <w:rPr>
                <w:rFonts w:ascii="Times New Roman" w:hAnsi="Times New Roman" w:cs="Times New Roman"/>
                <w:sz w:val="22"/>
                <w:szCs w:val="22"/>
                <w:lang w:val="ru-RU"/>
              </w:rPr>
              <w:t>anje i formiranje oblika svih zuba.</w:t>
            </w:r>
          </w:p>
        </w:tc>
      </w:tr>
      <w:tr w:rsidR="00B61587" w:rsidRPr="00ED22D7" w:rsidTr="00165489">
        <w:trPr>
          <w:trHeight w:val="20"/>
          <w:jc w:val="center"/>
        </w:trPr>
        <w:tc>
          <w:tcPr>
            <w:tcW w:w="5000" w:type="pct"/>
            <w:gridSpan w:val="5"/>
          </w:tcPr>
          <w:p w:rsidR="00B61587" w:rsidRPr="00ED22D7" w:rsidRDefault="00B61587" w:rsidP="00B61587">
            <w:pPr>
              <w:rPr>
                <w:b/>
                <w:szCs w:val="22"/>
                <w:lang w:val="hr-HR"/>
              </w:rPr>
            </w:pPr>
            <w:r w:rsidRPr="00ED22D7">
              <w:rPr>
                <w:b/>
                <w:szCs w:val="22"/>
                <w:lang w:val="hr-HR"/>
              </w:rPr>
              <w:t>Specijalni zahtjevi / Preduslovi</w:t>
            </w:r>
            <w:r w:rsidR="00A62AE6" w:rsidRPr="00ED22D7">
              <w:rPr>
                <w:b/>
                <w:szCs w:val="22"/>
                <w:lang w:val="hr-HR"/>
              </w:rPr>
              <w:t>:</w:t>
            </w:r>
          </w:p>
        </w:tc>
      </w:tr>
      <w:tr w:rsidR="00B61587" w:rsidRPr="00ED22D7" w:rsidTr="00165489">
        <w:trPr>
          <w:trHeight w:val="307"/>
          <w:jc w:val="center"/>
        </w:trPr>
        <w:tc>
          <w:tcPr>
            <w:tcW w:w="5000" w:type="pct"/>
            <w:gridSpan w:val="5"/>
            <w:vAlign w:val="center"/>
          </w:tcPr>
          <w:p w:rsidR="00B61587" w:rsidRPr="00ED22D7" w:rsidRDefault="00771B02" w:rsidP="00B61587">
            <w:pPr>
              <w:rPr>
                <w:szCs w:val="22"/>
                <w:lang w:val="sr-Latn-BA"/>
              </w:rPr>
            </w:pPr>
            <w:r w:rsidRPr="00ED22D7">
              <w:rPr>
                <w:szCs w:val="22"/>
                <w:lang w:val="sr-Latn-BA"/>
              </w:rPr>
              <w:t>-</w:t>
            </w:r>
            <w:r w:rsidR="00A62AE6" w:rsidRPr="00ED22D7">
              <w:rPr>
                <w:szCs w:val="22"/>
                <w:lang w:val="sr-Latn-BA"/>
              </w:rPr>
              <w:t>p</w:t>
            </w:r>
            <w:r w:rsidR="00B61587" w:rsidRPr="00ED22D7">
              <w:rPr>
                <w:szCs w:val="22"/>
                <w:lang w:val="sr-Latn-BA"/>
              </w:rPr>
              <w:t>redznanja iz prethodnog modula.</w:t>
            </w:r>
          </w:p>
        </w:tc>
      </w:tr>
      <w:tr w:rsidR="00B61587" w:rsidRPr="00ED22D7" w:rsidTr="00165489">
        <w:trPr>
          <w:trHeight w:val="20"/>
          <w:jc w:val="center"/>
        </w:trPr>
        <w:tc>
          <w:tcPr>
            <w:tcW w:w="5000" w:type="pct"/>
            <w:gridSpan w:val="5"/>
          </w:tcPr>
          <w:p w:rsidR="00B61587" w:rsidRPr="00ED22D7" w:rsidRDefault="00B61587" w:rsidP="00B61587">
            <w:pPr>
              <w:rPr>
                <w:b/>
                <w:szCs w:val="22"/>
                <w:lang w:val="hr-HR"/>
              </w:rPr>
            </w:pPr>
            <w:r w:rsidRPr="00ED22D7">
              <w:rPr>
                <w:b/>
                <w:szCs w:val="22"/>
                <w:lang w:val="hr-HR"/>
              </w:rPr>
              <w:t>Cilјevi</w:t>
            </w:r>
            <w:r w:rsidR="00A62AE6" w:rsidRPr="00ED22D7">
              <w:rPr>
                <w:b/>
                <w:szCs w:val="22"/>
                <w:lang w:val="hr-HR"/>
              </w:rPr>
              <w:t>:</w:t>
            </w:r>
          </w:p>
        </w:tc>
      </w:tr>
      <w:tr w:rsidR="00B61587" w:rsidRPr="00ED22D7" w:rsidTr="00165489">
        <w:trPr>
          <w:trHeight w:val="981"/>
          <w:jc w:val="center"/>
        </w:trPr>
        <w:tc>
          <w:tcPr>
            <w:tcW w:w="5000" w:type="pct"/>
            <w:gridSpan w:val="5"/>
          </w:tcPr>
          <w:p w:rsidR="00B61587" w:rsidRPr="00ED22D7" w:rsidRDefault="00A62AE6" w:rsidP="00DB2C8F">
            <w:pPr>
              <w:numPr>
                <w:ilvl w:val="0"/>
                <w:numId w:val="112"/>
              </w:numPr>
              <w:ind w:left="170" w:hanging="170"/>
              <w:contextualSpacing/>
              <w:rPr>
                <w:szCs w:val="22"/>
                <w:lang w:val="sr-Cyrl-CS"/>
              </w:rPr>
            </w:pPr>
            <w:r w:rsidRPr="00ED22D7">
              <w:rPr>
                <w:szCs w:val="22"/>
              </w:rPr>
              <w:t>s</w:t>
            </w:r>
            <w:r w:rsidR="00B61587" w:rsidRPr="00ED22D7">
              <w:rPr>
                <w:szCs w:val="22"/>
                <w:lang w:val="sr-Cyrl-CS"/>
              </w:rPr>
              <w:t>avla</w:t>
            </w:r>
            <w:r w:rsidRPr="00ED22D7">
              <w:rPr>
                <w:szCs w:val="22"/>
                <w:lang w:val="sr-Cyrl-CS"/>
              </w:rPr>
              <w:t>dati pojedinačnu tehniku model</w:t>
            </w:r>
            <w:r w:rsidRPr="00ED22D7">
              <w:rPr>
                <w:szCs w:val="22"/>
              </w:rPr>
              <w:t>ir</w:t>
            </w:r>
            <w:r w:rsidRPr="00ED22D7">
              <w:rPr>
                <w:szCs w:val="22"/>
                <w:lang w:val="sr-Cyrl-CS"/>
              </w:rPr>
              <w:t>anja svih zuba</w:t>
            </w:r>
            <w:r w:rsidRPr="00ED22D7">
              <w:rPr>
                <w:szCs w:val="22"/>
              </w:rPr>
              <w:t>,</w:t>
            </w:r>
          </w:p>
          <w:p w:rsidR="00B61587" w:rsidRPr="00ED22D7" w:rsidRDefault="00A62AE6" w:rsidP="00DB2C8F">
            <w:pPr>
              <w:numPr>
                <w:ilvl w:val="0"/>
                <w:numId w:val="112"/>
              </w:numPr>
              <w:ind w:left="170" w:hanging="170"/>
              <w:contextualSpacing/>
              <w:rPr>
                <w:szCs w:val="22"/>
                <w:lang w:val="sr-Cyrl-CS"/>
              </w:rPr>
            </w:pPr>
            <w:r w:rsidRPr="00ED22D7">
              <w:rPr>
                <w:szCs w:val="22"/>
              </w:rPr>
              <w:t>u</w:t>
            </w:r>
            <w:r w:rsidRPr="00ED22D7">
              <w:rPr>
                <w:szCs w:val="22"/>
                <w:lang w:val="sr-Cyrl-CS"/>
              </w:rPr>
              <w:t>poznati građu i ulogu zuba</w:t>
            </w:r>
            <w:r w:rsidRPr="00ED22D7">
              <w:rPr>
                <w:szCs w:val="22"/>
              </w:rPr>
              <w:t>,</w:t>
            </w:r>
          </w:p>
          <w:p w:rsidR="00B61587" w:rsidRPr="00ED22D7" w:rsidRDefault="00A62AE6" w:rsidP="00DB2C8F">
            <w:pPr>
              <w:numPr>
                <w:ilvl w:val="0"/>
                <w:numId w:val="112"/>
              </w:numPr>
              <w:ind w:left="170" w:hanging="170"/>
              <w:contextualSpacing/>
              <w:rPr>
                <w:szCs w:val="22"/>
                <w:lang w:val="sr-Cyrl-CS"/>
              </w:rPr>
            </w:pPr>
            <w:r w:rsidRPr="00ED22D7">
              <w:rPr>
                <w:szCs w:val="22"/>
              </w:rPr>
              <w:t>u</w:t>
            </w:r>
            <w:r w:rsidR="00B61587" w:rsidRPr="00ED22D7">
              <w:rPr>
                <w:szCs w:val="22"/>
                <w:lang w:val="sr-Cyrl-CS"/>
              </w:rPr>
              <w:t xml:space="preserve">poznati fantom </w:t>
            </w:r>
            <w:r w:rsidRPr="00ED22D7">
              <w:rPr>
                <w:szCs w:val="22"/>
                <w:lang w:val="sr-Cyrl-CS"/>
              </w:rPr>
              <w:t>model zuba u prirodnoj veličini</w:t>
            </w:r>
            <w:r w:rsidRPr="00ED22D7">
              <w:rPr>
                <w:szCs w:val="22"/>
              </w:rPr>
              <w:t>,</w:t>
            </w:r>
          </w:p>
          <w:p w:rsidR="00B61587" w:rsidRPr="00ED22D7" w:rsidRDefault="00A62AE6" w:rsidP="00DB2C8F">
            <w:pPr>
              <w:numPr>
                <w:ilvl w:val="0"/>
                <w:numId w:val="112"/>
              </w:numPr>
              <w:ind w:left="170" w:hanging="170"/>
              <w:contextualSpacing/>
              <w:rPr>
                <w:szCs w:val="22"/>
                <w:lang w:val="sr-Cyrl-CS"/>
              </w:rPr>
            </w:pPr>
            <w:r w:rsidRPr="00ED22D7">
              <w:rPr>
                <w:szCs w:val="22"/>
              </w:rPr>
              <w:t>u</w:t>
            </w:r>
            <w:r w:rsidR="00B61587" w:rsidRPr="00ED22D7">
              <w:rPr>
                <w:szCs w:val="22"/>
                <w:lang w:val="sr-Cyrl-CS"/>
              </w:rPr>
              <w:t>svojiti znanja o ma</w:t>
            </w:r>
            <w:r w:rsidRPr="00ED22D7">
              <w:rPr>
                <w:szCs w:val="22"/>
                <w:lang w:val="sr-Cyrl-CS"/>
              </w:rPr>
              <w:t>terijalima potrebnim za model</w:t>
            </w:r>
            <w:r w:rsidRPr="00ED22D7">
              <w:rPr>
                <w:szCs w:val="22"/>
              </w:rPr>
              <w:t>ir</w:t>
            </w:r>
            <w:r w:rsidRPr="00ED22D7">
              <w:rPr>
                <w:szCs w:val="22"/>
                <w:lang w:val="sr-Cyrl-CS"/>
              </w:rPr>
              <w:t>anje zuba</w:t>
            </w:r>
            <w:r w:rsidRPr="00ED22D7">
              <w:rPr>
                <w:szCs w:val="22"/>
              </w:rPr>
              <w:t>.</w:t>
            </w:r>
          </w:p>
        </w:tc>
      </w:tr>
      <w:tr w:rsidR="00B61587" w:rsidRPr="00ED22D7" w:rsidTr="00165489">
        <w:trPr>
          <w:trHeight w:val="362"/>
          <w:jc w:val="center"/>
        </w:trPr>
        <w:tc>
          <w:tcPr>
            <w:tcW w:w="5000" w:type="pct"/>
            <w:gridSpan w:val="5"/>
            <w:vAlign w:val="center"/>
          </w:tcPr>
          <w:p w:rsidR="00B61587" w:rsidRPr="00ED22D7" w:rsidRDefault="00B61587" w:rsidP="00B61587">
            <w:pPr>
              <w:rPr>
                <w:b/>
                <w:szCs w:val="22"/>
                <w:lang w:val="en-US"/>
              </w:rPr>
            </w:pPr>
            <w:r w:rsidRPr="00ED22D7">
              <w:rPr>
                <w:b/>
                <w:szCs w:val="22"/>
                <w:lang w:val="en-US"/>
              </w:rPr>
              <w:t>Jedinice</w:t>
            </w:r>
          </w:p>
        </w:tc>
      </w:tr>
      <w:tr w:rsidR="00B61587" w:rsidRPr="00ED22D7" w:rsidTr="00165489">
        <w:trPr>
          <w:trHeight w:val="1171"/>
          <w:jc w:val="center"/>
        </w:trPr>
        <w:tc>
          <w:tcPr>
            <w:tcW w:w="5000" w:type="pct"/>
            <w:gridSpan w:val="5"/>
          </w:tcPr>
          <w:p w:rsidR="00B61587" w:rsidRPr="00ED22D7" w:rsidRDefault="00C238B3" w:rsidP="00DB2C8F">
            <w:pPr>
              <w:numPr>
                <w:ilvl w:val="0"/>
                <w:numId w:val="141"/>
              </w:numPr>
              <w:rPr>
                <w:szCs w:val="22"/>
                <w:lang w:val="sr-Cyrl-BA"/>
              </w:rPr>
            </w:pPr>
            <w:r w:rsidRPr="00ED22D7">
              <w:rPr>
                <w:szCs w:val="22"/>
                <w:lang w:val="sr-Cyrl-BA"/>
              </w:rPr>
              <w:t>Modeliranj</w:t>
            </w:r>
            <w:r w:rsidRPr="00ED22D7">
              <w:rPr>
                <w:szCs w:val="22"/>
              </w:rPr>
              <w:t>a</w:t>
            </w:r>
            <w:r w:rsidR="00B61587" w:rsidRPr="00ED22D7">
              <w:rPr>
                <w:szCs w:val="22"/>
                <w:lang w:val="sr-Cyrl-BA"/>
              </w:rPr>
              <w:t xml:space="preserve"> gornjih centralnih i lateralnih sjekutića</w:t>
            </w:r>
            <w:r w:rsidR="00D12458" w:rsidRPr="00ED22D7">
              <w:rPr>
                <w:szCs w:val="22"/>
                <w:lang w:val="sr-Latn-BA"/>
              </w:rPr>
              <w:t xml:space="preserve"> (</w:t>
            </w:r>
            <w:r w:rsidR="00B61587" w:rsidRPr="00ED22D7">
              <w:rPr>
                <w:szCs w:val="22"/>
                <w:lang w:val="sr-Cyrl-BA"/>
              </w:rPr>
              <w:t>uvećan</w:t>
            </w:r>
            <w:r w:rsidR="00D12458" w:rsidRPr="00ED22D7">
              <w:rPr>
                <w:szCs w:val="22"/>
                <w:lang w:val="sr-Cyrl-BA"/>
              </w:rPr>
              <w:t>a</w:t>
            </w:r>
            <w:r w:rsidR="00B61587" w:rsidRPr="00ED22D7">
              <w:rPr>
                <w:szCs w:val="22"/>
                <w:lang w:val="sr-Cyrl-BA"/>
              </w:rPr>
              <w:t xml:space="preserve"> 1,5 put</w:t>
            </w:r>
            <w:r w:rsidR="00C56A00" w:rsidRPr="00ED22D7">
              <w:rPr>
                <w:szCs w:val="22"/>
              </w:rPr>
              <w:t>a</w:t>
            </w:r>
            <w:r w:rsidR="00D12458" w:rsidRPr="00ED22D7">
              <w:rPr>
                <w:szCs w:val="22"/>
              </w:rPr>
              <w:t>).</w:t>
            </w:r>
          </w:p>
          <w:p w:rsidR="00B61587" w:rsidRPr="00ED22D7" w:rsidRDefault="00A62AE6" w:rsidP="00DB2C8F">
            <w:pPr>
              <w:numPr>
                <w:ilvl w:val="0"/>
                <w:numId w:val="141"/>
              </w:numPr>
              <w:rPr>
                <w:szCs w:val="22"/>
                <w:lang w:val="sr-Cyrl-BA"/>
              </w:rPr>
            </w:pPr>
            <w:r w:rsidRPr="00ED22D7">
              <w:rPr>
                <w:szCs w:val="22"/>
                <w:lang w:val="sr-Cyrl-BA"/>
              </w:rPr>
              <w:t>Mo</w:t>
            </w:r>
            <w:r w:rsidR="00C238B3" w:rsidRPr="00ED22D7">
              <w:rPr>
                <w:szCs w:val="22"/>
                <w:lang w:val="sr-Cyrl-BA"/>
              </w:rPr>
              <w:t>deliranj</w:t>
            </w:r>
            <w:r w:rsidR="00C238B3" w:rsidRPr="00ED22D7">
              <w:rPr>
                <w:szCs w:val="22"/>
              </w:rPr>
              <w:t>a</w:t>
            </w:r>
            <w:r w:rsidR="00B61587" w:rsidRPr="00ED22D7">
              <w:rPr>
                <w:szCs w:val="22"/>
                <w:lang w:val="sr-Cyrl-BA"/>
              </w:rPr>
              <w:t xml:space="preserve"> donjih centralnih i lateralnih sjekutića </w:t>
            </w:r>
            <w:r w:rsidR="00D12458" w:rsidRPr="00ED22D7">
              <w:rPr>
                <w:szCs w:val="22"/>
                <w:lang w:val="sr-Latn-BA"/>
              </w:rPr>
              <w:t>(</w:t>
            </w:r>
            <w:r w:rsidR="00B61587" w:rsidRPr="00ED22D7">
              <w:rPr>
                <w:szCs w:val="22"/>
                <w:lang w:val="sr-Cyrl-BA"/>
              </w:rPr>
              <w:t>uvećana 1,5 put</w:t>
            </w:r>
            <w:r w:rsidR="00C56A00" w:rsidRPr="00ED22D7">
              <w:rPr>
                <w:szCs w:val="22"/>
              </w:rPr>
              <w:t>a</w:t>
            </w:r>
            <w:r w:rsidR="00D12458" w:rsidRPr="00ED22D7">
              <w:rPr>
                <w:szCs w:val="22"/>
              </w:rPr>
              <w:t>)</w:t>
            </w:r>
            <w:r w:rsidR="00C56A00" w:rsidRPr="00ED22D7">
              <w:rPr>
                <w:szCs w:val="22"/>
              </w:rPr>
              <w:t>.</w:t>
            </w:r>
          </w:p>
          <w:p w:rsidR="00B61587" w:rsidRPr="00ED22D7" w:rsidRDefault="00C238B3" w:rsidP="00DB2C8F">
            <w:pPr>
              <w:numPr>
                <w:ilvl w:val="0"/>
                <w:numId w:val="141"/>
              </w:numPr>
              <w:rPr>
                <w:szCs w:val="22"/>
                <w:lang w:val="sr-Cyrl-BA"/>
              </w:rPr>
            </w:pPr>
            <w:r w:rsidRPr="00ED22D7">
              <w:rPr>
                <w:szCs w:val="22"/>
                <w:lang w:val="sr-Cyrl-BA"/>
              </w:rPr>
              <w:t>Modeliranj</w:t>
            </w:r>
            <w:r w:rsidRPr="00ED22D7">
              <w:rPr>
                <w:szCs w:val="22"/>
              </w:rPr>
              <w:t>a</w:t>
            </w:r>
            <w:r w:rsidR="00B61587" w:rsidRPr="00ED22D7">
              <w:rPr>
                <w:szCs w:val="22"/>
                <w:lang w:val="sr-Cyrl-BA"/>
              </w:rPr>
              <w:t xml:space="preserve"> gornjih i donjih očnjaka </w:t>
            </w:r>
            <w:r w:rsidR="00D12458" w:rsidRPr="00ED22D7">
              <w:rPr>
                <w:szCs w:val="22"/>
                <w:lang w:val="sr-Latn-BA"/>
              </w:rPr>
              <w:t>(</w:t>
            </w:r>
            <w:r w:rsidR="00B61587" w:rsidRPr="00ED22D7">
              <w:rPr>
                <w:szCs w:val="22"/>
                <w:lang w:val="sr-Cyrl-BA"/>
              </w:rPr>
              <w:t>uvećana 1,5 put</w:t>
            </w:r>
            <w:r w:rsidR="00C56A00" w:rsidRPr="00ED22D7">
              <w:rPr>
                <w:szCs w:val="22"/>
              </w:rPr>
              <w:t>a</w:t>
            </w:r>
            <w:r w:rsidR="00D12458" w:rsidRPr="00ED22D7">
              <w:rPr>
                <w:szCs w:val="22"/>
              </w:rPr>
              <w:t>)</w:t>
            </w:r>
            <w:r w:rsidR="00C56A00" w:rsidRPr="00ED22D7">
              <w:rPr>
                <w:szCs w:val="22"/>
              </w:rPr>
              <w:t>.</w:t>
            </w:r>
          </w:p>
          <w:p w:rsidR="00B61587" w:rsidRPr="00ED22D7" w:rsidRDefault="00C238B3" w:rsidP="00DB2C8F">
            <w:pPr>
              <w:numPr>
                <w:ilvl w:val="0"/>
                <w:numId w:val="141"/>
              </w:numPr>
              <w:rPr>
                <w:szCs w:val="22"/>
                <w:lang w:val="sr-Cyrl-BA"/>
              </w:rPr>
            </w:pPr>
            <w:r w:rsidRPr="00ED22D7">
              <w:rPr>
                <w:szCs w:val="22"/>
                <w:lang w:val="sr-Cyrl-BA"/>
              </w:rPr>
              <w:t>Modeliranj</w:t>
            </w:r>
            <w:r w:rsidRPr="00ED22D7">
              <w:rPr>
                <w:szCs w:val="22"/>
              </w:rPr>
              <w:t>a</w:t>
            </w:r>
            <w:r w:rsidR="00B61587" w:rsidRPr="00ED22D7">
              <w:rPr>
                <w:szCs w:val="22"/>
                <w:lang w:val="sr-Cyrl-BA"/>
              </w:rPr>
              <w:t xml:space="preserve"> gornjih i donjih premolara </w:t>
            </w:r>
            <w:r w:rsidR="00D12458" w:rsidRPr="00ED22D7">
              <w:rPr>
                <w:szCs w:val="22"/>
                <w:lang w:val="sr-Latn-BA"/>
              </w:rPr>
              <w:t>(</w:t>
            </w:r>
            <w:r w:rsidR="00B61587" w:rsidRPr="00ED22D7">
              <w:rPr>
                <w:szCs w:val="22"/>
                <w:lang w:val="sr-Cyrl-BA"/>
              </w:rPr>
              <w:t>uvećana 1,5 put</w:t>
            </w:r>
            <w:r w:rsidR="00C56A00" w:rsidRPr="00ED22D7">
              <w:rPr>
                <w:szCs w:val="22"/>
              </w:rPr>
              <w:t>a</w:t>
            </w:r>
            <w:r w:rsidR="00D12458" w:rsidRPr="00ED22D7">
              <w:rPr>
                <w:szCs w:val="22"/>
              </w:rPr>
              <w:t>)</w:t>
            </w:r>
            <w:r w:rsidR="00C56A00" w:rsidRPr="00ED22D7">
              <w:rPr>
                <w:szCs w:val="22"/>
              </w:rPr>
              <w:t>.</w:t>
            </w:r>
          </w:p>
          <w:p w:rsidR="00B61587" w:rsidRPr="00ED22D7" w:rsidRDefault="00C238B3" w:rsidP="00DB2C8F">
            <w:pPr>
              <w:numPr>
                <w:ilvl w:val="0"/>
                <w:numId w:val="141"/>
              </w:numPr>
              <w:rPr>
                <w:b/>
                <w:szCs w:val="22"/>
                <w:lang w:val="sr-Cyrl-BA"/>
              </w:rPr>
            </w:pPr>
            <w:r w:rsidRPr="00ED22D7">
              <w:rPr>
                <w:szCs w:val="22"/>
                <w:lang w:val="sr-Cyrl-BA"/>
              </w:rPr>
              <w:t>Modeliranj</w:t>
            </w:r>
            <w:r w:rsidRPr="00ED22D7">
              <w:rPr>
                <w:szCs w:val="22"/>
              </w:rPr>
              <w:t>a</w:t>
            </w:r>
            <w:r w:rsidR="00B61587" w:rsidRPr="00ED22D7">
              <w:rPr>
                <w:szCs w:val="22"/>
                <w:lang w:val="sr-Cyrl-BA"/>
              </w:rPr>
              <w:t xml:space="preserve"> gornjih i donjih molara </w:t>
            </w:r>
            <w:r w:rsidR="00D12458" w:rsidRPr="00ED22D7">
              <w:rPr>
                <w:szCs w:val="22"/>
                <w:lang w:val="sr-Latn-BA"/>
              </w:rPr>
              <w:t>(</w:t>
            </w:r>
            <w:r w:rsidR="00B61587" w:rsidRPr="00ED22D7">
              <w:rPr>
                <w:szCs w:val="22"/>
                <w:lang w:val="sr-Cyrl-BA"/>
              </w:rPr>
              <w:t>uvećana 1,5 put</w:t>
            </w:r>
            <w:r w:rsidR="00C56A00" w:rsidRPr="00ED22D7">
              <w:rPr>
                <w:szCs w:val="22"/>
              </w:rPr>
              <w:t>a</w:t>
            </w:r>
            <w:r w:rsidR="00D12458" w:rsidRPr="00ED22D7">
              <w:rPr>
                <w:szCs w:val="22"/>
              </w:rPr>
              <w:t>)</w:t>
            </w:r>
            <w:r w:rsidR="00C56A00" w:rsidRPr="00ED22D7">
              <w:rPr>
                <w:szCs w:val="22"/>
              </w:rPr>
              <w:t>.</w:t>
            </w:r>
          </w:p>
        </w:tc>
      </w:tr>
      <w:tr w:rsidR="00B61587" w:rsidRPr="00ED22D7" w:rsidTr="00165489">
        <w:trPr>
          <w:trHeight w:val="20"/>
          <w:jc w:val="center"/>
        </w:trPr>
        <w:tc>
          <w:tcPr>
            <w:tcW w:w="5000" w:type="pct"/>
            <w:gridSpan w:val="5"/>
            <w:shd w:val="clear" w:color="auto" w:fill="auto"/>
            <w:vAlign w:val="center"/>
          </w:tcPr>
          <w:p w:rsidR="00B61587" w:rsidRPr="00ED22D7" w:rsidRDefault="00B61587" w:rsidP="00B61587">
            <w:pPr>
              <w:rPr>
                <w:b/>
                <w:szCs w:val="22"/>
                <w:lang w:val="hr-HR"/>
              </w:rPr>
            </w:pPr>
            <w:r w:rsidRPr="00ED22D7">
              <w:rPr>
                <w:b/>
                <w:szCs w:val="22"/>
                <w:lang w:val="hr-HR"/>
              </w:rPr>
              <w:t>ISHODI UČENJA</w:t>
            </w:r>
          </w:p>
        </w:tc>
      </w:tr>
      <w:tr w:rsidR="00B61587" w:rsidRPr="00ED22D7" w:rsidTr="00D12458">
        <w:trPr>
          <w:trHeight w:val="20"/>
          <w:jc w:val="center"/>
        </w:trPr>
        <w:tc>
          <w:tcPr>
            <w:tcW w:w="684" w:type="pct"/>
            <w:tcBorders>
              <w:right w:val="single" w:sz="4" w:space="0" w:color="auto"/>
            </w:tcBorders>
            <w:shd w:val="clear" w:color="auto" w:fill="auto"/>
            <w:vAlign w:val="center"/>
          </w:tcPr>
          <w:p w:rsidR="00B61587" w:rsidRPr="00ED22D7" w:rsidRDefault="00B61587" w:rsidP="00B61587">
            <w:pPr>
              <w:jc w:val="center"/>
              <w:rPr>
                <w:b/>
                <w:szCs w:val="22"/>
                <w:lang w:val="hr-HR"/>
              </w:rPr>
            </w:pPr>
            <w:r w:rsidRPr="00ED22D7">
              <w:rPr>
                <w:b/>
                <w:szCs w:val="22"/>
                <w:lang w:val="hr-HR"/>
              </w:rPr>
              <w:t>Jedinice</w:t>
            </w:r>
          </w:p>
        </w:tc>
        <w:tc>
          <w:tcPr>
            <w:tcW w:w="767" w:type="pct"/>
            <w:tcBorders>
              <w:right w:val="single" w:sz="4" w:space="0" w:color="auto"/>
            </w:tcBorders>
            <w:shd w:val="clear" w:color="auto" w:fill="auto"/>
            <w:vAlign w:val="center"/>
          </w:tcPr>
          <w:p w:rsidR="00B61587" w:rsidRPr="00ED22D7" w:rsidRDefault="00B61587" w:rsidP="00B61587">
            <w:pPr>
              <w:jc w:val="center"/>
              <w:rPr>
                <w:b/>
                <w:szCs w:val="22"/>
                <w:lang w:val="hr-HR"/>
              </w:rPr>
            </w:pPr>
            <w:r w:rsidRPr="00ED22D7">
              <w:rPr>
                <w:b/>
                <w:szCs w:val="22"/>
                <w:lang w:val="en-US"/>
              </w:rPr>
              <w:t xml:space="preserve">Znanja </w:t>
            </w:r>
          </w:p>
        </w:tc>
        <w:tc>
          <w:tcPr>
            <w:tcW w:w="1114" w:type="pct"/>
            <w:tcBorders>
              <w:right w:val="single" w:sz="4" w:space="0" w:color="auto"/>
            </w:tcBorders>
            <w:shd w:val="clear" w:color="auto" w:fill="auto"/>
            <w:vAlign w:val="center"/>
          </w:tcPr>
          <w:p w:rsidR="00B61587" w:rsidRPr="00ED22D7" w:rsidRDefault="00B61587" w:rsidP="00B61587">
            <w:pPr>
              <w:jc w:val="center"/>
              <w:rPr>
                <w:b/>
                <w:szCs w:val="22"/>
                <w:lang w:val="hr-HR"/>
              </w:rPr>
            </w:pPr>
            <w:r w:rsidRPr="00ED22D7">
              <w:rPr>
                <w:b/>
                <w:szCs w:val="22"/>
                <w:lang w:val="en-US"/>
              </w:rPr>
              <w:t xml:space="preserve">Vještine </w:t>
            </w:r>
          </w:p>
        </w:tc>
        <w:tc>
          <w:tcPr>
            <w:tcW w:w="1481" w:type="pct"/>
            <w:tcBorders>
              <w:right w:val="single" w:sz="4" w:space="0" w:color="auto"/>
            </w:tcBorders>
            <w:shd w:val="clear" w:color="auto" w:fill="auto"/>
            <w:vAlign w:val="center"/>
          </w:tcPr>
          <w:p w:rsidR="00B61587" w:rsidRPr="00ED22D7" w:rsidRDefault="00B61587" w:rsidP="00B61587">
            <w:pPr>
              <w:jc w:val="center"/>
              <w:rPr>
                <w:b/>
                <w:szCs w:val="22"/>
                <w:lang w:val="hr-HR"/>
              </w:rPr>
            </w:pPr>
            <w:r w:rsidRPr="00ED22D7">
              <w:rPr>
                <w:b/>
                <w:szCs w:val="22"/>
                <w:lang w:val="sr-Latn-BA"/>
              </w:rPr>
              <w:t>K</w:t>
            </w:r>
            <w:r w:rsidRPr="00ED22D7">
              <w:rPr>
                <w:b/>
                <w:szCs w:val="22"/>
                <w:lang w:val="sr-Cyrl-BA"/>
              </w:rPr>
              <w:t>ompetencije</w:t>
            </w:r>
          </w:p>
        </w:tc>
        <w:tc>
          <w:tcPr>
            <w:tcW w:w="954" w:type="pct"/>
            <w:tcBorders>
              <w:left w:val="single" w:sz="4" w:space="0" w:color="auto"/>
            </w:tcBorders>
            <w:shd w:val="clear" w:color="auto" w:fill="auto"/>
            <w:vAlign w:val="center"/>
          </w:tcPr>
          <w:p w:rsidR="00B61587" w:rsidRPr="00ED22D7" w:rsidRDefault="00B61587" w:rsidP="00B61587">
            <w:pPr>
              <w:jc w:val="center"/>
              <w:rPr>
                <w:b/>
                <w:szCs w:val="22"/>
                <w:lang w:val="hr-HR"/>
              </w:rPr>
            </w:pPr>
            <w:r w:rsidRPr="00ED22D7">
              <w:rPr>
                <w:b/>
                <w:szCs w:val="22"/>
                <w:lang w:val="hr-HR"/>
              </w:rPr>
              <w:t>Smjernice za nastavnike</w:t>
            </w:r>
          </w:p>
        </w:tc>
      </w:tr>
      <w:tr w:rsidR="00B61587" w:rsidRPr="00ED22D7" w:rsidTr="00684F7C">
        <w:trPr>
          <w:trHeight w:val="1266"/>
          <w:jc w:val="center"/>
        </w:trPr>
        <w:tc>
          <w:tcPr>
            <w:tcW w:w="684" w:type="pct"/>
            <w:tcBorders>
              <w:right w:val="single" w:sz="4" w:space="0" w:color="auto"/>
            </w:tcBorders>
            <w:shd w:val="clear" w:color="auto" w:fill="auto"/>
            <w:vAlign w:val="center"/>
          </w:tcPr>
          <w:p w:rsidR="00B61587" w:rsidRPr="00ED22D7" w:rsidRDefault="00B61587" w:rsidP="00B61587">
            <w:pPr>
              <w:rPr>
                <w:szCs w:val="22"/>
                <w:lang w:val="sr-Latn-BA"/>
              </w:rPr>
            </w:pPr>
            <w:r w:rsidRPr="00ED22D7">
              <w:rPr>
                <w:szCs w:val="22"/>
                <w:lang w:val="sr-Latn-BA"/>
              </w:rPr>
              <w:t>Jedinica 1.</w:t>
            </w:r>
          </w:p>
        </w:tc>
        <w:tc>
          <w:tcPr>
            <w:tcW w:w="767" w:type="pct"/>
            <w:tcBorders>
              <w:right w:val="single" w:sz="4" w:space="0" w:color="auto"/>
            </w:tcBorders>
          </w:tcPr>
          <w:p w:rsidR="00B61587" w:rsidRPr="00ED22D7" w:rsidRDefault="00B61587" w:rsidP="00DB2C8F">
            <w:pPr>
              <w:numPr>
                <w:ilvl w:val="0"/>
                <w:numId w:val="158"/>
              </w:numPr>
              <w:ind w:left="170" w:hanging="170"/>
              <w:contextualSpacing/>
              <w:rPr>
                <w:szCs w:val="22"/>
                <w:lang w:val="sr-Cyrl-BA"/>
              </w:rPr>
            </w:pPr>
            <w:r w:rsidRPr="00ED22D7">
              <w:rPr>
                <w:szCs w:val="22"/>
                <w:lang w:val="sr-Cyrl-BA"/>
              </w:rPr>
              <w:t xml:space="preserve">opisuje postupke u </w:t>
            </w:r>
            <w:r w:rsidR="00C56A00" w:rsidRPr="00ED22D7">
              <w:rPr>
                <w:szCs w:val="22"/>
                <w:lang w:val="sr-Cyrl-BA"/>
              </w:rPr>
              <w:t>modeliranju</w:t>
            </w:r>
            <w:r w:rsidRPr="00ED22D7">
              <w:rPr>
                <w:szCs w:val="22"/>
                <w:lang w:val="sr-Cyrl-BA"/>
              </w:rPr>
              <w:t xml:space="preserve"> gornjih centralnih i lateralnih sjekutića</w:t>
            </w:r>
            <w:r w:rsidR="00C56A00" w:rsidRPr="00ED22D7">
              <w:rPr>
                <w:szCs w:val="22"/>
              </w:rPr>
              <w:t>,</w:t>
            </w:r>
          </w:p>
          <w:p w:rsidR="00B61587" w:rsidRPr="00ED22D7" w:rsidRDefault="00B61587" w:rsidP="00DB2C8F">
            <w:pPr>
              <w:numPr>
                <w:ilvl w:val="0"/>
                <w:numId w:val="158"/>
              </w:numPr>
              <w:ind w:left="170" w:hanging="170"/>
              <w:contextualSpacing/>
              <w:rPr>
                <w:szCs w:val="22"/>
                <w:lang w:val="sr-Cyrl-BA"/>
              </w:rPr>
            </w:pPr>
            <w:r w:rsidRPr="00ED22D7">
              <w:rPr>
                <w:szCs w:val="22"/>
                <w:lang w:val="sr-Cyrl-BA"/>
              </w:rPr>
              <w:t xml:space="preserve">navodi i objašnjava materijal i instrumente koji se koriste prilikom </w:t>
            </w:r>
            <w:r w:rsidR="00C56A00" w:rsidRPr="00ED22D7">
              <w:rPr>
                <w:szCs w:val="22"/>
                <w:lang w:val="sr-Cyrl-BA"/>
              </w:rPr>
              <w:t>modeliranja</w:t>
            </w:r>
            <w:r w:rsidR="00C56A00" w:rsidRPr="00ED22D7">
              <w:rPr>
                <w:szCs w:val="22"/>
              </w:rPr>
              <w:t>,</w:t>
            </w:r>
          </w:p>
          <w:p w:rsidR="00B61587" w:rsidRPr="00ED22D7" w:rsidRDefault="00B61587" w:rsidP="00DB2C8F">
            <w:pPr>
              <w:numPr>
                <w:ilvl w:val="0"/>
                <w:numId w:val="158"/>
              </w:numPr>
              <w:ind w:left="170" w:hanging="170"/>
              <w:contextualSpacing/>
              <w:rPr>
                <w:szCs w:val="22"/>
                <w:lang w:val="sr-Cyrl-BA"/>
              </w:rPr>
            </w:pPr>
            <w:r w:rsidRPr="00ED22D7">
              <w:rPr>
                <w:szCs w:val="22"/>
                <w:lang w:val="sr-Cyrl-BA"/>
              </w:rPr>
              <w:t>objasni ulogu i funkcionalni značaj gornjih centralnih i lateralnih sjekutića</w:t>
            </w:r>
            <w:r w:rsidR="00C56A00" w:rsidRPr="00ED22D7">
              <w:rPr>
                <w:szCs w:val="22"/>
              </w:rPr>
              <w:t>;</w:t>
            </w:r>
          </w:p>
        </w:tc>
        <w:tc>
          <w:tcPr>
            <w:tcW w:w="1114" w:type="pct"/>
            <w:tcBorders>
              <w:right w:val="single" w:sz="4" w:space="0" w:color="auto"/>
            </w:tcBorders>
          </w:tcPr>
          <w:p w:rsidR="00B61587" w:rsidRPr="00ED22D7" w:rsidRDefault="00B61587" w:rsidP="00DB2C8F">
            <w:pPr>
              <w:numPr>
                <w:ilvl w:val="0"/>
                <w:numId w:val="158"/>
              </w:numPr>
              <w:ind w:left="170" w:hanging="170"/>
              <w:contextualSpacing/>
              <w:rPr>
                <w:szCs w:val="22"/>
                <w:lang w:val="sr-Cyrl-BA"/>
              </w:rPr>
            </w:pPr>
            <w:r w:rsidRPr="00ED22D7">
              <w:rPr>
                <w:szCs w:val="22"/>
                <w:lang w:val="sr-Cyrl-BA"/>
              </w:rPr>
              <w:t>formira ugrubo oblik gornjih centralnih i lateralnih sjekutića</w:t>
            </w:r>
            <w:r w:rsidR="00C56A00" w:rsidRPr="00ED22D7">
              <w:rPr>
                <w:szCs w:val="22"/>
              </w:rPr>
              <w:t>,</w:t>
            </w:r>
          </w:p>
          <w:p w:rsidR="00B61587" w:rsidRPr="00ED22D7" w:rsidRDefault="00B61587" w:rsidP="00DB2C8F">
            <w:pPr>
              <w:numPr>
                <w:ilvl w:val="0"/>
                <w:numId w:val="158"/>
              </w:numPr>
              <w:ind w:left="170" w:hanging="170"/>
              <w:contextualSpacing/>
              <w:rPr>
                <w:szCs w:val="22"/>
                <w:lang w:val="sr-Cyrl-BA"/>
              </w:rPr>
            </w:pPr>
            <w:r w:rsidRPr="00ED22D7">
              <w:rPr>
                <w:szCs w:val="22"/>
                <w:lang w:val="sr-Cyrl-BA"/>
              </w:rPr>
              <w:t>koristi male i velike nožiće, kockice voska i plamenik</w:t>
            </w:r>
            <w:r w:rsidR="00C56A00" w:rsidRPr="00ED22D7">
              <w:rPr>
                <w:szCs w:val="22"/>
              </w:rPr>
              <w:t>,</w:t>
            </w:r>
          </w:p>
          <w:p w:rsidR="00B61587" w:rsidRPr="00ED22D7" w:rsidRDefault="00C56A00" w:rsidP="00DB2C8F">
            <w:pPr>
              <w:numPr>
                <w:ilvl w:val="0"/>
                <w:numId w:val="158"/>
              </w:numPr>
              <w:ind w:left="170" w:hanging="170"/>
              <w:contextualSpacing/>
              <w:rPr>
                <w:szCs w:val="22"/>
                <w:lang w:val="sr-Cyrl-BA"/>
              </w:rPr>
            </w:pPr>
            <w:r w:rsidRPr="00ED22D7">
              <w:rPr>
                <w:szCs w:val="22"/>
                <w:lang w:val="sr-Cyrl-BA"/>
              </w:rPr>
              <w:t>modelira</w:t>
            </w:r>
            <w:r w:rsidR="00B61587" w:rsidRPr="00ED22D7">
              <w:rPr>
                <w:szCs w:val="22"/>
                <w:lang w:val="sr-Cyrl-BA"/>
              </w:rPr>
              <w:t xml:space="preserve"> gornje centralne i lateralne sjekutiće</w:t>
            </w:r>
            <w:r w:rsidR="00E45A63" w:rsidRPr="00ED22D7">
              <w:rPr>
                <w:szCs w:val="22"/>
              </w:rPr>
              <w:t>;</w:t>
            </w:r>
          </w:p>
        </w:tc>
        <w:tc>
          <w:tcPr>
            <w:tcW w:w="1481" w:type="pct"/>
            <w:tcBorders>
              <w:right w:val="single" w:sz="4" w:space="0" w:color="auto"/>
            </w:tcBorders>
          </w:tcPr>
          <w:p w:rsidR="00B61587" w:rsidRPr="00ED22D7" w:rsidRDefault="00B61587" w:rsidP="00DB2C8F">
            <w:pPr>
              <w:numPr>
                <w:ilvl w:val="0"/>
                <w:numId w:val="159"/>
              </w:numPr>
              <w:ind w:left="170" w:hanging="170"/>
              <w:contextualSpacing/>
              <w:rPr>
                <w:szCs w:val="22"/>
                <w:lang w:val="sr-Cyrl-BA"/>
              </w:rPr>
            </w:pPr>
            <w:r w:rsidRPr="00ED22D7">
              <w:rPr>
                <w:szCs w:val="22"/>
                <w:lang w:val="sr-Cyrl-BA"/>
              </w:rPr>
              <w:t>savjesno, odgovorno, uredno i pravovremeno obavlјa povjerene zadatke</w:t>
            </w:r>
            <w:r w:rsidR="00C56A00" w:rsidRPr="00ED22D7">
              <w:rPr>
                <w:szCs w:val="22"/>
              </w:rPr>
              <w:t>,</w:t>
            </w:r>
          </w:p>
          <w:p w:rsidR="00B61587" w:rsidRPr="00ED22D7" w:rsidRDefault="00B61587" w:rsidP="00DB2C8F">
            <w:pPr>
              <w:numPr>
                <w:ilvl w:val="0"/>
                <w:numId w:val="159"/>
              </w:numPr>
              <w:ind w:left="170" w:hanging="170"/>
              <w:contextualSpacing/>
              <w:rPr>
                <w:szCs w:val="22"/>
                <w:lang w:val="sr-Cyrl-BA"/>
              </w:rPr>
            </w:pPr>
            <w:r w:rsidRPr="00ED22D7">
              <w:rPr>
                <w:szCs w:val="22"/>
                <w:lang w:val="sr-Cyrl-BA"/>
              </w:rPr>
              <w:t>pokaže odličnu sposobnost samostalnog rješavanja problema i samostalnost u radu</w:t>
            </w:r>
            <w:r w:rsidR="00C56A00" w:rsidRPr="00ED22D7">
              <w:rPr>
                <w:szCs w:val="22"/>
              </w:rPr>
              <w:t>,</w:t>
            </w:r>
          </w:p>
          <w:p w:rsidR="00B61587" w:rsidRPr="00ED22D7" w:rsidRDefault="00B61587" w:rsidP="00DB2C8F">
            <w:pPr>
              <w:numPr>
                <w:ilvl w:val="0"/>
                <w:numId w:val="159"/>
              </w:numPr>
              <w:ind w:left="170" w:hanging="170"/>
              <w:contextualSpacing/>
              <w:rPr>
                <w:szCs w:val="22"/>
                <w:lang w:val="sr-Cyrl-BA"/>
              </w:rPr>
            </w:pPr>
            <w:r w:rsidRPr="00ED22D7">
              <w:rPr>
                <w:szCs w:val="22"/>
                <w:lang w:val="sr-Cyrl-BA"/>
              </w:rPr>
              <w:t>ispolјi inicijativu i preduzimlјivost</w:t>
            </w:r>
            <w:r w:rsidR="00C56A00" w:rsidRPr="00ED22D7">
              <w:rPr>
                <w:szCs w:val="22"/>
              </w:rPr>
              <w:t>,</w:t>
            </w:r>
          </w:p>
          <w:p w:rsidR="00B61587" w:rsidRPr="00ED22D7" w:rsidRDefault="00B61587" w:rsidP="00DB2C8F">
            <w:pPr>
              <w:numPr>
                <w:ilvl w:val="0"/>
                <w:numId w:val="159"/>
              </w:numPr>
              <w:ind w:left="170" w:hanging="170"/>
              <w:contextualSpacing/>
              <w:rPr>
                <w:szCs w:val="22"/>
                <w:lang w:val="sr-Cyrl-BA"/>
              </w:rPr>
            </w:pPr>
            <w:r w:rsidRPr="00ED22D7">
              <w:rPr>
                <w:szCs w:val="22"/>
                <w:lang w:val="sr-Cyrl-BA"/>
              </w:rPr>
              <w:t>ispolјi lјubaznost, komunikativnost, nenametlјivost i fleksibilnost u odnosu prema kolegama</w:t>
            </w:r>
            <w:r w:rsidR="00C56A00" w:rsidRPr="00ED22D7">
              <w:rPr>
                <w:szCs w:val="22"/>
              </w:rPr>
              <w:t>,</w:t>
            </w:r>
          </w:p>
          <w:p w:rsidR="00B61587" w:rsidRPr="00ED22D7" w:rsidRDefault="00B61587" w:rsidP="00DB2C8F">
            <w:pPr>
              <w:numPr>
                <w:ilvl w:val="0"/>
                <w:numId w:val="159"/>
              </w:numPr>
              <w:ind w:left="170" w:hanging="170"/>
              <w:contextualSpacing/>
              <w:rPr>
                <w:szCs w:val="22"/>
                <w:lang w:val="sr-Cyrl-BA"/>
              </w:rPr>
            </w:pPr>
            <w:r w:rsidRPr="00ED22D7">
              <w:rPr>
                <w:szCs w:val="22"/>
                <w:lang w:val="sr-Cyrl-BA"/>
              </w:rPr>
              <w:t>odgovorno rješava probleme u radu i izražava spremnost za timski rad</w:t>
            </w:r>
            <w:r w:rsidR="00C56A00" w:rsidRPr="00ED22D7">
              <w:rPr>
                <w:szCs w:val="22"/>
              </w:rPr>
              <w:t>,</w:t>
            </w:r>
          </w:p>
          <w:p w:rsidR="00B61587" w:rsidRPr="00ED22D7" w:rsidRDefault="00B61587" w:rsidP="00DB2C8F">
            <w:pPr>
              <w:numPr>
                <w:ilvl w:val="0"/>
                <w:numId w:val="159"/>
              </w:numPr>
              <w:ind w:left="170" w:hanging="170"/>
              <w:contextualSpacing/>
              <w:rPr>
                <w:szCs w:val="22"/>
                <w:lang w:val="sr-Cyrl-BA"/>
              </w:rPr>
            </w:pPr>
            <w:r w:rsidRPr="00ED22D7">
              <w:rPr>
                <w:szCs w:val="22"/>
                <w:lang w:val="sr-Cyrl-BA"/>
              </w:rPr>
              <w:t>ispolјava dobru sposobnost za razumijevanje fizioloških stanja i pojava</w:t>
            </w:r>
            <w:r w:rsidR="00C56A00" w:rsidRPr="00ED22D7">
              <w:rPr>
                <w:szCs w:val="22"/>
              </w:rPr>
              <w:t>,</w:t>
            </w:r>
          </w:p>
          <w:p w:rsidR="00B61587" w:rsidRPr="00ED22D7" w:rsidRDefault="00B61587" w:rsidP="00DB2C8F">
            <w:pPr>
              <w:numPr>
                <w:ilvl w:val="0"/>
                <w:numId w:val="159"/>
              </w:numPr>
              <w:ind w:left="170" w:hanging="170"/>
              <w:contextualSpacing/>
              <w:rPr>
                <w:szCs w:val="22"/>
                <w:lang w:val="sr-Cyrl-BA"/>
              </w:rPr>
            </w:pPr>
            <w:r w:rsidRPr="00ED22D7">
              <w:rPr>
                <w:szCs w:val="22"/>
                <w:lang w:val="sr-Cyrl-BA"/>
              </w:rPr>
              <w:t xml:space="preserve">pokazuje dobru motoričku koordinaciju, manuelnu </w:t>
            </w:r>
            <w:r w:rsidRPr="00ED22D7">
              <w:rPr>
                <w:szCs w:val="22"/>
                <w:lang w:val="sr-Cyrl-BA"/>
              </w:rPr>
              <w:lastRenderedPageBreak/>
              <w:t>spretnost u rukovanju različitim instrumentima i sa različitim materijalima</w:t>
            </w:r>
            <w:r w:rsidR="00C56A00" w:rsidRPr="00ED22D7">
              <w:rPr>
                <w:szCs w:val="22"/>
              </w:rPr>
              <w:t>,</w:t>
            </w:r>
          </w:p>
          <w:p w:rsidR="00B61587" w:rsidRPr="00ED22D7" w:rsidRDefault="00B61587" w:rsidP="00DB2C8F">
            <w:pPr>
              <w:numPr>
                <w:ilvl w:val="0"/>
                <w:numId w:val="159"/>
              </w:numPr>
              <w:ind w:left="170" w:hanging="170"/>
              <w:contextualSpacing/>
              <w:rPr>
                <w:szCs w:val="22"/>
                <w:lang w:val="sr-Cyrl-BA"/>
              </w:rPr>
            </w:pPr>
            <w:r w:rsidRPr="00ED22D7">
              <w:rPr>
                <w:szCs w:val="22"/>
                <w:lang w:val="sr-Cyrl-BA"/>
              </w:rPr>
              <w:t>ispolјava osjećaj za sitne detalјe, boje i estetiku</w:t>
            </w:r>
            <w:r w:rsidR="006A3171" w:rsidRPr="00ED22D7">
              <w:rPr>
                <w:szCs w:val="22"/>
              </w:rPr>
              <w:t>.</w:t>
            </w:r>
          </w:p>
        </w:tc>
        <w:tc>
          <w:tcPr>
            <w:tcW w:w="954" w:type="pct"/>
            <w:vMerge w:val="restart"/>
            <w:tcBorders>
              <w:left w:val="single" w:sz="4" w:space="0" w:color="auto"/>
            </w:tcBorders>
          </w:tcPr>
          <w:p w:rsidR="00B61587" w:rsidRPr="00ED22D7" w:rsidRDefault="00B61587" w:rsidP="00B61587">
            <w:pPr>
              <w:rPr>
                <w:szCs w:val="22"/>
                <w:lang w:val="sr-Cyrl-BA"/>
              </w:rPr>
            </w:pPr>
            <w:r w:rsidRPr="00ED22D7">
              <w:rPr>
                <w:szCs w:val="22"/>
                <w:lang w:val="sr-Cyrl-BA"/>
              </w:rPr>
              <w:lastRenderedPageBreak/>
              <w:t>(jedinice 1-5 ):</w:t>
            </w:r>
          </w:p>
          <w:p w:rsidR="00B61587" w:rsidRPr="00ED22D7" w:rsidRDefault="00C56A00" w:rsidP="00DB2C8F">
            <w:pPr>
              <w:numPr>
                <w:ilvl w:val="0"/>
                <w:numId w:val="112"/>
              </w:numPr>
              <w:ind w:left="170" w:hanging="170"/>
              <w:contextualSpacing/>
              <w:rPr>
                <w:szCs w:val="22"/>
                <w:lang w:val="sr-Cyrl-BA"/>
              </w:rPr>
            </w:pPr>
            <w:r w:rsidRPr="00ED22D7">
              <w:rPr>
                <w:szCs w:val="22"/>
              </w:rPr>
              <w:t>K</w:t>
            </w:r>
            <w:r w:rsidR="00B61587" w:rsidRPr="00ED22D7">
              <w:rPr>
                <w:szCs w:val="22"/>
                <w:lang w:val="sr-Cyrl-BA"/>
              </w:rPr>
              <w:t>oristiti stručnu literaturu</w:t>
            </w:r>
            <w:r w:rsidRPr="00ED22D7">
              <w:rPr>
                <w:szCs w:val="22"/>
              </w:rPr>
              <w:t>,</w:t>
            </w:r>
          </w:p>
          <w:p w:rsidR="00B61587" w:rsidRPr="00ED22D7" w:rsidRDefault="00B61587" w:rsidP="00DB2C8F">
            <w:pPr>
              <w:numPr>
                <w:ilvl w:val="0"/>
                <w:numId w:val="112"/>
              </w:numPr>
              <w:ind w:left="170" w:hanging="170"/>
              <w:contextualSpacing/>
              <w:rPr>
                <w:szCs w:val="22"/>
                <w:lang w:val="sr-Cyrl-BA"/>
              </w:rPr>
            </w:pPr>
            <w:r w:rsidRPr="00ED22D7">
              <w:rPr>
                <w:szCs w:val="22"/>
                <w:lang w:val="sr-Cyrl-BA"/>
              </w:rPr>
              <w:t>koristiti različite ilustracije i slajdove za pojedine zube</w:t>
            </w:r>
            <w:r w:rsidR="00C56A00" w:rsidRPr="00ED22D7">
              <w:rPr>
                <w:szCs w:val="22"/>
              </w:rPr>
              <w:t>,</w:t>
            </w:r>
          </w:p>
          <w:p w:rsidR="00B61587" w:rsidRPr="00ED22D7" w:rsidRDefault="00B61587" w:rsidP="00DB2C8F">
            <w:pPr>
              <w:numPr>
                <w:ilvl w:val="0"/>
                <w:numId w:val="112"/>
              </w:numPr>
              <w:ind w:left="170" w:hanging="170"/>
              <w:contextualSpacing/>
              <w:rPr>
                <w:szCs w:val="22"/>
                <w:lang w:val="sr-Cyrl-BA"/>
              </w:rPr>
            </w:pPr>
            <w:r w:rsidRPr="00ED22D7">
              <w:rPr>
                <w:szCs w:val="22"/>
                <w:lang w:val="sr-Cyrl-BA"/>
              </w:rPr>
              <w:t>koristiti kockice voska</w:t>
            </w:r>
            <w:r w:rsidR="00C56A00" w:rsidRPr="00ED22D7">
              <w:rPr>
                <w:szCs w:val="22"/>
              </w:rPr>
              <w:t>,</w:t>
            </w:r>
          </w:p>
          <w:p w:rsidR="00B61587" w:rsidRPr="00ED22D7" w:rsidRDefault="00B61587" w:rsidP="00DB2C8F">
            <w:pPr>
              <w:numPr>
                <w:ilvl w:val="0"/>
                <w:numId w:val="112"/>
              </w:numPr>
              <w:ind w:left="170" w:hanging="170"/>
              <w:contextualSpacing/>
              <w:rPr>
                <w:szCs w:val="22"/>
                <w:lang w:val="sr-Cyrl-BA"/>
              </w:rPr>
            </w:pPr>
            <w:r w:rsidRPr="00ED22D7">
              <w:rPr>
                <w:szCs w:val="22"/>
                <w:lang w:val="sr-Cyrl-BA"/>
              </w:rPr>
              <w:t>koristiti mali i veliki nožić</w:t>
            </w:r>
            <w:r w:rsidR="00C56A00" w:rsidRPr="00ED22D7">
              <w:rPr>
                <w:szCs w:val="22"/>
              </w:rPr>
              <w:t>,</w:t>
            </w:r>
          </w:p>
          <w:p w:rsidR="00B61587" w:rsidRPr="00ED22D7" w:rsidRDefault="00B61587" w:rsidP="00DB2C8F">
            <w:pPr>
              <w:numPr>
                <w:ilvl w:val="0"/>
                <w:numId w:val="112"/>
              </w:numPr>
              <w:ind w:left="170" w:hanging="170"/>
              <w:contextualSpacing/>
              <w:rPr>
                <w:szCs w:val="22"/>
                <w:lang w:val="sr-Cyrl-BA"/>
              </w:rPr>
            </w:pPr>
            <w:r w:rsidRPr="00ED22D7">
              <w:rPr>
                <w:szCs w:val="22"/>
                <w:lang w:val="sr-Cyrl-BA"/>
              </w:rPr>
              <w:t>koristiti fantom model zuba</w:t>
            </w:r>
            <w:r w:rsidR="00C56A00" w:rsidRPr="00ED22D7">
              <w:rPr>
                <w:szCs w:val="22"/>
              </w:rPr>
              <w:t>,</w:t>
            </w:r>
          </w:p>
          <w:p w:rsidR="00B61587" w:rsidRPr="00ED22D7" w:rsidRDefault="00B61587" w:rsidP="00DB2C8F">
            <w:pPr>
              <w:numPr>
                <w:ilvl w:val="0"/>
                <w:numId w:val="112"/>
              </w:numPr>
              <w:ind w:left="170" w:hanging="170"/>
              <w:contextualSpacing/>
              <w:rPr>
                <w:szCs w:val="22"/>
                <w:lang w:val="sr-Cyrl-BA"/>
              </w:rPr>
            </w:pPr>
            <w:r w:rsidRPr="00ED22D7">
              <w:rPr>
                <w:szCs w:val="22"/>
                <w:lang w:val="sr-Cyrl-BA"/>
              </w:rPr>
              <w:t>rad u manjim grupama radi</w:t>
            </w:r>
            <w:r w:rsidR="00C56A00" w:rsidRPr="00ED22D7">
              <w:rPr>
                <w:szCs w:val="22"/>
              </w:rPr>
              <w:t>,</w:t>
            </w:r>
            <w:r w:rsidRPr="00ED22D7">
              <w:rPr>
                <w:szCs w:val="22"/>
                <w:lang w:val="sr-Latn-BA"/>
              </w:rPr>
              <w:t xml:space="preserve"> </w:t>
            </w:r>
            <w:r w:rsidRPr="00ED22D7">
              <w:rPr>
                <w:szCs w:val="22"/>
                <w:lang w:val="sr-Cyrl-BA"/>
              </w:rPr>
              <w:t xml:space="preserve">osposoblјavanja učenika za rad sa malim i velikim nožićima, </w:t>
            </w:r>
            <w:r w:rsidRPr="00ED22D7">
              <w:rPr>
                <w:szCs w:val="22"/>
                <w:lang w:val="sr-Cyrl-BA"/>
              </w:rPr>
              <w:lastRenderedPageBreak/>
              <w:t>kockicama voska i plamenikom</w:t>
            </w:r>
            <w:r w:rsidR="006A3171" w:rsidRPr="00ED22D7">
              <w:rPr>
                <w:szCs w:val="22"/>
              </w:rPr>
              <w:t>.</w:t>
            </w: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szCs w:val="22"/>
                <w:lang w:val="hr-HR"/>
              </w:rPr>
            </w:pPr>
            <w:r w:rsidRPr="00ED22D7">
              <w:rPr>
                <w:szCs w:val="22"/>
                <w:lang w:val="sr-Cyrl-BA"/>
              </w:rPr>
              <w:t xml:space="preserve">        </w:t>
            </w:r>
          </w:p>
          <w:p w:rsidR="00B61587" w:rsidRPr="00ED22D7" w:rsidRDefault="00B61587" w:rsidP="00B61587">
            <w:pPr>
              <w:rPr>
                <w:szCs w:val="22"/>
                <w:lang w:val="hr-HR"/>
              </w:rPr>
            </w:pPr>
          </w:p>
          <w:p w:rsidR="00B61587" w:rsidRPr="00ED22D7" w:rsidRDefault="00B61587" w:rsidP="00B61587">
            <w:pPr>
              <w:rPr>
                <w:szCs w:val="22"/>
                <w:lang w:val="sr-Cyrl-BA"/>
              </w:rPr>
            </w:pPr>
          </w:p>
          <w:p w:rsidR="00B61587" w:rsidRPr="00ED22D7" w:rsidRDefault="00B61587" w:rsidP="00B61587">
            <w:pPr>
              <w:rPr>
                <w:szCs w:val="22"/>
                <w:lang w:val="sr-Cyrl-BA"/>
              </w:rPr>
            </w:pPr>
          </w:p>
        </w:tc>
      </w:tr>
      <w:tr w:rsidR="00B61587" w:rsidRPr="00ED22D7" w:rsidTr="00D12458">
        <w:trPr>
          <w:trHeight w:val="4020"/>
          <w:jc w:val="center"/>
        </w:trPr>
        <w:tc>
          <w:tcPr>
            <w:tcW w:w="684" w:type="pct"/>
            <w:tcBorders>
              <w:bottom w:val="single" w:sz="4" w:space="0" w:color="auto"/>
              <w:right w:val="single" w:sz="4" w:space="0" w:color="auto"/>
            </w:tcBorders>
            <w:shd w:val="clear" w:color="auto" w:fill="auto"/>
            <w:vAlign w:val="center"/>
          </w:tcPr>
          <w:p w:rsidR="00B61587" w:rsidRPr="00ED22D7" w:rsidRDefault="00B61587" w:rsidP="00B61587">
            <w:pPr>
              <w:rPr>
                <w:szCs w:val="22"/>
                <w:lang w:val="sr-Latn-BA"/>
              </w:rPr>
            </w:pPr>
            <w:r w:rsidRPr="00ED22D7">
              <w:rPr>
                <w:szCs w:val="22"/>
                <w:lang w:val="sr-Latn-BA"/>
              </w:rPr>
              <w:t>Jedinica 2.</w:t>
            </w:r>
          </w:p>
        </w:tc>
        <w:tc>
          <w:tcPr>
            <w:tcW w:w="767" w:type="pct"/>
            <w:tcBorders>
              <w:bottom w:val="single" w:sz="4" w:space="0" w:color="auto"/>
              <w:right w:val="single" w:sz="4" w:space="0" w:color="auto"/>
            </w:tcBorders>
          </w:tcPr>
          <w:p w:rsidR="00B61587" w:rsidRPr="00ED22D7" w:rsidRDefault="00B61587" w:rsidP="00DB2C8F">
            <w:pPr>
              <w:numPr>
                <w:ilvl w:val="0"/>
                <w:numId w:val="160"/>
              </w:numPr>
              <w:ind w:left="170" w:hanging="170"/>
              <w:rPr>
                <w:szCs w:val="22"/>
                <w:lang w:val="sr-Cyrl-CS"/>
              </w:rPr>
            </w:pPr>
            <w:r w:rsidRPr="00ED22D7">
              <w:rPr>
                <w:szCs w:val="22"/>
                <w:lang w:val="sr-Cyrl-CS"/>
              </w:rPr>
              <w:t xml:space="preserve">opisuje postupke u </w:t>
            </w:r>
            <w:r w:rsidR="00C56A00" w:rsidRPr="00ED22D7">
              <w:rPr>
                <w:szCs w:val="22"/>
                <w:lang w:val="sr-Cyrl-CS"/>
              </w:rPr>
              <w:t>modeliranju</w:t>
            </w:r>
            <w:r w:rsidRPr="00ED22D7">
              <w:rPr>
                <w:szCs w:val="22"/>
                <w:lang w:val="sr-Cyrl-CS"/>
              </w:rPr>
              <w:t xml:space="preserve"> donjih centralnih i lateralnih sjekutića</w:t>
            </w:r>
            <w:r w:rsidR="006A3171" w:rsidRPr="00ED22D7">
              <w:rPr>
                <w:szCs w:val="22"/>
              </w:rPr>
              <w:t>,</w:t>
            </w:r>
          </w:p>
          <w:p w:rsidR="00B61587" w:rsidRPr="00ED22D7" w:rsidRDefault="00B61587" w:rsidP="00DB2C8F">
            <w:pPr>
              <w:numPr>
                <w:ilvl w:val="0"/>
                <w:numId w:val="160"/>
              </w:numPr>
              <w:ind w:left="170" w:hanging="170"/>
              <w:rPr>
                <w:szCs w:val="22"/>
                <w:lang w:val="sr-Cyrl-CS"/>
              </w:rPr>
            </w:pPr>
            <w:r w:rsidRPr="00ED22D7">
              <w:rPr>
                <w:szCs w:val="22"/>
                <w:lang w:val="sr-Cyrl-CS"/>
              </w:rPr>
              <w:t xml:space="preserve">navodi i objašnjava instrumente i materijal koji se koriste u </w:t>
            </w:r>
            <w:r w:rsidR="00C56A00" w:rsidRPr="00ED22D7">
              <w:rPr>
                <w:szCs w:val="22"/>
                <w:lang w:val="sr-Cyrl-CS"/>
              </w:rPr>
              <w:t>modeliranju</w:t>
            </w:r>
            <w:r w:rsidR="006A3171" w:rsidRPr="00ED22D7">
              <w:rPr>
                <w:szCs w:val="22"/>
              </w:rPr>
              <w:t>,</w:t>
            </w:r>
          </w:p>
          <w:p w:rsidR="00B61587" w:rsidRPr="00ED22D7" w:rsidRDefault="00B61587" w:rsidP="00DB2C8F">
            <w:pPr>
              <w:numPr>
                <w:ilvl w:val="0"/>
                <w:numId w:val="160"/>
              </w:numPr>
              <w:ind w:left="170" w:hanging="170"/>
              <w:rPr>
                <w:szCs w:val="22"/>
                <w:lang w:val="sr-Cyrl-BA"/>
              </w:rPr>
            </w:pPr>
            <w:r w:rsidRPr="00ED22D7">
              <w:rPr>
                <w:szCs w:val="22"/>
                <w:lang w:val="sr-Cyrl-CS"/>
              </w:rPr>
              <w:t>objasni ulogu i funkcionalni značaj donjih centralnih i lateralnih sjekutića</w:t>
            </w:r>
            <w:r w:rsidR="006A3171" w:rsidRPr="00ED22D7">
              <w:rPr>
                <w:szCs w:val="22"/>
              </w:rPr>
              <w:t>;</w:t>
            </w:r>
          </w:p>
        </w:tc>
        <w:tc>
          <w:tcPr>
            <w:tcW w:w="1114" w:type="pct"/>
            <w:tcBorders>
              <w:bottom w:val="single" w:sz="4" w:space="0" w:color="auto"/>
              <w:right w:val="single" w:sz="4" w:space="0" w:color="auto"/>
            </w:tcBorders>
          </w:tcPr>
          <w:p w:rsidR="00B61587" w:rsidRPr="00ED22D7" w:rsidRDefault="00B61587" w:rsidP="00DB2C8F">
            <w:pPr>
              <w:numPr>
                <w:ilvl w:val="0"/>
                <w:numId w:val="161"/>
              </w:numPr>
              <w:ind w:left="170" w:hanging="170"/>
              <w:contextualSpacing/>
              <w:rPr>
                <w:szCs w:val="22"/>
                <w:lang w:val="sr-Cyrl-BA"/>
              </w:rPr>
            </w:pPr>
            <w:r w:rsidRPr="00ED22D7">
              <w:rPr>
                <w:szCs w:val="22"/>
                <w:lang w:val="sr-Cyrl-BA"/>
              </w:rPr>
              <w:t>formira ugrubo oblik donjih centralnih i lateralnih sjekutića</w:t>
            </w:r>
            <w:r w:rsidR="006A3171" w:rsidRPr="00ED22D7">
              <w:rPr>
                <w:szCs w:val="22"/>
              </w:rPr>
              <w:t>,</w:t>
            </w:r>
          </w:p>
          <w:p w:rsidR="00B61587" w:rsidRPr="00ED22D7" w:rsidRDefault="00B61587" w:rsidP="00DB2C8F">
            <w:pPr>
              <w:numPr>
                <w:ilvl w:val="0"/>
                <w:numId w:val="161"/>
              </w:numPr>
              <w:ind w:left="170" w:hanging="170"/>
              <w:contextualSpacing/>
              <w:rPr>
                <w:szCs w:val="22"/>
                <w:lang w:val="sr-Cyrl-BA"/>
              </w:rPr>
            </w:pPr>
            <w:r w:rsidRPr="00ED22D7">
              <w:rPr>
                <w:szCs w:val="22"/>
                <w:lang w:val="sr-Cyrl-BA"/>
              </w:rPr>
              <w:t>koristi i primjenjuje male i velike nožiće, kockice voska i plamenik</w:t>
            </w:r>
            <w:r w:rsidR="006A3171" w:rsidRPr="00ED22D7">
              <w:rPr>
                <w:szCs w:val="22"/>
              </w:rPr>
              <w:t>,</w:t>
            </w:r>
          </w:p>
          <w:p w:rsidR="00B61587" w:rsidRPr="00ED22D7" w:rsidRDefault="00C56A00" w:rsidP="00DB2C8F">
            <w:pPr>
              <w:numPr>
                <w:ilvl w:val="0"/>
                <w:numId w:val="161"/>
              </w:numPr>
              <w:ind w:left="170" w:hanging="170"/>
              <w:contextualSpacing/>
              <w:rPr>
                <w:szCs w:val="22"/>
                <w:lang w:val="sr-Cyrl-BA"/>
              </w:rPr>
            </w:pPr>
            <w:r w:rsidRPr="00ED22D7">
              <w:rPr>
                <w:szCs w:val="22"/>
                <w:lang w:val="sr-Cyrl-BA"/>
              </w:rPr>
              <w:t>modelira</w:t>
            </w:r>
            <w:r w:rsidR="00B61587" w:rsidRPr="00ED22D7">
              <w:rPr>
                <w:szCs w:val="22"/>
                <w:lang w:val="sr-Cyrl-BA"/>
              </w:rPr>
              <w:t xml:space="preserve"> donje centralne i lateralne sjekutiće</w:t>
            </w:r>
            <w:r w:rsidR="006A3171" w:rsidRPr="00ED22D7">
              <w:rPr>
                <w:szCs w:val="22"/>
              </w:rPr>
              <w:t>;</w:t>
            </w:r>
          </w:p>
        </w:tc>
        <w:tc>
          <w:tcPr>
            <w:tcW w:w="1481" w:type="pct"/>
            <w:vMerge w:val="restart"/>
            <w:tcBorders>
              <w:right w:val="single" w:sz="4" w:space="0" w:color="auto"/>
            </w:tcBorders>
          </w:tcPr>
          <w:p w:rsidR="00B61587" w:rsidRPr="00ED22D7" w:rsidRDefault="00B61587" w:rsidP="00B61587">
            <w:pPr>
              <w:rPr>
                <w:b/>
                <w:szCs w:val="22"/>
                <w:lang w:val="hr-HR"/>
              </w:rPr>
            </w:pPr>
          </w:p>
          <w:p w:rsidR="00B61587" w:rsidRPr="00ED22D7" w:rsidRDefault="00B61587" w:rsidP="00B61587">
            <w:pPr>
              <w:rPr>
                <w:szCs w:val="22"/>
                <w:lang w:val="hr-HR"/>
              </w:rPr>
            </w:pPr>
          </w:p>
          <w:p w:rsidR="00B61587" w:rsidRPr="00ED22D7" w:rsidRDefault="00B61587" w:rsidP="00B61587">
            <w:pPr>
              <w:rPr>
                <w:szCs w:val="22"/>
                <w:lang w:val="hr-HR"/>
              </w:rPr>
            </w:pPr>
          </w:p>
          <w:p w:rsidR="00B61587" w:rsidRPr="00ED22D7" w:rsidRDefault="00B61587" w:rsidP="00B61587">
            <w:pPr>
              <w:rPr>
                <w:szCs w:val="22"/>
                <w:lang w:val="hr-HR"/>
              </w:rPr>
            </w:pPr>
          </w:p>
          <w:p w:rsidR="00B61587" w:rsidRPr="00ED22D7" w:rsidRDefault="00B61587" w:rsidP="00B61587">
            <w:pPr>
              <w:jc w:val="center"/>
              <w:rPr>
                <w:szCs w:val="22"/>
                <w:lang w:val="sr-Cyrl-BA"/>
              </w:rPr>
            </w:pPr>
          </w:p>
          <w:p w:rsidR="00B61587" w:rsidRPr="00ED22D7" w:rsidRDefault="00B61587" w:rsidP="00B61587">
            <w:pPr>
              <w:jc w:val="center"/>
              <w:rPr>
                <w:szCs w:val="22"/>
                <w:lang w:val="sr-Cyrl-BA"/>
              </w:rPr>
            </w:pPr>
          </w:p>
          <w:p w:rsidR="00B61587" w:rsidRPr="00ED22D7" w:rsidRDefault="00B61587" w:rsidP="00B61587">
            <w:pPr>
              <w:jc w:val="center"/>
              <w:rPr>
                <w:szCs w:val="22"/>
                <w:lang w:val="sr-Cyrl-BA"/>
              </w:rPr>
            </w:pPr>
          </w:p>
          <w:p w:rsidR="00B61587" w:rsidRPr="00ED22D7" w:rsidRDefault="00B61587" w:rsidP="00B61587">
            <w:pPr>
              <w:jc w:val="center"/>
              <w:rPr>
                <w:szCs w:val="22"/>
                <w:lang w:val="sr-Cyrl-BA"/>
              </w:rPr>
            </w:pPr>
          </w:p>
          <w:p w:rsidR="00B61587" w:rsidRPr="00ED22D7" w:rsidRDefault="00B61587" w:rsidP="00B61587">
            <w:pPr>
              <w:jc w:val="center"/>
              <w:rPr>
                <w:szCs w:val="22"/>
                <w:lang w:val="sr-Cyrl-BA"/>
              </w:rPr>
            </w:pPr>
          </w:p>
          <w:p w:rsidR="00B61587" w:rsidRPr="00ED22D7" w:rsidRDefault="00B61587" w:rsidP="00B61587">
            <w:pPr>
              <w:jc w:val="center"/>
              <w:rPr>
                <w:szCs w:val="22"/>
                <w:lang w:val="sr-Cyrl-BA"/>
              </w:rPr>
            </w:pPr>
          </w:p>
          <w:p w:rsidR="00B61587" w:rsidRPr="00ED22D7" w:rsidRDefault="00B61587" w:rsidP="00B61587">
            <w:pPr>
              <w:jc w:val="center"/>
              <w:rPr>
                <w:szCs w:val="22"/>
                <w:lang w:val="sr-Cyrl-BA"/>
              </w:rPr>
            </w:pPr>
          </w:p>
          <w:p w:rsidR="00B61587" w:rsidRPr="00ED22D7" w:rsidRDefault="00B61587" w:rsidP="00B61587">
            <w:pPr>
              <w:jc w:val="center"/>
              <w:rPr>
                <w:szCs w:val="22"/>
                <w:lang w:val="sr-Cyrl-BA"/>
              </w:rPr>
            </w:pPr>
          </w:p>
          <w:p w:rsidR="00B61587" w:rsidRPr="00ED22D7" w:rsidRDefault="00B61587" w:rsidP="00B61587">
            <w:pPr>
              <w:jc w:val="center"/>
              <w:rPr>
                <w:szCs w:val="22"/>
                <w:lang w:val="sr-Cyrl-BA"/>
              </w:rPr>
            </w:pPr>
          </w:p>
          <w:p w:rsidR="00B61587" w:rsidRPr="00ED22D7" w:rsidRDefault="00B61587" w:rsidP="00B61587">
            <w:pPr>
              <w:jc w:val="center"/>
              <w:rPr>
                <w:szCs w:val="22"/>
                <w:lang w:val="sr-Cyrl-BA"/>
              </w:rPr>
            </w:pPr>
          </w:p>
          <w:p w:rsidR="00B61587" w:rsidRPr="00ED22D7" w:rsidRDefault="00B61587" w:rsidP="00B61587">
            <w:pPr>
              <w:jc w:val="center"/>
              <w:rPr>
                <w:szCs w:val="22"/>
                <w:lang w:val="sr-Cyrl-BA"/>
              </w:rPr>
            </w:pPr>
          </w:p>
          <w:p w:rsidR="00B61587" w:rsidRPr="00ED22D7" w:rsidRDefault="00B61587" w:rsidP="00B61587">
            <w:pPr>
              <w:jc w:val="center"/>
              <w:rPr>
                <w:szCs w:val="22"/>
                <w:lang w:val="sr-Cyrl-BA"/>
              </w:rPr>
            </w:pPr>
          </w:p>
          <w:p w:rsidR="00B61587" w:rsidRPr="00ED22D7" w:rsidRDefault="00B61587" w:rsidP="00B61587">
            <w:pPr>
              <w:jc w:val="center"/>
              <w:rPr>
                <w:szCs w:val="22"/>
                <w:lang w:val="sr-Cyrl-BA"/>
              </w:rPr>
            </w:pPr>
          </w:p>
          <w:p w:rsidR="00B61587" w:rsidRPr="00ED22D7" w:rsidRDefault="00B61587" w:rsidP="00B61587">
            <w:pPr>
              <w:jc w:val="center"/>
              <w:rPr>
                <w:szCs w:val="22"/>
                <w:lang w:val="sr-Cyrl-BA"/>
              </w:rPr>
            </w:pPr>
          </w:p>
          <w:p w:rsidR="00B61587" w:rsidRPr="00ED22D7" w:rsidRDefault="00B61587" w:rsidP="00B61587">
            <w:pPr>
              <w:jc w:val="center"/>
              <w:rPr>
                <w:szCs w:val="22"/>
                <w:lang w:val="sr-Cyrl-BA"/>
              </w:rPr>
            </w:pPr>
          </w:p>
          <w:p w:rsidR="00B61587" w:rsidRPr="00ED22D7" w:rsidRDefault="00B61587" w:rsidP="00B61587">
            <w:pPr>
              <w:jc w:val="center"/>
              <w:rPr>
                <w:szCs w:val="22"/>
                <w:lang w:val="sr-Cyrl-BA"/>
              </w:rPr>
            </w:pPr>
          </w:p>
          <w:p w:rsidR="00B61587" w:rsidRPr="00ED22D7" w:rsidRDefault="00B61587" w:rsidP="00B61587">
            <w:pPr>
              <w:jc w:val="center"/>
              <w:rPr>
                <w:szCs w:val="22"/>
                <w:lang w:val="sr-Cyrl-BA"/>
              </w:rPr>
            </w:pPr>
          </w:p>
          <w:p w:rsidR="00B61587" w:rsidRPr="00ED22D7" w:rsidRDefault="00B61587" w:rsidP="00B61587">
            <w:pPr>
              <w:jc w:val="center"/>
              <w:rPr>
                <w:szCs w:val="22"/>
                <w:lang w:val="sr-Cyrl-BA"/>
              </w:rPr>
            </w:pPr>
          </w:p>
          <w:p w:rsidR="00B61587" w:rsidRPr="00ED22D7" w:rsidRDefault="00B61587" w:rsidP="00B61587">
            <w:pPr>
              <w:jc w:val="center"/>
              <w:rPr>
                <w:szCs w:val="22"/>
                <w:lang w:val="sr-Cyrl-BA"/>
              </w:rPr>
            </w:pPr>
          </w:p>
          <w:p w:rsidR="00B61587" w:rsidRPr="00ED22D7" w:rsidRDefault="00B61587" w:rsidP="00B61587">
            <w:pPr>
              <w:jc w:val="center"/>
              <w:rPr>
                <w:szCs w:val="22"/>
                <w:lang w:val="sr-Cyrl-BA"/>
              </w:rPr>
            </w:pPr>
          </w:p>
          <w:p w:rsidR="00B61587" w:rsidRPr="00ED22D7" w:rsidRDefault="00B61587" w:rsidP="00B61587">
            <w:pPr>
              <w:jc w:val="center"/>
              <w:rPr>
                <w:szCs w:val="22"/>
                <w:lang w:val="sr-Cyrl-BA"/>
              </w:rPr>
            </w:pPr>
          </w:p>
          <w:p w:rsidR="00B61587" w:rsidRPr="00ED22D7" w:rsidRDefault="00B61587" w:rsidP="00B61587">
            <w:pPr>
              <w:jc w:val="center"/>
              <w:rPr>
                <w:szCs w:val="22"/>
                <w:lang w:val="sr-Cyrl-BA"/>
              </w:rPr>
            </w:pPr>
          </w:p>
          <w:p w:rsidR="00B61587" w:rsidRPr="00ED22D7" w:rsidRDefault="00B61587" w:rsidP="00B61587">
            <w:pPr>
              <w:jc w:val="center"/>
              <w:rPr>
                <w:szCs w:val="22"/>
                <w:lang w:val="sr-Cyrl-BA"/>
              </w:rPr>
            </w:pPr>
          </w:p>
          <w:p w:rsidR="00B61587" w:rsidRPr="00ED22D7" w:rsidRDefault="00B61587" w:rsidP="00B61587">
            <w:pPr>
              <w:jc w:val="center"/>
              <w:rPr>
                <w:szCs w:val="22"/>
                <w:lang w:val="sr-Cyrl-BA"/>
              </w:rPr>
            </w:pPr>
          </w:p>
          <w:p w:rsidR="00B61587" w:rsidRPr="00ED22D7" w:rsidRDefault="00B61587" w:rsidP="00B61587">
            <w:pPr>
              <w:jc w:val="center"/>
              <w:rPr>
                <w:szCs w:val="22"/>
                <w:lang w:val="sr-Cyrl-BA"/>
              </w:rPr>
            </w:pPr>
          </w:p>
          <w:p w:rsidR="00B61587" w:rsidRPr="00ED22D7" w:rsidRDefault="00B61587" w:rsidP="00B61587">
            <w:pPr>
              <w:jc w:val="center"/>
              <w:rPr>
                <w:szCs w:val="22"/>
                <w:lang w:val="sr-Cyrl-BA"/>
              </w:rPr>
            </w:pPr>
          </w:p>
          <w:p w:rsidR="00B61587" w:rsidRPr="00ED22D7" w:rsidRDefault="00B61587" w:rsidP="00B61587">
            <w:pPr>
              <w:jc w:val="center"/>
              <w:rPr>
                <w:szCs w:val="22"/>
                <w:lang w:val="sr-Cyrl-BA"/>
              </w:rPr>
            </w:pPr>
          </w:p>
          <w:p w:rsidR="00B61587" w:rsidRPr="00ED22D7" w:rsidRDefault="00B61587" w:rsidP="00B61587">
            <w:pPr>
              <w:jc w:val="center"/>
              <w:rPr>
                <w:szCs w:val="22"/>
                <w:lang w:val="sr-Cyrl-BA"/>
              </w:rPr>
            </w:pPr>
          </w:p>
          <w:p w:rsidR="00B61587" w:rsidRPr="00ED22D7" w:rsidRDefault="00B61587" w:rsidP="00B61587">
            <w:pPr>
              <w:jc w:val="center"/>
              <w:rPr>
                <w:szCs w:val="22"/>
                <w:lang w:val="sr-Cyrl-BA"/>
              </w:rPr>
            </w:pPr>
          </w:p>
          <w:p w:rsidR="00B61587" w:rsidRPr="00ED22D7" w:rsidRDefault="00B61587" w:rsidP="00B61587">
            <w:pPr>
              <w:jc w:val="center"/>
              <w:rPr>
                <w:szCs w:val="22"/>
                <w:lang w:val="sr-Cyrl-BA"/>
              </w:rPr>
            </w:pPr>
          </w:p>
          <w:p w:rsidR="00B61587" w:rsidRPr="00ED22D7" w:rsidRDefault="00B61587" w:rsidP="00B61587">
            <w:pPr>
              <w:jc w:val="center"/>
              <w:rPr>
                <w:szCs w:val="22"/>
                <w:lang w:val="sr-Cyrl-BA"/>
              </w:rPr>
            </w:pPr>
          </w:p>
          <w:p w:rsidR="00B61587" w:rsidRPr="00ED22D7" w:rsidRDefault="00B61587" w:rsidP="00B61587">
            <w:pPr>
              <w:jc w:val="center"/>
              <w:rPr>
                <w:szCs w:val="22"/>
                <w:lang w:val="sr-Cyrl-BA"/>
              </w:rPr>
            </w:pPr>
          </w:p>
          <w:p w:rsidR="00B61587" w:rsidRPr="00ED22D7" w:rsidRDefault="00B61587" w:rsidP="00B61587">
            <w:pPr>
              <w:jc w:val="center"/>
              <w:rPr>
                <w:szCs w:val="22"/>
                <w:lang w:val="sr-Cyrl-BA"/>
              </w:rPr>
            </w:pPr>
          </w:p>
          <w:p w:rsidR="00B61587" w:rsidRPr="00ED22D7" w:rsidRDefault="00B61587" w:rsidP="00B61587">
            <w:pPr>
              <w:jc w:val="center"/>
              <w:rPr>
                <w:szCs w:val="22"/>
                <w:lang w:val="sr-Cyrl-BA"/>
              </w:rPr>
            </w:pPr>
          </w:p>
          <w:p w:rsidR="00B61587" w:rsidRPr="00ED22D7" w:rsidRDefault="00B61587" w:rsidP="00B61587">
            <w:pPr>
              <w:jc w:val="center"/>
              <w:rPr>
                <w:szCs w:val="22"/>
                <w:lang w:val="sr-Cyrl-BA"/>
              </w:rPr>
            </w:pPr>
          </w:p>
          <w:p w:rsidR="00B61587" w:rsidRPr="00ED22D7" w:rsidRDefault="00B61587" w:rsidP="00B61587">
            <w:pPr>
              <w:jc w:val="center"/>
              <w:rPr>
                <w:szCs w:val="22"/>
                <w:lang w:val="sr-Cyrl-BA"/>
              </w:rPr>
            </w:pPr>
          </w:p>
          <w:p w:rsidR="00B61587" w:rsidRPr="00ED22D7" w:rsidRDefault="00B61587" w:rsidP="00B61587">
            <w:pPr>
              <w:jc w:val="center"/>
              <w:rPr>
                <w:szCs w:val="22"/>
                <w:lang w:val="sr-Cyrl-BA"/>
              </w:rPr>
            </w:pPr>
          </w:p>
          <w:p w:rsidR="00B61587" w:rsidRPr="00ED22D7" w:rsidRDefault="00B61587" w:rsidP="00B61587">
            <w:pPr>
              <w:jc w:val="center"/>
              <w:rPr>
                <w:szCs w:val="22"/>
                <w:lang w:val="sr-Cyrl-BA"/>
              </w:rPr>
            </w:pPr>
          </w:p>
          <w:p w:rsidR="00B61587" w:rsidRPr="00ED22D7" w:rsidRDefault="00B61587" w:rsidP="00B61587">
            <w:pPr>
              <w:jc w:val="center"/>
              <w:rPr>
                <w:szCs w:val="22"/>
                <w:lang w:val="sr-Cyrl-BA"/>
              </w:rPr>
            </w:pPr>
          </w:p>
          <w:p w:rsidR="00B61587" w:rsidRPr="00ED22D7" w:rsidRDefault="00B61587" w:rsidP="00B61587">
            <w:pPr>
              <w:tabs>
                <w:tab w:val="left" w:pos="765"/>
              </w:tabs>
              <w:rPr>
                <w:szCs w:val="22"/>
                <w:lang w:val="sr-Cyrl-BA"/>
              </w:rPr>
            </w:pPr>
            <w:r w:rsidRPr="00ED22D7">
              <w:rPr>
                <w:szCs w:val="22"/>
                <w:lang w:val="sr-Cyrl-BA"/>
              </w:rPr>
              <w:tab/>
            </w:r>
          </w:p>
          <w:p w:rsidR="00B61587" w:rsidRPr="00ED22D7" w:rsidRDefault="00B61587" w:rsidP="00B61587">
            <w:pPr>
              <w:tabs>
                <w:tab w:val="left" w:pos="765"/>
              </w:tabs>
              <w:rPr>
                <w:szCs w:val="22"/>
                <w:lang w:val="sr-Cyrl-BA"/>
              </w:rPr>
            </w:pPr>
          </w:p>
          <w:p w:rsidR="00B61587" w:rsidRPr="00ED22D7" w:rsidRDefault="00B61587" w:rsidP="00B61587">
            <w:pPr>
              <w:jc w:val="center"/>
              <w:rPr>
                <w:szCs w:val="22"/>
                <w:lang w:val="sr-Cyrl-BA"/>
              </w:rPr>
            </w:pPr>
          </w:p>
        </w:tc>
        <w:tc>
          <w:tcPr>
            <w:tcW w:w="954" w:type="pct"/>
            <w:vMerge/>
            <w:tcBorders>
              <w:left w:val="single" w:sz="4" w:space="0" w:color="auto"/>
            </w:tcBorders>
          </w:tcPr>
          <w:p w:rsidR="00B61587" w:rsidRPr="00ED22D7" w:rsidRDefault="00B61587" w:rsidP="00B61587">
            <w:pPr>
              <w:rPr>
                <w:szCs w:val="22"/>
                <w:lang w:val="sr-Cyrl-BA"/>
              </w:rPr>
            </w:pPr>
          </w:p>
        </w:tc>
      </w:tr>
      <w:tr w:rsidR="00B61587" w:rsidRPr="00ED22D7" w:rsidTr="00D12458">
        <w:trPr>
          <w:trHeight w:val="2976"/>
          <w:jc w:val="center"/>
        </w:trPr>
        <w:tc>
          <w:tcPr>
            <w:tcW w:w="684" w:type="pct"/>
            <w:tcBorders>
              <w:right w:val="single" w:sz="4" w:space="0" w:color="auto"/>
            </w:tcBorders>
            <w:shd w:val="clear" w:color="auto" w:fill="auto"/>
            <w:vAlign w:val="center"/>
          </w:tcPr>
          <w:p w:rsidR="00B61587" w:rsidRPr="00ED22D7" w:rsidRDefault="00B61587" w:rsidP="00B61587">
            <w:pPr>
              <w:rPr>
                <w:szCs w:val="22"/>
                <w:lang w:val="sr-Latn-BA"/>
              </w:rPr>
            </w:pPr>
            <w:r w:rsidRPr="00ED22D7">
              <w:rPr>
                <w:szCs w:val="22"/>
                <w:lang w:val="sr-Latn-BA"/>
              </w:rPr>
              <w:t>Jedinica 3.</w:t>
            </w:r>
          </w:p>
        </w:tc>
        <w:tc>
          <w:tcPr>
            <w:tcW w:w="767" w:type="pct"/>
            <w:tcBorders>
              <w:right w:val="single" w:sz="4" w:space="0" w:color="auto"/>
            </w:tcBorders>
          </w:tcPr>
          <w:p w:rsidR="00B61587" w:rsidRPr="00ED22D7" w:rsidRDefault="00B61587" w:rsidP="006A3171">
            <w:pPr>
              <w:pStyle w:val="ListParagraph"/>
              <w:numPr>
                <w:ilvl w:val="0"/>
                <w:numId w:val="161"/>
              </w:numPr>
              <w:rPr>
                <w:rFonts w:ascii="Times New Roman" w:hAnsi="Times New Roman" w:cs="Times New Roman"/>
                <w:szCs w:val="22"/>
                <w:lang w:val="sr-Cyrl-CS"/>
              </w:rPr>
            </w:pPr>
            <w:r w:rsidRPr="00ED22D7">
              <w:rPr>
                <w:rFonts w:ascii="Times New Roman" w:hAnsi="Times New Roman" w:cs="Times New Roman"/>
                <w:szCs w:val="22"/>
                <w:lang w:val="sr-Cyrl-CS"/>
              </w:rPr>
              <w:t xml:space="preserve">opisuje i objašnjava postupke u </w:t>
            </w:r>
            <w:r w:rsidR="00C56A00" w:rsidRPr="00ED22D7">
              <w:rPr>
                <w:rFonts w:ascii="Times New Roman" w:hAnsi="Times New Roman" w:cs="Times New Roman"/>
                <w:szCs w:val="22"/>
                <w:lang w:val="sr-Cyrl-CS"/>
              </w:rPr>
              <w:t>modeliranju</w:t>
            </w:r>
            <w:r w:rsidRPr="00ED22D7">
              <w:rPr>
                <w:rFonts w:ascii="Times New Roman" w:hAnsi="Times New Roman" w:cs="Times New Roman"/>
                <w:szCs w:val="22"/>
                <w:lang w:val="sr-Cyrl-CS"/>
              </w:rPr>
              <w:t xml:space="preserve"> gornjih i donjih očnjaka</w:t>
            </w:r>
            <w:r w:rsidR="006A3171" w:rsidRPr="00ED22D7">
              <w:rPr>
                <w:rFonts w:ascii="Times New Roman" w:hAnsi="Times New Roman" w:cs="Times New Roman"/>
                <w:szCs w:val="22"/>
              </w:rPr>
              <w:t>,</w:t>
            </w:r>
          </w:p>
          <w:p w:rsidR="00B61587" w:rsidRPr="00ED22D7" w:rsidRDefault="00B61587" w:rsidP="006A3171">
            <w:pPr>
              <w:pStyle w:val="ListParagraph"/>
              <w:numPr>
                <w:ilvl w:val="0"/>
                <w:numId w:val="161"/>
              </w:numPr>
              <w:rPr>
                <w:rFonts w:ascii="Times New Roman" w:hAnsi="Times New Roman" w:cs="Times New Roman"/>
                <w:szCs w:val="22"/>
                <w:lang w:val="sr-Cyrl-CS"/>
              </w:rPr>
            </w:pPr>
            <w:r w:rsidRPr="00ED22D7">
              <w:rPr>
                <w:rFonts w:ascii="Times New Roman" w:hAnsi="Times New Roman" w:cs="Times New Roman"/>
                <w:szCs w:val="22"/>
                <w:lang w:val="sr-Cyrl-CS"/>
              </w:rPr>
              <w:t xml:space="preserve">opisuje i nabraja instrumente i materijal koji se koriste pri </w:t>
            </w:r>
            <w:r w:rsidR="00C56A00" w:rsidRPr="00ED22D7">
              <w:rPr>
                <w:rFonts w:ascii="Times New Roman" w:hAnsi="Times New Roman" w:cs="Times New Roman"/>
                <w:szCs w:val="22"/>
                <w:lang w:val="sr-Cyrl-CS"/>
              </w:rPr>
              <w:t>modeliranju</w:t>
            </w:r>
            <w:r w:rsidR="006A3171" w:rsidRPr="00ED22D7">
              <w:rPr>
                <w:rFonts w:ascii="Times New Roman" w:hAnsi="Times New Roman" w:cs="Times New Roman"/>
                <w:szCs w:val="22"/>
              </w:rPr>
              <w:t>,</w:t>
            </w:r>
            <w:r w:rsidRPr="00ED22D7">
              <w:rPr>
                <w:rFonts w:ascii="Times New Roman" w:hAnsi="Times New Roman" w:cs="Times New Roman"/>
                <w:szCs w:val="22"/>
                <w:lang w:val="sr-Cyrl-CS"/>
              </w:rPr>
              <w:t xml:space="preserve"> </w:t>
            </w:r>
          </w:p>
          <w:p w:rsidR="00B61587" w:rsidRPr="00ED22D7" w:rsidRDefault="00B61587" w:rsidP="006A3171">
            <w:pPr>
              <w:pStyle w:val="ListParagraph"/>
              <w:numPr>
                <w:ilvl w:val="0"/>
                <w:numId w:val="162"/>
              </w:numPr>
              <w:rPr>
                <w:szCs w:val="22"/>
                <w:lang w:val="sr-Cyrl-CS"/>
              </w:rPr>
            </w:pPr>
            <w:r w:rsidRPr="00ED22D7">
              <w:rPr>
                <w:rFonts w:ascii="Times New Roman" w:hAnsi="Times New Roman" w:cs="Times New Roman"/>
                <w:szCs w:val="22"/>
                <w:lang w:val="sr-Cyrl-CS"/>
              </w:rPr>
              <w:t>objasni ulogu i funkcionalni značaj gornjih i donjih očnjaka</w:t>
            </w:r>
            <w:r w:rsidR="006A3171" w:rsidRPr="00ED22D7">
              <w:rPr>
                <w:rFonts w:ascii="Times New Roman" w:hAnsi="Times New Roman" w:cs="Times New Roman"/>
                <w:szCs w:val="22"/>
              </w:rPr>
              <w:t>;</w:t>
            </w:r>
          </w:p>
        </w:tc>
        <w:tc>
          <w:tcPr>
            <w:tcW w:w="1114" w:type="pct"/>
            <w:tcBorders>
              <w:right w:val="single" w:sz="4" w:space="0" w:color="auto"/>
            </w:tcBorders>
          </w:tcPr>
          <w:p w:rsidR="00B61587" w:rsidRPr="00ED22D7" w:rsidRDefault="00B61587" w:rsidP="00DB2C8F">
            <w:pPr>
              <w:numPr>
                <w:ilvl w:val="0"/>
                <w:numId w:val="162"/>
              </w:numPr>
              <w:ind w:left="170" w:hanging="170"/>
              <w:contextualSpacing/>
              <w:rPr>
                <w:szCs w:val="22"/>
                <w:lang w:val="sr-Cyrl-BA"/>
              </w:rPr>
            </w:pPr>
            <w:r w:rsidRPr="00ED22D7">
              <w:rPr>
                <w:szCs w:val="22"/>
                <w:lang w:val="sr-Cyrl-BA"/>
              </w:rPr>
              <w:t>formira urubo oblik gornjih i donjih očnjaka</w:t>
            </w:r>
            <w:r w:rsidR="006A3171" w:rsidRPr="00ED22D7">
              <w:rPr>
                <w:szCs w:val="22"/>
              </w:rPr>
              <w:t>,</w:t>
            </w:r>
          </w:p>
          <w:p w:rsidR="00B61587" w:rsidRPr="00ED22D7" w:rsidRDefault="00B61587" w:rsidP="00DB2C8F">
            <w:pPr>
              <w:numPr>
                <w:ilvl w:val="0"/>
                <w:numId w:val="162"/>
              </w:numPr>
              <w:ind w:left="170" w:hanging="170"/>
              <w:contextualSpacing/>
              <w:rPr>
                <w:szCs w:val="22"/>
                <w:lang w:val="sr-Cyrl-BA"/>
              </w:rPr>
            </w:pPr>
            <w:r w:rsidRPr="00ED22D7">
              <w:rPr>
                <w:szCs w:val="22"/>
                <w:lang w:val="sr-Cyrl-BA"/>
              </w:rPr>
              <w:t>koristi i pravilno primjenjuje male i velike nožiće, kockice voska i plamenik</w:t>
            </w:r>
            <w:r w:rsidR="006A3171" w:rsidRPr="00ED22D7">
              <w:rPr>
                <w:szCs w:val="22"/>
              </w:rPr>
              <w:t>,</w:t>
            </w:r>
          </w:p>
          <w:p w:rsidR="00B61587" w:rsidRPr="00ED22D7" w:rsidRDefault="00C56A00" w:rsidP="00DB2C8F">
            <w:pPr>
              <w:numPr>
                <w:ilvl w:val="0"/>
                <w:numId w:val="162"/>
              </w:numPr>
              <w:ind w:left="170" w:hanging="170"/>
              <w:contextualSpacing/>
              <w:rPr>
                <w:szCs w:val="22"/>
                <w:lang w:val="sr-Cyrl-BA"/>
              </w:rPr>
            </w:pPr>
            <w:r w:rsidRPr="00ED22D7">
              <w:rPr>
                <w:szCs w:val="22"/>
                <w:lang w:val="sr-Cyrl-BA"/>
              </w:rPr>
              <w:t>modelira</w:t>
            </w:r>
            <w:r w:rsidR="00B61587" w:rsidRPr="00ED22D7">
              <w:rPr>
                <w:szCs w:val="22"/>
                <w:lang w:val="sr-Cyrl-BA"/>
              </w:rPr>
              <w:t xml:space="preserve"> gornje i donje očnjake</w:t>
            </w:r>
            <w:r w:rsidR="006A3171" w:rsidRPr="00ED22D7">
              <w:rPr>
                <w:szCs w:val="22"/>
              </w:rPr>
              <w:t>;</w:t>
            </w:r>
          </w:p>
        </w:tc>
        <w:tc>
          <w:tcPr>
            <w:tcW w:w="1481" w:type="pct"/>
            <w:vMerge/>
            <w:tcBorders>
              <w:right w:val="single" w:sz="4" w:space="0" w:color="auto"/>
            </w:tcBorders>
          </w:tcPr>
          <w:p w:rsidR="00B61587" w:rsidRPr="00ED22D7" w:rsidRDefault="00B61587" w:rsidP="00B61587">
            <w:pPr>
              <w:rPr>
                <w:b/>
                <w:szCs w:val="22"/>
                <w:lang w:val="hr-HR"/>
              </w:rPr>
            </w:pPr>
          </w:p>
        </w:tc>
        <w:tc>
          <w:tcPr>
            <w:tcW w:w="954" w:type="pct"/>
            <w:vMerge/>
            <w:tcBorders>
              <w:left w:val="single" w:sz="4" w:space="0" w:color="auto"/>
            </w:tcBorders>
          </w:tcPr>
          <w:p w:rsidR="00B61587" w:rsidRPr="00ED22D7" w:rsidRDefault="00B61587" w:rsidP="00B61587">
            <w:pPr>
              <w:rPr>
                <w:szCs w:val="22"/>
                <w:lang w:val="sr-Cyrl-BA"/>
              </w:rPr>
            </w:pPr>
          </w:p>
        </w:tc>
      </w:tr>
      <w:tr w:rsidR="00B61587" w:rsidRPr="00ED22D7" w:rsidTr="00D12458">
        <w:trPr>
          <w:trHeight w:val="3084"/>
          <w:jc w:val="center"/>
        </w:trPr>
        <w:tc>
          <w:tcPr>
            <w:tcW w:w="684" w:type="pct"/>
            <w:tcBorders>
              <w:right w:val="single" w:sz="4" w:space="0" w:color="auto"/>
            </w:tcBorders>
            <w:shd w:val="clear" w:color="auto" w:fill="auto"/>
            <w:vAlign w:val="center"/>
          </w:tcPr>
          <w:p w:rsidR="00B61587" w:rsidRPr="00ED22D7" w:rsidRDefault="00B61587" w:rsidP="00B61587">
            <w:pPr>
              <w:rPr>
                <w:szCs w:val="22"/>
                <w:lang w:val="sr-Latn-BA"/>
              </w:rPr>
            </w:pPr>
            <w:r w:rsidRPr="00ED22D7">
              <w:rPr>
                <w:szCs w:val="22"/>
                <w:lang w:val="sr-Latn-BA"/>
              </w:rPr>
              <w:lastRenderedPageBreak/>
              <w:t>Jedinica 4.</w:t>
            </w:r>
          </w:p>
        </w:tc>
        <w:tc>
          <w:tcPr>
            <w:tcW w:w="767" w:type="pct"/>
            <w:tcBorders>
              <w:right w:val="single" w:sz="4" w:space="0" w:color="auto"/>
            </w:tcBorders>
          </w:tcPr>
          <w:p w:rsidR="00B61587" w:rsidRPr="00ED22D7" w:rsidRDefault="00B61587" w:rsidP="00DB2C8F">
            <w:pPr>
              <w:numPr>
                <w:ilvl w:val="0"/>
                <w:numId w:val="163"/>
              </w:numPr>
              <w:ind w:left="170" w:hanging="170"/>
              <w:rPr>
                <w:szCs w:val="22"/>
                <w:lang w:val="sr-Cyrl-CS"/>
              </w:rPr>
            </w:pPr>
            <w:r w:rsidRPr="00ED22D7">
              <w:rPr>
                <w:szCs w:val="22"/>
                <w:lang w:val="sr-Cyrl-CS"/>
              </w:rPr>
              <w:t xml:space="preserve">opisuje i objašnjava postupke u </w:t>
            </w:r>
            <w:r w:rsidR="00C56A00" w:rsidRPr="00ED22D7">
              <w:rPr>
                <w:szCs w:val="22"/>
                <w:lang w:val="sr-Cyrl-CS"/>
              </w:rPr>
              <w:t>modeliranju</w:t>
            </w:r>
            <w:r w:rsidRPr="00ED22D7">
              <w:rPr>
                <w:szCs w:val="22"/>
                <w:lang w:val="sr-Cyrl-CS"/>
              </w:rPr>
              <w:t xml:space="preserve"> gornjih i donjih premolara</w:t>
            </w:r>
            <w:r w:rsidR="006A3171" w:rsidRPr="00ED22D7">
              <w:rPr>
                <w:szCs w:val="22"/>
              </w:rPr>
              <w:t>,,</w:t>
            </w:r>
          </w:p>
          <w:p w:rsidR="00B61587" w:rsidRPr="00ED22D7" w:rsidRDefault="00B61587" w:rsidP="00DB2C8F">
            <w:pPr>
              <w:numPr>
                <w:ilvl w:val="0"/>
                <w:numId w:val="163"/>
              </w:numPr>
              <w:ind w:left="170" w:hanging="170"/>
              <w:rPr>
                <w:szCs w:val="22"/>
                <w:lang w:val="sr-Cyrl-CS"/>
              </w:rPr>
            </w:pPr>
            <w:r w:rsidRPr="00ED22D7">
              <w:rPr>
                <w:szCs w:val="22"/>
                <w:lang w:val="sr-Cyrl-CS"/>
              </w:rPr>
              <w:t xml:space="preserve">opisuje i nabraja instrumente i materijal koji se koriste pri </w:t>
            </w:r>
            <w:r w:rsidR="00C56A00" w:rsidRPr="00ED22D7">
              <w:rPr>
                <w:szCs w:val="22"/>
                <w:lang w:val="sr-Cyrl-CS"/>
              </w:rPr>
              <w:t>modeliranju</w:t>
            </w:r>
          </w:p>
          <w:p w:rsidR="00B61587" w:rsidRPr="00ED22D7" w:rsidRDefault="00B61587" w:rsidP="00DB2C8F">
            <w:pPr>
              <w:numPr>
                <w:ilvl w:val="0"/>
                <w:numId w:val="163"/>
              </w:numPr>
              <w:ind w:left="170" w:hanging="170"/>
              <w:rPr>
                <w:szCs w:val="22"/>
                <w:lang w:val="sr-Cyrl-CS"/>
              </w:rPr>
            </w:pPr>
            <w:r w:rsidRPr="00ED22D7">
              <w:rPr>
                <w:szCs w:val="22"/>
                <w:lang w:val="sr-Cyrl-CS"/>
              </w:rPr>
              <w:t>objasni ulogu i funkcionalni značaj gornjih i donjih premolara</w:t>
            </w:r>
            <w:r w:rsidR="006A3171" w:rsidRPr="00ED22D7">
              <w:rPr>
                <w:szCs w:val="22"/>
              </w:rPr>
              <w:t>;</w:t>
            </w:r>
          </w:p>
        </w:tc>
        <w:tc>
          <w:tcPr>
            <w:tcW w:w="1114" w:type="pct"/>
            <w:tcBorders>
              <w:right w:val="single" w:sz="4" w:space="0" w:color="auto"/>
            </w:tcBorders>
          </w:tcPr>
          <w:p w:rsidR="00B61587" w:rsidRPr="00ED22D7" w:rsidRDefault="00B61587" w:rsidP="00DB2C8F">
            <w:pPr>
              <w:numPr>
                <w:ilvl w:val="0"/>
                <w:numId w:val="163"/>
              </w:numPr>
              <w:ind w:left="170" w:hanging="170"/>
              <w:contextualSpacing/>
              <w:rPr>
                <w:szCs w:val="22"/>
                <w:lang w:val="sr-Cyrl-BA"/>
              </w:rPr>
            </w:pPr>
            <w:r w:rsidRPr="00ED22D7">
              <w:rPr>
                <w:szCs w:val="22"/>
                <w:lang w:val="sr-Cyrl-BA"/>
              </w:rPr>
              <w:t>formira ugrubo oblik gornjih i donjih premolara</w:t>
            </w:r>
            <w:r w:rsidR="006A3171" w:rsidRPr="00ED22D7">
              <w:rPr>
                <w:szCs w:val="22"/>
              </w:rPr>
              <w:t>,</w:t>
            </w:r>
          </w:p>
          <w:p w:rsidR="00B61587" w:rsidRPr="00ED22D7" w:rsidRDefault="00B61587" w:rsidP="00DB2C8F">
            <w:pPr>
              <w:numPr>
                <w:ilvl w:val="0"/>
                <w:numId w:val="163"/>
              </w:numPr>
              <w:ind w:left="170" w:hanging="170"/>
              <w:contextualSpacing/>
              <w:rPr>
                <w:szCs w:val="22"/>
                <w:lang w:val="sr-Cyrl-BA"/>
              </w:rPr>
            </w:pPr>
            <w:r w:rsidRPr="00ED22D7">
              <w:rPr>
                <w:szCs w:val="22"/>
                <w:lang w:val="sr-Cyrl-BA"/>
              </w:rPr>
              <w:t>pravilno koristi i primjenjuje male i velike nožiće , kockice voska i plamenik</w:t>
            </w:r>
            <w:r w:rsidR="006A3171" w:rsidRPr="00ED22D7">
              <w:rPr>
                <w:szCs w:val="22"/>
              </w:rPr>
              <w:t>,</w:t>
            </w:r>
          </w:p>
          <w:p w:rsidR="00B61587" w:rsidRPr="00ED22D7" w:rsidRDefault="00C56A00" w:rsidP="00DB2C8F">
            <w:pPr>
              <w:numPr>
                <w:ilvl w:val="0"/>
                <w:numId w:val="163"/>
              </w:numPr>
              <w:ind w:left="170" w:hanging="170"/>
              <w:contextualSpacing/>
              <w:rPr>
                <w:szCs w:val="22"/>
                <w:lang w:val="sr-Cyrl-BA"/>
              </w:rPr>
            </w:pPr>
            <w:r w:rsidRPr="00ED22D7">
              <w:rPr>
                <w:szCs w:val="22"/>
                <w:lang w:val="sr-Cyrl-BA"/>
              </w:rPr>
              <w:t>modelira</w:t>
            </w:r>
            <w:r w:rsidR="00B61587" w:rsidRPr="00ED22D7">
              <w:rPr>
                <w:szCs w:val="22"/>
                <w:lang w:val="sr-Cyrl-BA"/>
              </w:rPr>
              <w:t xml:space="preserve"> u vosku gornje i donje premolare</w:t>
            </w:r>
            <w:r w:rsidR="006A3171" w:rsidRPr="00ED22D7">
              <w:rPr>
                <w:szCs w:val="22"/>
              </w:rPr>
              <w:t>;</w:t>
            </w:r>
          </w:p>
        </w:tc>
        <w:tc>
          <w:tcPr>
            <w:tcW w:w="1481" w:type="pct"/>
            <w:vMerge/>
            <w:tcBorders>
              <w:right w:val="single" w:sz="4" w:space="0" w:color="auto"/>
            </w:tcBorders>
          </w:tcPr>
          <w:p w:rsidR="00B61587" w:rsidRPr="00ED22D7" w:rsidRDefault="00B61587" w:rsidP="00B61587">
            <w:pPr>
              <w:rPr>
                <w:b/>
                <w:szCs w:val="22"/>
                <w:lang w:val="hr-HR"/>
              </w:rPr>
            </w:pPr>
          </w:p>
        </w:tc>
        <w:tc>
          <w:tcPr>
            <w:tcW w:w="954" w:type="pct"/>
            <w:vMerge/>
            <w:tcBorders>
              <w:left w:val="single" w:sz="4" w:space="0" w:color="auto"/>
            </w:tcBorders>
          </w:tcPr>
          <w:p w:rsidR="00B61587" w:rsidRPr="00ED22D7" w:rsidRDefault="00B61587" w:rsidP="00B61587">
            <w:pPr>
              <w:rPr>
                <w:szCs w:val="22"/>
                <w:lang w:val="sr-Cyrl-BA"/>
              </w:rPr>
            </w:pPr>
          </w:p>
        </w:tc>
      </w:tr>
      <w:tr w:rsidR="00B61587" w:rsidRPr="00ED22D7" w:rsidTr="00D12458">
        <w:trPr>
          <w:trHeight w:val="2040"/>
          <w:jc w:val="center"/>
        </w:trPr>
        <w:tc>
          <w:tcPr>
            <w:tcW w:w="684" w:type="pct"/>
            <w:tcBorders>
              <w:right w:val="single" w:sz="4" w:space="0" w:color="auto"/>
            </w:tcBorders>
            <w:shd w:val="clear" w:color="auto" w:fill="auto"/>
            <w:vAlign w:val="center"/>
          </w:tcPr>
          <w:p w:rsidR="00B61587" w:rsidRPr="00ED22D7" w:rsidRDefault="00B61587" w:rsidP="00B61587">
            <w:pPr>
              <w:rPr>
                <w:szCs w:val="22"/>
                <w:lang w:val="sr-Latn-BA"/>
              </w:rPr>
            </w:pPr>
            <w:r w:rsidRPr="00ED22D7">
              <w:rPr>
                <w:szCs w:val="22"/>
                <w:lang w:val="sr-Latn-BA"/>
              </w:rPr>
              <w:t>Jedinica 5</w:t>
            </w:r>
          </w:p>
        </w:tc>
        <w:tc>
          <w:tcPr>
            <w:tcW w:w="767" w:type="pct"/>
            <w:tcBorders>
              <w:right w:val="single" w:sz="4" w:space="0" w:color="auto"/>
            </w:tcBorders>
          </w:tcPr>
          <w:p w:rsidR="00B61587" w:rsidRPr="00ED22D7" w:rsidRDefault="00B61587" w:rsidP="00DB2C8F">
            <w:pPr>
              <w:numPr>
                <w:ilvl w:val="0"/>
                <w:numId w:val="164"/>
              </w:numPr>
              <w:ind w:left="170" w:hanging="170"/>
              <w:contextualSpacing/>
              <w:rPr>
                <w:szCs w:val="22"/>
                <w:lang w:val="sr-Cyrl-BA"/>
              </w:rPr>
            </w:pPr>
            <w:r w:rsidRPr="00ED22D7">
              <w:rPr>
                <w:szCs w:val="22"/>
                <w:lang w:val="sr-Cyrl-BA"/>
              </w:rPr>
              <w:t xml:space="preserve">opisuje i objašnjava postupke u </w:t>
            </w:r>
            <w:r w:rsidR="00C56A00" w:rsidRPr="00ED22D7">
              <w:rPr>
                <w:szCs w:val="22"/>
                <w:lang w:val="sr-Cyrl-BA"/>
              </w:rPr>
              <w:t>modeliranju</w:t>
            </w:r>
            <w:r w:rsidRPr="00ED22D7">
              <w:rPr>
                <w:szCs w:val="22"/>
                <w:lang w:val="sr-Cyrl-BA"/>
              </w:rPr>
              <w:t xml:space="preserve"> gornjih i donjih molara</w:t>
            </w:r>
            <w:r w:rsidR="006A3171" w:rsidRPr="00ED22D7">
              <w:rPr>
                <w:szCs w:val="22"/>
              </w:rPr>
              <w:t>,</w:t>
            </w:r>
          </w:p>
          <w:p w:rsidR="00B61587" w:rsidRPr="00ED22D7" w:rsidRDefault="00B61587" w:rsidP="00DB2C8F">
            <w:pPr>
              <w:numPr>
                <w:ilvl w:val="0"/>
                <w:numId w:val="164"/>
              </w:numPr>
              <w:ind w:left="170" w:hanging="170"/>
              <w:contextualSpacing/>
              <w:rPr>
                <w:szCs w:val="22"/>
                <w:lang w:val="sr-Cyrl-BA"/>
              </w:rPr>
            </w:pPr>
            <w:r w:rsidRPr="00ED22D7">
              <w:rPr>
                <w:szCs w:val="22"/>
                <w:lang w:val="sr-Cyrl-BA"/>
              </w:rPr>
              <w:t xml:space="preserve">opisuje i nabraja instrumente i materijal koji se koriste pri </w:t>
            </w:r>
            <w:r w:rsidR="00C56A00" w:rsidRPr="00ED22D7">
              <w:rPr>
                <w:szCs w:val="22"/>
                <w:lang w:val="sr-Cyrl-BA"/>
              </w:rPr>
              <w:t>modeliranju</w:t>
            </w:r>
            <w:r w:rsidR="006A3171" w:rsidRPr="00ED22D7">
              <w:rPr>
                <w:szCs w:val="22"/>
              </w:rPr>
              <w:t>,</w:t>
            </w:r>
          </w:p>
          <w:p w:rsidR="00B61587" w:rsidRPr="00ED22D7" w:rsidRDefault="00B61587" w:rsidP="00DB2C8F">
            <w:pPr>
              <w:numPr>
                <w:ilvl w:val="0"/>
                <w:numId w:val="164"/>
              </w:numPr>
              <w:ind w:left="170" w:hanging="170"/>
              <w:contextualSpacing/>
              <w:rPr>
                <w:szCs w:val="22"/>
                <w:lang w:val="sr-Cyrl-BA"/>
              </w:rPr>
            </w:pPr>
            <w:r w:rsidRPr="00ED22D7">
              <w:rPr>
                <w:szCs w:val="22"/>
                <w:lang w:val="sr-Cyrl-BA"/>
              </w:rPr>
              <w:t xml:space="preserve">objasni i </w:t>
            </w:r>
            <w:r w:rsidR="008C35FD" w:rsidRPr="00ED22D7">
              <w:rPr>
                <w:szCs w:val="22"/>
                <w:lang w:val="sr-Cyrl-BA"/>
              </w:rPr>
              <w:t>definira</w:t>
            </w:r>
            <w:r w:rsidRPr="00ED22D7">
              <w:rPr>
                <w:szCs w:val="22"/>
                <w:lang w:val="sr-Cyrl-BA"/>
              </w:rPr>
              <w:t xml:space="preserve"> ulogu i funkcionalni značaj gornjih i donjih molara</w:t>
            </w:r>
            <w:r w:rsidR="006A3171" w:rsidRPr="00ED22D7">
              <w:rPr>
                <w:szCs w:val="22"/>
              </w:rPr>
              <w:t>.</w:t>
            </w:r>
          </w:p>
        </w:tc>
        <w:tc>
          <w:tcPr>
            <w:tcW w:w="1114" w:type="pct"/>
            <w:tcBorders>
              <w:right w:val="single" w:sz="4" w:space="0" w:color="auto"/>
            </w:tcBorders>
          </w:tcPr>
          <w:p w:rsidR="00B61587" w:rsidRPr="00ED22D7" w:rsidRDefault="00B61587" w:rsidP="00DB2C8F">
            <w:pPr>
              <w:numPr>
                <w:ilvl w:val="0"/>
                <w:numId w:val="164"/>
              </w:numPr>
              <w:ind w:left="170" w:hanging="170"/>
              <w:contextualSpacing/>
              <w:rPr>
                <w:szCs w:val="22"/>
                <w:lang w:val="sr-Cyrl-BA"/>
              </w:rPr>
            </w:pPr>
            <w:r w:rsidRPr="00ED22D7">
              <w:rPr>
                <w:szCs w:val="22"/>
                <w:lang w:val="sr-Cyrl-BA"/>
              </w:rPr>
              <w:t>ugrubo formira oblik gornjih i donjih molara</w:t>
            </w:r>
            <w:r w:rsidR="006A3171" w:rsidRPr="00ED22D7">
              <w:rPr>
                <w:szCs w:val="22"/>
              </w:rPr>
              <w:t>,</w:t>
            </w:r>
          </w:p>
          <w:p w:rsidR="00B61587" w:rsidRPr="00ED22D7" w:rsidRDefault="00B61587" w:rsidP="00DB2C8F">
            <w:pPr>
              <w:numPr>
                <w:ilvl w:val="0"/>
                <w:numId w:val="164"/>
              </w:numPr>
              <w:ind w:left="170" w:hanging="170"/>
              <w:contextualSpacing/>
              <w:rPr>
                <w:szCs w:val="22"/>
                <w:lang w:val="sr-Cyrl-BA"/>
              </w:rPr>
            </w:pPr>
            <w:r w:rsidRPr="00ED22D7">
              <w:rPr>
                <w:szCs w:val="22"/>
                <w:lang w:val="sr-Cyrl-BA"/>
              </w:rPr>
              <w:t>pravilno koristi i primjenjuje male i velike nožiće, kockice voska, plamenik te ostali materijal i instrumente</w:t>
            </w:r>
            <w:r w:rsidR="006A3171" w:rsidRPr="00ED22D7">
              <w:rPr>
                <w:szCs w:val="22"/>
              </w:rPr>
              <w:t>,</w:t>
            </w:r>
          </w:p>
          <w:p w:rsidR="00B61587" w:rsidRPr="00ED22D7" w:rsidRDefault="00C56A00" w:rsidP="00DB2C8F">
            <w:pPr>
              <w:numPr>
                <w:ilvl w:val="0"/>
                <w:numId w:val="164"/>
              </w:numPr>
              <w:ind w:left="170" w:hanging="170"/>
              <w:contextualSpacing/>
              <w:rPr>
                <w:szCs w:val="22"/>
                <w:lang w:val="sr-Cyrl-BA"/>
              </w:rPr>
            </w:pPr>
            <w:r w:rsidRPr="00ED22D7">
              <w:rPr>
                <w:szCs w:val="22"/>
                <w:lang w:val="sr-Cyrl-BA"/>
              </w:rPr>
              <w:t>modelira</w:t>
            </w:r>
            <w:r w:rsidR="00B61587" w:rsidRPr="00ED22D7">
              <w:rPr>
                <w:szCs w:val="22"/>
                <w:lang w:val="sr-Cyrl-BA"/>
              </w:rPr>
              <w:t xml:space="preserve"> u vosku gornje i donje molare</w:t>
            </w:r>
            <w:r w:rsidR="006A3171" w:rsidRPr="00ED22D7">
              <w:rPr>
                <w:szCs w:val="22"/>
              </w:rPr>
              <w:t>.</w:t>
            </w:r>
          </w:p>
        </w:tc>
        <w:tc>
          <w:tcPr>
            <w:tcW w:w="1481" w:type="pct"/>
            <w:vMerge/>
            <w:tcBorders>
              <w:right w:val="single" w:sz="4" w:space="0" w:color="auto"/>
            </w:tcBorders>
          </w:tcPr>
          <w:p w:rsidR="00B61587" w:rsidRPr="00ED22D7" w:rsidRDefault="00B61587" w:rsidP="00B61587">
            <w:pPr>
              <w:rPr>
                <w:b/>
                <w:szCs w:val="22"/>
                <w:lang w:val="hr-HR"/>
              </w:rPr>
            </w:pPr>
          </w:p>
        </w:tc>
        <w:tc>
          <w:tcPr>
            <w:tcW w:w="954" w:type="pct"/>
            <w:vMerge/>
            <w:tcBorders>
              <w:left w:val="single" w:sz="4" w:space="0" w:color="auto"/>
            </w:tcBorders>
          </w:tcPr>
          <w:p w:rsidR="00B61587" w:rsidRPr="00ED22D7" w:rsidRDefault="00B61587" w:rsidP="00B61587">
            <w:pPr>
              <w:rPr>
                <w:szCs w:val="22"/>
                <w:lang w:val="sr-Cyrl-BA"/>
              </w:rPr>
            </w:pPr>
          </w:p>
        </w:tc>
      </w:tr>
      <w:tr w:rsidR="00B61587" w:rsidRPr="00ED22D7" w:rsidTr="00165489">
        <w:trPr>
          <w:trHeight w:val="20"/>
          <w:jc w:val="center"/>
        </w:trPr>
        <w:tc>
          <w:tcPr>
            <w:tcW w:w="5000" w:type="pct"/>
            <w:gridSpan w:val="5"/>
          </w:tcPr>
          <w:p w:rsidR="00B61587" w:rsidRPr="00ED22D7" w:rsidRDefault="00B61587" w:rsidP="00B61587">
            <w:pPr>
              <w:rPr>
                <w:b/>
                <w:szCs w:val="22"/>
                <w:lang w:val="hr-HR"/>
              </w:rPr>
            </w:pPr>
            <w:r w:rsidRPr="00ED22D7">
              <w:rPr>
                <w:b/>
                <w:szCs w:val="22"/>
                <w:lang w:val="hr-HR"/>
              </w:rPr>
              <w:t>Integracija sa druhim nastavnim predmetima</w:t>
            </w:r>
            <w:r w:rsidR="006A3171" w:rsidRPr="00ED22D7">
              <w:rPr>
                <w:b/>
                <w:szCs w:val="22"/>
                <w:lang w:val="hr-HR"/>
              </w:rPr>
              <w:t>:</w:t>
            </w:r>
          </w:p>
        </w:tc>
      </w:tr>
      <w:tr w:rsidR="00B61587" w:rsidRPr="00ED22D7" w:rsidTr="00165489">
        <w:trPr>
          <w:trHeight w:val="150"/>
          <w:jc w:val="center"/>
        </w:trPr>
        <w:tc>
          <w:tcPr>
            <w:tcW w:w="5000" w:type="pct"/>
            <w:gridSpan w:val="5"/>
          </w:tcPr>
          <w:p w:rsidR="00B61587" w:rsidRPr="00ED22D7" w:rsidRDefault="007541C2" w:rsidP="00B61587">
            <w:pPr>
              <w:rPr>
                <w:szCs w:val="22"/>
                <w:lang w:val="sr-Latn-BA"/>
              </w:rPr>
            </w:pPr>
            <w:r w:rsidRPr="00ED22D7">
              <w:rPr>
                <w:szCs w:val="22"/>
                <w:lang w:val="sr-Latn-BA"/>
              </w:rPr>
              <w:t>-</w:t>
            </w:r>
            <w:r w:rsidR="00B61587" w:rsidRPr="00ED22D7">
              <w:rPr>
                <w:szCs w:val="22"/>
                <w:lang w:val="sr-Latn-BA"/>
              </w:rPr>
              <w:t xml:space="preserve">Latinski jezik i </w:t>
            </w:r>
            <w:r w:rsidR="00B61587" w:rsidRPr="00ED22D7">
              <w:rPr>
                <w:szCs w:val="22"/>
                <w:lang w:val="sr-Cyrl-CS"/>
              </w:rPr>
              <w:t>Anatomija</w:t>
            </w:r>
            <w:r w:rsidR="00456125" w:rsidRPr="00ED22D7">
              <w:rPr>
                <w:szCs w:val="22"/>
                <w:lang w:val="sr-Cyrl-CS"/>
              </w:rPr>
              <w:t xml:space="preserve"> i fiziologija</w:t>
            </w:r>
          </w:p>
        </w:tc>
      </w:tr>
      <w:tr w:rsidR="00B61587" w:rsidRPr="00ED22D7" w:rsidTr="00165489">
        <w:trPr>
          <w:trHeight w:val="20"/>
          <w:jc w:val="center"/>
        </w:trPr>
        <w:tc>
          <w:tcPr>
            <w:tcW w:w="5000" w:type="pct"/>
            <w:gridSpan w:val="5"/>
          </w:tcPr>
          <w:p w:rsidR="00B61587" w:rsidRPr="00ED22D7" w:rsidRDefault="00B61587" w:rsidP="00B61587">
            <w:pPr>
              <w:rPr>
                <w:b/>
                <w:szCs w:val="22"/>
                <w:lang w:val="hr-HR"/>
              </w:rPr>
            </w:pPr>
            <w:r w:rsidRPr="00ED22D7">
              <w:rPr>
                <w:b/>
                <w:szCs w:val="22"/>
                <w:lang w:val="hr-HR"/>
              </w:rPr>
              <w:t>Izvori</w:t>
            </w:r>
            <w:r w:rsidR="006A3171" w:rsidRPr="00ED22D7">
              <w:rPr>
                <w:b/>
                <w:szCs w:val="22"/>
                <w:lang w:val="hr-HR"/>
              </w:rPr>
              <w:t>:</w:t>
            </w:r>
          </w:p>
        </w:tc>
      </w:tr>
      <w:tr w:rsidR="00B61587" w:rsidRPr="00ED22D7" w:rsidTr="00165489">
        <w:trPr>
          <w:trHeight w:val="1036"/>
          <w:jc w:val="center"/>
        </w:trPr>
        <w:tc>
          <w:tcPr>
            <w:tcW w:w="5000" w:type="pct"/>
            <w:gridSpan w:val="5"/>
          </w:tcPr>
          <w:p w:rsidR="00B61587" w:rsidRPr="00ED22D7" w:rsidRDefault="006A3171" w:rsidP="00DB2C8F">
            <w:pPr>
              <w:numPr>
                <w:ilvl w:val="0"/>
                <w:numId w:val="142"/>
              </w:numPr>
              <w:contextualSpacing/>
              <w:jc w:val="both"/>
              <w:rPr>
                <w:bCs/>
                <w:szCs w:val="22"/>
                <w:lang w:val="sr-Cyrl-BA"/>
              </w:rPr>
            </w:pPr>
            <w:r w:rsidRPr="00ED22D7">
              <w:rPr>
                <w:bCs/>
                <w:szCs w:val="22"/>
                <w:lang w:val="sr-Latn-BA"/>
              </w:rPr>
              <w:t>o</w:t>
            </w:r>
            <w:r w:rsidR="00B61587" w:rsidRPr="00ED22D7">
              <w:rPr>
                <w:bCs/>
                <w:szCs w:val="22"/>
                <w:lang w:val="sr-Latn-BA"/>
              </w:rPr>
              <w:t>dobreni udžbenici</w:t>
            </w:r>
            <w:r w:rsidRPr="00ED22D7">
              <w:rPr>
                <w:bCs/>
                <w:szCs w:val="22"/>
                <w:lang w:val="sr-Latn-BA"/>
              </w:rPr>
              <w:t>,</w:t>
            </w:r>
          </w:p>
          <w:p w:rsidR="00B61587" w:rsidRPr="00ED22D7" w:rsidRDefault="006A3171" w:rsidP="00DB2C8F">
            <w:pPr>
              <w:numPr>
                <w:ilvl w:val="0"/>
                <w:numId w:val="142"/>
              </w:numPr>
              <w:contextualSpacing/>
              <w:jc w:val="both"/>
              <w:rPr>
                <w:bCs/>
                <w:szCs w:val="22"/>
                <w:lang w:val="sr-Cyrl-BA"/>
              </w:rPr>
            </w:pPr>
            <w:r w:rsidRPr="00ED22D7">
              <w:rPr>
                <w:bCs/>
                <w:szCs w:val="22"/>
              </w:rPr>
              <w:t>d</w:t>
            </w:r>
            <w:r w:rsidR="00B61587" w:rsidRPr="00ED22D7">
              <w:rPr>
                <w:bCs/>
                <w:szCs w:val="22"/>
                <w:lang w:val="sr-Cyrl-BA"/>
              </w:rPr>
              <w:t>ruga</w:t>
            </w:r>
            <w:r w:rsidRPr="00ED22D7">
              <w:rPr>
                <w:bCs/>
                <w:szCs w:val="22"/>
                <w:lang w:val="sr-Cyrl-BA"/>
              </w:rPr>
              <w:t xml:space="preserve"> stručna i teorijska literatura</w:t>
            </w:r>
            <w:r w:rsidRPr="00ED22D7">
              <w:rPr>
                <w:bCs/>
                <w:szCs w:val="22"/>
              </w:rPr>
              <w:t>,</w:t>
            </w:r>
          </w:p>
          <w:p w:rsidR="00B61587" w:rsidRPr="00ED22D7" w:rsidRDefault="006A3171" w:rsidP="00DB2C8F">
            <w:pPr>
              <w:numPr>
                <w:ilvl w:val="0"/>
                <w:numId w:val="142"/>
              </w:numPr>
              <w:contextualSpacing/>
              <w:jc w:val="both"/>
              <w:rPr>
                <w:bCs/>
                <w:szCs w:val="22"/>
                <w:lang w:val="sr-Cyrl-BA"/>
              </w:rPr>
            </w:pPr>
            <w:r w:rsidRPr="00ED22D7">
              <w:rPr>
                <w:bCs/>
                <w:szCs w:val="22"/>
              </w:rPr>
              <w:t>s</w:t>
            </w:r>
            <w:r w:rsidR="00B61587" w:rsidRPr="00ED22D7">
              <w:rPr>
                <w:bCs/>
                <w:szCs w:val="22"/>
                <w:lang w:val="sr-Cyrl-BA"/>
              </w:rPr>
              <w:t>lajdovi i video zapisi</w:t>
            </w:r>
            <w:r w:rsidRPr="00ED22D7">
              <w:rPr>
                <w:bCs/>
                <w:szCs w:val="22"/>
              </w:rPr>
              <w:t>,</w:t>
            </w:r>
          </w:p>
          <w:p w:rsidR="00B61587" w:rsidRPr="00ED22D7" w:rsidRDefault="006A3171" w:rsidP="00DB2C8F">
            <w:pPr>
              <w:numPr>
                <w:ilvl w:val="0"/>
                <w:numId w:val="142"/>
              </w:numPr>
              <w:contextualSpacing/>
              <w:jc w:val="both"/>
              <w:rPr>
                <w:bCs/>
                <w:szCs w:val="22"/>
                <w:lang w:val="sr-Cyrl-BA"/>
              </w:rPr>
            </w:pPr>
            <w:r w:rsidRPr="00ED22D7">
              <w:rPr>
                <w:bCs/>
                <w:szCs w:val="22"/>
              </w:rPr>
              <w:t>i</w:t>
            </w:r>
            <w:r w:rsidRPr="00ED22D7">
              <w:rPr>
                <w:bCs/>
                <w:szCs w:val="22"/>
                <w:lang w:val="sr-Cyrl-BA"/>
              </w:rPr>
              <w:t>nternet</w:t>
            </w:r>
            <w:r w:rsidRPr="00ED22D7">
              <w:rPr>
                <w:bCs/>
                <w:szCs w:val="22"/>
              </w:rPr>
              <w:t>,</w:t>
            </w:r>
          </w:p>
          <w:p w:rsidR="00B61587" w:rsidRPr="00ED22D7" w:rsidRDefault="006A3171" w:rsidP="00DB2C8F">
            <w:pPr>
              <w:numPr>
                <w:ilvl w:val="0"/>
                <w:numId w:val="142"/>
              </w:numPr>
              <w:contextualSpacing/>
              <w:jc w:val="both"/>
              <w:rPr>
                <w:szCs w:val="22"/>
                <w:lang w:val="sr-Cyrl-BA"/>
              </w:rPr>
            </w:pPr>
            <w:r w:rsidRPr="00ED22D7">
              <w:rPr>
                <w:bCs/>
                <w:szCs w:val="22"/>
              </w:rPr>
              <w:t>a</w:t>
            </w:r>
            <w:r w:rsidR="00B61587" w:rsidRPr="00ED22D7">
              <w:rPr>
                <w:bCs/>
                <w:szCs w:val="22"/>
                <w:lang w:val="sr-Cyrl-BA"/>
              </w:rPr>
              <w:t>natomski atlas.</w:t>
            </w:r>
          </w:p>
        </w:tc>
      </w:tr>
      <w:tr w:rsidR="00B61587" w:rsidRPr="00ED22D7" w:rsidTr="00165489">
        <w:trPr>
          <w:trHeight w:val="318"/>
          <w:jc w:val="center"/>
        </w:trPr>
        <w:tc>
          <w:tcPr>
            <w:tcW w:w="5000" w:type="pct"/>
            <w:gridSpan w:val="5"/>
          </w:tcPr>
          <w:p w:rsidR="00B61587" w:rsidRPr="00ED22D7" w:rsidRDefault="00B61587" w:rsidP="00B61587">
            <w:pPr>
              <w:rPr>
                <w:b/>
                <w:szCs w:val="22"/>
                <w:lang w:val="sr-Cyrl-BA"/>
              </w:rPr>
            </w:pPr>
            <w:r w:rsidRPr="00ED22D7">
              <w:rPr>
                <w:b/>
                <w:szCs w:val="22"/>
                <w:lang w:val="hr-HR"/>
              </w:rPr>
              <w:t>Ocjenjivanje i tehnike ocjenjivanja</w:t>
            </w:r>
          </w:p>
        </w:tc>
      </w:tr>
      <w:tr w:rsidR="00B61587" w:rsidRPr="00ED22D7" w:rsidTr="00165489">
        <w:trPr>
          <w:trHeight w:val="1137"/>
          <w:jc w:val="center"/>
        </w:trPr>
        <w:tc>
          <w:tcPr>
            <w:tcW w:w="5000" w:type="pct"/>
            <w:gridSpan w:val="5"/>
          </w:tcPr>
          <w:p w:rsidR="00B61587" w:rsidRPr="00ED22D7" w:rsidRDefault="00B61587" w:rsidP="00B61587">
            <w:pPr>
              <w:rPr>
                <w:b/>
                <w:szCs w:val="22"/>
                <w:lang w:val="en-US"/>
              </w:rPr>
            </w:pPr>
            <w:r w:rsidRPr="00ED22D7">
              <w:rPr>
                <w:b/>
                <w:szCs w:val="22"/>
                <w:lang w:val="en-US"/>
              </w:rPr>
              <w:t xml:space="preserve">Nastavnik je obavezan  upoznati učenike sa tehnikama i </w:t>
            </w:r>
            <w:r w:rsidR="009143B3" w:rsidRPr="00ED22D7">
              <w:rPr>
                <w:b/>
                <w:szCs w:val="22"/>
                <w:lang w:val="en-US"/>
              </w:rPr>
              <w:t>kriterijumima</w:t>
            </w:r>
            <w:r w:rsidRPr="00ED22D7">
              <w:rPr>
                <w:b/>
                <w:szCs w:val="22"/>
                <w:lang w:val="en-US"/>
              </w:rPr>
              <w:t xml:space="preserve"> ocjenjivanja.</w:t>
            </w:r>
          </w:p>
          <w:p w:rsidR="00B61587" w:rsidRPr="00ED22D7" w:rsidRDefault="00B61587" w:rsidP="00B61587">
            <w:pPr>
              <w:rPr>
                <w:szCs w:val="22"/>
                <w:lang w:val="sr-Latn-CS"/>
              </w:rPr>
            </w:pPr>
            <w:r w:rsidRPr="00ED22D7">
              <w:rPr>
                <w:szCs w:val="22"/>
                <w:lang w:val="sr-Latn-CS"/>
              </w:rPr>
              <w:t>Tehnike ocjenjivanja:</w:t>
            </w:r>
          </w:p>
          <w:p w:rsidR="00B61587" w:rsidRPr="00ED22D7" w:rsidRDefault="00B61587" w:rsidP="00DB2C8F">
            <w:pPr>
              <w:numPr>
                <w:ilvl w:val="0"/>
                <w:numId w:val="157"/>
              </w:numPr>
              <w:suppressAutoHyphens/>
              <w:autoSpaceDN w:val="0"/>
              <w:ind w:left="357" w:hanging="357"/>
              <w:jc w:val="both"/>
              <w:textAlignment w:val="baseline"/>
              <w:rPr>
                <w:szCs w:val="22"/>
                <w:lang w:val="sr-Latn-CS"/>
              </w:rPr>
            </w:pPr>
            <w:r w:rsidRPr="00ED22D7">
              <w:rPr>
                <w:szCs w:val="22"/>
                <w:lang w:val="en-US"/>
              </w:rPr>
              <w:t>opservacija praktičnog rada,</w:t>
            </w:r>
          </w:p>
          <w:p w:rsidR="00B61587" w:rsidRPr="00ED22D7" w:rsidRDefault="00B61587" w:rsidP="00DB2C8F">
            <w:pPr>
              <w:numPr>
                <w:ilvl w:val="0"/>
                <w:numId w:val="157"/>
              </w:numPr>
              <w:suppressAutoHyphens/>
              <w:autoSpaceDN w:val="0"/>
              <w:ind w:left="357" w:hanging="357"/>
              <w:jc w:val="both"/>
              <w:textAlignment w:val="baseline"/>
              <w:rPr>
                <w:szCs w:val="22"/>
                <w:lang w:val="en-US"/>
              </w:rPr>
            </w:pPr>
            <w:r w:rsidRPr="00ED22D7">
              <w:rPr>
                <w:szCs w:val="22"/>
                <w:lang w:val="en-US"/>
              </w:rPr>
              <w:t>dnevnik rada,</w:t>
            </w:r>
          </w:p>
          <w:p w:rsidR="00B61587" w:rsidRPr="00ED22D7" w:rsidRDefault="00B61587" w:rsidP="00DB2C8F">
            <w:pPr>
              <w:numPr>
                <w:ilvl w:val="0"/>
                <w:numId w:val="157"/>
              </w:numPr>
              <w:suppressAutoHyphens/>
              <w:autoSpaceDN w:val="0"/>
              <w:ind w:left="357" w:hanging="357"/>
              <w:jc w:val="both"/>
              <w:textAlignment w:val="baseline"/>
              <w:rPr>
                <w:szCs w:val="22"/>
                <w:lang w:val="en-US"/>
              </w:rPr>
            </w:pPr>
            <w:r w:rsidRPr="00ED22D7">
              <w:rPr>
                <w:szCs w:val="22"/>
                <w:lang w:val="en-US"/>
              </w:rPr>
              <w:t>druge tehnike ocjenjivanja.</w:t>
            </w:r>
          </w:p>
        </w:tc>
      </w:tr>
    </w:tbl>
    <w:p w:rsidR="00B61587" w:rsidRPr="00ED22D7" w:rsidRDefault="00B61587" w:rsidP="00B61587">
      <w:pPr>
        <w:rPr>
          <w:szCs w:val="22"/>
          <w:lang w:val="en-US"/>
        </w:rPr>
      </w:pPr>
    </w:p>
    <w:p w:rsidR="00684F7C" w:rsidRPr="00ED22D7" w:rsidRDefault="00684F7C" w:rsidP="00B61587">
      <w:pPr>
        <w:rPr>
          <w:szCs w:val="22"/>
          <w:lang w:val="en-US"/>
        </w:rPr>
      </w:pPr>
    </w:p>
    <w:p w:rsidR="00684F7C" w:rsidRPr="00ED22D7" w:rsidRDefault="00684F7C" w:rsidP="00B61587">
      <w:pPr>
        <w:rPr>
          <w:szCs w:val="22"/>
          <w:lang w:val="en-US"/>
        </w:rPr>
      </w:pPr>
    </w:p>
    <w:p w:rsidR="00684F7C" w:rsidRPr="00ED22D7" w:rsidRDefault="00684F7C" w:rsidP="00B61587">
      <w:pPr>
        <w:rPr>
          <w:szCs w:val="22"/>
          <w:lang w:val="en-US"/>
        </w:rPr>
      </w:pPr>
    </w:p>
    <w:p w:rsidR="00684F7C" w:rsidRPr="00ED22D7" w:rsidRDefault="00684F7C" w:rsidP="00B61587">
      <w:pPr>
        <w:rPr>
          <w:szCs w:val="22"/>
          <w:lang w:val="en-US"/>
        </w:rPr>
      </w:pPr>
    </w:p>
    <w:p w:rsidR="00B61587" w:rsidRPr="00ED22D7" w:rsidRDefault="00B61587" w:rsidP="00B61587">
      <w:pPr>
        <w:rPr>
          <w:szCs w:val="22"/>
          <w:lang w:val="en-US"/>
        </w:rPr>
      </w:pPr>
    </w:p>
    <w:tbl>
      <w:tblPr>
        <w:tblW w:w="5087"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87"/>
        <w:gridCol w:w="1000"/>
        <w:gridCol w:w="1172"/>
        <w:gridCol w:w="2490"/>
        <w:gridCol w:w="2767"/>
        <w:gridCol w:w="2584"/>
      </w:tblGrid>
      <w:tr w:rsidR="00B61587" w:rsidRPr="00ED22D7" w:rsidTr="00C344D0">
        <w:trPr>
          <w:trHeight w:val="365"/>
          <w:jc w:val="center"/>
        </w:trPr>
        <w:tc>
          <w:tcPr>
            <w:tcW w:w="898" w:type="pct"/>
            <w:gridSpan w:val="2"/>
            <w:tcBorders>
              <w:right w:val="single" w:sz="4" w:space="0" w:color="auto"/>
            </w:tcBorders>
            <w:shd w:val="clear" w:color="auto" w:fill="auto"/>
            <w:vAlign w:val="center"/>
          </w:tcPr>
          <w:p w:rsidR="00B61587" w:rsidRPr="00ED22D7" w:rsidRDefault="00B61587" w:rsidP="00B61587">
            <w:pPr>
              <w:rPr>
                <w:b/>
                <w:szCs w:val="22"/>
                <w:lang w:val="sr-Cyrl-CS"/>
              </w:rPr>
            </w:pPr>
            <w:r w:rsidRPr="00ED22D7">
              <w:rPr>
                <w:b/>
                <w:szCs w:val="22"/>
                <w:lang w:val="hr-HR"/>
              </w:rPr>
              <w:lastRenderedPageBreak/>
              <w:t>Modul (naziv)</w:t>
            </w:r>
            <w:r w:rsidRPr="00ED22D7">
              <w:rPr>
                <w:b/>
                <w:szCs w:val="22"/>
                <w:lang w:val="sr-Cyrl-CS"/>
              </w:rPr>
              <w:t>:</w:t>
            </w:r>
          </w:p>
        </w:tc>
        <w:tc>
          <w:tcPr>
            <w:tcW w:w="4102" w:type="pct"/>
            <w:gridSpan w:val="4"/>
            <w:tcBorders>
              <w:left w:val="single" w:sz="4" w:space="0" w:color="auto"/>
            </w:tcBorders>
            <w:shd w:val="clear" w:color="auto" w:fill="auto"/>
          </w:tcPr>
          <w:p w:rsidR="00B61587" w:rsidRPr="00ED22D7" w:rsidRDefault="00B61587" w:rsidP="00B61587">
            <w:pPr>
              <w:rPr>
                <w:szCs w:val="22"/>
                <w:lang w:val="sr-Cyrl-BA"/>
              </w:rPr>
            </w:pPr>
            <w:r w:rsidRPr="00ED22D7">
              <w:rPr>
                <w:szCs w:val="22"/>
                <w:lang w:val="sr-Cyrl-BA"/>
              </w:rPr>
              <w:t>Savladavanje tehni</w:t>
            </w:r>
            <w:r w:rsidR="00020521" w:rsidRPr="00ED22D7">
              <w:rPr>
                <w:szCs w:val="22"/>
                <w:lang w:val="sr-Cyrl-BA"/>
              </w:rPr>
              <w:t>ka i sticanje vještina u model</w:t>
            </w:r>
            <w:r w:rsidR="00020521" w:rsidRPr="00ED22D7">
              <w:rPr>
                <w:szCs w:val="22"/>
              </w:rPr>
              <w:t>ir</w:t>
            </w:r>
            <w:r w:rsidR="00020521" w:rsidRPr="00ED22D7">
              <w:rPr>
                <w:szCs w:val="22"/>
                <w:lang w:val="sr-Cyrl-BA"/>
              </w:rPr>
              <w:t>anju zuba i model</w:t>
            </w:r>
            <w:r w:rsidR="00020521" w:rsidRPr="00ED22D7">
              <w:rPr>
                <w:szCs w:val="22"/>
              </w:rPr>
              <w:t>ir</w:t>
            </w:r>
            <w:r w:rsidRPr="00ED22D7">
              <w:rPr>
                <w:szCs w:val="22"/>
                <w:lang w:val="sr-Cyrl-BA"/>
              </w:rPr>
              <w:t>anje zuba u prirodnoj veličini</w:t>
            </w:r>
          </w:p>
        </w:tc>
      </w:tr>
      <w:tr w:rsidR="00B61587" w:rsidRPr="00ED22D7" w:rsidTr="00C344D0">
        <w:trPr>
          <w:trHeight w:val="272"/>
          <w:jc w:val="center"/>
        </w:trPr>
        <w:tc>
          <w:tcPr>
            <w:tcW w:w="898" w:type="pct"/>
            <w:gridSpan w:val="2"/>
            <w:tcBorders>
              <w:right w:val="single" w:sz="4" w:space="0" w:color="auto"/>
            </w:tcBorders>
            <w:shd w:val="clear" w:color="auto" w:fill="auto"/>
          </w:tcPr>
          <w:p w:rsidR="00B61587" w:rsidRPr="00ED22D7" w:rsidRDefault="00B61587" w:rsidP="00B61587">
            <w:pPr>
              <w:rPr>
                <w:b/>
                <w:szCs w:val="22"/>
                <w:lang w:val="hr-HR"/>
              </w:rPr>
            </w:pPr>
            <w:r w:rsidRPr="00ED22D7">
              <w:rPr>
                <w:b/>
                <w:szCs w:val="22"/>
                <w:lang w:val="hr-HR"/>
              </w:rPr>
              <w:t>Redni broj modula:</w:t>
            </w:r>
            <w:r w:rsidRPr="00ED22D7">
              <w:rPr>
                <w:b/>
                <w:szCs w:val="22"/>
                <w:lang w:val="sr-Cyrl-BA"/>
              </w:rPr>
              <w:t xml:space="preserve">     </w:t>
            </w:r>
          </w:p>
        </w:tc>
        <w:tc>
          <w:tcPr>
            <w:tcW w:w="4102" w:type="pct"/>
            <w:gridSpan w:val="4"/>
            <w:tcBorders>
              <w:left w:val="single" w:sz="4" w:space="0" w:color="auto"/>
            </w:tcBorders>
            <w:shd w:val="clear" w:color="auto" w:fill="auto"/>
          </w:tcPr>
          <w:p w:rsidR="00B61587" w:rsidRPr="00ED22D7" w:rsidRDefault="00B61587" w:rsidP="00B61587">
            <w:pPr>
              <w:rPr>
                <w:szCs w:val="22"/>
                <w:lang w:val="hr-HR"/>
              </w:rPr>
            </w:pPr>
            <w:r w:rsidRPr="00ED22D7">
              <w:rPr>
                <w:szCs w:val="22"/>
                <w:lang w:val="sr-Latn-BA"/>
              </w:rPr>
              <w:t>3</w:t>
            </w:r>
          </w:p>
        </w:tc>
      </w:tr>
      <w:tr w:rsidR="00B61587" w:rsidRPr="00ED22D7" w:rsidTr="00C344D0">
        <w:trPr>
          <w:trHeight w:val="135"/>
          <w:jc w:val="center"/>
        </w:trPr>
        <w:tc>
          <w:tcPr>
            <w:tcW w:w="5000" w:type="pct"/>
            <w:gridSpan w:val="6"/>
            <w:vAlign w:val="center"/>
          </w:tcPr>
          <w:p w:rsidR="00B61587" w:rsidRPr="00ED22D7" w:rsidRDefault="00B61587" w:rsidP="00B61587">
            <w:pPr>
              <w:rPr>
                <w:b/>
                <w:szCs w:val="22"/>
                <w:lang w:val="sr-Cyrl-CS"/>
              </w:rPr>
            </w:pPr>
            <w:r w:rsidRPr="00ED22D7">
              <w:rPr>
                <w:b/>
                <w:szCs w:val="22"/>
                <w:lang w:val="hr-HR"/>
              </w:rPr>
              <w:t>Svrha</w:t>
            </w:r>
            <w:r w:rsidR="00F94042" w:rsidRPr="00ED22D7">
              <w:rPr>
                <w:b/>
                <w:szCs w:val="22"/>
                <w:lang w:val="hr-HR"/>
              </w:rPr>
              <w:t>:</w:t>
            </w:r>
            <w:r w:rsidRPr="00ED22D7">
              <w:rPr>
                <w:b/>
                <w:szCs w:val="22"/>
                <w:lang w:val="sr-Cyrl-CS"/>
              </w:rPr>
              <w:t xml:space="preserve"> </w:t>
            </w:r>
          </w:p>
        </w:tc>
      </w:tr>
      <w:tr w:rsidR="00B61587" w:rsidRPr="00ED22D7" w:rsidTr="00C344D0">
        <w:trPr>
          <w:trHeight w:val="294"/>
          <w:jc w:val="center"/>
        </w:trPr>
        <w:tc>
          <w:tcPr>
            <w:tcW w:w="5000" w:type="pct"/>
            <w:gridSpan w:val="6"/>
            <w:vAlign w:val="center"/>
          </w:tcPr>
          <w:p w:rsidR="00B61587" w:rsidRPr="00ED22D7" w:rsidRDefault="00F94042" w:rsidP="00F94042">
            <w:pPr>
              <w:pStyle w:val="ListParagraph"/>
              <w:numPr>
                <w:ilvl w:val="0"/>
                <w:numId w:val="157"/>
              </w:numPr>
              <w:rPr>
                <w:rFonts w:ascii="Times New Roman" w:hAnsi="Times New Roman" w:cs="Times New Roman"/>
                <w:sz w:val="22"/>
                <w:szCs w:val="22"/>
              </w:rPr>
            </w:pPr>
            <w:r w:rsidRPr="00ED22D7">
              <w:rPr>
                <w:rFonts w:ascii="Times New Roman" w:hAnsi="Times New Roman" w:cs="Times New Roman"/>
                <w:sz w:val="22"/>
                <w:szCs w:val="22"/>
              </w:rPr>
              <w:t>m</w:t>
            </w:r>
            <w:r w:rsidRPr="00ED22D7">
              <w:rPr>
                <w:rFonts w:ascii="Times New Roman" w:hAnsi="Times New Roman" w:cs="Times New Roman"/>
                <w:sz w:val="22"/>
                <w:szCs w:val="22"/>
                <w:lang w:val="ru-RU"/>
              </w:rPr>
              <w:t>odel</w:t>
            </w:r>
            <w:r w:rsidRPr="00ED22D7">
              <w:rPr>
                <w:rFonts w:ascii="Times New Roman" w:hAnsi="Times New Roman" w:cs="Times New Roman"/>
                <w:sz w:val="22"/>
                <w:szCs w:val="22"/>
              </w:rPr>
              <w:t>ir</w:t>
            </w:r>
            <w:r w:rsidR="00B61587" w:rsidRPr="00ED22D7">
              <w:rPr>
                <w:rFonts w:ascii="Times New Roman" w:hAnsi="Times New Roman" w:cs="Times New Roman"/>
                <w:sz w:val="22"/>
                <w:szCs w:val="22"/>
                <w:lang w:val="ru-RU"/>
              </w:rPr>
              <w:t>anje u prirodnoj veličini u bloku gdje je s</w:t>
            </w:r>
            <w:r w:rsidRPr="00ED22D7">
              <w:rPr>
                <w:rFonts w:ascii="Times New Roman" w:hAnsi="Times New Roman" w:cs="Times New Roman"/>
                <w:sz w:val="22"/>
                <w:szCs w:val="22"/>
                <w:lang w:val="ru-RU"/>
              </w:rPr>
              <w:t>vaki drugi zub na modelu brušen</w:t>
            </w:r>
            <w:r w:rsidRPr="00ED22D7">
              <w:rPr>
                <w:rFonts w:ascii="Times New Roman" w:hAnsi="Times New Roman" w:cs="Times New Roman"/>
                <w:sz w:val="22"/>
                <w:szCs w:val="22"/>
              </w:rPr>
              <w:t>;</w:t>
            </w:r>
          </w:p>
          <w:p w:rsidR="00B61587" w:rsidRPr="00ED22D7" w:rsidRDefault="00F94042" w:rsidP="00F94042">
            <w:pPr>
              <w:pStyle w:val="ListParagraph"/>
              <w:numPr>
                <w:ilvl w:val="0"/>
                <w:numId w:val="157"/>
              </w:numPr>
              <w:rPr>
                <w:szCs w:val="22"/>
                <w:lang w:val="ru-RU"/>
              </w:rPr>
            </w:pPr>
            <w:r w:rsidRPr="00ED22D7">
              <w:rPr>
                <w:rFonts w:ascii="Times New Roman" w:hAnsi="Times New Roman" w:cs="Times New Roman"/>
                <w:sz w:val="22"/>
                <w:szCs w:val="22"/>
              </w:rPr>
              <w:t>z</w:t>
            </w:r>
            <w:r w:rsidRPr="00ED22D7">
              <w:rPr>
                <w:rFonts w:ascii="Times New Roman" w:hAnsi="Times New Roman" w:cs="Times New Roman"/>
                <w:sz w:val="22"/>
                <w:szCs w:val="22"/>
                <w:lang w:val="ru-RU"/>
              </w:rPr>
              <w:t>avršno model</w:t>
            </w:r>
            <w:r w:rsidRPr="00ED22D7">
              <w:rPr>
                <w:rFonts w:ascii="Times New Roman" w:hAnsi="Times New Roman" w:cs="Times New Roman"/>
                <w:sz w:val="22"/>
                <w:szCs w:val="22"/>
              </w:rPr>
              <w:t>ir</w:t>
            </w:r>
            <w:r w:rsidR="00B61587" w:rsidRPr="00ED22D7">
              <w:rPr>
                <w:rFonts w:ascii="Times New Roman" w:hAnsi="Times New Roman" w:cs="Times New Roman"/>
                <w:sz w:val="22"/>
                <w:szCs w:val="22"/>
                <w:lang w:val="ru-RU"/>
              </w:rPr>
              <w:t>anje.</w:t>
            </w:r>
          </w:p>
        </w:tc>
      </w:tr>
      <w:tr w:rsidR="00B61587" w:rsidRPr="00ED22D7" w:rsidTr="00C344D0">
        <w:trPr>
          <w:trHeight w:val="20"/>
          <w:jc w:val="center"/>
        </w:trPr>
        <w:tc>
          <w:tcPr>
            <w:tcW w:w="5000" w:type="pct"/>
            <w:gridSpan w:val="6"/>
          </w:tcPr>
          <w:p w:rsidR="00B61587" w:rsidRPr="00ED22D7" w:rsidRDefault="00B61587" w:rsidP="00B61587">
            <w:pPr>
              <w:rPr>
                <w:b/>
                <w:szCs w:val="22"/>
                <w:lang w:val="hr-HR"/>
              </w:rPr>
            </w:pPr>
            <w:r w:rsidRPr="00ED22D7">
              <w:rPr>
                <w:b/>
                <w:szCs w:val="22"/>
                <w:lang w:val="hr-HR"/>
              </w:rPr>
              <w:t>Specijalni zahtjevi / Preduslovi</w:t>
            </w:r>
            <w:r w:rsidR="00F94042" w:rsidRPr="00ED22D7">
              <w:rPr>
                <w:b/>
                <w:szCs w:val="22"/>
                <w:lang w:val="hr-HR"/>
              </w:rPr>
              <w:t>:</w:t>
            </w:r>
          </w:p>
        </w:tc>
      </w:tr>
      <w:tr w:rsidR="00B61587" w:rsidRPr="00ED22D7" w:rsidTr="00C344D0">
        <w:trPr>
          <w:trHeight w:val="363"/>
          <w:jc w:val="center"/>
        </w:trPr>
        <w:tc>
          <w:tcPr>
            <w:tcW w:w="5000" w:type="pct"/>
            <w:gridSpan w:val="6"/>
            <w:vAlign w:val="center"/>
          </w:tcPr>
          <w:p w:rsidR="00B61587" w:rsidRPr="00ED22D7" w:rsidRDefault="00F94042" w:rsidP="00DB2A71">
            <w:pPr>
              <w:pStyle w:val="ListParagraph"/>
              <w:numPr>
                <w:ilvl w:val="0"/>
                <w:numId w:val="157"/>
              </w:numPr>
              <w:rPr>
                <w:rFonts w:ascii="Times New Roman" w:hAnsi="Times New Roman" w:cs="Times New Roman"/>
                <w:sz w:val="22"/>
                <w:szCs w:val="22"/>
                <w:lang w:val="sr-Latn-BA"/>
              </w:rPr>
            </w:pPr>
            <w:r w:rsidRPr="00ED22D7">
              <w:rPr>
                <w:rFonts w:ascii="Times New Roman" w:hAnsi="Times New Roman" w:cs="Times New Roman"/>
                <w:sz w:val="22"/>
                <w:szCs w:val="22"/>
                <w:lang w:val="sr-Latn-BA"/>
              </w:rPr>
              <w:t>p</w:t>
            </w:r>
            <w:r w:rsidR="00B61587" w:rsidRPr="00ED22D7">
              <w:rPr>
                <w:rFonts w:ascii="Times New Roman" w:hAnsi="Times New Roman" w:cs="Times New Roman"/>
                <w:sz w:val="22"/>
                <w:szCs w:val="22"/>
                <w:lang w:val="sr-Latn-BA"/>
              </w:rPr>
              <w:t>redznanje iz prethodna dva modula.</w:t>
            </w:r>
          </w:p>
        </w:tc>
      </w:tr>
      <w:tr w:rsidR="00B61587" w:rsidRPr="00ED22D7" w:rsidTr="00C344D0">
        <w:trPr>
          <w:trHeight w:val="20"/>
          <w:jc w:val="center"/>
        </w:trPr>
        <w:tc>
          <w:tcPr>
            <w:tcW w:w="5000" w:type="pct"/>
            <w:gridSpan w:val="6"/>
          </w:tcPr>
          <w:p w:rsidR="00B61587" w:rsidRPr="00ED22D7" w:rsidRDefault="00B61587" w:rsidP="00B61587">
            <w:pPr>
              <w:rPr>
                <w:b/>
                <w:szCs w:val="22"/>
                <w:lang w:val="hr-HR"/>
              </w:rPr>
            </w:pPr>
            <w:r w:rsidRPr="00ED22D7">
              <w:rPr>
                <w:b/>
                <w:szCs w:val="22"/>
                <w:lang w:val="hr-HR"/>
              </w:rPr>
              <w:t>Cilјevi</w:t>
            </w:r>
            <w:r w:rsidR="00F94042" w:rsidRPr="00ED22D7">
              <w:rPr>
                <w:b/>
                <w:szCs w:val="22"/>
                <w:lang w:val="hr-HR"/>
              </w:rPr>
              <w:t>:</w:t>
            </w:r>
          </w:p>
        </w:tc>
      </w:tr>
      <w:tr w:rsidR="00B61587" w:rsidRPr="00ED22D7" w:rsidTr="00C344D0">
        <w:trPr>
          <w:trHeight w:val="716"/>
          <w:jc w:val="center"/>
        </w:trPr>
        <w:tc>
          <w:tcPr>
            <w:tcW w:w="5000" w:type="pct"/>
            <w:gridSpan w:val="6"/>
          </w:tcPr>
          <w:p w:rsidR="00B61587" w:rsidRPr="00ED22D7" w:rsidRDefault="00F94042" w:rsidP="00DB2C8F">
            <w:pPr>
              <w:numPr>
                <w:ilvl w:val="0"/>
                <w:numId w:val="112"/>
              </w:numPr>
              <w:ind w:left="170" w:hanging="170"/>
              <w:contextualSpacing/>
              <w:rPr>
                <w:szCs w:val="22"/>
                <w:lang w:val="sr-Cyrl-CS"/>
              </w:rPr>
            </w:pPr>
            <w:r w:rsidRPr="00ED22D7">
              <w:rPr>
                <w:szCs w:val="22"/>
              </w:rPr>
              <w:t>s</w:t>
            </w:r>
            <w:r w:rsidR="00B61587" w:rsidRPr="00ED22D7">
              <w:rPr>
                <w:szCs w:val="22"/>
                <w:lang w:val="sr-Cyrl-CS"/>
              </w:rPr>
              <w:t>t</w:t>
            </w:r>
            <w:r w:rsidRPr="00ED22D7">
              <w:rPr>
                <w:szCs w:val="22"/>
                <w:lang w:val="sr-Cyrl-CS"/>
              </w:rPr>
              <w:t>icanje znanja o završnom model</w:t>
            </w:r>
            <w:r w:rsidRPr="00ED22D7">
              <w:rPr>
                <w:szCs w:val="22"/>
              </w:rPr>
              <w:t>ir</w:t>
            </w:r>
            <w:r w:rsidR="00B61587" w:rsidRPr="00ED22D7">
              <w:rPr>
                <w:szCs w:val="22"/>
                <w:lang w:val="sr-Cyrl-CS"/>
              </w:rPr>
              <w:t>anju sa naglašavanjem karakteristika: znak ugla, znak luka, lingvalni nagib krune, distalni nagib korijena, fisura, kvržica, depresija, kumulusa i cing</w:t>
            </w:r>
            <w:r w:rsidRPr="00ED22D7">
              <w:rPr>
                <w:szCs w:val="22"/>
                <w:lang w:val="sr-Cyrl-CS"/>
              </w:rPr>
              <w:t>uluma</w:t>
            </w:r>
            <w:r w:rsidRPr="00ED22D7">
              <w:rPr>
                <w:szCs w:val="22"/>
              </w:rPr>
              <w:t>;</w:t>
            </w:r>
          </w:p>
          <w:p w:rsidR="00B61587" w:rsidRPr="00ED22D7" w:rsidRDefault="00F94042" w:rsidP="00DB2C8F">
            <w:pPr>
              <w:numPr>
                <w:ilvl w:val="0"/>
                <w:numId w:val="112"/>
              </w:numPr>
              <w:ind w:left="170" w:hanging="170"/>
              <w:contextualSpacing/>
              <w:rPr>
                <w:szCs w:val="22"/>
                <w:lang w:val="sr-Cyrl-CS"/>
              </w:rPr>
            </w:pPr>
            <w:r w:rsidRPr="00ED22D7">
              <w:rPr>
                <w:szCs w:val="22"/>
              </w:rPr>
              <w:t>p</w:t>
            </w:r>
            <w:r w:rsidRPr="00ED22D7">
              <w:rPr>
                <w:szCs w:val="22"/>
                <w:lang w:val="sr-Cyrl-CS"/>
              </w:rPr>
              <w:t>okazati i naučiti model</w:t>
            </w:r>
            <w:r w:rsidRPr="00ED22D7">
              <w:rPr>
                <w:szCs w:val="22"/>
              </w:rPr>
              <w:t>ir</w:t>
            </w:r>
            <w:r w:rsidR="00B61587" w:rsidRPr="00ED22D7">
              <w:rPr>
                <w:szCs w:val="22"/>
                <w:lang w:val="sr-Cyrl-CS"/>
              </w:rPr>
              <w:t>anje.</w:t>
            </w:r>
          </w:p>
        </w:tc>
      </w:tr>
      <w:tr w:rsidR="00B61587" w:rsidRPr="00ED22D7" w:rsidTr="00C344D0">
        <w:trPr>
          <w:trHeight w:val="362"/>
          <w:jc w:val="center"/>
        </w:trPr>
        <w:tc>
          <w:tcPr>
            <w:tcW w:w="5000" w:type="pct"/>
            <w:gridSpan w:val="6"/>
            <w:vAlign w:val="center"/>
          </w:tcPr>
          <w:p w:rsidR="00B61587" w:rsidRPr="00ED22D7" w:rsidRDefault="00B61587" w:rsidP="00B61587">
            <w:pPr>
              <w:rPr>
                <w:b/>
                <w:szCs w:val="22"/>
                <w:lang w:val="en-US"/>
              </w:rPr>
            </w:pPr>
            <w:r w:rsidRPr="00ED22D7">
              <w:rPr>
                <w:b/>
                <w:szCs w:val="22"/>
                <w:lang w:val="en-US"/>
              </w:rPr>
              <w:t>Jedinie</w:t>
            </w:r>
          </w:p>
        </w:tc>
      </w:tr>
      <w:tr w:rsidR="00B61587" w:rsidRPr="00ED22D7" w:rsidTr="00C344D0">
        <w:trPr>
          <w:trHeight w:val="1171"/>
          <w:jc w:val="center"/>
        </w:trPr>
        <w:tc>
          <w:tcPr>
            <w:tcW w:w="5000" w:type="pct"/>
            <w:gridSpan w:val="6"/>
          </w:tcPr>
          <w:p w:rsidR="00B61587" w:rsidRPr="00ED22D7" w:rsidRDefault="00B61587" w:rsidP="00DB2C8F">
            <w:pPr>
              <w:numPr>
                <w:ilvl w:val="0"/>
                <w:numId w:val="143"/>
              </w:numPr>
              <w:rPr>
                <w:szCs w:val="22"/>
                <w:lang w:val="sr-Cyrl-BA"/>
              </w:rPr>
            </w:pPr>
            <w:r w:rsidRPr="00ED22D7">
              <w:rPr>
                <w:szCs w:val="22"/>
                <w:lang w:val="sr-Cyrl-BA"/>
              </w:rPr>
              <w:t xml:space="preserve">Završno </w:t>
            </w:r>
            <w:r w:rsidR="00F94042" w:rsidRPr="00ED22D7">
              <w:rPr>
                <w:szCs w:val="22"/>
                <w:lang w:val="sr-Cyrl-BA"/>
              </w:rPr>
              <w:t>modeliranje</w:t>
            </w:r>
            <w:r w:rsidRPr="00ED22D7">
              <w:rPr>
                <w:szCs w:val="22"/>
                <w:lang w:val="sr-Cyrl-BA"/>
              </w:rPr>
              <w:t xml:space="preserve"> gornjih centralnih i lateralnih sjekutića</w:t>
            </w:r>
            <w:r w:rsidR="00F94042" w:rsidRPr="00ED22D7">
              <w:rPr>
                <w:szCs w:val="22"/>
              </w:rPr>
              <w:t>.</w:t>
            </w:r>
          </w:p>
          <w:p w:rsidR="00B61587" w:rsidRPr="00ED22D7" w:rsidRDefault="00B61587" w:rsidP="00DB2C8F">
            <w:pPr>
              <w:numPr>
                <w:ilvl w:val="0"/>
                <w:numId w:val="143"/>
              </w:numPr>
              <w:rPr>
                <w:szCs w:val="22"/>
                <w:lang w:val="sr-Cyrl-BA"/>
              </w:rPr>
            </w:pPr>
            <w:r w:rsidRPr="00ED22D7">
              <w:rPr>
                <w:szCs w:val="22"/>
                <w:lang w:val="sr-Cyrl-BA"/>
              </w:rPr>
              <w:t xml:space="preserve">Završno </w:t>
            </w:r>
            <w:r w:rsidR="00F94042" w:rsidRPr="00ED22D7">
              <w:rPr>
                <w:szCs w:val="22"/>
                <w:lang w:val="sr-Cyrl-BA"/>
              </w:rPr>
              <w:t>modeliranje</w:t>
            </w:r>
            <w:r w:rsidRPr="00ED22D7">
              <w:rPr>
                <w:szCs w:val="22"/>
                <w:lang w:val="sr-Cyrl-BA"/>
              </w:rPr>
              <w:t xml:space="preserve"> donjih centralnih i lateralnih sjekutića</w:t>
            </w:r>
            <w:r w:rsidR="00F94042" w:rsidRPr="00ED22D7">
              <w:rPr>
                <w:szCs w:val="22"/>
              </w:rPr>
              <w:t>.</w:t>
            </w:r>
          </w:p>
          <w:p w:rsidR="00B61587" w:rsidRPr="00ED22D7" w:rsidRDefault="00B61587" w:rsidP="00DB2C8F">
            <w:pPr>
              <w:numPr>
                <w:ilvl w:val="0"/>
                <w:numId w:val="143"/>
              </w:numPr>
              <w:rPr>
                <w:szCs w:val="22"/>
                <w:lang w:val="sr-Cyrl-BA"/>
              </w:rPr>
            </w:pPr>
            <w:r w:rsidRPr="00ED22D7">
              <w:rPr>
                <w:szCs w:val="22"/>
                <w:lang w:val="sr-Cyrl-BA"/>
              </w:rPr>
              <w:t xml:space="preserve">Završno </w:t>
            </w:r>
            <w:r w:rsidR="00F94042" w:rsidRPr="00ED22D7">
              <w:rPr>
                <w:szCs w:val="22"/>
                <w:lang w:val="sr-Cyrl-BA"/>
              </w:rPr>
              <w:t>modeliranje</w:t>
            </w:r>
            <w:r w:rsidRPr="00ED22D7">
              <w:rPr>
                <w:szCs w:val="22"/>
                <w:lang w:val="sr-Cyrl-BA"/>
              </w:rPr>
              <w:t xml:space="preserve"> gornjih i donjih očnjaka</w:t>
            </w:r>
            <w:r w:rsidR="00F94042" w:rsidRPr="00ED22D7">
              <w:rPr>
                <w:szCs w:val="22"/>
              </w:rPr>
              <w:t>.</w:t>
            </w:r>
          </w:p>
          <w:p w:rsidR="00B61587" w:rsidRPr="00ED22D7" w:rsidRDefault="00B61587" w:rsidP="00DB2C8F">
            <w:pPr>
              <w:numPr>
                <w:ilvl w:val="0"/>
                <w:numId w:val="143"/>
              </w:numPr>
              <w:rPr>
                <w:szCs w:val="22"/>
                <w:lang w:val="sr-Cyrl-BA"/>
              </w:rPr>
            </w:pPr>
            <w:r w:rsidRPr="00ED22D7">
              <w:rPr>
                <w:szCs w:val="22"/>
                <w:lang w:val="sr-Cyrl-BA"/>
              </w:rPr>
              <w:t xml:space="preserve">Završno </w:t>
            </w:r>
            <w:r w:rsidR="00F94042" w:rsidRPr="00ED22D7">
              <w:rPr>
                <w:szCs w:val="22"/>
                <w:lang w:val="sr-Cyrl-BA"/>
              </w:rPr>
              <w:t>modeliranje</w:t>
            </w:r>
            <w:r w:rsidRPr="00ED22D7">
              <w:rPr>
                <w:szCs w:val="22"/>
                <w:lang w:val="sr-Cyrl-BA"/>
              </w:rPr>
              <w:t xml:space="preserve"> gornjih i donjih premolara</w:t>
            </w:r>
            <w:r w:rsidR="00F94042" w:rsidRPr="00ED22D7">
              <w:rPr>
                <w:szCs w:val="22"/>
              </w:rPr>
              <w:t>.</w:t>
            </w:r>
          </w:p>
          <w:p w:rsidR="00B61587" w:rsidRPr="00ED22D7" w:rsidRDefault="00B61587" w:rsidP="00DB2C8F">
            <w:pPr>
              <w:numPr>
                <w:ilvl w:val="0"/>
                <w:numId w:val="143"/>
              </w:numPr>
              <w:rPr>
                <w:b/>
                <w:szCs w:val="22"/>
                <w:lang w:val="sr-Cyrl-BA"/>
              </w:rPr>
            </w:pPr>
            <w:r w:rsidRPr="00ED22D7">
              <w:rPr>
                <w:szCs w:val="22"/>
                <w:lang w:val="sr-Cyrl-BA"/>
              </w:rPr>
              <w:t xml:space="preserve">Završno </w:t>
            </w:r>
            <w:r w:rsidR="00F94042" w:rsidRPr="00ED22D7">
              <w:rPr>
                <w:szCs w:val="22"/>
                <w:lang w:val="sr-Cyrl-BA"/>
              </w:rPr>
              <w:t>modeliranje</w:t>
            </w:r>
            <w:r w:rsidRPr="00ED22D7">
              <w:rPr>
                <w:szCs w:val="22"/>
                <w:lang w:val="sr-Cyrl-BA"/>
              </w:rPr>
              <w:t xml:space="preserve"> gornjih i donjih molara</w:t>
            </w:r>
            <w:r w:rsidR="00F94042" w:rsidRPr="00ED22D7">
              <w:rPr>
                <w:szCs w:val="22"/>
              </w:rPr>
              <w:t>.</w:t>
            </w:r>
          </w:p>
        </w:tc>
      </w:tr>
      <w:tr w:rsidR="00B61587" w:rsidRPr="00ED22D7" w:rsidTr="00C344D0">
        <w:trPr>
          <w:trHeight w:val="20"/>
          <w:jc w:val="center"/>
        </w:trPr>
        <w:tc>
          <w:tcPr>
            <w:tcW w:w="5000" w:type="pct"/>
            <w:gridSpan w:val="6"/>
            <w:shd w:val="clear" w:color="auto" w:fill="auto"/>
            <w:vAlign w:val="center"/>
          </w:tcPr>
          <w:p w:rsidR="00B61587" w:rsidRPr="00ED22D7" w:rsidRDefault="00B61587" w:rsidP="00B61587">
            <w:pPr>
              <w:rPr>
                <w:b/>
                <w:szCs w:val="22"/>
                <w:lang w:val="hr-HR"/>
              </w:rPr>
            </w:pPr>
            <w:r w:rsidRPr="00ED22D7">
              <w:rPr>
                <w:b/>
                <w:szCs w:val="22"/>
                <w:lang w:val="hr-HR"/>
              </w:rPr>
              <w:t>ISHODI UČENJA</w:t>
            </w:r>
          </w:p>
          <w:p w:rsidR="00F94042" w:rsidRPr="00ED22D7" w:rsidRDefault="00F94042" w:rsidP="00B61587">
            <w:pPr>
              <w:rPr>
                <w:szCs w:val="22"/>
                <w:lang w:val="hr-HR"/>
              </w:rPr>
            </w:pPr>
            <w:r w:rsidRPr="00ED22D7">
              <w:rPr>
                <w:szCs w:val="22"/>
                <w:lang w:val="hr-HR"/>
              </w:rPr>
              <w:t>Nakon uspješnog završetka svake jedinice, učenik će biti sposoban da:</w:t>
            </w:r>
          </w:p>
        </w:tc>
      </w:tr>
      <w:tr w:rsidR="00B61587" w:rsidRPr="00ED22D7" w:rsidTr="00C344D0">
        <w:trPr>
          <w:trHeight w:val="20"/>
          <w:jc w:val="center"/>
        </w:trPr>
        <w:tc>
          <w:tcPr>
            <w:tcW w:w="442" w:type="pct"/>
            <w:tcBorders>
              <w:right w:val="single" w:sz="4" w:space="0" w:color="auto"/>
            </w:tcBorders>
            <w:shd w:val="clear" w:color="auto" w:fill="auto"/>
            <w:vAlign w:val="center"/>
          </w:tcPr>
          <w:p w:rsidR="00B61587" w:rsidRPr="00ED22D7" w:rsidRDefault="00B61587" w:rsidP="00B61587">
            <w:pPr>
              <w:jc w:val="center"/>
              <w:rPr>
                <w:b/>
                <w:szCs w:val="22"/>
                <w:lang w:val="hr-HR"/>
              </w:rPr>
            </w:pPr>
            <w:r w:rsidRPr="00ED22D7">
              <w:rPr>
                <w:b/>
                <w:szCs w:val="22"/>
                <w:lang w:val="hr-HR"/>
              </w:rPr>
              <w:t>Jedinice</w:t>
            </w:r>
          </w:p>
        </w:tc>
        <w:tc>
          <w:tcPr>
            <w:tcW w:w="990" w:type="pct"/>
            <w:gridSpan w:val="2"/>
            <w:tcBorders>
              <w:right w:val="single" w:sz="4" w:space="0" w:color="auto"/>
            </w:tcBorders>
            <w:shd w:val="clear" w:color="auto" w:fill="auto"/>
            <w:vAlign w:val="center"/>
          </w:tcPr>
          <w:p w:rsidR="00B61587" w:rsidRPr="00ED22D7" w:rsidRDefault="00B61587" w:rsidP="00B61587">
            <w:pPr>
              <w:jc w:val="center"/>
              <w:rPr>
                <w:b/>
                <w:szCs w:val="22"/>
                <w:lang w:val="hr-HR"/>
              </w:rPr>
            </w:pPr>
            <w:r w:rsidRPr="00ED22D7">
              <w:rPr>
                <w:b/>
                <w:szCs w:val="22"/>
                <w:lang w:val="en-US"/>
              </w:rPr>
              <w:t xml:space="preserve">Znanja </w:t>
            </w:r>
          </w:p>
        </w:tc>
        <w:tc>
          <w:tcPr>
            <w:tcW w:w="1133" w:type="pct"/>
            <w:tcBorders>
              <w:right w:val="single" w:sz="4" w:space="0" w:color="auto"/>
            </w:tcBorders>
            <w:shd w:val="clear" w:color="auto" w:fill="auto"/>
            <w:vAlign w:val="center"/>
          </w:tcPr>
          <w:p w:rsidR="00B61587" w:rsidRPr="00ED22D7" w:rsidRDefault="00B61587" w:rsidP="00B61587">
            <w:pPr>
              <w:jc w:val="center"/>
              <w:rPr>
                <w:b/>
                <w:szCs w:val="22"/>
                <w:lang w:val="hr-HR"/>
              </w:rPr>
            </w:pPr>
            <w:r w:rsidRPr="00ED22D7">
              <w:rPr>
                <w:b/>
                <w:szCs w:val="22"/>
                <w:lang w:val="en-US"/>
              </w:rPr>
              <w:t xml:space="preserve">Vještine </w:t>
            </w:r>
          </w:p>
        </w:tc>
        <w:tc>
          <w:tcPr>
            <w:tcW w:w="1259" w:type="pct"/>
            <w:tcBorders>
              <w:right w:val="single" w:sz="4" w:space="0" w:color="auto"/>
            </w:tcBorders>
            <w:shd w:val="clear" w:color="auto" w:fill="auto"/>
            <w:vAlign w:val="center"/>
          </w:tcPr>
          <w:p w:rsidR="00B61587" w:rsidRPr="00ED22D7" w:rsidRDefault="00B61587" w:rsidP="00B61587">
            <w:pPr>
              <w:jc w:val="center"/>
              <w:rPr>
                <w:b/>
                <w:szCs w:val="22"/>
                <w:lang w:val="hr-HR"/>
              </w:rPr>
            </w:pPr>
            <w:r w:rsidRPr="00ED22D7">
              <w:rPr>
                <w:b/>
                <w:szCs w:val="22"/>
                <w:lang w:val="sr-Latn-BA"/>
              </w:rPr>
              <w:t>K</w:t>
            </w:r>
            <w:r w:rsidRPr="00ED22D7">
              <w:rPr>
                <w:b/>
                <w:szCs w:val="22"/>
                <w:lang w:val="sr-Cyrl-BA"/>
              </w:rPr>
              <w:t>ompetencije</w:t>
            </w:r>
          </w:p>
        </w:tc>
        <w:tc>
          <w:tcPr>
            <w:tcW w:w="1175" w:type="pct"/>
            <w:tcBorders>
              <w:left w:val="single" w:sz="4" w:space="0" w:color="auto"/>
            </w:tcBorders>
            <w:shd w:val="clear" w:color="auto" w:fill="auto"/>
            <w:vAlign w:val="center"/>
          </w:tcPr>
          <w:p w:rsidR="00B61587" w:rsidRPr="00ED22D7" w:rsidRDefault="00B61587" w:rsidP="00B61587">
            <w:pPr>
              <w:jc w:val="center"/>
              <w:rPr>
                <w:b/>
                <w:szCs w:val="22"/>
                <w:lang w:val="hr-HR"/>
              </w:rPr>
            </w:pPr>
            <w:r w:rsidRPr="00ED22D7">
              <w:rPr>
                <w:b/>
                <w:szCs w:val="22"/>
                <w:lang w:val="hr-HR"/>
              </w:rPr>
              <w:t>Smjernice za nastavnike</w:t>
            </w:r>
          </w:p>
        </w:tc>
      </w:tr>
      <w:tr w:rsidR="00B61587" w:rsidRPr="00ED22D7" w:rsidTr="00C344D0">
        <w:trPr>
          <w:trHeight w:val="1345"/>
          <w:jc w:val="center"/>
        </w:trPr>
        <w:tc>
          <w:tcPr>
            <w:tcW w:w="442" w:type="pct"/>
            <w:tcBorders>
              <w:right w:val="single" w:sz="4" w:space="0" w:color="auto"/>
            </w:tcBorders>
            <w:shd w:val="clear" w:color="auto" w:fill="auto"/>
            <w:vAlign w:val="center"/>
          </w:tcPr>
          <w:p w:rsidR="00B61587" w:rsidRPr="00ED22D7" w:rsidRDefault="00B61587" w:rsidP="00B61587">
            <w:pPr>
              <w:rPr>
                <w:szCs w:val="22"/>
                <w:lang w:val="sr-Latn-BA"/>
              </w:rPr>
            </w:pPr>
            <w:r w:rsidRPr="00ED22D7">
              <w:rPr>
                <w:szCs w:val="22"/>
                <w:lang w:val="sr-Latn-BA"/>
              </w:rPr>
              <w:t>Jedinica 1.</w:t>
            </w:r>
          </w:p>
        </w:tc>
        <w:tc>
          <w:tcPr>
            <w:tcW w:w="990" w:type="pct"/>
            <w:gridSpan w:val="2"/>
            <w:tcBorders>
              <w:right w:val="single" w:sz="4" w:space="0" w:color="auto"/>
            </w:tcBorders>
            <w:shd w:val="clear" w:color="auto" w:fill="auto"/>
          </w:tcPr>
          <w:p w:rsidR="00B61587" w:rsidRPr="00ED22D7" w:rsidRDefault="00B61587" w:rsidP="00DB2C8F">
            <w:pPr>
              <w:numPr>
                <w:ilvl w:val="0"/>
                <w:numId w:val="166"/>
              </w:numPr>
              <w:ind w:left="170" w:hanging="170"/>
              <w:contextualSpacing/>
              <w:rPr>
                <w:szCs w:val="22"/>
                <w:lang w:val="sr-Cyrl-BA"/>
              </w:rPr>
            </w:pPr>
            <w:r w:rsidRPr="00ED22D7">
              <w:rPr>
                <w:szCs w:val="22"/>
                <w:lang w:val="sr-Cyrl-BA"/>
              </w:rPr>
              <w:t xml:space="preserve">opisuje i objašnjava način </w:t>
            </w:r>
            <w:r w:rsidR="00C56A00" w:rsidRPr="00ED22D7">
              <w:rPr>
                <w:szCs w:val="22"/>
                <w:lang w:val="sr-Cyrl-BA"/>
              </w:rPr>
              <w:t>modeliranja</w:t>
            </w:r>
            <w:r w:rsidRPr="00ED22D7">
              <w:rPr>
                <w:szCs w:val="22"/>
                <w:lang w:val="sr-Cyrl-BA"/>
              </w:rPr>
              <w:t xml:space="preserve"> gornjih centralnih i lateralnih sjekutića u prirodnoj veličini</w:t>
            </w:r>
            <w:r w:rsidR="00082ED4" w:rsidRPr="00ED22D7">
              <w:rPr>
                <w:szCs w:val="22"/>
              </w:rPr>
              <w:t>,</w:t>
            </w:r>
          </w:p>
          <w:p w:rsidR="00B61587" w:rsidRPr="00ED22D7" w:rsidRDefault="00B61587" w:rsidP="00DB2C8F">
            <w:pPr>
              <w:numPr>
                <w:ilvl w:val="0"/>
                <w:numId w:val="166"/>
              </w:numPr>
              <w:ind w:left="170" w:hanging="170"/>
              <w:contextualSpacing/>
              <w:rPr>
                <w:szCs w:val="22"/>
                <w:lang w:val="sr-Cyrl-BA"/>
              </w:rPr>
            </w:pPr>
            <w:r w:rsidRPr="00ED22D7">
              <w:rPr>
                <w:szCs w:val="22"/>
                <w:lang w:val="sr-Cyrl-BA"/>
              </w:rPr>
              <w:t>objašnjava i navodi koje karakteristike je potrebno naglasiti u ovoj grupi zuba</w:t>
            </w:r>
            <w:r w:rsidR="00082ED4" w:rsidRPr="00ED22D7">
              <w:rPr>
                <w:szCs w:val="22"/>
              </w:rPr>
              <w:t>,</w:t>
            </w:r>
          </w:p>
          <w:p w:rsidR="00B61587" w:rsidRPr="00ED22D7" w:rsidRDefault="00B61587" w:rsidP="00DB2C8F">
            <w:pPr>
              <w:numPr>
                <w:ilvl w:val="0"/>
                <w:numId w:val="166"/>
              </w:numPr>
              <w:ind w:left="170" w:hanging="170"/>
              <w:contextualSpacing/>
              <w:rPr>
                <w:szCs w:val="22"/>
                <w:lang w:val="sr-Cyrl-BA"/>
              </w:rPr>
            </w:pPr>
            <w:r w:rsidRPr="00ED22D7">
              <w:rPr>
                <w:szCs w:val="22"/>
                <w:lang w:val="sr-Cyrl-BA"/>
              </w:rPr>
              <w:t>opisuje i objašnjava način rukovanja sa instrumentima i materijalom koji se koriste</w:t>
            </w:r>
            <w:r w:rsidR="00082ED4" w:rsidRPr="00ED22D7">
              <w:rPr>
                <w:szCs w:val="22"/>
              </w:rPr>
              <w:t>;</w:t>
            </w:r>
          </w:p>
        </w:tc>
        <w:tc>
          <w:tcPr>
            <w:tcW w:w="1133" w:type="pct"/>
            <w:tcBorders>
              <w:right w:val="single" w:sz="4" w:space="0" w:color="auto"/>
            </w:tcBorders>
            <w:shd w:val="clear" w:color="auto" w:fill="auto"/>
          </w:tcPr>
          <w:p w:rsidR="00B61587" w:rsidRPr="00ED22D7" w:rsidRDefault="00B61587" w:rsidP="00DB2C8F">
            <w:pPr>
              <w:numPr>
                <w:ilvl w:val="0"/>
                <w:numId w:val="166"/>
              </w:numPr>
              <w:ind w:left="170" w:hanging="170"/>
              <w:contextualSpacing/>
              <w:rPr>
                <w:szCs w:val="22"/>
                <w:lang w:val="sr-Cyrl-BA"/>
              </w:rPr>
            </w:pPr>
            <w:r w:rsidRPr="00ED22D7">
              <w:rPr>
                <w:szCs w:val="22"/>
                <w:lang w:val="sr-Cyrl-BA"/>
              </w:rPr>
              <w:t xml:space="preserve">savlada i primjenjuje tehniku </w:t>
            </w:r>
            <w:r w:rsidR="00082ED4" w:rsidRPr="00ED22D7">
              <w:rPr>
                <w:szCs w:val="22"/>
                <w:lang w:val="sr-Cyrl-BA"/>
              </w:rPr>
              <w:t>modeliranja</w:t>
            </w:r>
            <w:r w:rsidRPr="00ED22D7">
              <w:rPr>
                <w:szCs w:val="22"/>
                <w:lang w:val="sr-Cyrl-BA"/>
              </w:rPr>
              <w:t xml:space="preserve"> u završnom </w:t>
            </w:r>
            <w:r w:rsidR="00082ED4" w:rsidRPr="00ED22D7">
              <w:rPr>
                <w:szCs w:val="22"/>
                <w:lang w:val="sr-Cyrl-BA"/>
              </w:rPr>
              <w:t>modeliranju</w:t>
            </w:r>
            <w:r w:rsidRPr="00ED22D7">
              <w:rPr>
                <w:szCs w:val="22"/>
                <w:lang w:val="sr-Cyrl-BA"/>
              </w:rPr>
              <w:t xml:space="preserve"> gornjih centralnih i lateralnih sjekutića</w:t>
            </w:r>
            <w:r w:rsidR="00082ED4" w:rsidRPr="00ED22D7">
              <w:rPr>
                <w:szCs w:val="22"/>
              </w:rPr>
              <w:t>,</w:t>
            </w:r>
          </w:p>
          <w:p w:rsidR="00B61587" w:rsidRPr="00ED22D7" w:rsidRDefault="00B61587" w:rsidP="00DB2C8F">
            <w:pPr>
              <w:numPr>
                <w:ilvl w:val="0"/>
                <w:numId w:val="166"/>
              </w:numPr>
              <w:ind w:left="170" w:hanging="170"/>
              <w:contextualSpacing/>
              <w:rPr>
                <w:szCs w:val="22"/>
                <w:lang w:val="sr-Cyrl-BA"/>
              </w:rPr>
            </w:pPr>
            <w:r w:rsidRPr="00ED22D7">
              <w:rPr>
                <w:szCs w:val="22"/>
                <w:lang w:val="sr-Cyrl-BA"/>
              </w:rPr>
              <w:t>samostalno i vješto izrađuje modele</w:t>
            </w:r>
            <w:r w:rsidR="009D660D" w:rsidRPr="00ED22D7">
              <w:rPr>
                <w:szCs w:val="22"/>
              </w:rPr>
              <w:t xml:space="preserve"> </w:t>
            </w:r>
            <w:r w:rsidRPr="00ED22D7">
              <w:rPr>
                <w:szCs w:val="22"/>
                <w:lang w:val="sr-Cyrl-BA"/>
              </w:rPr>
              <w:t>pravilnim rukovanjem i odabirom instrumenata i materijala</w:t>
            </w:r>
            <w:r w:rsidR="009D660D" w:rsidRPr="00ED22D7">
              <w:rPr>
                <w:szCs w:val="22"/>
              </w:rPr>
              <w:t>,</w:t>
            </w:r>
          </w:p>
          <w:p w:rsidR="00B61587" w:rsidRPr="00ED22D7" w:rsidRDefault="00B61587" w:rsidP="00DB2C8F">
            <w:pPr>
              <w:numPr>
                <w:ilvl w:val="0"/>
                <w:numId w:val="166"/>
              </w:numPr>
              <w:ind w:left="170" w:hanging="170"/>
              <w:contextualSpacing/>
              <w:rPr>
                <w:szCs w:val="22"/>
                <w:lang w:val="sr-Cyrl-BA"/>
              </w:rPr>
            </w:pPr>
            <w:r w:rsidRPr="00ED22D7">
              <w:rPr>
                <w:szCs w:val="22"/>
                <w:lang w:val="sr-Cyrl-BA"/>
              </w:rPr>
              <w:t>izradi gornje centralne i lateralne sjekutiće u prirodnoj veličini</w:t>
            </w:r>
            <w:r w:rsidR="009D660D" w:rsidRPr="00ED22D7">
              <w:rPr>
                <w:szCs w:val="22"/>
              </w:rPr>
              <w:t>;</w:t>
            </w:r>
          </w:p>
        </w:tc>
        <w:tc>
          <w:tcPr>
            <w:tcW w:w="1259" w:type="pct"/>
            <w:vMerge w:val="restart"/>
            <w:tcBorders>
              <w:right w:val="single" w:sz="4" w:space="0" w:color="auto"/>
            </w:tcBorders>
            <w:shd w:val="clear" w:color="auto" w:fill="auto"/>
          </w:tcPr>
          <w:p w:rsidR="00B61587" w:rsidRPr="00ED22D7" w:rsidRDefault="00B61587" w:rsidP="00DB2C8F">
            <w:pPr>
              <w:numPr>
                <w:ilvl w:val="0"/>
                <w:numId w:val="165"/>
              </w:numPr>
              <w:ind w:left="170" w:hanging="170"/>
              <w:contextualSpacing/>
              <w:rPr>
                <w:szCs w:val="22"/>
                <w:lang w:val="sr-Cyrl-BA"/>
              </w:rPr>
            </w:pPr>
            <w:r w:rsidRPr="00ED22D7">
              <w:rPr>
                <w:szCs w:val="22"/>
                <w:lang w:val="sr-Cyrl-BA"/>
              </w:rPr>
              <w:t>savjesno, odgovorno, uredno i pravovremeno obavlјa povjerene zadatke</w:t>
            </w:r>
            <w:r w:rsidR="009D660D" w:rsidRPr="00ED22D7">
              <w:rPr>
                <w:szCs w:val="22"/>
              </w:rPr>
              <w:t>,</w:t>
            </w:r>
          </w:p>
          <w:p w:rsidR="00B61587" w:rsidRPr="00ED22D7" w:rsidRDefault="00B61587" w:rsidP="00DB2C8F">
            <w:pPr>
              <w:numPr>
                <w:ilvl w:val="0"/>
                <w:numId w:val="165"/>
              </w:numPr>
              <w:ind w:left="170" w:hanging="170"/>
              <w:contextualSpacing/>
              <w:rPr>
                <w:szCs w:val="22"/>
                <w:lang w:val="sr-Cyrl-BA"/>
              </w:rPr>
            </w:pPr>
            <w:r w:rsidRPr="00ED22D7">
              <w:rPr>
                <w:szCs w:val="22"/>
                <w:lang w:val="sr-Cyrl-BA"/>
              </w:rPr>
              <w:t>pokaže odličnu sposobnost samostalnog rješavanja problema i samostalnost u radu</w:t>
            </w:r>
            <w:r w:rsidR="009D660D" w:rsidRPr="00ED22D7">
              <w:rPr>
                <w:szCs w:val="22"/>
              </w:rPr>
              <w:t>,</w:t>
            </w:r>
          </w:p>
          <w:p w:rsidR="00B61587" w:rsidRPr="00ED22D7" w:rsidRDefault="00B61587" w:rsidP="00DB2C8F">
            <w:pPr>
              <w:numPr>
                <w:ilvl w:val="0"/>
                <w:numId w:val="165"/>
              </w:numPr>
              <w:ind w:left="170" w:hanging="170"/>
              <w:contextualSpacing/>
              <w:rPr>
                <w:szCs w:val="22"/>
                <w:lang w:val="sr-Cyrl-BA"/>
              </w:rPr>
            </w:pPr>
            <w:r w:rsidRPr="00ED22D7">
              <w:rPr>
                <w:szCs w:val="22"/>
                <w:lang w:val="sr-Cyrl-BA"/>
              </w:rPr>
              <w:t>ispolјi inicijativu i preduzimlјivost</w:t>
            </w:r>
            <w:r w:rsidR="009D660D" w:rsidRPr="00ED22D7">
              <w:rPr>
                <w:szCs w:val="22"/>
              </w:rPr>
              <w:t>,</w:t>
            </w:r>
          </w:p>
          <w:p w:rsidR="00B61587" w:rsidRPr="00ED22D7" w:rsidRDefault="00B61587" w:rsidP="00DB2C8F">
            <w:pPr>
              <w:numPr>
                <w:ilvl w:val="0"/>
                <w:numId w:val="165"/>
              </w:numPr>
              <w:ind w:left="170" w:hanging="170"/>
              <w:contextualSpacing/>
              <w:rPr>
                <w:szCs w:val="22"/>
                <w:lang w:val="sr-Cyrl-BA"/>
              </w:rPr>
            </w:pPr>
            <w:r w:rsidRPr="00ED22D7">
              <w:rPr>
                <w:szCs w:val="22"/>
                <w:lang w:val="sr-Cyrl-BA"/>
              </w:rPr>
              <w:t>ispolјi lјubaznost, komunikativnost, nenametlјivost i fleksibilnost u odnosu prema ostalim kolegama i saradnicima</w:t>
            </w:r>
            <w:r w:rsidR="009D660D" w:rsidRPr="00ED22D7">
              <w:rPr>
                <w:szCs w:val="22"/>
              </w:rPr>
              <w:t>,</w:t>
            </w:r>
          </w:p>
          <w:p w:rsidR="00B61587" w:rsidRPr="00ED22D7" w:rsidRDefault="00B61587" w:rsidP="00DB2C8F">
            <w:pPr>
              <w:numPr>
                <w:ilvl w:val="0"/>
                <w:numId w:val="165"/>
              </w:numPr>
              <w:ind w:left="170" w:hanging="170"/>
              <w:contextualSpacing/>
              <w:rPr>
                <w:szCs w:val="22"/>
                <w:lang w:val="sr-Cyrl-BA"/>
              </w:rPr>
            </w:pPr>
            <w:r w:rsidRPr="00ED22D7">
              <w:rPr>
                <w:szCs w:val="22"/>
                <w:lang w:val="sr-Cyrl-BA"/>
              </w:rPr>
              <w:t>odgovorno rješava probleme u radu i izražava spremnost za timski rad</w:t>
            </w:r>
            <w:r w:rsidR="009D660D" w:rsidRPr="00ED22D7">
              <w:rPr>
                <w:szCs w:val="22"/>
              </w:rPr>
              <w:t>,</w:t>
            </w:r>
          </w:p>
          <w:p w:rsidR="00B61587" w:rsidRPr="00ED22D7" w:rsidRDefault="00B61587" w:rsidP="00DB2C8F">
            <w:pPr>
              <w:numPr>
                <w:ilvl w:val="0"/>
                <w:numId w:val="165"/>
              </w:numPr>
              <w:ind w:left="170" w:hanging="170"/>
              <w:contextualSpacing/>
              <w:rPr>
                <w:szCs w:val="22"/>
                <w:lang w:val="sr-Cyrl-BA"/>
              </w:rPr>
            </w:pPr>
            <w:r w:rsidRPr="00ED22D7">
              <w:rPr>
                <w:szCs w:val="22"/>
                <w:lang w:val="sr-Cyrl-BA"/>
              </w:rPr>
              <w:t>ispolјava dobru sposobnost za razumijevanje fizioloških stanja i pojava</w:t>
            </w:r>
            <w:r w:rsidR="009D660D" w:rsidRPr="00ED22D7">
              <w:rPr>
                <w:szCs w:val="22"/>
              </w:rPr>
              <w:t>,</w:t>
            </w:r>
          </w:p>
          <w:p w:rsidR="00B61587" w:rsidRPr="00ED22D7" w:rsidRDefault="00B61587" w:rsidP="00DB2C8F">
            <w:pPr>
              <w:numPr>
                <w:ilvl w:val="0"/>
                <w:numId w:val="165"/>
              </w:numPr>
              <w:ind w:left="170" w:hanging="170"/>
              <w:contextualSpacing/>
              <w:rPr>
                <w:szCs w:val="22"/>
                <w:lang w:val="sr-Cyrl-BA"/>
              </w:rPr>
            </w:pPr>
            <w:r w:rsidRPr="00ED22D7">
              <w:rPr>
                <w:szCs w:val="22"/>
                <w:lang w:val="sr-Cyrl-BA"/>
              </w:rPr>
              <w:t>pokazuje dobru motoričku koordinaciju, manuelnu spretnost u rukovanju sa različtim instrumentima, aparatima i različitim materijalima</w:t>
            </w:r>
            <w:r w:rsidR="009D660D" w:rsidRPr="00ED22D7">
              <w:rPr>
                <w:szCs w:val="22"/>
              </w:rPr>
              <w:t>,</w:t>
            </w:r>
          </w:p>
          <w:p w:rsidR="00B61587" w:rsidRPr="00ED22D7" w:rsidRDefault="00B61587" w:rsidP="00DB2C8F">
            <w:pPr>
              <w:numPr>
                <w:ilvl w:val="0"/>
                <w:numId w:val="165"/>
              </w:numPr>
              <w:ind w:left="170" w:hanging="170"/>
              <w:contextualSpacing/>
              <w:rPr>
                <w:szCs w:val="22"/>
                <w:lang w:val="sr-Cyrl-BA"/>
              </w:rPr>
            </w:pPr>
            <w:r w:rsidRPr="00ED22D7">
              <w:rPr>
                <w:szCs w:val="22"/>
                <w:lang w:val="sr-Cyrl-BA"/>
              </w:rPr>
              <w:lastRenderedPageBreak/>
              <w:t>ispolјava dobar osjećaj za sitne detalјe, boje i estetiku</w:t>
            </w:r>
            <w:r w:rsidR="009D660D" w:rsidRPr="00ED22D7">
              <w:rPr>
                <w:szCs w:val="22"/>
              </w:rPr>
              <w:t>.</w:t>
            </w:r>
          </w:p>
          <w:p w:rsidR="00B61587" w:rsidRPr="00ED22D7" w:rsidRDefault="00B61587" w:rsidP="00B61587">
            <w:pPr>
              <w:tabs>
                <w:tab w:val="left" w:pos="1020"/>
              </w:tabs>
              <w:rPr>
                <w:b/>
                <w:szCs w:val="22"/>
                <w:lang w:val="hr-HR"/>
              </w:rPr>
            </w:pPr>
            <w:r w:rsidRPr="00ED22D7">
              <w:rPr>
                <w:b/>
                <w:szCs w:val="22"/>
                <w:lang w:val="hr-HR"/>
              </w:rPr>
              <w:tab/>
            </w:r>
          </w:p>
          <w:p w:rsidR="00B61587" w:rsidRPr="00ED22D7" w:rsidRDefault="00B61587" w:rsidP="00B61587">
            <w:pPr>
              <w:rPr>
                <w:szCs w:val="22"/>
                <w:lang w:val="hr-HR"/>
              </w:rPr>
            </w:pPr>
          </w:p>
          <w:p w:rsidR="00B61587" w:rsidRPr="00ED22D7" w:rsidRDefault="00B61587" w:rsidP="00B61587">
            <w:pPr>
              <w:rPr>
                <w:szCs w:val="22"/>
                <w:lang w:val="hr-HR"/>
              </w:rPr>
            </w:pPr>
          </w:p>
          <w:p w:rsidR="00B61587" w:rsidRPr="00ED22D7" w:rsidRDefault="00B61587" w:rsidP="00B61587">
            <w:pPr>
              <w:rPr>
                <w:szCs w:val="22"/>
                <w:lang w:val="hr-HR"/>
              </w:rPr>
            </w:pPr>
          </w:p>
          <w:p w:rsidR="00B61587" w:rsidRPr="00ED22D7" w:rsidRDefault="00B61587" w:rsidP="00B61587">
            <w:pPr>
              <w:rPr>
                <w:szCs w:val="22"/>
                <w:lang w:val="hr-HR"/>
              </w:rPr>
            </w:pPr>
          </w:p>
          <w:p w:rsidR="00B61587" w:rsidRPr="00ED22D7" w:rsidRDefault="00B61587" w:rsidP="00B61587">
            <w:pPr>
              <w:rPr>
                <w:szCs w:val="22"/>
                <w:lang w:val="hr-HR"/>
              </w:rPr>
            </w:pPr>
          </w:p>
          <w:p w:rsidR="00B61587" w:rsidRPr="00ED22D7" w:rsidRDefault="00B61587" w:rsidP="00B61587">
            <w:pPr>
              <w:rPr>
                <w:szCs w:val="22"/>
                <w:lang w:val="hr-HR"/>
              </w:rPr>
            </w:pPr>
          </w:p>
          <w:p w:rsidR="00B61587" w:rsidRPr="00ED22D7" w:rsidRDefault="00B61587" w:rsidP="00B61587">
            <w:pPr>
              <w:rPr>
                <w:szCs w:val="22"/>
                <w:lang w:val="hr-HR"/>
              </w:rPr>
            </w:pPr>
          </w:p>
          <w:p w:rsidR="00B61587" w:rsidRPr="00ED22D7" w:rsidRDefault="00B61587" w:rsidP="00B61587">
            <w:pPr>
              <w:rPr>
                <w:szCs w:val="22"/>
                <w:lang w:val="hr-HR"/>
              </w:rPr>
            </w:pPr>
          </w:p>
          <w:p w:rsidR="00B61587" w:rsidRPr="00ED22D7" w:rsidRDefault="00B61587" w:rsidP="00B61587">
            <w:pPr>
              <w:rPr>
                <w:szCs w:val="22"/>
                <w:lang w:val="hr-HR"/>
              </w:rPr>
            </w:pPr>
          </w:p>
          <w:p w:rsidR="00B61587" w:rsidRPr="00ED22D7" w:rsidRDefault="00B61587" w:rsidP="00B61587">
            <w:pPr>
              <w:rPr>
                <w:szCs w:val="22"/>
                <w:lang w:val="hr-HR"/>
              </w:rPr>
            </w:pPr>
          </w:p>
          <w:p w:rsidR="00B61587" w:rsidRPr="00ED22D7" w:rsidRDefault="00B61587" w:rsidP="00B61587">
            <w:pPr>
              <w:rPr>
                <w:szCs w:val="22"/>
                <w:lang w:val="hr-HR"/>
              </w:rPr>
            </w:pPr>
          </w:p>
          <w:p w:rsidR="00B61587" w:rsidRPr="00ED22D7" w:rsidRDefault="00B61587" w:rsidP="00B61587">
            <w:pPr>
              <w:rPr>
                <w:szCs w:val="22"/>
                <w:lang w:val="hr-HR"/>
              </w:rPr>
            </w:pPr>
          </w:p>
          <w:p w:rsidR="00B61587" w:rsidRPr="00ED22D7" w:rsidRDefault="00B61587" w:rsidP="00B61587">
            <w:pPr>
              <w:rPr>
                <w:szCs w:val="22"/>
                <w:lang w:val="hr-HR"/>
              </w:rPr>
            </w:pPr>
          </w:p>
          <w:p w:rsidR="00B61587" w:rsidRPr="00ED22D7" w:rsidRDefault="00B61587" w:rsidP="00B61587">
            <w:pPr>
              <w:rPr>
                <w:szCs w:val="22"/>
                <w:lang w:val="hr-HR"/>
              </w:rPr>
            </w:pPr>
          </w:p>
          <w:p w:rsidR="00B61587" w:rsidRPr="00ED22D7" w:rsidRDefault="00B61587" w:rsidP="00B61587">
            <w:pPr>
              <w:rPr>
                <w:szCs w:val="22"/>
                <w:lang w:val="hr-HR"/>
              </w:rPr>
            </w:pPr>
          </w:p>
          <w:p w:rsidR="00B61587" w:rsidRPr="00ED22D7" w:rsidRDefault="00B61587" w:rsidP="00B61587">
            <w:pPr>
              <w:rPr>
                <w:szCs w:val="22"/>
                <w:lang w:val="hr-HR"/>
              </w:rPr>
            </w:pPr>
          </w:p>
          <w:p w:rsidR="00B61587" w:rsidRPr="00ED22D7" w:rsidRDefault="00B61587" w:rsidP="00B61587">
            <w:pPr>
              <w:rPr>
                <w:szCs w:val="22"/>
                <w:lang w:val="hr-HR"/>
              </w:rPr>
            </w:pPr>
          </w:p>
          <w:p w:rsidR="00B61587" w:rsidRPr="00ED22D7" w:rsidRDefault="00B61587" w:rsidP="00B61587">
            <w:pPr>
              <w:rPr>
                <w:szCs w:val="22"/>
                <w:lang w:val="hr-HR"/>
              </w:rPr>
            </w:pPr>
          </w:p>
          <w:p w:rsidR="00B61587" w:rsidRPr="00ED22D7" w:rsidRDefault="00B61587" w:rsidP="00B61587">
            <w:pPr>
              <w:rPr>
                <w:szCs w:val="22"/>
                <w:lang w:val="hr-HR"/>
              </w:rPr>
            </w:pPr>
          </w:p>
          <w:p w:rsidR="00B61587" w:rsidRPr="00ED22D7" w:rsidRDefault="00B61587" w:rsidP="00B61587">
            <w:pPr>
              <w:rPr>
                <w:szCs w:val="22"/>
                <w:lang w:val="hr-HR"/>
              </w:rPr>
            </w:pPr>
          </w:p>
          <w:p w:rsidR="00B61587" w:rsidRPr="00ED22D7" w:rsidRDefault="00B61587" w:rsidP="00B61587">
            <w:pPr>
              <w:rPr>
                <w:szCs w:val="22"/>
                <w:lang w:val="hr-HR"/>
              </w:rPr>
            </w:pPr>
          </w:p>
          <w:p w:rsidR="00B61587" w:rsidRPr="00ED22D7" w:rsidRDefault="00B61587" w:rsidP="00B61587">
            <w:pPr>
              <w:rPr>
                <w:szCs w:val="22"/>
                <w:lang w:val="hr-HR"/>
              </w:rPr>
            </w:pPr>
          </w:p>
          <w:p w:rsidR="00B61587" w:rsidRPr="00ED22D7" w:rsidRDefault="00B61587" w:rsidP="00B61587">
            <w:pPr>
              <w:rPr>
                <w:szCs w:val="22"/>
                <w:lang w:val="hr-HR"/>
              </w:rPr>
            </w:pPr>
          </w:p>
          <w:p w:rsidR="00B61587" w:rsidRPr="00ED22D7" w:rsidRDefault="00B61587" w:rsidP="00B61587">
            <w:pPr>
              <w:rPr>
                <w:szCs w:val="22"/>
                <w:lang w:val="hr-HR"/>
              </w:rPr>
            </w:pPr>
          </w:p>
          <w:p w:rsidR="00B61587" w:rsidRPr="00ED22D7" w:rsidRDefault="00B61587" w:rsidP="00B61587">
            <w:pPr>
              <w:rPr>
                <w:szCs w:val="22"/>
                <w:lang w:val="hr-HR"/>
              </w:rPr>
            </w:pPr>
          </w:p>
          <w:p w:rsidR="00B61587" w:rsidRPr="00ED22D7" w:rsidRDefault="00B61587" w:rsidP="00B61587">
            <w:pPr>
              <w:rPr>
                <w:szCs w:val="22"/>
                <w:lang w:val="hr-HR"/>
              </w:rPr>
            </w:pPr>
          </w:p>
          <w:p w:rsidR="00B61587" w:rsidRPr="00ED22D7" w:rsidRDefault="00B61587" w:rsidP="00B61587">
            <w:pPr>
              <w:rPr>
                <w:szCs w:val="22"/>
                <w:lang w:val="hr-HR"/>
              </w:rPr>
            </w:pPr>
          </w:p>
          <w:p w:rsidR="00B61587" w:rsidRPr="00ED22D7" w:rsidRDefault="00B61587" w:rsidP="00B61587">
            <w:pPr>
              <w:rPr>
                <w:szCs w:val="22"/>
                <w:lang w:val="hr-HR"/>
              </w:rPr>
            </w:pPr>
          </w:p>
          <w:p w:rsidR="00B61587" w:rsidRPr="00ED22D7" w:rsidRDefault="00B61587" w:rsidP="00B61587">
            <w:pPr>
              <w:rPr>
                <w:szCs w:val="22"/>
                <w:lang w:val="hr-HR"/>
              </w:rPr>
            </w:pPr>
          </w:p>
          <w:p w:rsidR="00B61587" w:rsidRPr="00ED22D7" w:rsidRDefault="00B61587" w:rsidP="00B61587">
            <w:pPr>
              <w:rPr>
                <w:szCs w:val="22"/>
                <w:lang w:val="hr-HR"/>
              </w:rPr>
            </w:pPr>
          </w:p>
          <w:p w:rsidR="00B61587" w:rsidRPr="00ED22D7" w:rsidRDefault="00B61587" w:rsidP="00B61587">
            <w:pPr>
              <w:rPr>
                <w:szCs w:val="22"/>
                <w:lang w:val="hr-HR"/>
              </w:rPr>
            </w:pPr>
          </w:p>
          <w:p w:rsidR="00B61587" w:rsidRPr="00ED22D7" w:rsidRDefault="00B61587" w:rsidP="00B61587">
            <w:pPr>
              <w:rPr>
                <w:szCs w:val="22"/>
                <w:lang w:val="hr-HR"/>
              </w:rPr>
            </w:pPr>
          </w:p>
          <w:p w:rsidR="00B61587" w:rsidRPr="00ED22D7" w:rsidRDefault="00B61587" w:rsidP="00B61587">
            <w:pPr>
              <w:rPr>
                <w:szCs w:val="22"/>
                <w:lang w:val="hr-HR"/>
              </w:rPr>
            </w:pPr>
          </w:p>
          <w:p w:rsidR="00B61587" w:rsidRPr="00ED22D7" w:rsidRDefault="00B61587" w:rsidP="00B61587">
            <w:pPr>
              <w:rPr>
                <w:szCs w:val="22"/>
                <w:lang w:val="hr-HR"/>
              </w:rPr>
            </w:pPr>
          </w:p>
          <w:p w:rsidR="00B61587" w:rsidRPr="00ED22D7" w:rsidRDefault="00B61587" w:rsidP="00B61587">
            <w:pPr>
              <w:jc w:val="center"/>
              <w:rPr>
                <w:szCs w:val="22"/>
                <w:lang w:val="sr-Cyrl-BA"/>
              </w:rPr>
            </w:pPr>
          </w:p>
          <w:p w:rsidR="00B61587" w:rsidRPr="00ED22D7" w:rsidRDefault="00B61587" w:rsidP="00B61587">
            <w:pPr>
              <w:jc w:val="center"/>
              <w:rPr>
                <w:szCs w:val="22"/>
                <w:lang w:val="sr-Cyrl-BA"/>
              </w:rPr>
            </w:pPr>
          </w:p>
          <w:p w:rsidR="00B61587" w:rsidRPr="00ED22D7" w:rsidRDefault="00B61587" w:rsidP="00B61587">
            <w:pPr>
              <w:jc w:val="center"/>
              <w:rPr>
                <w:szCs w:val="22"/>
                <w:lang w:val="sr-Cyrl-BA"/>
              </w:rPr>
            </w:pPr>
          </w:p>
          <w:p w:rsidR="00B61587" w:rsidRPr="00ED22D7" w:rsidRDefault="00B61587" w:rsidP="00B61587">
            <w:pPr>
              <w:tabs>
                <w:tab w:val="left" w:pos="945"/>
              </w:tabs>
              <w:rPr>
                <w:szCs w:val="22"/>
                <w:lang w:val="sr-Cyrl-BA"/>
              </w:rPr>
            </w:pPr>
          </w:p>
        </w:tc>
        <w:tc>
          <w:tcPr>
            <w:tcW w:w="1175" w:type="pct"/>
            <w:vMerge w:val="restart"/>
            <w:tcBorders>
              <w:left w:val="single" w:sz="4" w:space="0" w:color="auto"/>
            </w:tcBorders>
            <w:shd w:val="clear" w:color="auto" w:fill="auto"/>
          </w:tcPr>
          <w:p w:rsidR="00B61587" w:rsidRPr="00ED22D7" w:rsidRDefault="00B61587" w:rsidP="00B61587">
            <w:pPr>
              <w:rPr>
                <w:szCs w:val="22"/>
                <w:lang w:val="sr-Cyrl-BA"/>
              </w:rPr>
            </w:pPr>
            <w:r w:rsidRPr="00ED22D7">
              <w:rPr>
                <w:szCs w:val="22"/>
                <w:lang w:val="sr-Cyrl-BA"/>
              </w:rPr>
              <w:lastRenderedPageBreak/>
              <w:t>(jedinice 1-5):</w:t>
            </w:r>
          </w:p>
          <w:p w:rsidR="00B61587" w:rsidRPr="00ED22D7" w:rsidRDefault="009D660D" w:rsidP="00DB2C8F">
            <w:pPr>
              <w:numPr>
                <w:ilvl w:val="0"/>
                <w:numId w:val="112"/>
              </w:numPr>
              <w:ind w:left="170" w:hanging="170"/>
              <w:contextualSpacing/>
              <w:rPr>
                <w:szCs w:val="22"/>
                <w:lang w:val="sr-Cyrl-BA"/>
              </w:rPr>
            </w:pPr>
            <w:r w:rsidRPr="00ED22D7">
              <w:rPr>
                <w:szCs w:val="22"/>
              </w:rPr>
              <w:t>K</w:t>
            </w:r>
            <w:r w:rsidR="00B61587" w:rsidRPr="00ED22D7">
              <w:rPr>
                <w:szCs w:val="22"/>
                <w:lang w:val="sr-Cyrl-BA"/>
              </w:rPr>
              <w:t>oristiti stručnu literaturu</w:t>
            </w:r>
            <w:r w:rsidRPr="00ED22D7">
              <w:rPr>
                <w:szCs w:val="22"/>
              </w:rPr>
              <w:t>,</w:t>
            </w:r>
          </w:p>
          <w:p w:rsidR="00B61587" w:rsidRPr="00ED22D7" w:rsidRDefault="00B61587" w:rsidP="00DB2C8F">
            <w:pPr>
              <w:numPr>
                <w:ilvl w:val="0"/>
                <w:numId w:val="112"/>
              </w:numPr>
              <w:ind w:left="170" w:hanging="170"/>
              <w:contextualSpacing/>
              <w:rPr>
                <w:szCs w:val="22"/>
                <w:lang w:val="sr-Cyrl-BA"/>
              </w:rPr>
            </w:pPr>
            <w:r w:rsidRPr="00ED22D7">
              <w:rPr>
                <w:szCs w:val="22"/>
                <w:lang w:val="sr-Cyrl-BA"/>
              </w:rPr>
              <w:t>koristiti gipsani model sa brušenim zubima</w:t>
            </w:r>
            <w:r w:rsidR="009D660D" w:rsidRPr="00ED22D7">
              <w:rPr>
                <w:szCs w:val="22"/>
              </w:rPr>
              <w:t>,</w:t>
            </w:r>
          </w:p>
          <w:p w:rsidR="00B61587" w:rsidRPr="00ED22D7" w:rsidRDefault="00B61587" w:rsidP="00DB2C8F">
            <w:pPr>
              <w:numPr>
                <w:ilvl w:val="0"/>
                <w:numId w:val="112"/>
              </w:numPr>
              <w:ind w:left="170" w:hanging="170"/>
              <w:contextualSpacing/>
              <w:rPr>
                <w:szCs w:val="22"/>
                <w:lang w:val="sr-Cyrl-BA"/>
              </w:rPr>
            </w:pPr>
            <w:r w:rsidRPr="00ED22D7">
              <w:rPr>
                <w:szCs w:val="22"/>
                <w:lang w:val="sr-Cyrl-BA"/>
              </w:rPr>
              <w:t>koristiti velike i male nožiće i vosak</w:t>
            </w:r>
            <w:r w:rsidR="009D660D" w:rsidRPr="00ED22D7">
              <w:rPr>
                <w:szCs w:val="22"/>
              </w:rPr>
              <w:t>,</w:t>
            </w:r>
          </w:p>
          <w:p w:rsidR="00B61587" w:rsidRPr="00ED22D7" w:rsidRDefault="00B61587" w:rsidP="00DB2C8F">
            <w:pPr>
              <w:numPr>
                <w:ilvl w:val="0"/>
                <w:numId w:val="112"/>
              </w:numPr>
              <w:ind w:left="170" w:hanging="170"/>
              <w:contextualSpacing/>
              <w:rPr>
                <w:szCs w:val="22"/>
                <w:lang w:val="sr-Cyrl-BA"/>
              </w:rPr>
            </w:pPr>
            <w:r w:rsidRPr="00ED22D7">
              <w:rPr>
                <w:szCs w:val="22"/>
                <w:lang w:val="sr-Cyrl-BA"/>
              </w:rPr>
              <w:t>koristiti fantom model zuba</w:t>
            </w:r>
            <w:r w:rsidR="009D660D" w:rsidRPr="00ED22D7">
              <w:rPr>
                <w:szCs w:val="22"/>
              </w:rPr>
              <w:t>,</w:t>
            </w:r>
          </w:p>
          <w:p w:rsidR="00B61587" w:rsidRPr="00ED22D7" w:rsidRDefault="00B61587" w:rsidP="00DB2C8F">
            <w:pPr>
              <w:numPr>
                <w:ilvl w:val="0"/>
                <w:numId w:val="112"/>
              </w:numPr>
              <w:ind w:left="170" w:hanging="170"/>
              <w:contextualSpacing/>
              <w:rPr>
                <w:szCs w:val="22"/>
                <w:lang w:val="sr-Cyrl-BA"/>
              </w:rPr>
            </w:pPr>
            <w:r w:rsidRPr="00ED22D7">
              <w:rPr>
                <w:szCs w:val="22"/>
                <w:lang w:val="sr-Cyrl-BA"/>
              </w:rPr>
              <w:t>koristiti ilustracije, slajdove i video zapise</w:t>
            </w:r>
            <w:r w:rsidR="009D660D" w:rsidRPr="00ED22D7">
              <w:rPr>
                <w:szCs w:val="22"/>
              </w:rPr>
              <w:t>,</w:t>
            </w:r>
          </w:p>
          <w:p w:rsidR="00B61587" w:rsidRPr="00ED22D7" w:rsidRDefault="00B61587" w:rsidP="00DB2C8F">
            <w:pPr>
              <w:numPr>
                <w:ilvl w:val="0"/>
                <w:numId w:val="112"/>
              </w:numPr>
              <w:ind w:left="170" w:hanging="170"/>
              <w:contextualSpacing/>
              <w:rPr>
                <w:szCs w:val="22"/>
                <w:lang w:val="sr-Cyrl-BA"/>
              </w:rPr>
            </w:pPr>
            <w:r w:rsidRPr="00ED22D7">
              <w:rPr>
                <w:szCs w:val="22"/>
                <w:lang w:val="sr-Cyrl-BA"/>
              </w:rPr>
              <w:t>rad u manjim grupama radi osposoblјavanja učenika za rad sa malim i velikim nožićima, voskom , gipsanim modelima, plamenikom</w:t>
            </w:r>
            <w:r w:rsidR="009D660D" w:rsidRPr="00ED22D7">
              <w:rPr>
                <w:szCs w:val="22"/>
              </w:rPr>
              <w:t>.</w:t>
            </w:r>
          </w:p>
          <w:p w:rsidR="00B61587" w:rsidRPr="00ED22D7" w:rsidRDefault="00B61587" w:rsidP="00B61587">
            <w:pPr>
              <w:contextualSpacing/>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contextualSpacing/>
              <w:rPr>
                <w:szCs w:val="22"/>
                <w:lang w:val="sr-Cyrl-BA"/>
              </w:rPr>
            </w:pPr>
          </w:p>
          <w:p w:rsidR="00B61587" w:rsidRPr="00ED22D7" w:rsidRDefault="00B61587" w:rsidP="00B61587">
            <w:pPr>
              <w:rPr>
                <w:szCs w:val="22"/>
                <w:lang w:val="sr-Cyrl-BA"/>
              </w:rPr>
            </w:pPr>
          </w:p>
          <w:p w:rsidR="00B61587" w:rsidRPr="00ED22D7" w:rsidRDefault="00B61587" w:rsidP="00B61587">
            <w:pPr>
              <w:rPr>
                <w:szCs w:val="22"/>
                <w:lang w:val="sr-Cyrl-BA"/>
              </w:rPr>
            </w:pPr>
          </w:p>
          <w:p w:rsidR="00B61587" w:rsidRPr="00ED22D7" w:rsidRDefault="00B61587" w:rsidP="00B61587">
            <w:pPr>
              <w:contextualSpacing/>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b/>
                <w:szCs w:val="22"/>
                <w:lang w:val="sr-Cyrl-BA"/>
              </w:rPr>
            </w:pPr>
          </w:p>
          <w:p w:rsidR="00B61587" w:rsidRPr="00ED22D7" w:rsidRDefault="00B61587" w:rsidP="00B61587">
            <w:pPr>
              <w:rPr>
                <w:szCs w:val="22"/>
                <w:lang w:val="sr-Cyrl-BA"/>
              </w:rPr>
            </w:pPr>
          </w:p>
        </w:tc>
      </w:tr>
      <w:tr w:rsidR="00B61587" w:rsidRPr="00ED22D7" w:rsidTr="00C344D0">
        <w:trPr>
          <w:trHeight w:val="1269"/>
          <w:jc w:val="center"/>
        </w:trPr>
        <w:tc>
          <w:tcPr>
            <w:tcW w:w="442" w:type="pct"/>
            <w:tcBorders>
              <w:right w:val="single" w:sz="4" w:space="0" w:color="auto"/>
            </w:tcBorders>
            <w:shd w:val="clear" w:color="auto" w:fill="auto"/>
            <w:vAlign w:val="center"/>
          </w:tcPr>
          <w:p w:rsidR="00B61587" w:rsidRPr="00ED22D7" w:rsidRDefault="00B61587" w:rsidP="00B61587">
            <w:pPr>
              <w:rPr>
                <w:szCs w:val="22"/>
                <w:lang w:val="sr-Latn-BA"/>
              </w:rPr>
            </w:pPr>
            <w:r w:rsidRPr="00ED22D7">
              <w:rPr>
                <w:szCs w:val="22"/>
                <w:lang w:val="sr-Latn-BA"/>
              </w:rPr>
              <w:t>Jedinica 2.</w:t>
            </w:r>
          </w:p>
        </w:tc>
        <w:tc>
          <w:tcPr>
            <w:tcW w:w="990" w:type="pct"/>
            <w:gridSpan w:val="2"/>
            <w:tcBorders>
              <w:right w:val="single" w:sz="4" w:space="0" w:color="auto"/>
            </w:tcBorders>
          </w:tcPr>
          <w:p w:rsidR="00B61587" w:rsidRPr="00ED22D7" w:rsidRDefault="00B61587" w:rsidP="00DB2C8F">
            <w:pPr>
              <w:numPr>
                <w:ilvl w:val="0"/>
                <w:numId w:val="167"/>
              </w:numPr>
              <w:ind w:left="170" w:hanging="170"/>
              <w:rPr>
                <w:szCs w:val="22"/>
                <w:lang w:val="sr-Cyrl-CS"/>
              </w:rPr>
            </w:pPr>
            <w:r w:rsidRPr="00ED22D7">
              <w:rPr>
                <w:szCs w:val="22"/>
                <w:lang w:val="sr-Cyrl-CS"/>
              </w:rPr>
              <w:t xml:space="preserve">opisuje i objašnjava način </w:t>
            </w:r>
            <w:r w:rsidR="00C56A00" w:rsidRPr="00ED22D7">
              <w:rPr>
                <w:szCs w:val="22"/>
                <w:lang w:val="sr-Cyrl-CS"/>
              </w:rPr>
              <w:t>modeliranja</w:t>
            </w:r>
            <w:r w:rsidRPr="00ED22D7">
              <w:rPr>
                <w:szCs w:val="22"/>
                <w:lang w:val="sr-Cyrl-CS"/>
              </w:rPr>
              <w:t xml:space="preserve"> donjih centralnih i lateralnih sjekutića u prirodnoj veličini</w:t>
            </w:r>
            <w:r w:rsidR="00082ED4" w:rsidRPr="00ED22D7">
              <w:rPr>
                <w:szCs w:val="22"/>
              </w:rPr>
              <w:t>,</w:t>
            </w:r>
          </w:p>
          <w:p w:rsidR="00B61587" w:rsidRPr="00ED22D7" w:rsidRDefault="00B61587" w:rsidP="00DB2C8F">
            <w:pPr>
              <w:numPr>
                <w:ilvl w:val="0"/>
                <w:numId w:val="167"/>
              </w:numPr>
              <w:ind w:left="170" w:hanging="170"/>
              <w:rPr>
                <w:szCs w:val="22"/>
                <w:lang w:val="sr-Cyrl-CS"/>
              </w:rPr>
            </w:pPr>
            <w:r w:rsidRPr="00ED22D7">
              <w:rPr>
                <w:szCs w:val="22"/>
                <w:lang w:val="sr-Cyrl-CS"/>
              </w:rPr>
              <w:t>objašnjava i navodi koje karakteristike je potrebno naglasiti u ovoj grupi zuba</w:t>
            </w:r>
            <w:r w:rsidR="00082ED4" w:rsidRPr="00ED22D7">
              <w:rPr>
                <w:szCs w:val="22"/>
              </w:rPr>
              <w:t>,</w:t>
            </w:r>
          </w:p>
          <w:p w:rsidR="00B61587" w:rsidRPr="00ED22D7" w:rsidRDefault="00B61587" w:rsidP="00DB2C8F">
            <w:pPr>
              <w:numPr>
                <w:ilvl w:val="0"/>
                <w:numId w:val="167"/>
              </w:numPr>
              <w:ind w:left="170" w:hanging="170"/>
              <w:rPr>
                <w:szCs w:val="22"/>
                <w:lang w:val="sr-Cyrl-CS"/>
              </w:rPr>
            </w:pPr>
            <w:r w:rsidRPr="00ED22D7">
              <w:rPr>
                <w:szCs w:val="22"/>
                <w:lang w:val="sr-Cyrl-CS"/>
              </w:rPr>
              <w:t>opisuje i objašnjava način rukovanja sa instrumentima i materijalom koji se koriste</w:t>
            </w:r>
            <w:r w:rsidR="00082ED4" w:rsidRPr="00ED22D7">
              <w:rPr>
                <w:szCs w:val="22"/>
              </w:rPr>
              <w:t>;</w:t>
            </w:r>
          </w:p>
        </w:tc>
        <w:tc>
          <w:tcPr>
            <w:tcW w:w="1133" w:type="pct"/>
            <w:tcBorders>
              <w:right w:val="single" w:sz="4" w:space="0" w:color="auto"/>
            </w:tcBorders>
          </w:tcPr>
          <w:p w:rsidR="00B61587" w:rsidRPr="00ED22D7" w:rsidRDefault="00B61587" w:rsidP="00DB2C8F">
            <w:pPr>
              <w:numPr>
                <w:ilvl w:val="0"/>
                <w:numId w:val="168"/>
              </w:numPr>
              <w:ind w:left="170" w:hanging="170"/>
              <w:contextualSpacing/>
              <w:rPr>
                <w:szCs w:val="22"/>
                <w:lang w:val="sr-Cyrl-BA"/>
              </w:rPr>
            </w:pPr>
            <w:r w:rsidRPr="00ED22D7">
              <w:rPr>
                <w:szCs w:val="22"/>
                <w:lang w:val="sr-Cyrl-BA"/>
              </w:rPr>
              <w:t xml:space="preserve">savlada i primjenjuje tehniku </w:t>
            </w:r>
            <w:r w:rsidR="00082ED4" w:rsidRPr="00ED22D7">
              <w:rPr>
                <w:szCs w:val="22"/>
                <w:lang w:val="sr-Cyrl-BA"/>
              </w:rPr>
              <w:t>modeliranja</w:t>
            </w:r>
            <w:r w:rsidRPr="00ED22D7">
              <w:rPr>
                <w:szCs w:val="22"/>
                <w:lang w:val="sr-Cyrl-BA"/>
              </w:rPr>
              <w:t xml:space="preserve"> u završnom </w:t>
            </w:r>
            <w:r w:rsidR="00082ED4" w:rsidRPr="00ED22D7">
              <w:rPr>
                <w:szCs w:val="22"/>
                <w:lang w:val="sr-Cyrl-BA"/>
              </w:rPr>
              <w:t>modeliranju</w:t>
            </w:r>
            <w:r w:rsidRPr="00ED22D7">
              <w:rPr>
                <w:szCs w:val="22"/>
                <w:lang w:val="sr-Cyrl-BA"/>
              </w:rPr>
              <w:t xml:space="preserve"> donjih centralnih i lateralnih sjekutića</w:t>
            </w:r>
            <w:r w:rsidR="00082ED4" w:rsidRPr="00ED22D7">
              <w:rPr>
                <w:szCs w:val="22"/>
              </w:rPr>
              <w:t>,</w:t>
            </w:r>
          </w:p>
          <w:p w:rsidR="00B61587" w:rsidRPr="00ED22D7" w:rsidRDefault="00B61587" w:rsidP="00DB2C8F">
            <w:pPr>
              <w:numPr>
                <w:ilvl w:val="0"/>
                <w:numId w:val="168"/>
              </w:numPr>
              <w:ind w:left="170" w:hanging="170"/>
              <w:contextualSpacing/>
              <w:rPr>
                <w:szCs w:val="22"/>
                <w:lang w:val="sr-Cyrl-BA"/>
              </w:rPr>
            </w:pPr>
            <w:r w:rsidRPr="00ED22D7">
              <w:rPr>
                <w:szCs w:val="22"/>
                <w:lang w:val="sr-Cyrl-BA"/>
              </w:rPr>
              <w:t>samostalno i vješto izrađuje modele, pravilnim rukovanjem i odabirom instrumenata i materijala</w:t>
            </w:r>
            <w:r w:rsidR="00082ED4" w:rsidRPr="00ED22D7">
              <w:rPr>
                <w:szCs w:val="22"/>
              </w:rPr>
              <w:t>,</w:t>
            </w:r>
          </w:p>
          <w:p w:rsidR="00B61587" w:rsidRPr="00ED22D7" w:rsidRDefault="00B61587" w:rsidP="00DB2C8F">
            <w:pPr>
              <w:numPr>
                <w:ilvl w:val="0"/>
                <w:numId w:val="168"/>
              </w:numPr>
              <w:ind w:left="170" w:hanging="170"/>
              <w:contextualSpacing/>
              <w:rPr>
                <w:szCs w:val="22"/>
                <w:lang w:val="sr-Cyrl-BA"/>
              </w:rPr>
            </w:pPr>
            <w:r w:rsidRPr="00ED22D7">
              <w:rPr>
                <w:szCs w:val="22"/>
                <w:lang w:val="sr-Cyrl-BA"/>
              </w:rPr>
              <w:t>izradi donje centralne i lateralne sjekutiće u prirodnoj veličini</w:t>
            </w:r>
            <w:r w:rsidR="00082ED4" w:rsidRPr="00ED22D7">
              <w:rPr>
                <w:szCs w:val="22"/>
              </w:rPr>
              <w:t>;</w:t>
            </w:r>
          </w:p>
        </w:tc>
        <w:tc>
          <w:tcPr>
            <w:tcW w:w="1259" w:type="pct"/>
            <w:vMerge/>
            <w:tcBorders>
              <w:right w:val="single" w:sz="4" w:space="0" w:color="auto"/>
            </w:tcBorders>
          </w:tcPr>
          <w:p w:rsidR="00B61587" w:rsidRPr="00ED22D7" w:rsidRDefault="00B61587" w:rsidP="00B61587">
            <w:pPr>
              <w:tabs>
                <w:tab w:val="left" w:pos="945"/>
              </w:tabs>
              <w:rPr>
                <w:szCs w:val="22"/>
                <w:lang w:val="sr-Cyrl-BA"/>
              </w:rPr>
            </w:pPr>
          </w:p>
        </w:tc>
        <w:tc>
          <w:tcPr>
            <w:tcW w:w="1175" w:type="pct"/>
            <w:vMerge/>
            <w:tcBorders>
              <w:left w:val="single" w:sz="4" w:space="0" w:color="auto"/>
            </w:tcBorders>
          </w:tcPr>
          <w:p w:rsidR="00B61587" w:rsidRPr="00ED22D7" w:rsidRDefault="00B61587" w:rsidP="00B61587">
            <w:pPr>
              <w:rPr>
                <w:szCs w:val="22"/>
                <w:lang w:val="sr-Cyrl-BA"/>
              </w:rPr>
            </w:pPr>
          </w:p>
        </w:tc>
      </w:tr>
      <w:tr w:rsidR="00B61587" w:rsidRPr="00ED22D7" w:rsidTr="00C344D0">
        <w:trPr>
          <w:trHeight w:val="1384"/>
          <w:jc w:val="center"/>
        </w:trPr>
        <w:tc>
          <w:tcPr>
            <w:tcW w:w="442" w:type="pct"/>
            <w:tcBorders>
              <w:right w:val="single" w:sz="4" w:space="0" w:color="auto"/>
            </w:tcBorders>
            <w:shd w:val="clear" w:color="auto" w:fill="auto"/>
            <w:vAlign w:val="center"/>
          </w:tcPr>
          <w:p w:rsidR="00B61587" w:rsidRPr="00ED22D7" w:rsidRDefault="00B61587" w:rsidP="00B61587">
            <w:pPr>
              <w:rPr>
                <w:szCs w:val="22"/>
                <w:lang w:val="sr-Latn-BA"/>
              </w:rPr>
            </w:pPr>
            <w:r w:rsidRPr="00ED22D7">
              <w:rPr>
                <w:szCs w:val="22"/>
                <w:lang w:val="sr-Latn-BA"/>
              </w:rPr>
              <w:lastRenderedPageBreak/>
              <w:t>Jedinica 3.</w:t>
            </w:r>
          </w:p>
        </w:tc>
        <w:tc>
          <w:tcPr>
            <w:tcW w:w="990" w:type="pct"/>
            <w:gridSpan w:val="2"/>
            <w:tcBorders>
              <w:right w:val="single" w:sz="4" w:space="0" w:color="auto"/>
            </w:tcBorders>
          </w:tcPr>
          <w:p w:rsidR="00B61587" w:rsidRPr="00ED22D7" w:rsidRDefault="00B61587" w:rsidP="00DB2C8F">
            <w:pPr>
              <w:numPr>
                <w:ilvl w:val="0"/>
                <w:numId w:val="169"/>
              </w:numPr>
              <w:ind w:left="170" w:hanging="170"/>
              <w:rPr>
                <w:szCs w:val="22"/>
                <w:lang w:val="sr-Cyrl-CS"/>
              </w:rPr>
            </w:pPr>
            <w:r w:rsidRPr="00ED22D7">
              <w:rPr>
                <w:szCs w:val="22"/>
                <w:lang w:val="sr-Cyrl-CS"/>
              </w:rPr>
              <w:t xml:space="preserve">opisuje i objašnjava način </w:t>
            </w:r>
            <w:r w:rsidR="00C56A00" w:rsidRPr="00ED22D7">
              <w:rPr>
                <w:szCs w:val="22"/>
                <w:lang w:val="sr-Cyrl-CS"/>
              </w:rPr>
              <w:t>modeliranja</w:t>
            </w:r>
            <w:r w:rsidRPr="00ED22D7">
              <w:rPr>
                <w:szCs w:val="22"/>
                <w:lang w:val="sr-Cyrl-CS"/>
              </w:rPr>
              <w:t xml:space="preserve"> gornjih i donjih očnjaka u prirodnoj veličini</w:t>
            </w:r>
            <w:r w:rsidR="00082ED4" w:rsidRPr="00ED22D7">
              <w:rPr>
                <w:szCs w:val="22"/>
              </w:rPr>
              <w:t>,</w:t>
            </w:r>
          </w:p>
          <w:p w:rsidR="00B61587" w:rsidRPr="00ED22D7" w:rsidRDefault="00B61587" w:rsidP="00DB2C8F">
            <w:pPr>
              <w:numPr>
                <w:ilvl w:val="0"/>
                <w:numId w:val="169"/>
              </w:numPr>
              <w:ind w:left="170" w:hanging="170"/>
              <w:rPr>
                <w:szCs w:val="22"/>
                <w:lang w:val="sr-Cyrl-CS"/>
              </w:rPr>
            </w:pPr>
            <w:r w:rsidRPr="00ED22D7">
              <w:rPr>
                <w:szCs w:val="22"/>
                <w:lang w:val="sr-Cyrl-CS"/>
              </w:rPr>
              <w:t>objašnjava i navodi koje karakteristike je potrebno naglasiti u ovoj grupi zuba</w:t>
            </w:r>
            <w:r w:rsidR="00082ED4" w:rsidRPr="00ED22D7">
              <w:rPr>
                <w:szCs w:val="22"/>
              </w:rPr>
              <w:t>,</w:t>
            </w:r>
          </w:p>
          <w:p w:rsidR="00B61587" w:rsidRPr="00ED22D7" w:rsidRDefault="00B61587" w:rsidP="00DB2C8F">
            <w:pPr>
              <w:numPr>
                <w:ilvl w:val="0"/>
                <w:numId w:val="169"/>
              </w:numPr>
              <w:ind w:left="170" w:hanging="170"/>
              <w:rPr>
                <w:szCs w:val="22"/>
                <w:lang w:val="sr-Cyrl-CS"/>
              </w:rPr>
            </w:pPr>
            <w:r w:rsidRPr="00ED22D7">
              <w:rPr>
                <w:szCs w:val="22"/>
                <w:lang w:val="sr-Cyrl-CS"/>
              </w:rPr>
              <w:t>opisuje i objašnjava način rukovanja sa instrumentima i materijalom koji se koriste</w:t>
            </w:r>
            <w:r w:rsidR="00082ED4" w:rsidRPr="00ED22D7">
              <w:rPr>
                <w:szCs w:val="22"/>
              </w:rPr>
              <w:t>;</w:t>
            </w:r>
          </w:p>
        </w:tc>
        <w:tc>
          <w:tcPr>
            <w:tcW w:w="1133" w:type="pct"/>
            <w:tcBorders>
              <w:right w:val="single" w:sz="4" w:space="0" w:color="auto"/>
            </w:tcBorders>
          </w:tcPr>
          <w:p w:rsidR="00B61587" w:rsidRPr="00ED22D7" w:rsidRDefault="00B61587" w:rsidP="00DB2C8F">
            <w:pPr>
              <w:numPr>
                <w:ilvl w:val="0"/>
                <w:numId w:val="170"/>
              </w:numPr>
              <w:ind w:left="170" w:hanging="170"/>
              <w:contextualSpacing/>
              <w:rPr>
                <w:szCs w:val="22"/>
                <w:lang w:val="sr-Cyrl-BA"/>
              </w:rPr>
            </w:pPr>
            <w:r w:rsidRPr="00ED22D7">
              <w:rPr>
                <w:szCs w:val="22"/>
                <w:lang w:val="sr-Cyrl-BA"/>
              </w:rPr>
              <w:t xml:space="preserve">savlada i primjenjuje tehniku </w:t>
            </w:r>
            <w:r w:rsidR="00082ED4" w:rsidRPr="00ED22D7">
              <w:rPr>
                <w:szCs w:val="22"/>
                <w:lang w:val="sr-Cyrl-BA"/>
              </w:rPr>
              <w:t>modeliranja</w:t>
            </w:r>
            <w:r w:rsidRPr="00ED22D7">
              <w:rPr>
                <w:szCs w:val="22"/>
                <w:lang w:val="sr-Cyrl-BA"/>
              </w:rPr>
              <w:t xml:space="preserve"> u završnom </w:t>
            </w:r>
            <w:r w:rsidR="00082ED4" w:rsidRPr="00ED22D7">
              <w:rPr>
                <w:szCs w:val="22"/>
                <w:lang w:val="sr-Cyrl-BA"/>
              </w:rPr>
              <w:t>modeliranju</w:t>
            </w:r>
            <w:r w:rsidRPr="00ED22D7">
              <w:rPr>
                <w:szCs w:val="22"/>
                <w:lang w:val="sr-Cyrl-BA"/>
              </w:rPr>
              <w:t xml:space="preserve"> gornjih i donjih očnjaka</w:t>
            </w:r>
            <w:r w:rsidR="00082ED4" w:rsidRPr="00ED22D7">
              <w:rPr>
                <w:szCs w:val="22"/>
              </w:rPr>
              <w:t>,</w:t>
            </w:r>
          </w:p>
          <w:p w:rsidR="00B61587" w:rsidRPr="00ED22D7" w:rsidRDefault="00B61587" w:rsidP="00DB2C8F">
            <w:pPr>
              <w:numPr>
                <w:ilvl w:val="0"/>
                <w:numId w:val="170"/>
              </w:numPr>
              <w:ind w:left="170" w:hanging="170"/>
              <w:contextualSpacing/>
              <w:rPr>
                <w:szCs w:val="22"/>
                <w:lang w:val="sr-Cyrl-BA"/>
              </w:rPr>
            </w:pPr>
            <w:r w:rsidRPr="00ED22D7">
              <w:rPr>
                <w:szCs w:val="22"/>
                <w:lang w:val="sr-Cyrl-BA"/>
              </w:rPr>
              <w:t>samostalno i vješto izrađuje modele, pravilnim rukovanjem i odabirom instrumenata i materijala</w:t>
            </w:r>
            <w:r w:rsidR="00082ED4" w:rsidRPr="00ED22D7">
              <w:rPr>
                <w:szCs w:val="22"/>
              </w:rPr>
              <w:t>,</w:t>
            </w:r>
          </w:p>
          <w:p w:rsidR="00B61587" w:rsidRPr="00ED22D7" w:rsidRDefault="00B61587" w:rsidP="00DB2C8F">
            <w:pPr>
              <w:numPr>
                <w:ilvl w:val="0"/>
                <w:numId w:val="170"/>
              </w:numPr>
              <w:ind w:left="170" w:hanging="170"/>
              <w:contextualSpacing/>
              <w:rPr>
                <w:szCs w:val="22"/>
                <w:lang w:val="sr-Cyrl-BA"/>
              </w:rPr>
            </w:pPr>
            <w:r w:rsidRPr="00ED22D7">
              <w:rPr>
                <w:szCs w:val="22"/>
                <w:lang w:val="sr-Cyrl-BA"/>
              </w:rPr>
              <w:t>izradi gornje i donje očnjake u prirodnoj veličini</w:t>
            </w:r>
            <w:r w:rsidR="00082ED4" w:rsidRPr="00ED22D7">
              <w:rPr>
                <w:szCs w:val="22"/>
              </w:rPr>
              <w:t>;</w:t>
            </w:r>
          </w:p>
        </w:tc>
        <w:tc>
          <w:tcPr>
            <w:tcW w:w="1259" w:type="pct"/>
            <w:vMerge/>
            <w:tcBorders>
              <w:right w:val="single" w:sz="4" w:space="0" w:color="auto"/>
            </w:tcBorders>
          </w:tcPr>
          <w:p w:rsidR="00B61587" w:rsidRPr="00ED22D7" w:rsidRDefault="00B61587" w:rsidP="00B61587">
            <w:pPr>
              <w:rPr>
                <w:b/>
                <w:szCs w:val="22"/>
                <w:lang w:val="hr-HR"/>
              </w:rPr>
            </w:pPr>
          </w:p>
        </w:tc>
        <w:tc>
          <w:tcPr>
            <w:tcW w:w="1175" w:type="pct"/>
            <w:vMerge/>
            <w:tcBorders>
              <w:left w:val="single" w:sz="4" w:space="0" w:color="auto"/>
            </w:tcBorders>
          </w:tcPr>
          <w:p w:rsidR="00B61587" w:rsidRPr="00ED22D7" w:rsidRDefault="00B61587" w:rsidP="00B61587">
            <w:pPr>
              <w:rPr>
                <w:szCs w:val="22"/>
                <w:lang w:val="sr-Cyrl-BA"/>
              </w:rPr>
            </w:pPr>
          </w:p>
        </w:tc>
      </w:tr>
      <w:tr w:rsidR="00B61587" w:rsidRPr="00ED22D7" w:rsidTr="00C344D0">
        <w:trPr>
          <w:trHeight w:val="1266"/>
          <w:jc w:val="center"/>
        </w:trPr>
        <w:tc>
          <w:tcPr>
            <w:tcW w:w="442" w:type="pct"/>
            <w:tcBorders>
              <w:right w:val="single" w:sz="4" w:space="0" w:color="auto"/>
            </w:tcBorders>
            <w:shd w:val="clear" w:color="auto" w:fill="auto"/>
            <w:vAlign w:val="center"/>
          </w:tcPr>
          <w:p w:rsidR="00B61587" w:rsidRPr="00ED22D7" w:rsidRDefault="00B61587" w:rsidP="00B61587">
            <w:pPr>
              <w:rPr>
                <w:szCs w:val="22"/>
                <w:lang w:val="sr-Latn-BA"/>
              </w:rPr>
            </w:pPr>
            <w:r w:rsidRPr="00ED22D7">
              <w:rPr>
                <w:szCs w:val="22"/>
                <w:lang w:val="sr-Latn-BA"/>
              </w:rPr>
              <w:t>Jedinica 4.</w:t>
            </w:r>
          </w:p>
        </w:tc>
        <w:tc>
          <w:tcPr>
            <w:tcW w:w="990" w:type="pct"/>
            <w:gridSpan w:val="2"/>
            <w:tcBorders>
              <w:right w:val="single" w:sz="4" w:space="0" w:color="auto"/>
            </w:tcBorders>
          </w:tcPr>
          <w:p w:rsidR="00B61587" w:rsidRPr="00ED22D7" w:rsidRDefault="00B61587" w:rsidP="00DB2C8F">
            <w:pPr>
              <w:numPr>
                <w:ilvl w:val="0"/>
                <w:numId w:val="171"/>
              </w:numPr>
              <w:ind w:left="170" w:hanging="170"/>
              <w:rPr>
                <w:szCs w:val="22"/>
                <w:lang w:val="sr-Cyrl-CS"/>
              </w:rPr>
            </w:pPr>
            <w:r w:rsidRPr="00ED22D7">
              <w:rPr>
                <w:szCs w:val="22"/>
                <w:lang w:val="sr-Cyrl-CS"/>
              </w:rPr>
              <w:t xml:space="preserve">opisuje i objašnjava način </w:t>
            </w:r>
            <w:r w:rsidR="00C56A00" w:rsidRPr="00ED22D7">
              <w:rPr>
                <w:szCs w:val="22"/>
                <w:lang w:val="sr-Cyrl-CS"/>
              </w:rPr>
              <w:t>modeliranja</w:t>
            </w:r>
            <w:r w:rsidRPr="00ED22D7">
              <w:rPr>
                <w:szCs w:val="22"/>
                <w:lang w:val="sr-Cyrl-CS"/>
              </w:rPr>
              <w:t xml:space="preserve"> gornjih i donjih premoolara u prirodnoj veličini</w:t>
            </w:r>
            <w:r w:rsidR="00082ED4" w:rsidRPr="00ED22D7">
              <w:rPr>
                <w:szCs w:val="22"/>
              </w:rPr>
              <w:t>,</w:t>
            </w:r>
          </w:p>
          <w:p w:rsidR="00B61587" w:rsidRPr="00ED22D7" w:rsidRDefault="00B61587" w:rsidP="00DB2C8F">
            <w:pPr>
              <w:numPr>
                <w:ilvl w:val="0"/>
                <w:numId w:val="171"/>
              </w:numPr>
              <w:ind w:left="170" w:hanging="170"/>
              <w:rPr>
                <w:szCs w:val="22"/>
                <w:lang w:val="sr-Cyrl-CS"/>
              </w:rPr>
            </w:pPr>
            <w:r w:rsidRPr="00ED22D7">
              <w:rPr>
                <w:szCs w:val="22"/>
                <w:lang w:val="sr-Cyrl-CS"/>
              </w:rPr>
              <w:t>objašnjava i navodi koje karakteristike je potrebno naglasiti u ovoj grupi zuba</w:t>
            </w:r>
            <w:r w:rsidR="00FF7ED4" w:rsidRPr="00ED22D7">
              <w:rPr>
                <w:szCs w:val="22"/>
              </w:rPr>
              <w:t>,</w:t>
            </w:r>
          </w:p>
          <w:p w:rsidR="00B61587" w:rsidRPr="00ED22D7" w:rsidRDefault="00B61587" w:rsidP="00DB2C8F">
            <w:pPr>
              <w:numPr>
                <w:ilvl w:val="0"/>
                <w:numId w:val="171"/>
              </w:numPr>
              <w:ind w:left="170" w:hanging="170"/>
              <w:rPr>
                <w:szCs w:val="22"/>
                <w:lang w:val="sr-Cyrl-CS"/>
              </w:rPr>
            </w:pPr>
            <w:r w:rsidRPr="00ED22D7">
              <w:rPr>
                <w:szCs w:val="22"/>
                <w:lang w:val="sr-Cyrl-CS"/>
              </w:rPr>
              <w:t>opisuje i objašnjava način rukovanja instrumenti</w:t>
            </w:r>
            <w:r w:rsidR="00FF7ED4" w:rsidRPr="00ED22D7">
              <w:rPr>
                <w:szCs w:val="22"/>
                <w:lang w:val="sr-Cyrl-CS"/>
              </w:rPr>
              <w:t>ma i materijalom koji se korist</w:t>
            </w:r>
            <w:r w:rsidR="00FF7ED4" w:rsidRPr="00ED22D7">
              <w:rPr>
                <w:szCs w:val="22"/>
              </w:rPr>
              <w:t>e;</w:t>
            </w:r>
          </w:p>
        </w:tc>
        <w:tc>
          <w:tcPr>
            <w:tcW w:w="1133" w:type="pct"/>
            <w:tcBorders>
              <w:bottom w:val="single" w:sz="4" w:space="0" w:color="auto"/>
              <w:right w:val="single" w:sz="4" w:space="0" w:color="auto"/>
            </w:tcBorders>
          </w:tcPr>
          <w:p w:rsidR="00B61587" w:rsidRPr="00ED22D7" w:rsidRDefault="00B61587" w:rsidP="00DB2C8F">
            <w:pPr>
              <w:numPr>
                <w:ilvl w:val="0"/>
                <w:numId w:val="172"/>
              </w:numPr>
              <w:ind w:left="170" w:hanging="170"/>
              <w:contextualSpacing/>
              <w:rPr>
                <w:szCs w:val="22"/>
                <w:lang w:val="sr-Cyrl-BA"/>
              </w:rPr>
            </w:pPr>
            <w:r w:rsidRPr="00ED22D7">
              <w:rPr>
                <w:szCs w:val="22"/>
                <w:lang w:val="sr-Cyrl-BA"/>
              </w:rPr>
              <w:t xml:space="preserve">savlada i primjenjuje tehniku </w:t>
            </w:r>
            <w:r w:rsidR="00082ED4" w:rsidRPr="00ED22D7">
              <w:rPr>
                <w:szCs w:val="22"/>
                <w:lang w:val="sr-Cyrl-BA"/>
              </w:rPr>
              <w:t>modeliranja</w:t>
            </w:r>
            <w:r w:rsidRPr="00ED22D7">
              <w:rPr>
                <w:szCs w:val="22"/>
                <w:lang w:val="sr-Cyrl-BA"/>
              </w:rPr>
              <w:t xml:space="preserve"> u završnom  </w:t>
            </w:r>
            <w:r w:rsidR="00082ED4" w:rsidRPr="00ED22D7">
              <w:rPr>
                <w:szCs w:val="22"/>
                <w:lang w:val="sr-Cyrl-BA"/>
              </w:rPr>
              <w:t>modeliranju</w:t>
            </w:r>
            <w:r w:rsidRPr="00ED22D7">
              <w:rPr>
                <w:szCs w:val="22"/>
                <w:lang w:val="sr-Cyrl-BA"/>
              </w:rPr>
              <w:t xml:space="preserve"> gornjih i donjih premolara</w:t>
            </w:r>
            <w:r w:rsidR="00082ED4" w:rsidRPr="00ED22D7">
              <w:rPr>
                <w:szCs w:val="22"/>
              </w:rPr>
              <w:t>,</w:t>
            </w:r>
          </w:p>
          <w:p w:rsidR="00B61587" w:rsidRPr="00ED22D7" w:rsidRDefault="00B61587" w:rsidP="00DB2C8F">
            <w:pPr>
              <w:numPr>
                <w:ilvl w:val="0"/>
                <w:numId w:val="172"/>
              </w:numPr>
              <w:ind w:left="170" w:hanging="170"/>
              <w:contextualSpacing/>
              <w:rPr>
                <w:szCs w:val="22"/>
                <w:lang w:val="sr-Cyrl-BA"/>
              </w:rPr>
            </w:pPr>
            <w:r w:rsidRPr="00ED22D7">
              <w:rPr>
                <w:szCs w:val="22"/>
                <w:lang w:val="sr-Cyrl-BA"/>
              </w:rPr>
              <w:t>samos</w:t>
            </w:r>
            <w:r w:rsidR="00FF7ED4" w:rsidRPr="00ED22D7">
              <w:rPr>
                <w:szCs w:val="22"/>
                <w:lang w:val="sr-Cyrl-BA"/>
              </w:rPr>
              <w:t>talno i vješto izrađuje modele</w:t>
            </w:r>
            <w:r w:rsidR="00FF7ED4" w:rsidRPr="00ED22D7">
              <w:rPr>
                <w:szCs w:val="22"/>
              </w:rPr>
              <w:t xml:space="preserve"> </w:t>
            </w:r>
            <w:r w:rsidRPr="00ED22D7">
              <w:rPr>
                <w:szCs w:val="22"/>
                <w:lang w:val="sr-Cyrl-BA"/>
              </w:rPr>
              <w:t>pravilnim rukovanjem i odabirom instrumenata i materijala</w:t>
            </w:r>
            <w:r w:rsidR="00FF7ED4" w:rsidRPr="00ED22D7">
              <w:rPr>
                <w:szCs w:val="22"/>
              </w:rPr>
              <w:t>,</w:t>
            </w:r>
          </w:p>
          <w:p w:rsidR="00B61587" w:rsidRPr="00ED22D7" w:rsidRDefault="00B61587" w:rsidP="00DB2C8F">
            <w:pPr>
              <w:numPr>
                <w:ilvl w:val="0"/>
                <w:numId w:val="172"/>
              </w:numPr>
              <w:ind w:left="170" w:hanging="170"/>
              <w:contextualSpacing/>
              <w:rPr>
                <w:szCs w:val="22"/>
                <w:lang w:val="sr-Cyrl-BA"/>
              </w:rPr>
            </w:pPr>
            <w:r w:rsidRPr="00ED22D7">
              <w:rPr>
                <w:szCs w:val="22"/>
                <w:lang w:val="sr-Cyrl-BA"/>
              </w:rPr>
              <w:t>izradi gornje i donje premolare u prirodnoj veličini</w:t>
            </w:r>
            <w:r w:rsidR="00FF7ED4" w:rsidRPr="00ED22D7">
              <w:rPr>
                <w:szCs w:val="22"/>
              </w:rPr>
              <w:t>;</w:t>
            </w:r>
          </w:p>
        </w:tc>
        <w:tc>
          <w:tcPr>
            <w:tcW w:w="1259" w:type="pct"/>
            <w:vMerge/>
            <w:tcBorders>
              <w:right w:val="single" w:sz="4" w:space="0" w:color="auto"/>
            </w:tcBorders>
          </w:tcPr>
          <w:p w:rsidR="00B61587" w:rsidRPr="00ED22D7" w:rsidRDefault="00B61587" w:rsidP="00B61587">
            <w:pPr>
              <w:rPr>
                <w:b/>
                <w:szCs w:val="22"/>
                <w:lang w:val="hr-HR"/>
              </w:rPr>
            </w:pPr>
          </w:p>
        </w:tc>
        <w:tc>
          <w:tcPr>
            <w:tcW w:w="1175" w:type="pct"/>
            <w:vMerge/>
            <w:tcBorders>
              <w:left w:val="single" w:sz="4" w:space="0" w:color="auto"/>
            </w:tcBorders>
          </w:tcPr>
          <w:p w:rsidR="00B61587" w:rsidRPr="00ED22D7" w:rsidRDefault="00B61587" w:rsidP="00B61587">
            <w:pPr>
              <w:rPr>
                <w:b/>
                <w:szCs w:val="22"/>
                <w:lang w:val="sr-Cyrl-BA"/>
              </w:rPr>
            </w:pPr>
          </w:p>
        </w:tc>
      </w:tr>
      <w:tr w:rsidR="00B61587" w:rsidRPr="00ED22D7" w:rsidTr="00C344D0">
        <w:trPr>
          <w:trHeight w:val="1536"/>
          <w:jc w:val="center"/>
        </w:trPr>
        <w:tc>
          <w:tcPr>
            <w:tcW w:w="442" w:type="pct"/>
            <w:vMerge w:val="restart"/>
            <w:tcBorders>
              <w:right w:val="single" w:sz="4" w:space="0" w:color="auto"/>
            </w:tcBorders>
            <w:shd w:val="clear" w:color="auto" w:fill="auto"/>
            <w:vAlign w:val="center"/>
          </w:tcPr>
          <w:p w:rsidR="00B61587" w:rsidRPr="00ED22D7" w:rsidRDefault="00B61587" w:rsidP="00B61587">
            <w:pPr>
              <w:rPr>
                <w:szCs w:val="22"/>
                <w:lang w:val="sr-Latn-BA"/>
              </w:rPr>
            </w:pPr>
            <w:r w:rsidRPr="00ED22D7">
              <w:rPr>
                <w:szCs w:val="22"/>
                <w:lang w:val="sr-Latn-BA"/>
              </w:rPr>
              <w:t>Jedinica 5.</w:t>
            </w:r>
          </w:p>
        </w:tc>
        <w:tc>
          <w:tcPr>
            <w:tcW w:w="990" w:type="pct"/>
            <w:gridSpan w:val="2"/>
            <w:vMerge w:val="restart"/>
            <w:tcBorders>
              <w:right w:val="single" w:sz="4" w:space="0" w:color="auto"/>
            </w:tcBorders>
          </w:tcPr>
          <w:p w:rsidR="00B61587" w:rsidRPr="00ED22D7" w:rsidRDefault="00B61587" w:rsidP="00DB2C8F">
            <w:pPr>
              <w:numPr>
                <w:ilvl w:val="0"/>
                <w:numId w:val="173"/>
              </w:numPr>
              <w:ind w:left="170" w:hanging="170"/>
              <w:contextualSpacing/>
              <w:rPr>
                <w:szCs w:val="22"/>
                <w:lang w:val="sr-Cyrl-BA"/>
              </w:rPr>
            </w:pPr>
            <w:r w:rsidRPr="00ED22D7">
              <w:rPr>
                <w:szCs w:val="22"/>
                <w:lang w:val="sr-Cyrl-BA"/>
              </w:rPr>
              <w:t xml:space="preserve">opisuje i objašnjava način </w:t>
            </w:r>
            <w:r w:rsidR="00C56A00" w:rsidRPr="00ED22D7">
              <w:rPr>
                <w:szCs w:val="22"/>
                <w:lang w:val="sr-Cyrl-BA"/>
              </w:rPr>
              <w:t>modeliranja</w:t>
            </w:r>
            <w:r w:rsidRPr="00ED22D7">
              <w:rPr>
                <w:szCs w:val="22"/>
                <w:lang w:val="sr-Cyrl-BA"/>
              </w:rPr>
              <w:t xml:space="preserve"> gornjih i donjih molara u prirodnoj veličini</w:t>
            </w:r>
            <w:r w:rsidR="00FF7ED4" w:rsidRPr="00ED22D7">
              <w:rPr>
                <w:szCs w:val="22"/>
              </w:rPr>
              <w:t>,</w:t>
            </w:r>
          </w:p>
          <w:p w:rsidR="00B61587" w:rsidRPr="00ED22D7" w:rsidRDefault="00B61587" w:rsidP="00DB2C8F">
            <w:pPr>
              <w:numPr>
                <w:ilvl w:val="0"/>
                <w:numId w:val="173"/>
              </w:numPr>
              <w:ind w:left="170" w:hanging="170"/>
              <w:contextualSpacing/>
              <w:rPr>
                <w:szCs w:val="22"/>
                <w:lang w:val="sr-Cyrl-BA"/>
              </w:rPr>
            </w:pPr>
            <w:r w:rsidRPr="00ED22D7">
              <w:rPr>
                <w:szCs w:val="22"/>
                <w:lang w:val="sr-Cyrl-BA"/>
              </w:rPr>
              <w:t>objašnjava i navodi koje sve karakteristike je potrebno naglasiti u ovoj grupi zuba</w:t>
            </w:r>
            <w:r w:rsidR="00FF7ED4" w:rsidRPr="00ED22D7">
              <w:rPr>
                <w:szCs w:val="22"/>
              </w:rPr>
              <w:t>,</w:t>
            </w:r>
          </w:p>
          <w:p w:rsidR="00B61587" w:rsidRPr="00ED22D7" w:rsidRDefault="00B61587" w:rsidP="00DB2C8F">
            <w:pPr>
              <w:numPr>
                <w:ilvl w:val="0"/>
                <w:numId w:val="173"/>
              </w:numPr>
              <w:ind w:left="170" w:hanging="170"/>
              <w:contextualSpacing/>
              <w:rPr>
                <w:szCs w:val="22"/>
                <w:lang w:val="sr-Cyrl-BA"/>
              </w:rPr>
            </w:pPr>
            <w:r w:rsidRPr="00ED22D7">
              <w:rPr>
                <w:szCs w:val="22"/>
                <w:lang w:val="sr-Cyrl-BA"/>
              </w:rPr>
              <w:t>opisuje i objašnjava način rukovanja instrumentima i materijalom koji se koriste</w:t>
            </w:r>
            <w:r w:rsidR="00FF7ED4" w:rsidRPr="00ED22D7">
              <w:rPr>
                <w:szCs w:val="22"/>
              </w:rPr>
              <w:t>.</w:t>
            </w:r>
          </w:p>
        </w:tc>
        <w:tc>
          <w:tcPr>
            <w:tcW w:w="1133" w:type="pct"/>
            <w:vMerge w:val="restart"/>
            <w:tcBorders>
              <w:top w:val="single" w:sz="4" w:space="0" w:color="auto"/>
              <w:right w:val="single" w:sz="4" w:space="0" w:color="auto"/>
            </w:tcBorders>
          </w:tcPr>
          <w:p w:rsidR="00B61587" w:rsidRPr="00ED22D7" w:rsidRDefault="00B61587" w:rsidP="00DB2C8F">
            <w:pPr>
              <w:numPr>
                <w:ilvl w:val="0"/>
                <w:numId w:val="174"/>
              </w:numPr>
              <w:ind w:left="170" w:hanging="170"/>
              <w:contextualSpacing/>
              <w:rPr>
                <w:szCs w:val="22"/>
                <w:lang w:val="sr-Cyrl-BA"/>
              </w:rPr>
            </w:pPr>
            <w:r w:rsidRPr="00ED22D7">
              <w:rPr>
                <w:szCs w:val="22"/>
                <w:lang w:val="sr-Cyrl-BA"/>
              </w:rPr>
              <w:t xml:space="preserve">savlada i primjenjuje tehniku </w:t>
            </w:r>
            <w:r w:rsidR="00082ED4" w:rsidRPr="00ED22D7">
              <w:rPr>
                <w:szCs w:val="22"/>
                <w:lang w:val="sr-Cyrl-BA"/>
              </w:rPr>
              <w:t>modeliranja</w:t>
            </w:r>
            <w:r w:rsidRPr="00ED22D7">
              <w:rPr>
                <w:szCs w:val="22"/>
                <w:lang w:val="sr-Cyrl-BA"/>
              </w:rPr>
              <w:t xml:space="preserve"> u završnom </w:t>
            </w:r>
            <w:r w:rsidR="00082ED4" w:rsidRPr="00ED22D7">
              <w:rPr>
                <w:szCs w:val="22"/>
                <w:lang w:val="sr-Cyrl-BA"/>
              </w:rPr>
              <w:t>modeliranju</w:t>
            </w:r>
            <w:r w:rsidRPr="00ED22D7">
              <w:rPr>
                <w:szCs w:val="22"/>
                <w:lang w:val="sr-Cyrl-BA"/>
              </w:rPr>
              <w:t xml:space="preserve"> gornjih i donjih molara</w:t>
            </w:r>
            <w:r w:rsidR="00FF7ED4" w:rsidRPr="00ED22D7">
              <w:rPr>
                <w:szCs w:val="22"/>
              </w:rPr>
              <w:t>,</w:t>
            </w:r>
          </w:p>
          <w:p w:rsidR="00B61587" w:rsidRPr="00ED22D7" w:rsidRDefault="00B61587" w:rsidP="00DB2C8F">
            <w:pPr>
              <w:numPr>
                <w:ilvl w:val="0"/>
                <w:numId w:val="174"/>
              </w:numPr>
              <w:ind w:left="170" w:hanging="170"/>
              <w:contextualSpacing/>
              <w:rPr>
                <w:szCs w:val="22"/>
                <w:lang w:val="sr-Cyrl-BA"/>
              </w:rPr>
            </w:pPr>
            <w:r w:rsidRPr="00ED22D7">
              <w:rPr>
                <w:szCs w:val="22"/>
                <w:lang w:val="sr-Cyrl-BA"/>
              </w:rPr>
              <w:t>samostalno i vješto izrađuje modele, pravilnim rukovanjem i odabirom instrumenata i materijala</w:t>
            </w:r>
            <w:r w:rsidR="00FF7ED4" w:rsidRPr="00ED22D7">
              <w:rPr>
                <w:szCs w:val="22"/>
              </w:rPr>
              <w:t>,</w:t>
            </w:r>
          </w:p>
          <w:p w:rsidR="00B61587" w:rsidRPr="00ED22D7" w:rsidRDefault="00B61587" w:rsidP="00DB2C8F">
            <w:pPr>
              <w:numPr>
                <w:ilvl w:val="0"/>
                <w:numId w:val="174"/>
              </w:numPr>
              <w:ind w:left="170" w:hanging="170"/>
              <w:contextualSpacing/>
              <w:rPr>
                <w:szCs w:val="22"/>
                <w:lang w:val="sr-Cyrl-BA"/>
              </w:rPr>
            </w:pPr>
            <w:r w:rsidRPr="00ED22D7">
              <w:rPr>
                <w:szCs w:val="22"/>
                <w:lang w:val="sr-Cyrl-BA"/>
              </w:rPr>
              <w:t>izrađuje gornje i donje molare u prirodnoj veličini</w:t>
            </w:r>
            <w:r w:rsidR="00FF7ED4" w:rsidRPr="00ED22D7">
              <w:rPr>
                <w:szCs w:val="22"/>
              </w:rPr>
              <w:t>.</w:t>
            </w:r>
          </w:p>
        </w:tc>
        <w:tc>
          <w:tcPr>
            <w:tcW w:w="1259" w:type="pct"/>
            <w:vMerge/>
            <w:tcBorders>
              <w:right w:val="single" w:sz="4" w:space="0" w:color="auto"/>
            </w:tcBorders>
          </w:tcPr>
          <w:p w:rsidR="00B61587" w:rsidRPr="00ED22D7" w:rsidRDefault="00B61587" w:rsidP="00B61587">
            <w:pPr>
              <w:rPr>
                <w:b/>
                <w:szCs w:val="22"/>
                <w:lang w:val="hr-HR"/>
              </w:rPr>
            </w:pPr>
          </w:p>
        </w:tc>
        <w:tc>
          <w:tcPr>
            <w:tcW w:w="1175" w:type="pct"/>
            <w:vMerge/>
            <w:tcBorders>
              <w:left w:val="single" w:sz="4" w:space="0" w:color="auto"/>
              <w:bottom w:val="single" w:sz="4" w:space="0" w:color="auto"/>
            </w:tcBorders>
          </w:tcPr>
          <w:p w:rsidR="00B61587" w:rsidRPr="00ED22D7" w:rsidRDefault="00B61587" w:rsidP="00B61587">
            <w:pPr>
              <w:rPr>
                <w:b/>
                <w:szCs w:val="22"/>
                <w:lang w:val="sr-Cyrl-BA"/>
              </w:rPr>
            </w:pPr>
          </w:p>
        </w:tc>
      </w:tr>
      <w:tr w:rsidR="00B61587" w:rsidRPr="00ED22D7" w:rsidTr="00C344D0">
        <w:trPr>
          <w:trHeight w:val="2777"/>
          <w:jc w:val="center"/>
        </w:trPr>
        <w:tc>
          <w:tcPr>
            <w:tcW w:w="442" w:type="pct"/>
            <w:vMerge/>
            <w:tcBorders>
              <w:right w:val="single" w:sz="4" w:space="0" w:color="auto"/>
            </w:tcBorders>
            <w:shd w:val="clear" w:color="auto" w:fill="auto"/>
            <w:vAlign w:val="center"/>
          </w:tcPr>
          <w:p w:rsidR="00B61587" w:rsidRPr="00ED22D7" w:rsidRDefault="00B61587" w:rsidP="00B61587">
            <w:pPr>
              <w:rPr>
                <w:szCs w:val="22"/>
                <w:lang w:val="sr-Latn-BA"/>
              </w:rPr>
            </w:pPr>
          </w:p>
        </w:tc>
        <w:tc>
          <w:tcPr>
            <w:tcW w:w="990" w:type="pct"/>
            <w:gridSpan w:val="2"/>
            <w:vMerge/>
            <w:tcBorders>
              <w:right w:val="single" w:sz="4" w:space="0" w:color="auto"/>
            </w:tcBorders>
          </w:tcPr>
          <w:p w:rsidR="00B61587" w:rsidRPr="00ED22D7" w:rsidRDefault="00B61587" w:rsidP="00DB2C8F">
            <w:pPr>
              <w:numPr>
                <w:ilvl w:val="0"/>
                <w:numId w:val="173"/>
              </w:numPr>
              <w:ind w:left="170" w:hanging="170"/>
              <w:contextualSpacing/>
              <w:rPr>
                <w:szCs w:val="22"/>
                <w:lang w:val="sr-Cyrl-BA"/>
              </w:rPr>
            </w:pPr>
          </w:p>
        </w:tc>
        <w:tc>
          <w:tcPr>
            <w:tcW w:w="1133" w:type="pct"/>
            <w:vMerge/>
            <w:tcBorders>
              <w:right w:val="single" w:sz="4" w:space="0" w:color="auto"/>
            </w:tcBorders>
          </w:tcPr>
          <w:p w:rsidR="00B61587" w:rsidRPr="00ED22D7" w:rsidRDefault="00B61587" w:rsidP="00DB2C8F">
            <w:pPr>
              <w:numPr>
                <w:ilvl w:val="0"/>
                <w:numId w:val="174"/>
              </w:numPr>
              <w:ind w:left="170" w:hanging="170"/>
              <w:contextualSpacing/>
              <w:rPr>
                <w:szCs w:val="22"/>
                <w:lang w:val="sr-Cyrl-BA"/>
              </w:rPr>
            </w:pPr>
          </w:p>
        </w:tc>
        <w:tc>
          <w:tcPr>
            <w:tcW w:w="1259" w:type="pct"/>
            <w:vMerge/>
            <w:tcBorders>
              <w:bottom w:val="single" w:sz="4" w:space="0" w:color="auto"/>
              <w:right w:val="single" w:sz="4" w:space="0" w:color="auto"/>
            </w:tcBorders>
          </w:tcPr>
          <w:p w:rsidR="00B61587" w:rsidRPr="00ED22D7" w:rsidRDefault="00B61587" w:rsidP="00B61587">
            <w:pPr>
              <w:rPr>
                <w:b/>
                <w:szCs w:val="22"/>
                <w:lang w:val="hr-HR"/>
              </w:rPr>
            </w:pPr>
          </w:p>
        </w:tc>
        <w:tc>
          <w:tcPr>
            <w:tcW w:w="1175" w:type="pct"/>
            <w:tcBorders>
              <w:left w:val="single" w:sz="4" w:space="0" w:color="auto"/>
              <w:bottom w:val="nil"/>
            </w:tcBorders>
          </w:tcPr>
          <w:p w:rsidR="00B61587" w:rsidRPr="00ED22D7" w:rsidRDefault="00B61587" w:rsidP="00B61587">
            <w:pPr>
              <w:rPr>
                <w:b/>
                <w:szCs w:val="22"/>
                <w:lang w:val="sr-Cyrl-BA"/>
              </w:rPr>
            </w:pPr>
          </w:p>
        </w:tc>
      </w:tr>
      <w:tr w:rsidR="00B61587" w:rsidRPr="00ED22D7" w:rsidTr="00C344D0">
        <w:trPr>
          <w:trHeight w:val="20"/>
          <w:jc w:val="center"/>
        </w:trPr>
        <w:tc>
          <w:tcPr>
            <w:tcW w:w="5000" w:type="pct"/>
            <w:gridSpan w:val="6"/>
          </w:tcPr>
          <w:p w:rsidR="00B61587" w:rsidRPr="00ED22D7" w:rsidRDefault="00B61587" w:rsidP="00B61587">
            <w:pPr>
              <w:rPr>
                <w:b/>
                <w:szCs w:val="22"/>
                <w:lang w:val="hr-HR"/>
              </w:rPr>
            </w:pPr>
            <w:r w:rsidRPr="00ED22D7">
              <w:rPr>
                <w:b/>
                <w:szCs w:val="22"/>
                <w:lang w:val="hr-HR"/>
              </w:rPr>
              <w:t>Integracija sa drugim nastavnim predmetima</w:t>
            </w:r>
            <w:r w:rsidR="00FF7ED4" w:rsidRPr="00ED22D7">
              <w:rPr>
                <w:b/>
                <w:szCs w:val="22"/>
                <w:lang w:val="hr-HR"/>
              </w:rPr>
              <w:t>:</w:t>
            </w:r>
          </w:p>
        </w:tc>
      </w:tr>
      <w:tr w:rsidR="00B61587" w:rsidRPr="00ED22D7" w:rsidTr="00C344D0">
        <w:trPr>
          <w:trHeight w:val="331"/>
          <w:jc w:val="center"/>
        </w:trPr>
        <w:tc>
          <w:tcPr>
            <w:tcW w:w="5000" w:type="pct"/>
            <w:gridSpan w:val="6"/>
          </w:tcPr>
          <w:p w:rsidR="00B61587" w:rsidRPr="00ED22D7" w:rsidRDefault="007541C2" w:rsidP="00B61587">
            <w:pPr>
              <w:rPr>
                <w:szCs w:val="22"/>
                <w:lang w:val="sr-Latn-BA"/>
              </w:rPr>
            </w:pPr>
            <w:r w:rsidRPr="00ED22D7">
              <w:rPr>
                <w:szCs w:val="22"/>
                <w:lang w:val="sr-Latn-BA"/>
              </w:rPr>
              <w:t>-</w:t>
            </w:r>
            <w:r w:rsidR="00B61587" w:rsidRPr="00ED22D7">
              <w:rPr>
                <w:szCs w:val="22"/>
                <w:lang w:val="sr-Latn-BA"/>
              </w:rPr>
              <w:t xml:space="preserve">Latinski jezik i  </w:t>
            </w:r>
            <w:r w:rsidR="00B61587" w:rsidRPr="00ED22D7">
              <w:rPr>
                <w:szCs w:val="22"/>
                <w:lang w:val="sr-Cyrl-CS"/>
              </w:rPr>
              <w:t>Anatomija</w:t>
            </w:r>
            <w:r w:rsidR="00456125" w:rsidRPr="00ED22D7">
              <w:rPr>
                <w:szCs w:val="22"/>
                <w:lang w:val="sr-Latn-BA"/>
              </w:rPr>
              <w:t xml:space="preserve"> i fiziologija</w:t>
            </w:r>
          </w:p>
        </w:tc>
      </w:tr>
      <w:tr w:rsidR="00B61587" w:rsidRPr="00ED22D7" w:rsidTr="00C344D0">
        <w:trPr>
          <w:trHeight w:val="20"/>
          <w:jc w:val="center"/>
        </w:trPr>
        <w:tc>
          <w:tcPr>
            <w:tcW w:w="5000" w:type="pct"/>
            <w:gridSpan w:val="6"/>
          </w:tcPr>
          <w:p w:rsidR="00B61587" w:rsidRPr="00ED22D7" w:rsidRDefault="00B61587" w:rsidP="00B61587">
            <w:pPr>
              <w:rPr>
                <w:b/>
                <w:szCs w:val="22"/>
                <w:lang w:val="hr-HR"/>
              </w:rPr>
            </w:pPr>
            <w:r w:rsidRPr="00ED22D7">
              <w:rPr>
                <w:b/>
                <w:szCs w:val="22"/>
                <w:lang w:val="hr-HR"/>
              </w:rPr>
              <w:t>Izvori za nastavnike</w:t>
            </w:r>
            <w:r w:rsidR="00FF7ED4" w:rsidRPr="00ED22D7">
              <w:rPr>
                <w:b/>
                <w:szCs w:val="22"/>
                <w:lang w:val="hr-HR"/>
              </w:rPr>
              <w:t>:</w:t>
            </w:r>
          </w:p>
        </w:tc>
      </w:tr>
      <w:tr w:rsidR="00B61587" w:rsidRPr="00ED22D7" w:rsidTr="00C344D0">
        <w:trPr>
          <w:trHeight w:val="875"/>
          <w:jc w:val="center"/>
        </w:trPr>
        <w:tc>
          <w:tcPr>
            <w:tcW w:w="5000" w:type="pct"/>
            <w:gridSpan w:val="6"/>
          </w:tcPr>
          <w:p w:rsidR="00B61587" w:rsidRPr="00ED22D7" w:rsidRDefault="00FF7ED4" w:rsidP="00DB2C8F">
            <w:pPr>
              <w:numPr>
                <w:ilvl w:val="0"/>
                <w:numId w:val="144"/>
              </w:numPr>
              <w:contextualSpacing/>
              <w:jc w:val="both"/>
              <w:rPr>
                <w:bCs/>
                <w:szCs w:val="22"/>
                <w:lang w:val="sr-Cyrl-BA"/>
              </w:rPr>
            </w:pPr>
            <w:r w:rsidRPr="00ED22D7">
              <w:rPr>
                <w:bCs/>
                <w:szCs w:val="22"/>
                <w:lang w:val="sr-Latn-BA"/>
              </w:rPr>
              <w:t>o</w:t>
            </w:r>
            <w:r w:rsidR="00B61587" w:rsidRPr="00ED22D7">
              <w:rPr>
                <w:bCs/>
                <w:szCs w:val="22"/>
                <w:lang w:val="sr-Latn-BA"/>
              </w:rPr>
              <w:t>dobreni udžbenici</w:t>
            </w:r>
            <w:r w:rsidRPr="00ED22D7">
              <w:rPr>
                <w:bCs/>
                <w:szCs w:val="22"/>
                <w:lang w:val="sr-Latn-BA"/>
              </w:rPr>
              <w:t>,</w:t>
            </w:r>
          </w:p>
          <w:p w:rsidR="00B61587" w:rsidRPr="00ED22D7" w:rsidRDefault="00FF7ED4" w:rsidP="00DB2C8F">
            <w:pPr>
              <w:numPr>
                <w:ilvl w:val="0"/>
                <w:numId w:val="144"/>
              </w:numPr>
              <w:contextualSpacing/>
              <w:jc w:val="both"/>
              <w:rPr>
                <w:bCs/>
                <w:szCs w:val="22"/>
                <w:lang w:val="sr-Cyrl-BA"/>
              </w:rPr>
            </w:pPr>
            <w:r w:rsidRPr="00ED22D7">
              <w:rPr>
                <w:bCs/>
                <w:szCs w:val="22"/>
              </w:rPr>
              <w:t>d</w:t>
            </w:r>
            <w:r w:rsidR="00B61587" w:rsidRPr="00ED22D7">
              <w:rPr>
                <w:bCs/>
                <w:szCs w:val="22"/>
                <w:lang w:val="sr-Cyrl-BA"/>
              </w:rPr>
              <w:t>ruga</w:t>
            </w:r>
            <w:r w:rsidRPr="00ED22D7">
              <w:rPr>
                <w:bCs/>
                <w:szCs w:val="22"/>
                <w:lang w:val="sr-Cyrl-BA"/>
              </w:rPr>
              <w:t xml:space="preserve"> stručna i teorijska literatura</w:t>
            </w:r>
            <w:r w:rsidRPr="00ED22D7">
              <w:rPr>
                <w:bCs/>
                <w:szCs w:val="22"/>
              </w:rPr>
              <w:t>,</w:t>
            </w:r>
          </w:p>
          <w:p w:rsidR="00B61587" w:rsidRPr="00ED22D7" w:rsidRDefault="00FF7ED4" w:rsidP="00DB2C8F">
            <w:pPr>
              <w:numPr>
                <w:ilvl w:val="0"/>
                <w:numId w:val="144"/>
              </w:numPr>
              <w:contextualSpacing/>
              <w:jc w:val="both"/>
              <w:rPr>
                <w:bCs/>
                <w:szCs w:val="22"/>
                <w:lang w:val="sr-Cyrl-BA"/>
              </w:rPr>
            </w:pPr>
            <w:r w:rsidRPr="00ED22D7">
              <w:rPr>
                <w:bCs/>
                <w:szCs w:val="22"/>
              </w:rPr>
              <w:t>s</w:t>
            </w:r>
            <w:r w:rsidRPr="00ED22D7">
              <w:rPr>
                <w:bCs/>
                <w:szCs w:val="22"/>
                <w:lang w:val="sr-Cyrl-BA"/>
              </w:rPr>
              <w:t>lajdovi i video zapisi</w:t>
            </w:r>
            <w:r w:rsidRPr="00ED22D7">
              <w:rPr>
                <w:bCs/>
                <w:szCs w:val="22"/>
              </w:rPr>
              <w:t>,</w:t>
            </w:r>
          </w:p>
          <w:p w:rsidR="00B61587" w:rsidRPr="00ED22D7" w:rsidRDefault="00FF7ED4" w:rsidP="00DB2C8F">
            <w:pPr>
              <w:numPr>
                <w:ilvl w:val="0"/>
                <w:numId w:val="144"/>
              </w:numPr>
              <w:contextualSpacing/>
              <w:jc w:val="both"/>
              <w:rPr>
                <w:bCs/>
                <w:szCs w:val="22"/>
                <w:lang w:val="sr-Cyrl-BA"/>
              </w:rPr>
            </w:pPr>
            <w:r w:rsidRPr="00ED22D7">
              <w:rPr>
                <w:bCs/>
                <w:szCs w:val="22"/>
              </w:rPr>
              <w:t>i</w:t>
            </w:r>
            <w:r w:rsidRPr="00ED22D7">
              <w:rPr>
                <w:bCs/>
                <w:szCs w:val="22"/>
                <w:lang w:val="sr-Cyrl-BA"/>
              </w:rPr>
              <w:t>nternet</w:t>
            </w:r>
            <w:r w:rsidRPr="00ED22D7">
              <w:rPr>
                <w:bCs/>
                <w:szCs w:val="22"/>
              </w:rPr>
              <w:t>,</w:t>
            </w:r>
          </w:p>
          <w:p w:rsidR="00B61587" w:rsidRPr="00ED22D7" w:rsidRDefault="00FF7ED4" w:rsidP="00DB2C8F">
            <w:pPr>
              <w:numPr>
                <w:ilvl w:val="0"/>
                <w:numId w:val="144"/>
              </w:numPr>
              <w:contextualSpacing/>
              <w:jc w:val="both"/>
              <w:rPr>
                <w:szCs w:val="22"/>
                <w:lang w:val="sr-Cyrl-BA"/>
              </w:rPr>
            </w:pPr>
            <w:r w:rsidRPr="00ED22D7">
              <w:rPr>
                <w:bCs/>
                <w:szCs w:val="22"/>
              </w:rPr>
              <w:t>a</w:t>
            </w:r>
            <w:r w:rsidR="00B61587" w:rsidRPr="00ED22D7">
              <w:rPr>
                <w:bCs/>
                <w:szCs w:val="22"/>
                <w:lang w:val="sr-Cyrl-BA"/>
              </w:rPr>
              <w:t>natomski atlas.</w:t>
            </w:r>
          </w:p>
        </w:tc>
      </w:tr>
      <w:tr w:rsidR="00B61587" w:rsidRPr="00ED22D7" w:rsidTr="00C344D0">
        <w:trPr>
          <w:trHeight w:val="20"/>
          <w:jc w:val="center"/>
        </w:trPr>
        <w:tc>
          <w:tcPr>
            <w:tcW w:w="5000" w:type="pct"/>
            <w:gridSpan w:val="6"/>
          </w:tcPr>
          <w:p w:rsidR="00B61587" w:rsidRPr="00ED22D7" w:rsidRDefault="00B61587" w:rsidP="00B61587">
            <w:pPr>
              <w:rPr>
                <w:b/>
                <w:szCs w:val="22"/>
                <w:lang w:val="hr-HR"/>
              </w:rPr>
            </w:pPr>
            <w:r w:rsidRPr="00ED22D7">
              <w:rPr>
                <w:b/>
                <w:szCs w:val="22"/>
                <w:lang w:val="hr-HR"/>
              </w:rPr>
              <w:lastRenderedPageBreak/>
              <w:t>Ocjenjivanje i tehnike ocjenjivanja</w:t>
            </w:r>
          </w:p>
        </w:tc>
      </w:tr>
      <w:tr w:rsidR="00B61587" w:rsidRPr="00ED22D7" w:rsidTr="00C344D0">
        <w:trPr>
          <w:trHeight w:val="611"/>
          <w:jc w:val="center"/>
        </w:trPr>
        <w:tc>
          <w:tcPr>
            <w:tcW w:w="5000" w:type="pct"/>
            <w:gridSpan w:val="6"/>
          </w:tcPr>
          <w:p w:rsidR="00B61587" w:rsidRPr="00ED22D7" w:rsidRDefault="00B61587" w:rsidP="00B61587">
            <w:pPr>
              <w:rPr>
                <w:b/>
                <w:szCs w:val="22"/>
                <w:lang w:val="en-US"/>
              </w:rPr>
            </w:pPr>
            <w:r w:rsidRPr="00ED22D7">
              <w:rPr>
                <w:b/>
                <w:szCs w:val="22"/>
                <w:lang w:val="en-US"/>
              </w:rPr>
              <w:t xml:space="preserve">Nastavnik je obavezan  upoznati učenike sa tehnikama i </w:t>
            </w:r>
            <w:r w:rsidR="009143B3" w:rsidRPr="00ED22D7">
              <w:rPr>
                <w:b/>
                <w:szCs w:val="22"/>
                <w:lang w:val="en-US"/>
              </w:rPr>
              <w:t>kriterijumima</w:t>
            </w:r>
            <w:r w:rsidRPr="00ED22D7">
              <w:rPr>
                <w:b/>
                <w:szCs w:val="22"/>
                <w:lang w:val="en-US"/>
              </w:rPr>
              <w:t xml:space="preserve"> ocjenjivanja.</w:t>
            </w:r>
          </w:p>
          <w:p w:rsidR="00B61587" w:rsidRPr="00ED22D7" w:rsidRDefault="00B61587" w:rsidP="00B61587">
            <w:pPr>
              <w:rPr>
                <w:szCs w:val="22"/>
                <w:lang w:val="sr-Latn-CS"/>
              </w:rPr>
            </w:pPr>
            <w:r w:rsidRPr="00ED22D7">
              <w:rPr>
                <w:szCs w:val="22"/>
                <w:lang w:val="sr-Latn-CS"/>
              </w:rPr>
              <w:t>Tehnike ocjenjivanja:</w:t>
            </w:r>
          </w:p>
          <w:p w:rsidR="00B61587" w:rsidRPr="00ED22D7" w:rsidRDefault="00B61587" w:rsidP="00DB2C8F">
            <w:pPr>
              <w:numPr>
                <w:ilvl w:val="0"/>
                <w:numId w:val="157"/>
              </w:numPr>
              <w:suppressAutoHyphens/>
              <w:autoSpaceDN w:val="0"/>
              <w:ind w:left="357" w:hanging="357"/>
              <w:jc w:val="both"/>
              <w:textAlignment w:val="baseline"/>
              <w:rPr>
                <w:szCs w:val="22"/>
                <w:lang w:val="sr-Latn-CS"/>
              </w:rPr>
            </w:pPr>
            <w:r w:rsidRPr="00ED22D7">
              <w:rPr>
                <w:szCs w:val="22"/>
                <w:lang w:val="en-US"/>
              </w:rPr>
              <w:t>opservacija praktičnog rada,</w:t>
            </w:r>
          </w:p>
          <w:p w:rsidR="00B61587" w:rsidRPr="00ED22D7" w:rsidRDefault="00B61587" w:rsidP="00DB2C8F">
            <w:pPr>
              <w:numPr>
                <w:ilvl w:val="0"/>
                <w:numId w:val="157"/>
              </w:numPr>
              <w:suppressAutoHyphens/>
              <w:autoSpaceDN w:val="0"/>
              <w:ind w:left="357" w:hanging="357"/>
              <w:jc w:val="both"/>
              <w:textAlignment w:val="baseline"/>
              <w:rPr>
                <w:szCs w:val="22"/>
                <w:lang w:val="en-US"/>
              </w:rPr>
            </w:pPr>
            <w:r w:rsidRPr="00ED22D7">
              <w:rPr>
                <w:szCs w:val="22"/>
                <w:lang w:val="en-US"/>
              </w:rPr>
              <w:t>dnevnik rada,</w:t>
            </w:r>
          </w:p>
          <w:p w:rsidR="00B61587" w:rsidRPr="00ED22D7" w:rsidRDefault="00B61587" w:rsidP="00DB2C8F">
            <w:pPr>
              <w:numPr>
                <w:ilvl w:val="0"/>
                <w:numId w:val="157"/>
              </w:numPr>
              <w:suppressAutoHyphens/>
              <w:autoSpaceDN w:val="0"/>
              <w:ind w:left="357" w:hanging="357"/>
              <w:jc w:val="both"/>
              <w:textAlignment w:val="baseline"/>
              <w:rPr>
                <w:szCs w:val="22"/>
                <w:lang w:val="en-US"/>
              </w:rPr>
            </w:pPr>
            <w:r w:rsidRPr="00ED22D7">
              <w:rPr>
                <w:szCs w:val="22"/>
                <w:lang w:val="en-US"/>
              </w:rPr>
              <w:t>druge tehnike ocjenjivanja.</w:t>
            </w:r>
          </w:p>
        </w:tc>
      </w:tr>
      <w:tr w:rsidR="00C2757A" w:rsidRPr="00ED22D7" w:rsidTr="00C344D0">
        <w:trPr>
          <w:trHeight w:val="310"/>
          <w:jc w:val="center"/>
        </w:trPr>
        <w:tc>
          <w:tcPr>
            <w:tcW w:w="5000" w:type="pct"/>
            <w:gridSpan w:val="6"/>
          </w:tcPr>
          <w:p w:rsidR="00C2757A" w:rsidRPr="00ED22D7" w:rsidRDefault="00C2757A" w:rsidP="00B61587">
            <w:pPr>
              <w:rPr>
                <w:b/>
                <w:szCs w:val="22"/>
                <w:lang w:val="en-US"/>
              </w:rPr>
            </w:pPr>
            <w:r w:rsidRPr="00ED22D7">
              <w:rPr>
                <w:b/>
                <w:szCs w:val="22"/>
                <w:lang w:val="en-US"/>
              </w:rPr>
              <w:t>PROFIL I STRUČNA SPREMA NASTAVNIKA</w:t>
            </w:r>
            <w:r w:rsidR="00FF7ED4" w:rsidRPr="00ED22D7">
              <w:rPr>
                <w:b/>
                <w:szCs w:val="22"/>
                <w:lang w:val="en-US"/>
              </w:rPr>
              <w:t>:</w:t>
            </w:r>
          </w:p>
        </w:tc>
      </w:tr>
      <w:tr w:rsidR="00C2757A" w:rsidRPr="00ED22D7" w:rsidTr="00C344D0">
        <w:trPr>
          <w:trHeight w:val="611"/>
          <w:jc w:val="center"/>
        </w:trPr>
        <w:tc>
          <w:tcPr>
            <w:tcW w:w="5000" w:type="pct"/>
            <w:gridSpan w:val="6"/>
          </w:tcPr>
          <w:p w:rsidR="00C2757A" w:rsidRPr="00ED22D7" w:rsidRDefault="00C2757A" w:rsidP="00C2757A">
            <w:pPr>
              <w:ind w:left="360"/>
              <w:rPr>
                <w:szCs w:val="22"/>
                <w:lang w:val="hr-HR"/>
              </w:rPr>
            </w:pPr>
          </w:p>
          <w:p w:rsidR="00C2757A" w:rsidRPr="00ED22D7" w:rsidRDefault="00FF7ED4" w:rsidP="00DB2C8F">
            <w:pPr>
              <w:numPr>
                <w:ilvl w:val="0"/>
                <w:numId w:val="176"/>
              </w:numPr>
              <w:rPr>
                <w:szCs w:val="22"/>
                <w:lang w:val="hr-HR"/>
              </w:rPr>
            </w:pPr>
            <w:r w:rsidRPr="00ED22D7">
              <w:rPr>
                <w:szCs w:val="22"/>
              </w:rPr>
              <w:t>d</w:t>
            </w:r>
            <w:r w:rsidR="00C2757A" w:rsidRPr="00ED22D7">
              <w:rPr>
                <w:szCs w:val="22"/>
              </w:rPr>
              <w:t>oktor stomatologije</w:t>
            </w:r>
            <w:r w:rsidR="00C2757A" w:rsidRPr="00ED22D7">
              <w:rPr>
                <w:b/>
                <w:szCs w:val="22"/>
              </w:rPr>
              <w:t xml:space="preserve"> </w:t>
            </w:r>
            <w:r w:rsidR="00C2757A" w:rsidRPr="00ED22D7">
              <w:rPr>
                <w:szCs w:val="22"/>
              </w:rPr>
              <w:t>sa dopunskim psihološko-pedagoškim i metodičkim obrazovanjem</w:t>
            </w:r>
            <w:r w:rsidR="00CB4FCB" w:rsidRPr="00ED22D7">
              <w:rPr>
                <w:szCs w:val="22"/>
              </w:rPr>
              <w:t>.</w:t>
            </w:r>
          </w:p>
          <w:p w:rsidR="00C2757A" w:rsidRPr="00ED22D7" w:rsidRDefault="00C2757A" w:rsidP="00C2757A">
            <w:pPr>
              <w:rPr>
                <w:szCs w:val="22"/>
                <w:lang w:val="hr-HR"/>
              </w:rPr>
            </w:pPr>
          </w:p>
          <w:p w:rsidR="00C2757A" w:rsidRPr="00ED22D7" w:rsidRDefault="00C2757A" w:rsidP="00C2757A">
            <w:pPr>
              <w:spacing w:after="60" w:line="276" w:lineRule="auto"/>
              <w:jc w:val="both"/>
              <w:rPr>
                <w:rFonts w:eastAsia="Calibri"/>
                <w:noProof/>
                <w:szCs w:val="22"/>
                <w:lang w:val="hr-BA"/>
              </w:rPr>
            </w:pPr>
            <w:r w:rsidRPr="00ED22D7">
              <w:rPr>
                <w:rFonts w:eastAsia="Calibri"/>
                <w:noProof/>
                <w:szCs w:val="22"/>
                <w:lang w:val="sr-Cyrl-BA"/>
              </w:rPr>
              <w:t>Navedeni profil visoke stručne spreme (</w:t>
            </w:r>
            <w:r w:rsidRPr="00ED22D7">
              <w:rPr>
                <w:rFonts w:eastAsia="Calibri"/>
                <w:noProof/>
                <w:szCs w:val="22"/>
                <w:lang w:val="sr-Latn-RS"/>
              </w:rPr>
              <w:t>VII</w:t>
            </w:r>
            <w:r w:rsidRPr="00ED22D7">
              <w:rPr>
                <w:rFonts w:eastAsia="Calibri"/>
                <w:noProof/>
                <w:szCs w:val="22"/>
                <w:lang w:val="hr-BA"/>
              </w:rPr>
              <w:t>/1)</w:t>
            </w:r>
            <w:r w:rsidRPr="00ED22D7">
              <w:rPr>
                <w:rFonts w:eastAsia="Calibri"/>
                <w:noProof/>
                <w:szCs w:val="22"/>
                <w:lang w:val="sr-Cyrl-BA"/>
              </w:rPr>
              <w:t xml:space="preserve"> mora proizlaziti iz studijskog programa u trajanju od najmanje četiri godine</w:t>
            </w:r>
            <w:r w:rsidRPr="00ED22D7">
              <w:rPr>
                <w:rFonts w:eastAsia="Calibri"/>
                <w:noProof/>
                <w:szCs w:val="22"/>
                <w:lang w:val="hr-BA"/>
              </w:rPr>
              <w:t>.</w:t>
            </w:r>
          </w:p>
          <w:p w:rsidR="00684F7C" w:rsidRPr="00ED22D7" w:rsidRDefault="00684F7C" w:rsidP="00C2757A">
            <w:pPr>
              <w:spacing w:after="60" w:line="276" w:lineRule="auto"/>
              <w:jc w:val="both"/>
              <w:rPr>
                <w:rFonts w:eastAsia="Calibri"/>
                <w:noProof/>
                <w:szCs w:val="22"/>
                <w:lang w:val="hr-BA"/>
              </w:rPr>
            </w:pPr>
          </w:p>
          <w:p w:rsidR="00C2757A" w:rsidRPr="00ED22D7" w:rsidRDefault="00C2757A" w:rsidP="00C2757A">
            <w:pPr>
              <w:spacing w:after="60" w:line="276" w:lineRule="auto"/>
              <w:jc w:val="both"/>
              <w:rPr>
                <w:rFonts w:eastAsia="Calibri"/>
                <w:szCs w:val="22"/>
                <w:lang w:val="en-US"/>
              </w:rPr>
            </w:pPr>
            <w:r w:rsidRPr="00ED22D7">
              <w:rPr>
                <w:rFonts w:eastAsia="Calibri"/>
                <w:noProof/>
                <w:szCs w:val="22"/>
                <w:lang w:val="hr-BA"/>
              </w:rPr>
              <w:t>Nastavu mogu izvoditi i drugi ekvivalentni profili gore naveden</w:t>
            </w:r>
            <w:r w:rsidR="00456125" w:rsidRPr="00ED22D7">
              <w:rPr>
                <w:rFonts w:eastAsia="Calibri"/>
                <w:noProof/>
                <w:szCs w:val="22"/>
                <w:lang w:val="hr-BA"/>
              </w:rPr>
              <w:t>o</w:t>
            </w:r>
            <w:r w:rsidRPr="00ED22D7">
              <w:rPr>
                <w:rFonts w:eastAsia="Calibri"/>
                <w:noProof/>
                <w:szCs w:val="22"/>
                <w:lang w:val="hr-BA"/>
              </w:rPr>
              <w:t>m profil</w:t>
            </w:r>
            <w:r w:rsidR="00456125" w:rsidRPr="00ED22D7">
              <w:rPr>
                <w:rFonts w:eastAsia="Calibri"/>
                <w:noProof/>
                <w:szCs w:val="22"/>
                <w:lang w:val="hr-BA"/>
              </w:rPr>
              <w:t>u</w:t>
            </w:r>
            <w:r w:rsidRPr="00ED22D7">
              <w:rPr>
                <w:rFonts w:eastAsia="Calibri"/>
                <w:noProof/>
                <w:szCs w:val="22"/>
              </w:rPr>
              <w:t>,</w:t>
            </w:r>
            <w:r w:rsidRPr="00ED22D7">
              <w:rPr>
                <w:rFonts w:eastAsia="Calibri"/>
                <w:noProof/>
                <w:szCs w:val="22"/>
                <w:lang w:val="sr-Cyrl-BA"/>
              </w:rPr>
              <w:t xml:space="preserve"> stečeni pohađanjem studijskog programa </w:t>
            </w:r>
            <w:r w:rsidRPr="00ED22D7">
              <w:rPr>
                <w:rFonts w:eastAsia="Calibri"/>
                <w:noProof/>
                <w:szCs w:val="22"/>
                <w:lang w:val="sr-Latn-BA"/>
              </w:rPr>
              <w:t xml:space="preserve">stomatologije </w:t>
            </w:r>
            <w:r w:rsidRPr="00ED22D7">
              <w:rPr>
                <w:rFonts w:eastAsia="Calibri"/>
                <w:noProof/>
                <w:color w:val="000000" w:themeColor="text1"/>
                <w:szCs w:val="22"/>
                <w:lang w:val="sr-Cyrl-BA"/>
              </w:rPr>
              <w:t xml:space="preserve">u </w:t>
            </w:r>
            <w:r w:rsidRPr="00ED22D7">
              <w:rPr>
                <w:rFonts w:eastAsia="Calibri"/>
                <w:noProof/>
                <w:szCs w:val="22"/>
                <w:lang w:val="sr-Cyrl-BA"/>
              </w:rPr>
              <w:t xml:space="preserve">istom ili dužem trajanju u bolonjskom visokoobrazovnom procesu, s diplomom i dodatkom diplome, </w:t>
            </w:r>
            <w:r w:rsidRPr="00ED22D7">
              <w:rPr>
                <w:rFonts w:eastAsia="Calibri"/>
                <w:noProof/>
                <w:szCs w:val="22"/>
              </w:rPr>
              <w:t xml:space="preserve">koji se </w:t>
            </w:r>
            <w:r w:rsidRPr="00ED22D7">
              <w:rPr>
                <w:rFonts w:eastAsia="Calibri"/>
                <w:noProof/>
                <w:szCs w:val="22"/>
                <w:lang w:val="sr-Cyrl-BA"/>
              </w:rPr>
              <w:t>izdaje i prilaže uz diplomu visokoškolske ustanove radi detaljnijeg uvida u nivo, prirodu, sadržaj, sistem i pravila studiranja.</w:t>
            </w:r>
          </w:p>
          <w:p w:rsidR="00C2757A" w:rsidRPr="00ED22D7" w:rsidRDefault="00C2757A" w:rsidP="00C2757A">
            <w:pPr>
              <w:autoSpaceDE w:val="0"/>
              <w:jc w:val="both"/>
              <w:rPr>
                <w:szCs w:val="22"/>
                <w:lang w:val="sr-Latn-RS"/>
              </w:rPr>
            </w:pPr>
            <w:r w:rsidRPr="00ED22D7">
              <w:rPr>
                <w:b/>
                <w:szCs w:val="22"/>
                <w:lang w:val="sr-Latn-RS"/>
              </w:rPr>
              <w:t xml:space="preserve">Napomena: </w:t>
            </w:r>
            <w:r w:rsidRPr="00ED22D7">
              <w:rPr>
                <w:szCs w:val="22"/>
                <w:lang w:val="sr-Latn-RS"/>
              </w:rPr>
              <w:t xml:space="preserve">Nastavnici čiji profili nisu nabrojani, koji su primljeni u radni odnos do </w:t>
            </w:r>
            <w:r w:rsidRPr="00ED22D7">
              <w:rPr>
                <w:szCs w:val="22"/>
                <w:lang w:val="hr-BA"/>
              </w:rPr>
              <w:t>primjene</w:t>
            </w:r>
            <w:r w:rsidRPr="00ED22D7">
              <w:rPr>
                <w:szCs w:val="22"/>
                <w:lang w:val="sr-Latn-RS"/>
              </w:rPr>
              <w:t xml:space="preserve"> ovog Nastavnog plana i programa u srednjim školama Brčko distrikta BiH, mogu i dalje izvoditi nastavu.</w:t>
            </w:r>
          </w:p>
          <w:p w:rsidR="00C2757A" w:rsidRPr="00ED22D7" w:rsidRDefault="00C2757A" w:rsidP="00C2757A">
            <w:pPr>
              <w:rPr>
                <w:rFonts w:eastAsia="Calibri"/>
                <w:b/>
                <w:color w:val="FF0000"/>
                <w:szCs w:val="22"/>
                <w:lang w:val="sr-Cyrl-BA"/>
              </w:rPr>
            </w:pPr>
          </w:p>
          <w:p w:rsidR="00C2757A" w:rsidRPr="00ED22D7" w:rsidRDefault="00C2757A" w:rsidP="00B61587">
            <w:pPr>
              <w:rPr>
                <w:b/>
                <w:szCs w:val="22"/>
                <w:lang w:val="en-US"/>
              </w:rPr>
            </w:pPr>
          </w:p>
        </w:tc>
      </w:tr>
    </w:tbl>
    <w:p w:rsidR="00B61587" w:rsidRPr="00ED22D7" w:rsidRDefault="00B61587" w:rsidP="00B61587">
      <w:pPr>
        <w:rPr>
          <w:szCs w:val="22"/>
          <w:lang w:val="en-US"/>
        </w:rPr>
      </w:pPr>
    </w:p>
    <w:p w:rsidR="00B61587" w:rsidRPr="00ED22D7" w:rsidRDefault="00B61587"/>
    <w:p w:rsidR="00B61587" w:rsidRPr="00ED22D7" w:rsidRDefault="00B61587"/>
    <w:p w:rsidR="00AB128A" w:rsidRPr="00ED22D7" w:rsidRDefault="00AB128A"/>
    <w:p w:rsidR="00AB128A" w:rsidRPr="00ED22D7" w:rsidRDefault="00AB128A"/>
    <w:p w:rsidR="00AB128A" w:rsidRPr="00ED22D7" w:rsidRDefault="00AB128A"/>
    <w:p w:rsidR="00AB128A" w:rsidRPr="00ED22D7" w:rsidRDefault="00AB128A" w:rsidP="00AB128A"/>
    <w:p w:rsidR="00C2757A" w:rsidRPr="00ED22D7" w:rsidRDefault="00C2757A" w:rsidP="00AB128A"/>
    <w:p w:rsidR="00684F7C" w:rsidRPr="00ED22D7" w:rsidRDefault="00684F7C" w:rsidP="00AB128A"/>
    <w:p w:rsidR="00684F7C" w:rsidRPr="00ED22D7" w:rsidRDefault="00684F7C" w:rsidP="00AB128A"/>
    <w:p w:rsidR="00684F7C" w:rsidRPr="00ED22D7" w:rsidRDefault="00684F7C" w:rsidP="00AB128A"/>
    <w:p w:rsidR="00684F7C" w:rsidRPr="00ED22D7" w:rsidRDefault="00684F7C" w:rsidP="00AB128A"/>
    <w:p w:rsidR="00684F7C" w:rsidRPr="00ED22D7" w:rsidRDefault="00684F7C" w:rsidP="00AB128A"/>
    <w:p w:rsidR="00684F7C" w:rsidRPr="00ED22D7" w:rsidRDefault="00684F7C" w:rsidP="00AB128A"/>
    <w:p w:rsidR="00684F7C" w:rsidRPr="00ED22D7" w:rsidRDefault="00684F7C" w:rsidP="00AB128A"/>
    <w:p w:rsidR="00684F7C" w:rsidRPr="00ED22D7" w:rsidRDefault="00684F7C" w:rsidP="00AB128A"/>
    <w:p w:rsidR="00684F7C" w:rsidRPr="00ED22D7" w:rsidRDefault="00684F7C" w:rsidP="00AB128A"/>
    <w:p w:rsidR="00684F7C" w:rsidRPr="00ED22D7" w:rsidRDefault="00684F7C" w:rsidP="00AB128A"/>
    <w:p w:rsidR="00684F7C" w:rsidRPr="00ED22D7" w:rsidRDefault="00684F7C" w:rsidP="00AB128A"/>
    <w:p w:rsidR="00684F7C" w:rsidRPr="00ED22D7" w:rsidRDefault="00684F7C" w:rsidP="00AB128A"/>
    <w:p w:rsidR="00684F7C" w:rsidRPr="00ED22D7" w:rsidRDefault="00684F7C" w:rsidP="00AB128A"/>
    <w:p w:rsidR="00684F7C" w:rsidRPr="00ED22D7" w:rsidRDefault="00684F7C" w:rsidP="00AB128A"/>
    <w:p w:rsidR="00684F7C" w:rsidRPr="00ED22D7" w:rsidRDefault="00684F7C" w:rsidP="00AB128A"/>
    <w:p w:rsidR="00684F7C" w:rsidRPr="00ED22D7" w:rsidRDefault="00684F7C" w:rsidP="00AB128A"/>
    <w:p w:rsidR="00684F7C" w:rsidRPr="00ED22D7" w:rsidRDefault="00684F7C" w:rsidP="00AB128A"/>
    <w:p w:rsidR="00684F7C" w:rsidRPr="00ED22D7" w:rsidRDefault="00684F7C" w:rsidP="00AB128A"/>
    <w:p w:rsidR="00684F7C" w:rsidRPr="00ED22D7" w:rsidRDefault="00684F7C" w:rsidP="00AB128A"/>
    <w:p w:rsidR="00684F7C" w:rsidRPr="00ED22D7" w:rsidRDefault="00684F7C" w:rsidP="00AB128A"/>
    <w:p w:rsidR="00684F7C" w:rsidRPr="00ED22D7" w:rsidRDefault="00684F7C" w:rsidP="00AB128A"/>
    <w:p w:rsidR="00684F7C" w:rsidRPr="00ED22D7" w:rsidRDefault="00684F7C" w:rsidP="00AB128A"/>
    <w:p w:rsidR="00684F7C" w:rsidRPr="00ED22D7" w:rsidRDefault="00684F7C" w:rsidP="00AB128A"/>
    <w:p w:rsidR="00684F7C" w:rsidRPr="00ED22D7" w:rsidRDefault="00684F7C" w:rsidP="00AB128A"/>
    <w:p w:rsidR="00684F7C" w:rsidRPr="00ED22D7" w:rsidRDefault="00684F7C" w:rsidP="00AB128A"/>
    <w:p w:rsidR="00684F7C" w:rsidRPr="00ED22D7" w:rsidRDefault="00684F7C" w:rsidP="00AB128A"/>
    <w:p w:rsidR="00B61587" w:rsidRPr="00ED22D7" w:rsidRDefault="00B61587" w:rsidP="00AB128A"/>
    <w:p w:rsidR="00AB128A" w:rsidRPr="00ED22D7" w:rsidRDefault="00AB128A"/>
    <w:p w:rsidR="00AB128A" w:rsidRPr="00ED22D7" w:rsidRDefault="00AB128A"/>
    <w:p w:rsidR="00F566F6" w:rsidRPr="00ED22D7" w:rsidRDefault="00F566F6" w:rsidP="00F566F6">
      <w:pPr>
        <w:jc w:val="center"/>
        <w:rPr>
          <w:b/>
          <w:lang w:val="hr-BA"/>
        </w:rPr>
      </w:pPr>
      <w:r w:rsidRPr="00ED22D7">
        <w:rPr>
          <w:b/>
          <w:lang w:val="hr-BA"/>
        </w:rPr>
        <w:t>NASTAVNI PROGRAM</w:t>
      </w:r>
    </w:p>
    <w:p w:rsidR="00F566F6" w:rsidRPr="00ED22D7" w:rsidRDefault="00F566F6" w:rsidP="00F566F6">
      <w:pPr>
        <w:keepNext/>
        <w:jc w:val="center"/>
        <w:outlineLvl w:val="0"/>
        <w:rPr>
          <w:b/>
          <w:bCs/>
          <w:szCs w:val="32"/>
          <w:lang w:val="sr-Cyrl-BA"/>
        </w:rPr>
      </w:pPr>
      <w:r w:rsidRPr="00ED22D7">
        <w:rPr>
          <w:b/>
          <w:bCs/>
          <w:szCs w:val="32"/>
          <w:lang w:val="sr-Cyrl-CS"/>
        </w:rPr>
        <w:t xml:space="preserve"> </w:t>
      </w:r>
      <w:bookmarkStart w:id="28" w:name="_Toc104447486"/>
      <w:bookmarkStart w:id="29" w:name="_Toc109371136"/>
      <w:r w:rsidRPr="00ED22D7">
        <w:rPr>
          <w:b/>
          <w:bCs/>
          <w:szCs w:val="32"/>
          <w:lang w:val="sr-Cyrl-BA"/>
        </w:rPr>
        <w:t>ISLAMSKA VJERONAUKA</w:t>
      </w:r>
      <w:bookmarkEnd w:id="28"/>
      <w:bookmarkEnd w:id="29"/>
    </w:p>
    <w:p w:rsidR="00F566F6" w:rsidRPr="00ED22D7" w:rsidRDefault="00F566F6" w:rsidP="00F566F6">
      <w:pPr>
        <w:ind w:left="357" w:hanging="357"/>
        <w:jc w:val="center"/>
        <w:rPr>
          <w:bCs/>
          <w:szCs w:val="22"/>
          <w:lang w:val="sr-Latn-BA"/>
        </w:rPr>
      </w:pPr>
      <w:r w:rsidRPr="00ED22D7">
        <w:rPr>
          <w:bCs/>
          <w:szCs w:val="22"/>
          <w:lang w:val="bs-Cyrl-BA"/>
        </w:rPr>
        <w:t>GODIŠN</w:t>
      </w:r>
      <w:r w:rsidRPr="00ED22D7">
        <w:rPr>
          <w:bCs/>
          <w:szCs w:val="22"/>
        </w:rPr>
        <w:t>J</w:t>
      </w:r>
      <w:r w:rsidRPr="00ED22D7">
        <w:rPr>
          <w:bCs/>
          <w:szCs w:val="22"/>
          <w:lang w:val="bs-Cyrl-BA"/>
        </w:rPr>
        <w:t xml:space="preserve">I BROJ </w:t>
      </w:r>
      <w:r w:rsidRPr="00ED22D7">
        <w:rPr>
          <w:bCs/>
          <w:szCs w:val="22"/>
          <w:lang w:val="hr-BA"/>
        </w:rPr>
        <w:t xml:space="preserve">NASTAVNIH </w:t>
      </w:r>
      <w:r w:rsidRPr="00ED22D7">
        <w:rPr>
          <w:bCs/>
          <w:szCs w:val="22"/>
          <w:lang w:val="bs-Cyrl-BA"/>
        </w:rPr>
        <w:t xml:space="preserve">ČASOVA: </w:t>
      </w:r>
      <w:r w:rsidRPr="00ED22D7">
        <w:rPr>
          <w:bCs/>
          <w:szCs w:val="22"/>
          <w:lang w:val="sr-Latn-BA"/>
        </w:rPr>
        <w:t>35</w:t>
      </w:r>
    </w:p>
    <w:p w:rsidR="00F566F6" w:rsidRPr="00ED22D7" w:rsidRDefault="00F566F6" w:rsidP="00F566F6">
      <w:pPr>
        <w:ind w:left="357" w:hanging="357"/>
        <w:jc w:val="center"/>
        <w:rPr>
          <w:bCs/>
          <w:szCs w:val="22"/>
          <w:lang w:val="sr-Latn-BA"/>
        </w:rPr>
      </w:pPr>
      <w:r w:rsidRPr="00ED22D7">
        <w:rPr>
          <w:szCs w:val="22"/>
          <w:lang w:val="hr-BA"/>
        </w:rPr>
        <w:t xml:space="preserve">SEDMIČNI BROJ NASTAVNIH ČASOVA: </w:t>
      </w:r>
      <w:r w:rsidRPr="00ED22D7">
        <w:rPr>
          <w:bCs/>
          <w:szCs w:val="22"/>
          <w:lang w:val="sr-Latn-BA"/>
        </w:rPr>
        <w:t>1</w:t>
      </w:r>
    </w:p>
    <w:p w:rsidR="00F566F6" w:rsidRPr="00ED22D7" w:rsidRDefault="00F566F6" w:rsidP="00F566F6">
      <w:pPr>
        <w:jc w:val="center"/>
        <w:rPr>
          <w:b/>
          <w:szCs w:val="22"/>
          <w:lang w:val="hr-BA"/>
        </w:rPr>
      </w:pPr>
    </w:p>
    <w:p w:rsidR="00F566F6" w:rsidRPr="00ED22D7" w:rsidRDefault="00F566F6" w:rsidP="00F566F6">
      <w:pPr>
        <w:jc w:val="center"/>
        <w:rPr>
          <w:b/>
          <w:szCs w:val="22"/>
          <w:lang w:val="hr-BA"/>
        </w:rPr>
      </w:pPr>
    </w:p>
    <w:p w:rsidR="00F566F6" w:rsidRPr="00ED22D7" w:rsidRDefault="00F566F6" w:rsidP="00F566F6">
      <w:pPr>
        <w:jc w:val="center"/>
        <w:rPr>
          <w:b/>
          <w:szCs w:val="22"/>
          <w:lang w:val="hr-BA"/>
        </w:rPr>
      </w:pPr>
    </w:p>
    <w:p w:rsidR="00F566F6" w:rsidRPr="00ED22D7" w:rsidRDefault="00F566F6" w:rsidP="00F566F6">
      <w:pPr>
        <w:jc w:val="center"/>
        <w:rPr>
          <w:b/>
          <w:szCs w:val="22"/>
          <w:lang w:val="hr-BA"/>
        </w:rPr>
      </w:pPr>
    </w:p>
    <w:p w:rsidR="00F566F6" w:rsidRPr="00ED22D7" w:rsidRDefault="00F566F6" w:rsidP="00F566F6">
      <w:pPr>
        <w:rPr>
          <w:szCs w:val="22"/>
          <w:lang w:val="hr-BA"/>
        </w:rPr>
      </w:pPr>
    </w:p>
    <w:p w:rsidR="00F566F6" w:rsidRPr="00ED22D7" w:rsidRDefault="00F566F6" w:rsidP="00F566F6">
      <w:pPr>
        <w:rPr>
          <w:szCs w:val="22"/>
          <w:lang w:val="hr-BA"/>
        </w:rPr>
      </w:pPr>
    </w:p>
    <w:p w:rsidR="00F566F6" w:rsidRPr="00ED22D7" w:rsidRDefault="00F566F6" w:rsidP="00F566F6">
      <w:pPr>
        <w:rPr>
          <w:szCs w:val="22"/>
          <w:lang w:val="hr-BA"/>
        </w:rPr>
      </w:pPr>
    </w:p>
    <w:p w:rsidR="00F566F6" w:rsidRPr="00ED22D7" w:rsidRDefault="00F566F6" w:rsidP="00F566F6">
      <w:pPr>
        <w:rPr>
          <w:szCs w:val="22"/>
          <w:lang w:val="hr-BA"/>
        </w:rPr>
      </w:pPr>
    </w:p>
    <w:p w:rsidR="00F566F6" w:rsidRPr="00ED22D7" w:rsidRDefault="00F566F6" w:rsidP="00F566F6">
      <w:pPr>
        <w:rPr>
          <w:b/>
          <w:bCs/>
          <w:szCs w:val="22"/>
          <w:lang w:val="hr-BA"/>
        </w:rPr>
      </w:pPr>
    </w:p>
    <w:p w:rsidR="00F566F6" w:rsidRPr="00ED22D7" w:rsidRDefault="00F566F6" w:rsidP="00F566F6">
      <w:pPr>
        <w:jc w:val="center"/>
        <w:rPr>
          <w:szCs w:val="22"/>
        </w:rPr>
      </w:pPr>
      <w:r w:rsidRPr="00ED22D7">
        <w:rPr>
          <w:szCs w:val="22"/>
        </w:rPr>
        <w:br w:type="page"/>
      </w:r>
    </w:p>
    <w:p w:rsidR="00F566F6" w:rsidRPr="00ED22D7" w:rsidRDefault="00F566F6" w:rsidP="00F566F6">
      <w:pPr>
        <w:rPr>
          <w:szCs w:val="22"/>
        </w:rPr>
      </w:pPr>
    </w:p>
    <w:p w:rsidR="00F566F6" w:rsidRPr="00ED22D7" w:rsidRDefault="00F566F6" w:rsidP="00F566F6">
      <w:pPr>
        <w:jc w:val="both"/>
        <w:rPr>
          <w:szCs w:val="22"/>
        </w:rPr>
      </w:pPr>
    </w:p>
    <w:p w:rsidR="00F566F6" w:rsidRPr="00ED22D7" w:rsidRDefault="00F566F6" w:rsidP="00F566F6">
      <w:pPr>
        <w:jc w:val="both"/>
        <w:rPr>
          <w:b/>
          <w:szCs w:val="22"/>
        </w:rPr>
      </w:pPr>
      <w:r w:rsidRPr="00ED22D7">
        <w:rPr>
          <w:b/>
          <w:szCs w:val="22"/>
        </w:rPr>
        <w:t>OPIS NASTAVNOG PREDMETA</w:t>
      </w:r>
    </w:p>
    <w:p w:rsidR="00F566F6" w:rsidRPr="00ED22D7" w:rsidRDefault="00F566F6" w:rsidP="00F566F6">
      <w:pPr>
        <w:jc w:val="both"/>
        <w:rPr>
          <w:b/>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6"/>
      </w:tblGrid>
      <w:tr w:rsidR="00F566F6" w:rsidRPr="00ED22D7" w:rsidTr="00165489">
        <w:trPr>
          <w:jc w:val="center"/>
        </w:trPr>
        <w:tc>
          <w:tcPr>
            <w:tcW w:w="10286" w:type="dxa"/>
          </w:tcPr>
          <w:p w:rsidR="00F566F6" w:rsidRPr="00ED22D7" w:rsidRDefault="00F566F6" w:rsidP="00F566F6">
            <w:pPr>
              <w:jc w:val="both"/>
              <w:rPr>
                <w:szCs w:val="22"/>
                <w:lang w:val="hr-BA"/>
              </w:rPr>
            </w:pPr>
            <w:r w:rsidRPr="00ED22D7">
              <w:rPr>
                <w:szCs w:val="22"/>
                <w:lang w:val="hr-BA"/>
              </w:rPr>
              <w:t xml:space="preserve">     Činjenica da u biti svake civilizacije stoji određena religija koja bitno određuje njen karakter, kulturu i način života dovoljno govori o potrebi njenog poznavanja i izučavanja u odgojno-obrazovnom sistemu svakog društva. U našem slučaju riječ je o izučavanju islama kao dominantnog svjetonazora Bošnjaka i ostalih muslimana koji žive u Bosni i Hercegovini, na kojem je izgrađena svijest o svijetu i životu kao Božijem daru, u koje su utisnute Njegova neizmjerna ljubav i dobrota. </w:t>
            </w:r>
          </w:p>
          <w:p w:rsidR="00F566F6" w:rsidRPr="00ED22D7" w:rsidRDefault="00F566F6" w:rsidP="00F566F6">
            <w:pPr>
              <w:jc w:val="both"/>
              <w:rPr>
                <w:szCs w:val="22"/>
                <w:lang w:val="hr-BA"/>
              </w:rPr>
            </w:pPr>
            <w:r w:rsidRPr="00ED22D7">
              <w:rPr>
                <w:szCs w:val="22"/>
                <w:lang w:val="hr-BA"/>
              </w:rPr>
              <w:t xml:space="preserve"> Islamska vjeronauka je integrirana u opće odgojno-obrazovne ciljeve demokratske škole, svojim sadržajima predstavlja dio odgojno-obrazovnog sistema Bosne i Hercegovine i svrha joj je da da komplementarnim djelovanjem sa drugim školskim predmetima promovira cjelovit i sistematičan odgoj čovjeka na načelima korelacijsko-integrativnog učenja. Kao autonoman školski predmet, Islamska vjeronauka omogućava učenicima autentično i sistematično upoznavanje, čuvanje i razvijanje njihovog vjerskog i kulturnog identiteta, promovirajući, istovremeno, dijalog i toleranciju u odnosu na različite ljude, svjetonazore, religije, konfesionalna i kulturna izražavanja. </w:t>
            </w:r>
          </w:p>
          <w:p w:rsidR="00F566F6" w:rsidRPr="00ED22D7" w:rsidRDefault="00F566F6" w:rsidP="00F566F6">
            <w:pPr>
              <w:jc w:val="both"/>
              <w:rPr>
                <w:szCs w:val="22"/>
                <w:lang w:val="hr-BA"/>
              </w:rPr>
            </w:pPr>
            <w:r w:rsidRPr="00ED22D7">
              <w:rPr>
                <w:szCs w:val="22"/>
                <w:lang w:val="hr-BA"/>
              </w:rPr>
              <w:t xml:space="preserve"> Islamska vjeronauka u školi slijedi teološke i antropološko-pedagoške temelje odgoja i obrazovanja radi upoznavanja islama kroz sve bitne tjelesne, duševne i duhovne sposobnosti učenika: spoznajne, doživljajne, voljne i djelatne. Time ostvaruje i potvrđuje odgojno-obrazovnu cjelovitost, ali i podupire univerzalne procese školskog poučavanja i učenja.</w:t>
            </w:r>
          </w:p>
          <w:p w:rsidR="00F566F6" w:rsidRPr="00ED22D7" w:rsidRDefault="00F566F6" w:rsidP="00F566F6">
            <w:pPr>
              <w:jc w:val="both"/>
              <w:rPr>
                <w:szCs w:val="22"/>
                <w:lang w:val="hr-BA"/>
              </w:rPr>
            </w:pPr>
            <w:r w:rsidRPr="00ED22D7">
              <w:rPr>
                <w:szCs w:val="22"/>
                <w:lang w:val="hr-BA"/>
              </w:rPr>
              <w:t xml:space="preserve">      Značaj izučavanja islamske vjeronauke polazi od islamske premise da se svako dijete rađa u čistoj prirodi s kojom je islam u znaku jednakosti kao što je u znaku jednakosti s prirodnim ljepotama koje nas okružuju i govore o ljepoti i dobroti Onoga koji sve to daje. U tom smislu krajnji odgojni, obrazovni i funkcionalni cilj ovog predmeta jeste sačuvati čistu čovjekovu prirodu kroz faze njegovog sazrijevanja i odgajati u njemu one vrline kojima se čuvaju i podupiru red i zakon, dobrota, ljubav, solidarnost i pozitivne aktivnosti u ime Božije i za Njegovu ljubav, a na korist svoju i svih ljudi. </w:t>
            </w:r>
          </w:p>
          <w:p w:rsidR="00F566F6" w:rsidRPr="00ED22D7" w:rsidRDefault="00F566F6" w:rsidP="00F566F6">
            <w:pPr>
              <w:jc w:val="both"/>
              <w:rPr>
                <w:szCs w:val="22"/>
                <w:lang w:val="hr-BA"/>
              </w:rPr>
            </w:pPr>
            <w:r w:rsidRPr="00ED22D7">
              <w:rPr>
                <w:szCs w:val="22"/>
                <w:lang w:val="hr-BA"/>
              </w:rPr>
              <w:t xml:space="preserve">      U okviru predmeta, učenici razmišljaju, istražuju i postavljaju pitanja o svemu i svačemu (svijetu, životu, prirodi i Bogu, međuljudskim odnosima, porodici, domovini, mjestu i ulozi u Evropskoj uniji, suživotu i toleranciji...) i uče  da je život vrijednost i dar Božiji. Također uče da ih povezivanje s Bogom, poštivanje Njegovih pravila vodi sretnom i sigurnom životu. Nastavni predmet Islamska vjeronauka fundamentalno doprinosi izgrađivanju moralno-etičkih vrijednosti  i ključnih kompetencija  mladih koje omogućavaju stvaralačko i integrirano učenje, upoznavanje sa fazama odrastanja i izgradnje identiteta, odgovorno suočavanje sa problemima i svjesno ostvarenje života na temeljima islama.  </w:t>
            </w:r>
          </w:p>
        </w:tc>
      </w:tr>
    </w:tbl>
    <w:p w:rsidR="00F566F6" w:rsidRPr="00ED22D7" w:rsidRDefault="00F566F6" w:rsidP="00F566F6">
      <w:pPr>
        <w:jc w:val="both"/>
        <w:rPr>
          <w:b/>
          <w:szCs w:val="22"/>
        </w:rPr>
      </w:pPr>
    </w:p>
    <w:p w:rsidR="00F566F6" w:rsidRPr="00ED22D7" w:rsidRDefault="00F566F6" w:rsidP="00F566F6">
      <w:pPr>
        <w:jc w:val="both"/>
        <w:rPr>
          <w:b/>
          <w:szCs w:val="22"/>
        </w:rPr>
      </w:pPr>
      <w:r w:rsidRPr="00ED22D7">
        <w:rPr>
          <w:b/>
          <w:szCs w:val="22"/>
        </w:rPr>
        <w:t>OPĆI CILJ NASTAVNOG PREDMETA</w:t>
      </w:r>
    </w:p>
    <w:p w:rsidR="00F566F6" w:rsidRPr="00ED22D7" w:rsidRDefault="00F566F6" w:rsidP="00F566F6">
      <w:pPr>
        <w:jc w:val="both"/>
        <w:rPr>
          <w:b/>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44"/>
      </w:tblGrid>
      <w:tr w:rsidR="00F566F6" w:rsidRPr="00ED22D7" w:rsidTr="00165489">
        <w:trPr>
          <w:jc w:val="center"/>
        </w:trPr>
        <w:tc>
          <w:tcPr>
            <w:tcW w:w="10144" w:type="dxa"/>
          </w:tcPr>
          <w:p w:rsidR="00F566F6" w:rsidRPr="00ED22D7" w:rsidRDefault="00F566F6" w:rsidP="00DB2C8F">
            <w:pPr>
              <w:numPr>
                <w:ilvl w:val="0"/>
                <w:numId w:val="110"/>
              </w:numPr>
              <w:jc w:val="both"/>
              <w:rPr>
                <w:szCs w:val="22"/>
              </w:rPr>
            </w:pPr>
            <w:r w:rsidRPr="00ED22D7">
              <w:rPr>
                <w:szCs w:val="22"/>
              </w:rPr>
              <w:t>Usvojiti relevantna znanja o svojoj vjeri i razviti pozitivan odnos prema istoj, te potaknuti učenika da živi u duhu islama shodno svojim mogućnostima kao aktivan sudionik zajednice i društva.</w:t>
            </w:r>
          </w:p>
        </w:tc>
      </w:tr>
    </w:tbl>
    <w:p w:rsidR="00F566F6" w:rsidRPr="00ED22D7" w:rsidRDefault="00F566F6" w:rsidP="00F566F6">
      <w:pPr>
        <w:jc w:val="both"/>
        <w:rPr>
          <w:b/>
          <w:szCs w:val="22"/>
        </w:rPr>
      </w:pPr>
    </w:p>
    <w:p w:rsidR="00F566F6" w:rsidRPr="00ED22D7" w:rsidRDefault="00F566F6" w:rsidP="00F566F6">
      <w:pPr>
        <w:jc w:val="both"/>
        <w:rPr>
          <w:b/>
          <w:szCs w:val="22"/>
        </w:rPr>
      </w:pPr>
      <w:r w:rsidRPr="00ED22D7">
        <w:rPr>
          <w:b/>
          <w:szCs w:val="22"/>
        </w:rPr>
        <w:t>ZADACI NASTAVNOG PREDMETA</w:t>
      </w:r>
    </w:p>
    <w:p w:rsidR="00F566F6" w:rsidRPr="00ED22D7" w:rsidRDefault="00F566F6" w:rsidP="00F566F6">
      <w:pPr>
        <w:jc w:val="both"/>
        <w:rPr>
          <w:b/>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2"/>
      </w:tblGrid>
      <w:tr w:rsidR="00F566F6" w:rsidRPr="00ED22D7" w:rsidTr="00165489">
        <w:trPr>
          <w:jc w:val="center"/>
        </w:trPr>
        <w:tc>
          <w:tcPr>
            <w:tcW w:w="10002" w:type="dxa"/>
          </w:tcPr>
          <w:p w:rsidR="00F566F6" w:rsidRPr="00ED22D7" w:rsidRDefault="00F566F6" w:rsidP="00DB2C8F">
            <w:pPr>
              <w:numPr>
                <w:ilvl w:val="0"/>
                <w:numId w:val="109"/>
              </w:numPr>
              <w:contextualSpacing/>
              <w:jc w:val="both"/>
              <w:rPr>
                <w:szCs w:val="22"/>
                <w:lang w:val="hr-BA"/>
              </w:rPr>
            </w:pPr>
            <w:r w:rsidRPr="00ED22D7">
              <w:rPr>
                <w:szCs w:val="22"/>
                <w:lang w:val="hr-BA"/>
              </w:rPr>
              <w:t>Uvesti učenika u temelje islamskog učenja na način primjeren uzrastu.</w:t>
            </w:r>
          </w:p>
          <w:p w:rsidR="00F566F6" w:rsidRPr="00ED22D7" w:rsidRDefault="00F566F6" w:rsidP="00DB2C8F">
            <w:pPr>
              <w:numPr>
                <w:ilvl w:val="0"/>
                <w:numId w:val="109"/>
              </w:numPr>
              <w:contextualSpacing/>
              <w:jc w:val="both"/>
              <w:rPr>
                <w:szCs w:val="22"/>
                <w:lang w:val="hr-BA"/>
              </w:rPr>
            </w:pPr>
            <w:r w:rsidRPr="00ED22D7">
              <w:rPr>
                <w:szCs w:val="22"/>
                <w:lang w:val="hr-BA"/>
              </w:rPr>
              <w:t>Upoznati učenika sa vrijednostima islama u svakodnevnom životu.</w:t>
            </w:r>
          </w:p>
          <w:p w:rsidR="00F566F6" w:rsidRPr="00ED22D7" w:rsidRDefault="00F566F6" w:rsidP="00DB2C8F">
            <w:pPr>
              <w:numPr>
                <w:ilvl w:val="0"/>
                <w:numId w:val="109"/>
              </w:numPr>
              <w:contextualSpacing/>
              <w:jc w:val="both"/>
              <w:rPr>
                <w:szCs w:val="22"/>
                <w:lang w:val="hr-BA"/>
              </w:rPr>
            </w:pPr>
            <w:r w:rsidRPr="00ED22D7">
              <w:rPr>
                <w:szCs w:val="22"/>
                <w:lang w:val="hr-BA"/>
              </w:rPr>
              <w:t>Približiti učeniku Božije poruke iz Kur'ana.</w:t>
            </w:r>
          </w:p>
          <w:p w:rsidR="00F566F6" w:rsidRPr="00ED22D7" w:rsidRDefault="00F566F6" w:rsidP="00DB2C8F">
            <w:pPr>
              <w:numPr>
                <w:ilvl w:val="0"/>
                <w:numId w:val="109"/>
              </w:numPr>
              <w:contextualSpacing/>
              <w:jc w:val="both"/>
              <w:rPr>
                <w:szCs w:val="22"/>
                <w:lang w:val="hr-BA"/>
              </w:rPr>
            </w:pPr>
            <w:r w:rsidRPr="00ED22D7">
              <w:rPr>
                <w:szCs w:val="22"/>
                <w:lang w:val="hr-BA"/>
              </w:rPr>
              <w:t>Kontinuirano razvijati ljubav prema Muhammedu, a.s. i drugim poslanicima.</w:t>
            </w:r>
          </w:p>
          <w:p w:rsidR="00F566F6" w:rsidRPr="00ED22D7" w:rsidRDefault="00F566F6" w:rsidP="00DB2C8F">
            <w:pPr>
              <w:numPr>
                <w:ilvl w:val="0"/>
                <w:numId w:val="109"/>
              </w:numPr>
              <w:contextualSpacing/>
              <w:jc w:val="both"/>
              <w:rPr>
                <w:szCs w:val="22"/>
                <w:lang w:val="hr-BA"/>
              </w:rPr>
            </w:pPr>
            <w:r w:rsidRPr="00ED22D7">
              <w:rPr>
                <w:szCs w:val="22"/>
                <w:lang w:val="hr-BA"/>
              </w:rPr>
              <w:t>Podučiti učenika ispravnom razumijevanju Poslanikovog, a.s. sunneta u tradicionalnom bosanskohercegovačkom kontekstu.</w:t>
            </w:r>
          </w:p>
          <w:p w:rsidR="00F566F6" w:rsidRPr="00ED22D7" w:rsidRDefault="00F566F6" w:rsidP="00DB2C8F">
            <w:pPr>
              <w:numPr>
                <w:ilvl w:val="0"/>
                <w:numId w:val="109"/>
              </w:numPr>
              <w:contextualSpacing/>
              <w:jc w:val="both"/>
              <w:rPr>
                <w:szCs w:val="22"/>
                <w:lang w:val="hr-BA"/>
              </w:rPr>
            </w:pPr>
            <w:r w:rsidRPr="00ED22D7">
              <w:rPr>
                <w:szCs w:val="22"/>
                <w:lang w:val="hr-BA"/>
              </w:rPr>
              <w:t>Razviti proaktivnu ulogu u porodičnom životu.</w:t>
            </w:r>
          </w:p>
          <w:p w:rsidR="00F566F6" w:rsidRPr="00ED22D7" w:rsidRDefault="00F566F6" w:rsidP="00DB2C8F">
            <w:pPr>
              <w:numPr>
                <w:ilvl w:val="0"/>
                <w:numId w:val="109"/>
              </w:numPr>
              <w:contextualSpacing/>
              <w:jc w:val="both"/>
              <w:rPr>
                <w:szCs w:val="22"/>
                <w:lang w:val="hr-BA"/>
              </w:rPr>
            </w:pPr>
            <w:r w:rsidRPr="00ED22D7">
              <w:rPr>
                <w:szCs w:val="22"/>
                <w:lang w:val="hr-BA"/>
              </w:rPr>
              <w:t>Razviti svijest o adekvatnom obilježavanju vjerskih i državnih praznika.</w:t>
            </w:r>
          </w:p>
          <w:p w:rsidR="00F566F6" w:rsidRPr="00ED22D7" w:rsidRDefault="00F566F6" w:rsidP="00DB2C8F">
            <w:pPr>
              <w:numPr>
                <w:ilvl w:val="0"/>
                <w:numId w:val="109"/>
              </w:numPr>
              <w:contextualSpacing/>
              <w:jc w:val="both"/>
              <w:rPr>
                <w:szCs w:val="22"/>
                <w:lang w:val="hr-BA"/>
              </w:rPr>
            </w:pPr>
            <w:r w:rsidRPr="00ED22D7">
              <w:rPr>
                <w:szCs w:val="22"/>
                <w:lang w:val="hr-BA"/>
              </w:rPr>
              <w:t xml:space="preserve">Uputiti učenika na ispravan odnos prema prirodi kao Allahovom daru. </w:t>
            </w:r>
          </w:p>
          <w:p w:rsidR="00F566F6" w:rsidRPr="00ED22D7" w:rsidRDefault="00F566F6" w:rsidP="00DB2C8F">
            <w:pPr>
              <w:numPr>
                <w:ilvl w:val="0"/>
                <w:numId w:val="109"/>
              </w:numPr>
              <w:contextualSpacing/>
              <w:jc w:val="both"/>
              <w:rPr>
                <w:szCs w:val="22"/>
                <w:lang w:val="hr-BA"/>
              </w:rPr>
            </w:pPr>
            <w:r w:rsidRPr="00ED22D7">
              <w:rPr>
                <w:szCs w:val="22"/>
                <w:lang w:val="hr-BA"/>
              </w:rPr>
              <w:t>Afirmirati pozitivne međuljudske vrijednosti, suživot, toleranciju i saradnju.</w:t>
            </w:r>
          </w:p>
          <w:p w:rsidR="00F566F6" w:rsidRPr="00ED22D7" w:rsidRDefault="00F566F6" w:rsidP="00DB2C8F">
            <w:pPr>
              <w:numPr>
                <w:ilvl w:val="0"/>
                <w:numId w:val="109"/>
              </w:numPr>
              <w:contextualSpacing/>
              <w:jc w:val="both"/>
              <w:rPr>
                <w:szCs w:val="22"/>
                <w:lang w:val="hr-BA"/>
              </w:rPr>
            </w:pPr>
            <w:r w:rsidRPr="00ED22D7">
              <w:rPr>
                <w:szCs w:val="22"/>
                <w:lang w:val="hr-BA"/>
              </w:rPr>
              <w:t>Odgajati u duhu svakodnevne predanosti etičkoj praksi islama i afirmativnog djelovanja na vršnjake u izvršavanju dužnosti.</w:t>
            </w:r>
          </w:p>
          <w:p w:rsidR="00F566F6" w:rsidRPr="00ED22D7" w:rsidRDefault="00F566F6" w:rsidP="00DB2C8F">
            <w:pPr>
              <w:numPr>
                <w:ilvl w:val="0"/>
                <w:numId w:val="109"/>
              </w:numPr>
              <w:contextualSpacing/>
              <w:jc w:val="both"/>
              <w:rPr>
                <w:szCs w:val="22"/>
                <w:lang w:val="hr-BA"/>
              </w:rPr>
            </w:pPr>
            <w:r w:rsidRPr="00ED22D7">
              <w:rPr>
                <w:szCs w:val="22"/>
                <w:lang w:val="hr-BA"/>
              </w:rPr>
              <w:t>Razvijati kulturne, radne, zdravstvene i higijenske navike uz naglašavanje vjerskog poticaja za njihovo njegovanje.</w:t>
            </w:r>
          </w:p>
          <w:p w:rsidR="00F566F6" w:rsidRPr="00ED22D7" w:rsidRDefault="00F566F6" w:rsidP="00DB2C8F">
            <w:pPr>
              <w:numPr>
                <w:ilvl w:val="0"/>
                <w:numId w:val="109"/>
              </w:numPr>
              <w:contextualSpacing/>
              <w:jc w:val="both"/>
              <w:rPr>
                <w:szCs w:val="22"/>
                <w:lang w:val="hr-BA"/>
              </w:rPr>
            </w:pPr>
            <w:r w:rsidRPr="00ED22D7">
              <w:rPr>
                <w:szCs w:val="22"/>
                <w:lang w:val="hr-BA"/>
              </w:rPr>
              <w:t>Živjeti zdrav život na temelju učenja islama.</w:t>
            </w:r>
          </w:p>
          <w:p w:rsidR="00F566F6" w:rsidRPr="00ED22D7" w:rsidRDefault="00F566F6" w:rsidP="00DB2C8F">
            <w:pPr>
              <w:numPr>
                <w:ilvl w:val="0"/>
                <w:numId w:val="109"/>
              </w:numPr>
              <w:contextualSpacing/>
              <w:jc w:val="both"/>
              <w:rPr>
                <w:szCs w:val="22"/>
                <w:lang w:val="hr-BA"/>
              </w:rPr>
            </w:pPr>
            <w:r w:rsidRPr="00ED22D7">
              <w:rPr>
                <w:szCs w:val="22"/>
                <w:lang w:val="hr-BA"/>
              </w:rPr>
              <w:lastRenderedPageBreak/>
              <w:t>Razvijati sposobnost stvaranja i doživljavanja umjetničkih vrijednosti nastalih na temelju islama.</w:t>
            </w:r>
          </w:p>
          <w:p w:rsidR="00F566F6" w:rsidRPr="00ED22D7" w:rsidRDefault="00F566F6" w:rsidP="00DB2C8F">
            <w:pPr>
              <w:numPr>
                <w:ilvl w:val="0"/>
                <w:numId w:val="109"/>
              </w:numPr>
              <w:contextualSpacing/>
              <w:jc w:val="both"/>
              <w:rPr>
                <w:szCs w:val="22"/>
                <w:lang w:val="hr-BA"/>
              </w:rPr>
            </w:pPr>
            <w:r w:rsidRPr="00ED22D7">
              <w:rPr>
                <w:szCs w:val="22"/>
                <w:lang w:val="hr-BA"/>
              </w:rPr>
              <w:t>Razvijati kod učenika estetske vrijednosti islama.</w:t>
            </w:r>
          </w:p>
          <w:p w:rsidR="00F566F6" w:rsidRPr="00ED22D7" w:rsidRDefault="00F566F6" w:rsidP="00DB2C8F">
            <w:pPr>
              <w:numPr>
                <w:ilvl w:val="0"/>
                <w:numId w:val="109"/>
              </w:numPr>
              <w:contextualSpacing/>
              <w:jc w:val="both"/>
              <w:rPr>
                <w:szCs w:val="22"/>
                <w:lang w:val="hr-BA"/>
              </w:rPr>
            </w:pPr>
            <w:r w:rsidRPr="00ED22D7">
              <w:rPr>
                <w:szCs w:val="22"/>
                <w:lang w:val="hr-BA"/>
              </w:rPr>
              <w:t>Odgajati u duhu patriotizma i potrebe za zajedničkim životom na historijskim, kulturnim i vjerskim odrednicama Bosne i Hercegovine.</w:t>
            </w:r>
          </w:p>
          <w:p w:rsidR="00F566F6" w:rsidRPr="00ED22D7" w:rsidRDefault="00F566F6" w:rsidP="00DB2C8F">
            <w:pPr>
              <w:numPr>
                <w:ilvl w:val="0"/>
                <w:numId w:val="109"/>
              </w:numPr>
              <w:contextualSpacing/>
              <w:jc w:val="both"/>
              <w:rPr>
                <w:szCs w:val="22"/>
                <w:lang w:val="hr-BA"/>
              </w:rPr>
            </w:pPr>
            <w:r w:rsidRPr="00ED22D7">
              <w:rPr>
                <w:szCs w:val="22"/>
                <w:lang w:val="hr-BA"/>
              </w:rPr>
              <w:t>Razvijati svijest o povezanosti tradicionalnog i modernog, duhovnog i materijalnog, etničkog i multikulturalnog u Bosni i Hercegovini i evropskom ambijentu.</w:t>
            </w:r>
          </w:p>
          <w:p w:rsidR="00F566F6" w:rsidRPr="00ED22D7" w:rsidRDefault="00F566F6" w:rsidP="00DB2C8F">
            <w:pPr>
              <w:numPr>
                <w:ilvl w:val="0"/>
                <w:numId w:val="109"/>
              </w:numPr>
              <w:contextualSpacing/>
              <w:jc w:val="both"/>
              <w:rPr>
                <w:szCs w:val="22"/>
                <w:lang w:val="hr-BA"/>
              </w:rPr>
            </w:pPr>
            <w:r w:rsidRPr="00ED22D7">
              <w:rPr>
                <w:szCs w:val="22"/>
                <w:lang w:val="hr-BA"/>
              </w:rPr>
              <w:t>Unapređivati svijest o značaju temeljnih postulata interkulturalnog odgoja, ljudskog dostojanstva i slobode</w:t>
            </w:r>
          </w:p>
          <w:p w:rsidR="00F566F6" w:rsidRPr="00ED22D7" w:rsidRDefault="00F566F6" w:rsidP="00DB2C8F">
            <w:pPr>
              <w:numPr>
                <w:ilvl w:val="0"/>
                <w:numId w:val="109"/>
              </w:numPr>
              <w:contextualSpacing/>
              <w:jc w:val="both"/>
              <w:rPr>
                <w:szCs w:val="22"/>
                <w:lang w:val="hr-BA"/>
              </w:rPr>
            </w:pPr>
            <w:r w:rsidRPr="00ED22D7">
              <w:rPr>
                <w:szCs w:val="22"/>
                <w:lang w:val="hr-BA"/>
              </w:rPr>
              <w:t>Doprinositi boljem razumijevanju vlastitog identiteta.</w:t>
            </w:r>
          </w:p>
          <w:p w:rsidR="00F566F6" w:rsidRPr="00ED22D7" w:rsidRDefault="00F566F6" w:rsidP="00DB2C8F">
            <w:pPr>
              <w:numPr>
                <w:ilvl w:val="0"/>
                <w:numId w:val="109"/>
              </w:numPr>
              <w:contextualSpacing/>
              <w:jc w:val="both"/>
              <w:rPr>
                <w:szCs w:val="22"/>
                <w:lang w:val="hr-BA"/>
              </w:rPr>
            </w:pPr>
            <w:r w:rsidRPr="00ED22D7">
              <w:rPr>
                <w:szCs w:val="22"/>
                <w:lang w:val="hr-BA"/>
              </w:rPr>
              <w:t>Razvijati kreativnost i kritičko mišljenje kao metakompetenciju neophodnu za integraciju u društvo i nošenje sa složenim zahtjevima savremenog života.</w:t>
            </w:r>
          </w:p>
          <w:p w:rsidR="00F566F6" w:rsidRPr="00ED22D7" w:rsidRDefault="00F566F6" w:rsidP="00DB2C8F">
            <w:pPr>
              <w:numPr>
                <w:ilvl w:val="0"/>
                <w:numId w:val="109"/>
              </w:numPr>
              <w:jc w:val="both"/>
              <w:rPr>
                <w:szCs w:val="22"/>
              </w:rPr>
            </w:pPr>
            <w:r w:rsidRPr="00ED22D7">
              <w:rPr>
                <w:szCs w:val="22"/>
                <w:lang w:val="hr-BA"/>
              </w:rPr>
              <w:t>Poticati i kontinuirano unapređivati intelektualni, tjelesni, estetski, duhovni, moralni, društveni razvoj učenika, u skladu s njegovim sposobnostima i sklonostima.</w:t>
            </w:r>
          </w:p>
        </w:tc>
      </w:tr>
    </w:tbl>
    <w:p w:rsidR="00F566F6" w:rsidRPr="00ED22D7" w:rsidRDefault="00F566F6" w:rsidP="00F566F6">
      <w:pPr>
        <w:jc w:val="both"/>
        <w:rPr>
          <w:szCs w:val="22"/>
        </w:rPr>
      </w:pPr>
    </w:p>
    <w:p w:rsidR="00F566F6" w:rsidRPr="00ED22D7" w:rsidRDefault="00F566F6" w:rsidP="00F566F6">
      <w:pPr>
        <w:jc w:val="both"/>
        <w:rPr>
          <w:b/>
          <w:szCs w:val="22"/>
        </w:rPr>
      </w:pPr>
      <w:r w:rsidRPr="00ED22D7">
        <w:rPr>
          <w:b/>
          <w:szCs w:val="22"/>
        </w:rPr>
        <w:t>DIDAKTIČKO-METODIČKA UPUTSTVA</w:t>
      </w:r>
    </w:p>
    <w:p w:rsidR="00F566F6" w:rsidRPr="00ED22D7" w:rsidRDefault="00F566F6" w:rsidP="00F566F6">
      <w:pPr>
        <w:jc w:val="both"/>
        <w:rPr>
          <w:b/>
          <w:i/>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0"/>
      </w:tblGrid>
      <w:tr w:rsidR="00F566F6" w:rsidRPr="00ED22D7" w:rsidTr="00165489">
        <w:trPr>
          <w:trHeight w:val="998"/>
          <w:jc w:val="center"/>
        </w:trPr>
        <w:tc>
          <w:tcPr>
            <w:tcW w:w="9860" w:type="dxa"/>
          </w:tcPr>
          <w:p w:rsidR="00F566F6" w:rsidRPr="00ED22D7" w:rsidRDefault="00F566F6" w:rsidP="00F566F6">
            <w:pPr>
              <w:jc w:val="both"/>
              <w:rPr>
                <w:szCs w:val="22"/>
                <w:lang w:val="hr-BA"/>
              </w:rPr>
            </w:pPr>
            <w:r w:rsidRPr="00ED22D7">
              <w:rPr>
                <w:szCs w:val="22"/>
                <w:lang w:val="hr-BA"/>
              </w:rPr>
              <w:t xml:space="preserve">Nastava Islamske vjeronauke omogućava kombinaciju tradicionalnih i savremenih načina poučavanja, sa akcentom na aktivno učešće učenika u procesu učenja. U središtu odgojno-obrazovnog procesa je učenik, a uloga nastavnika je da kreira i organizira načine rada koji stvaraju optimalne uslove za učenje i poučavanje. </w:t>
            </w:r>
          </w:p>
          <w:p w:rsidR="00F566F6" w:rsidRPr="00ED22D7" w:rsidRDefault="00F566F6" w:rsidP="00F566F6">
            <w:pPr>
              <w:jc w:val="both"/>
              <w:rPr>
                <w:szCs w:val="22"/>
                <w:lang w:val="hr-BA"/>
              </w:rPr>
            </w:pPr>
            <w:r w:rsidRPr="00ED22D7">
              <w:rPr>
                <w:szCs w:val="22"/>
                <w:lang w:val="hr-BA"/>
              </w:rPr>
              <w:t xml:space="preserve">        Nastavnik ima autonomiju u planiranju nastave, određivanju broja i tipova sati, izboru nastavnih metoda, oblika rada, sredstava i aktivnosti za svaki odgojno-obrazovni ishod. Strategije nastave i učenja će se temeljiti na višestrukoj ulozi nastavnika. Da bi se postigao kvalitet i trajnost stečenih znanja, neophodno je ostvariti povezanost sa drugim predmetima i međupredmetnim temama, kao i staviti akcenat na učenje smislenih, međusobno povezanih sadržaja, korisnih za dalje obrazovanje i svakodnevni život. Prilikom planiranja nastavnik treba da vodi računa šta treba postići, vodeći računa o ciljevima, zadacima i ishodima učenja, koji je najbolji način za to i kojim nastavnim sredstvima raspolaže. </w:t>
            </w:r>
          </w:p>
          <w:p w:rsidR="00F566F6" w:rsidRPr="00ED22D7" w:rsidRDefault="00F566F6" w:rsidP="00F566F6">
            <w:pPr>
              <w:jc w:val="both"/>
              <w:rPr>
                <w:szCs w:val="22"/>
                <w:lang w:val="hr-BA"/>
              </w:rPr>
            </w:pPr>
            <w:r w:rsidRPr="00ED22D7">
              <w:rPr>
                <w:szCs w:val="22"/>
                <w:lang w:val="hr-BA"/>
              </w:rPr>
              <w:t xml:space="preserve">        Izborom i sinhronizovanom primjenom odgovarajaćih oblika rada (individualni, frontalni, grupni i rad u paru), metoda i tehnika (verbalnih, audio-vizuelnih, praktičnih radova, rad na tekstu, simulacija, insert, grozdovi...), nastavnih sredstava (udžbenik, filmovi, pomoćna literatura, ICT, karte...) te obilazaka, posjeta i izleta, učenik dolazi u centar pedagoškog interesovanja. Kombinacijom navedenih oblika i metoda rada, te upotrebom različitih nastavnih sredstava obezbjeđuje se kvalitetna nastava. </w:t>
            </w:r>
          </w:p>
          <w:p w:rsidR="00F566F6" w:rsidRPr="00ED22D7" w:rsidRDefault="00F566F6" w:rsidP="00F566F6">
            <w:pPr>
              <w:jc w:val="both"/>
              <w:rPr>
                <w:szCs w:val="22"/>
                <w:lang w:val="hr-BA"/>
              </w:rPr>
            </w:pPr>
            <w:r w:rsidRPr="00ED22D7">
              <w:rPr>
                <w:szCs w:val="22"/>
                <w:lang w:val="hr-BA"/>
              </w:rPr>
              <w:t xml:space="preserve">        Nastavnik bira čime i kako će potaknuti učenika da uči, kako pobuditi interes za rad, njegovu znatiželju, pronicljivost, maštu, emocije, htijenja i sklonosti, te kreira razrednu klimu koja treba da bude svrsishodna, radna, opuštena i empatična. Treba da potiče učenika na učenje, te održava motiviranost za nastavu. Njeguje interaktivan odnos u nastavi i bazira ga na načelnom stavu poslanika Muhammeda, a.s.: «Olakšavajte, a ne otežavajte, unosite radost, a ne rastjerujte!» </w:t>
            </w:r>
          </w:p>
          <w:p w:rsidR="00F566F6" w:rsidRPr="00ED22D7" w:rsidRDefault="00F566F6" w:rsidP="00F566F6">
            <w:pPr>
              <w:jc w:val="both"/>
              <w:rPr>
                <w:szCs w:val="22"/>
                <w:lang w:val="hr-BA"/>
              </w:rPr>
            </w:pPr>
            <w:r w:rsidRPr="00ED22D7">
              <w:rPr>
                <w:szCs w:val="22"/>
                <w:lang w:val="hr-BA"/>
              </w:rPr>
              <w:t xml:space="preserve">        Nastavnik aktivira učenika mobilisanjem prethodnih znanja i iskustava, upućivanjem na samostalno pronalaženje relevantnih informacija, na slobodno i kreativno razmišljanje, na argumentovano diskutovanje i iznošenje stavova. Uloga nastavnika je i da podstiče učenike na povezivanje  novostečenih znanja sa svakodnevnim životom.</w:t>
            </w:r>
          </w:p>
          <w:p w:rsidR="00F566F6" w:rsidRPr="00ED22D7" w:rsidRDefault="00F566F6" w:rsidP="00F566F6">
            <w:pPr>
              <w:jc w:val="both"/>
              <w:rPr>
                <w:szCs w:val="22"/>
                <w:lang w:val="hr-BA"/>
              </w:rPr>
            </w:pPr>
            <w:r w:rsidRPr="00ED22D7">
              <w:rPr>
                <w:szCs w:val="22"/>
                <w:lang w:val="hr-BA"/>
              </w:rPr>
              <w:t xml:space="preserve">        Predlaže se da realizacija programskih sadržaja bude zasnovana na samostalnom radu učenika u što većem obimu, te da se svakom učeniku omogući da dođe do izražaja shodno njegovim sposobnostima. Nastavnik treba da upućuje i podstiče učenike da sistematski prikupljaju informacije iz literature, koriste internet i druge medije, kako bi što kvalitetnije radili domaće zadaće, samostalne radove, panoe na zadate teme i sl. Prilikom obrade novih sadržaja, potrebno je opće povezivati sa lokalnim i ličnim, polaziti od konkretnih činjenica, učiniti ih razumljivim i ne udaljavati se od njih. Za  uvježbavanje (memorisanje) teksta planirati nekoliko sati.  </w:t>
            </w:r>
          </w:p>
          <w:p w:rsidR="00F566F6" w:rsidRPr="00ED22D7" w:rsidRDefault="00F566F6" w:rsidP="00F566F6">
            <w:pPr>
              <w:jc w:val="both"/>
              <w:rPr>
                <w:szCs w:val="22"/>
                <w:lang w:val="hr-BA"/>
              </w:rPr>
            </w:pPr>
            <w:r w:rsidRPr="00ED22D7">
              <w:rPr>
                <w:szCs w:val="22"/>
                <w:lang w:val="hr-BA"/>
              </w:rPr>
              <w:t xml:space="preserve">         Kombinovanjem tradicionalnih metoda i savremenih metoda aktivnog učenja i interaktivne nastave, oblika rada i tehnika rada (igre, kvizovi, pitanja i odgovori, dramatizacije, razgovore, učenički radovi, ilustracije...) te poštivanjem didaktičkih principa postiže definisane ishode učenja.</w:t>
            </w:r>
          </w:p>
          <w:p w:rsidR="00F566F6" w:rsidRPr="00ED22D7" w:rsidRDefault="00F566F6" w:rsidP="00F566F6">
            <w:pPr>
              <w:jc w:val="both"/>
              <w:rPr>
                <w:szCs w:val="22"/>
                <w:lang w:val="hr-BA"/>
              </w:rPr>
            </w:pPr>
            <w:r w:rsidRPr="00ED22D7">
              <w:rPr>
                <w:szCs w:val="22"/>
                <w:lang w:val="hr-BA"/>
              </w:rPr>
              <w:t xml:space="preserve">Nastavnik u svom radu vodi računa o uređenosti učionice, </w:t>
            </w:r>
            <w:r w:rsidR="00BB1E37" w:rsidRPr="00ED22D7">
              <w:rPr>
                <w:szCs w:val="22"/>
                <w:lang w:val="hr-BA"/>
              </w:rPr>
              <w:t>primijeni</w:t>
            </w:r>
            <w:r w:rsidRPr="00ED22D7">
              <w:rPr>
                <w:szCs w:val="22"/>
                <w:lang w:val="hr-BA"/>
              </w:rPr>
              <w:t xml:space="preserve"> raznovrsnih nastavnih sredstava i savremenih tehnologija. Prednost će dati savremenim pristupima kao što su: problemska nastava, heuristička nastava, mentorska nastava, vanučionička nastava i dr., trudeći se da svoj rad što više približi aktuelnom društvenom kontekstu, a nastavne sadržaje Islamske vjeronauke približi svakodnevnom životu učenika. </w:t>
            </w:r>
          </w:p>
          <w:p w:rsidR="00F566F6" w:rsidRPr="00ED22D7" w:rsidRDefault="00F566F6" w:rsidP="00F566F6">
            <w:pPr>
              <w:jc w:val="both"/>
              <w:rPr>
                <w:szCs w:val="22"/>
              </w:rPr>
            </w:pPr>
            <w:r w:rsidRPr="00ED22D7">
              <w:rPr>
                <w:szCs w:val="22"/>
                <w:lang w:val="hr-BA"/>
              </w:rPr>
              <w:t xml:space="preserve">          Nastavnik će u svom radu koristiti projektne zadatke, izrade panoa, animirati pismeno izražavanje na zadane teme, organizirati okrugle stolove i debate o odabranim temama, zadavati samoevaluacijske zadatke, </w:t>
            </w:r>
            <w:r w:rsidRPr="00ED22D7">
              <w:rPr>
                <w:szCs w:val="22"/>
                <w:lang w:val="hr-BA"/>
              </w:rPr>
              <w:lastRenderedPageBreak/>
              <w:t>inicirati razne socijalne akcije i posjete raznim objektima, te voditi računa o mjerljivosti učeničkih znanja primjenom adekvatnih pismenih i usmenih provjera znanja.</w:t>
            </w:r>
          </w:p>
        </w:tc>
      </w:tr>
    </w:tbl>
    <w:p w:rsidR="00F566F6" w:rsidRPr="00ED22D7" w:rsidRDefault="00F566F6" w:rsidP="00F566F6">
      <w:pPr>
        <w:jc w:val="both"/>
        <w:rPr>
          <w:szCs w:val="22"/>
        </w:rPr>
      </w:pPr>
    </w:p>
    <w:p w:rsidR="00F566F6" w:rsidRPr="00ED22D7" w:rsidRDefault="00F566F6" w:rsidP="00F566F6">
      <w:pPr>
        <w:jc w:val="both"/>
        <w:rPr>
          <w:b/>
          <w:szCs w:val="22"/>
        </w:rPr>
      </w:pPr>
      <w:r w:rsidRPr="00ED22D7">
        <w:rPr>
          <w:b/>
          <w:szCs w:val="22"/>
        </w:rPr>
        <w:t>MEĐUPREDMETNA KORELACIJA</w:t>
      </w:r>
    </w:p>
    <w:p w:rsidR="00F566F6" w:rsidRPr="00ED22D7" w:rsidRDefault="00F566F6" w:rsidP="00F566F6">
      <w:pPr>
        <w:jc w:val="both"/>
        <w:rPr>
          <w:b/>
          <w:szCs w:val="22"/>
        </w:rPr>
      </w:pPr>
    </w:p>
    <w:tbl>
      <w:tblPr>
        <w:tblW w:w="100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2"/>
      </w:tblGrid>
      <w:tr w:rsidR="00F566F6" w:rsidRPr="00ED22D7" w:rsidTr="00165489">
        <w:trPr>
          <w:jc w:val="center"/>
        </w:trPr>
        <w:tc>
          <w:tcPr>
            <w:tcW w:w="10002" w:type="dxa"/>
          </w:tcPr>
          <w:p w:rsidR="00F566F6" w:rsidRPr="00ED22D7" w:rsidRDefault="00F566F6" w:rsidP="00F566F6">
            <w:pPr>
              <w:ind w:left="357" w:hanging="357"/>
              <w:jc w:val="both"/>
              <w:textAlignment w:val="baseline"/>
              <w:rPr>
                <w:rFonts w:eastAsia="Calibri"/>
                <w:szCs w:val="22"/>
                <w:lang w:eastAsia="bs-Latn-BA"/>
              </w:rPr>
            </w:pPr>
            <w:r w:rsidRPr="00ED22D7">
              <w:rPr>
                <w:rFonts w:eastAsia="Calibri"/>
                <w:szCs w:val="22"/>
                <w:lang w:eastAsia="bs-Latn-BA"/>
              </w:rPr>
              <w:t xml:space="preserve">           Multidisciplinarna isprepletenost i povezanost odgojno-obrazovnih područja i međupredmetnih tema omogućuje skladnost odgojno-obrazovnih procesa, razvoj temeljnih i specifičnih kompetencija učenika te otvorenost prema učenju. Nastavni plan i program Islamske vjeronauke omogućava međupredmetno povezivanje sadržaja na vertikalnoj i horizontalnoj razini sa predmetima koji izučavaju sljedeća područja:</w:t>
            </w:r>
          </w:p>
          <w:p w:rsidR="00F566F6" w:rsidRPr="00ED22D7" w:rsidRDefault="00F566F6" w:rsidP="00DB2C8F">
            <w:pPr>
              <w:widowControl w:val="0"/>
              <w:numPr>
                <w:ilvl w:val="0"/>
                <w:numId w:val="275"/>
              </w:numPr>
              <w:autoSpaceDE w:val="0"/>
              <w:autoSpaceDN w:val="0"/>
              <w:spacing w:before="76"/>
              <w:contextualSpacing/>
              <w:jc w:val="both"/>
              <w:textAlignment w:val="baseline"/>
              <w:rPr>
                <w:szCs w:val="22"/>
                <w:lang w:val="en-US" w:eastAsia="bs-Latn-BA"/>
              </w:rPr>
            </w:pPr>
            <w:r w:rsidRPr="00ED22D7">
              <w:rPr>
                <w:szCs w:val="22"/>
                <w:lang w:val="en-US" w:eastAsia="bs-Latn-BA"/>
              </w:rPr>
              <w:t>učenje o ljudima, njihovim međusobnim odnosima i odnosom ljudi prema svijetu, o kulturnom razvoju čovjeka i društva, prošlim i aktuelnim događajima, pitanjima vezanim za postizanje pravednih i mirovnih međuljudskih i društvenih odnosa;</w:t>
            </w:r>
          </w:p>
          <w:p w:rsidR="00F566F6" w:rsidRPr="00ED22D7" w:rsidRDefault="00F566F6" w:rsidP="00DB2C8F">
            <w:pPr>
              <w:widowControl w:val="0"/>
              <w:numPr>
                <w:ilvl w:val="0"/>
                <w:numId w:val="275"/>
              </w:numPr>
              <w:autoSpaceDE w:val="0"/>
              <w:autoSpaceDN w:val="0"/>
              <w:spacing w:before="76"/>
              <w:contextualSpacing/>
              <w:jc w:val="both"/>
              <w:textAlignment w:val="baseline"/>
              <w:rPr>
                <w:szCs w:val="22"/>
                <w:lang w:val="en-US" w:eastAsia="bs-Latn-BA"/>
              </w:rPr>
            </w:pPr>
            <w:r w:rsidRPr="00ED22D7">
              <w:rPr>
                <w:szCs w:val="22"/>
                <w:lang w:val="en-US" w:eastAsia="bs-Latn-BA"/>
              </w:rPr>
              <w:t>vrednovanje i čuvanje kulturne baštine zavičaja, države, evropske i svjetske kulturne baštine;</w:t>
            </w:r>
          </w:p>
          <w:p w:rsidR="00F566F6" w:rsidRPr="00ED22D7" w:rsidRDefault="00F566F6" w:rsidP="00DB2C8F">
            <w:pPr>
              <w:widowControl w:val="0"/>
              <w:numPr>
                <w:ilvl w:val="0"/>
                <w:numId w:val="275"/>
              </w:numPr>
              <w:autoSpaceDE w:val="0"/>
              <w:autoSpaceDN w:val="0"/>
              <w:spacing w:before="76"/>
              <w:contextualSpacing/>
              <w:jc w:val="both"/>
              <w:textAlignment w:val="baseline"/>
              <w:rPr>
                <w:szCs w:val="22"/>
                <w:lang w:val="en-US" w:eastAsia="bs-Latn-BA"/>
              </w:rPr>
            </w:pPr>
            <w:r w:rsidRPr="00ED22D7">
              <w:rPr>
                <w:szCs w:val="22"/>
                <w:lang w:val="en-US" w:eastAsia="bs-Latn-BA"/>
              </w:rPr>
              <w:t>analiza kulturnog naslijeđa, vjerske i kulturne tradicije;</w:t>
            </w:r>
          </w:p>
          <w:p w:rsidR="00F566F6" w:rsidRPr="00ED22D7" w:rsidRDefault="00F566F6" w:rsidP="00DB2C8F">
            <w:pPr>
              <w:widowControl w:val="0"/>
              <w:numPr>
                <w:ilvl w:val="0"/>
                <w:numId w:val="275"/>
              </w:numPr>
              <w:autoSpaceDE w:val="0"/>
              <w:autoSpaceDN w:val="0"/>
              <w:spacing w:before="76"/>
              <w:contextualSpacing/>
              <w:jc w:val="both"/>
              <w:textAlignment w:val="baseline"/>
              <w:rPr>
                <w:szCs w:val="22"/>
                <w:lang w:val="en-US" w:eastAsia="bs-Latn-BA"/>
              </w:rPr>
            </w:pPr>
            <w:r w:rsidRPr="00ED22D7">
              <w:rPr>
                <w:szCs w:val="22"/>
                <w:lang w:val="en-US" w:eastAsia="bs-Latn-BA"/>
              </w:rPr>
              <w:t>osposobljavanje za odgovoran odnos i unapređenje okoliša;</w:t>
            </w:r>
          </w:p>
          <w:p w:rsidR="00F566F6" w:rsidRPr="00ED22D7" w:rsidRDefault="00F566F6" w:rsidP="00DB2C8F">
            <w:pPr>
              <w:widowControl w:val="0"/>
              <w:numPr>
                <w:ilvl w:val="0"/>
                <w:numId w:val="275"/>
              </w:numPr>
              <w:autoSpaceDE w:val="0"/>
              <w:autoSpaceDN w:val="0"/>
              <w:spacing w:before="76"/>
              <w:contextualSpacing/>
              <w:jc w:val="both"/>
              <w:textAlignment w:val="baseline"/>
              <w:rPr>
                <w:szCs w:val="22"/>
                <w:lang w:val="en-US" w:eastAsia="bs-Latn-BA"/>
              </w:rPr>
            </w:pPr>
            <w:r w:rsidRPr="00ED22D7">
              <w:rPr>
                <w:szCs w:val="22"/>
                <w:lang w:val="en-US" w:eastAsia="bs-Latn-BA"/>
              </w:rPr>
              <w:t>pitanja identiteta, očuvanja i kvalitetnijeg vlastitog zdravlja i zajedničkog života;</w:t>
            </w:r>
          </w:p>
          <w:p w:rsidR="00F566F6" w:rsidRPr="00ED22D7" w:rsidRDefault="00F566F6" w:rsidP="00DB2C8F">
            <w:pPr>
              <w:widowControl w:val="0"/>
              <w:numPr>
                <w:ilvl w:val="0"/>
                <w:numId w:val="275"/>
              </w:numPr>
              <w:autoSpaceDE w:val="0"/>
              <w:autoSpaceDN w:val="0"/>
              <w:spacing w:before="76"/>
              <w:contextualSpacing/>
              <w:jc w:val="both"/>
              <w:textAlignment w:val="baseline"/>
              <w:rPr>
                <w:szCs w:val="22"/>
                <w:lang w:val="en-US" w:eastAsia="bs-Latn-BA"/>
              </w:rPr>
            </w:pPr>
            <w:r w:rsidRPr="00ED22D7">
              <w:rPr>
                <w:szCs w:val="22"/>
                <w:lang w:val="en-US" w:eastAsia="bs-Latn-BA"/>
              </w:rPr>
              <w:t>usvajanje rječnika koji omogućava samostalno traženje, razvijanje i korištenje znanja;</w:t>
            </w:r>
          </w:p>
          <w:p w:rsidR="00F566F6" w:rsidRPr="00ED22D7" w:rsidRDefault="00F566F6" w:rsidP="00DB2C8F">
            <w:pPr>
              <w:widowControl w:val="0"/>
              <w:numPr>
                <w:ilvl w:val="0"/>
                <w:numId w:val="275"/>
              </w:numPr>
              <w:autoSpaceDE w:val="0"/>
              <w:autoSpaceDN w:val="0"/>
              <w:spacing w:before="76"/>
              <w:contextualSpacing/>
              <w:jc w:val="both"/>
              <w:textAlignment w:val="baseline"/>
              <w:rPr>
                <w:szCs w:val="22"/>
                <w:lang w:val="en-US" w:eastAsia="bs-Latn-BA"/>
              </w:rPr>
            </w:pPr>
            <w:r w:rsidRPr="00ED22D7">
              <w:rPr>
                <w:szCs w:val="22"/>
                <w:lang w:val="en-US" w:eastAsia="bs-Latn-BA"/>
              </w:rPr>
              <w:t>razmatranje pitanja različitosti i jednakopravnosti pojedinaca, spolova, kultura, vjera, rasa i socijalne nejednakosti;</w:t>
            </w:r>
          </w:p>
          <w:p w:rsidR="00F566F6" w:rsidRPr="00ED22D7" w:rsidRDefault="00F566F6" w:rsidP="00DB2C8F">
            <w:pPr>
              <w:widowControl w:val="0"/>
              <w:numPr>
                <w:ilvl w:val="0"/>
                <w:numId w:val="275"/>
              </w:numPr>
              <w:autoSpaceDE w:val="0"/>
              <w:autoSpaceDN w:val="0"/>
              <w:spacing w:before="76"/>
              <w:contextualSpacing/>
              <w:jc w:val="both"/>
              <w:textAlignment w:val="baseline"/>
              <w:rPr>
                <w:szCs w:val="22"/>
                <w:lang w:val="en-US" w:eastAsia="bs-Latn-BA"/>
              </w:rPr>
            </w:pPr>
            <w:r w:rsidRPr="00ED22D7">
              <w:rPr>
                <w:szCs w:val="22"/>
                <w:lang w:val="en-US" w:eastAsia="bs-Latn-BA"/>
              </w:rPr>
              <w:t>razmatranje ključnih kompetencija;</w:t>
            </w:r>
          </w:p>
          <w:p w:rsidR="00F566F6" w:rsidRPr="00ED22D7" w:rsidRDefault="00F566F6" w:rsidP="00DB2C8F">
            <w:pPr>
              <w:widowControl w:val="0"/>
              <w:numPr>
                <w:ilvl w:val="0"/>
                <w:numId w:val="275"/>
              </w:numPr>
              <w:autoSpaceDE w:val="0"/>
              <w:autoSpaceDN w:val="0"/>
              <w:spacing w:before="76"/>
              <w:contextualSpacing/>
              <w:jc w:val="both"/>
              <w:textAlignment w:val="baseline"/>
              <w:rPr>
                <w:szCs w:val="22"/>
                <w:lang w:val="en-US" w:eastAsia="bs-Latn-BA"/>
              </w:rPr>
            </w:pPr>
            <w:r w:rsidRPr="00ED22D7">
              <w:rPr>
                <w:szCs w:val="22"/>
                <w:lang w:val="en-US" w:eastAsia="bs-Latn-BA"/>
              </w:rPr>
              <w:t>sticanje i razvijanje znanja, vještina i stavova koji omogućavaju uspješno ostvarenje interesa, razvijanja vlastitih potencijala uz aktivno učešće u savremenom životu;</w:t>
            </w:r>
          </w:p>
          <w:p w:rsidR="00F566F6" w:rsidRPr="00ED22D7" w:rsidRDefault="00F566F6" w:rsidP="00DB2C8F">
            <w:pPr>
              <w:widowControl w:val="0"/>
              <w:numPr>
                <w:ilvl w:val="0"/>
                <w:numId w:val="275"/>
              </w:numPr>
              <w:autoSpaceDE w:val="0"/>
              <w:autoSpaceDN w:val="0"/>
              <w:spacing w:before="76"/>
              <w:contextualSpacing/>
              <w:jc w:val="both"/>
              <w:textAlignment w:val="baseline"/>
              <w:rPr>
                <w:szCs w:val="22"/>
                <w:lang w:val="en-US" w:eastAsia="bs-Latn-BA"/>
              </w:rPr>
            </w:pPr>
            <w:r w:rsidRPr="00ED22D7">
              <w:rPr>
                <w:szCs w:val="22"/>
                <w:lang w:val="en-US" w:eastAsia="bs-Latn-BA"/>
              </w:rPr>
              <w:t>osposobljavanje za sigurnu i etičku upotrebu tehnologije u učenju i svakodnevnom životu;</w:t>
            </w:r>
          </w:p>
          <w:p w:rsidR="00F566F6" w:rsidRPr="00ED22D7" w:rsidRDefault="00F566F6" w:rsidP="00DB2C8F">
            <w:pPr>
              <w:widowControl w:val="0"/>
              <w:numPr>
                <w:ilvl w:val="0"/>
                <w:numId w:val="275"/>
              </w:numPr>
              <w:autoSpaceDE w:val="0"/>
              <w:autoSpaceDN w:val="0"/>
              <w:spacing w:before="76"/>
              <w:contextualSpacing/>
              <w:jc w:val="both"/>
              <w:textAlignment w:val="baseline"/>
              <w:rPr>
                <w:szCs w:val="22"/>
                <w:lang w:val="en-US" w:eastAsia="bs-Latn-BA"/>
              </w:rPr>
            </w:pPr>
            <w:r w:rsidRPr="00ED22D7">
              <w:rPr>
                <w:szCs w:val="22"/>
                <w:lang w:val="en-US" w:eastAsia="bs-Latn-BA"/>
              </w:rPr>
              <w:t>razumijevanje multikulturalnosti kao vrijednosti u savremenim globalizacijskim procesima;</w:t>
            </w:r>
          </w:p>
          <w:p w:rsidR="00F566F6" w:rsidRPr="00ED22D7" w:rsidRDefault="00F566F6" w:rsidP="00DB2C8F">
            <w:pPr>
              <w:widowControl w:val="0"/>
              <w:numPr>
                <w:ilvl w:val="0"/>
                <w:numId w:val="275"/>
              </w:numPr>
              <w:autoSpaceDE w:val="0"/>
              <w:autoSpaceDN w:val="0"/>
              <w:spacing w:before="76"/>
              <w:contextualSpacing/>
              <w:jc w:val="both"/>
              <w:textAlignment w:val="baseline"/>
              <w:rPr>
                <w:szCs w:val="22"/>
                <w:lang w:val="en-US" w:eastAsia="bs-Latn-BA"/>
              </w:rPr>
            </w:pPr>
            <w:r w:rsidRPr="00ED22D7">
              <w:rPr>
                <w:szCs w:val="22"/>
                <w:lang w:val="en-US" w:eastAsia="bs-Latn-BA"/>
              </w:rPr>
              <w:t>razvijanje kreativnosti, poticanje maštovitosti i sposobnosti iznalaženja višestrukih rješenja, učenje produkcije, razvoja i realizacije ideja, kritičnosti i sposobnosti argumentacije.</w:t>
            </w:r>
          </w:p>
          <w:p w:rsidR="00F566F6" w:rsidRPr="00ED22D7" w:rsidRDefault="00F566F6" w:rsidP="00F566F6">
            <w:pPr>
              <w:jc w:val="both"/>
              <w:rPr>
                <w:szCs w:val="22"/>
              </w:rPr>
            </w:pPr>
            <w:r w:rsidRPr="00ED22D7">
              <w:rPr>
                <w:rFonts w:eastAsia="Calibri"/>
                <w:szCs w:val="22"/>
                <w:lang w:eastAsia="bs-Latn-BA"/>
              </w:rPr>
              <w:t xml:space="preserve">           Prenos stečenog znanja iz odgojno-obrazovnih područja i međupredmetnih tema povećava autonomiju nastavnika omogućavajući mu fleksibilnije programiranje, planiranje i realizaciju odgojno-obrazovnog rada usmjerenog na učenika.</w:t>
            </w:r>
          </w:p>
        </w:tc>
      </w:tr>
    </w:tbl>
    <w:p w:rsidR="00F566F6" w:rsidRPr="00ED22D7" w:rsidRDefault="00F566F6" w:rsidP="00F566F6">
      <w:pPr>
        <w:jc w:val="both"/>
        <w:rPr>
          <w:szCs w:val="22"/>
        </w:rPr>
      </w:pPr>
    </w:p>
    <w:p w:rsidR="00F566F6" w:rsidRPr="00ED22D7" w:rsidRDefault="00F566F6" w:rsidP="00F566F6">
      <w:pPr>
        <w:jc w:val="both"/>
        <w:rPr>
          <w:b/>
          <w:szCs w:val="22"/>
        </w:rPr>
      </w:pPr>
      <w:r w:rsidRPr="00ED22D7">
        <w:rPr>
          <w:b/>
          <w:szCs w:val="22"/>
        </w:rPr>
        <w:t>EVALUACIJA UČENIČKIH POSTIGNUĆA</w:t>
      </w:r>
    </w:p>
    <w:p w:rsidR="00F566F6" w:rsidRPr="00ED22D7" w:rsidRDefault="00F566F6" w:rsidP="00F566F6">
      <w:pPr>
        <w:jc w:val="both"/>
        <w:rPr>
          <w:b/>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2"/>
      </w:tblGrid>
      <w:tr w:rsidR="00F566F6" w:rsidRPr="00ED22D7" w:rsidTr="00165489">
        <w:trPr>
          <w:jc w:val="center"/>
        </w:trPr>
        <w:tc>
          <w:tcPr>
            <w:tcW w:w="10002" w:type="dxa"/>
          </w:tcPr>
          <w:p w:rsidR="00F566F6" w:rsidRPr="00ED22D7" w:rsidRDefault="00F566F6" w:rsidP="00F566F6">
            <w:pPr>
              <w:autoSpaceDE w:val="0"/>
              <w:autoSpaceDN w:val="0"/>
              <w:adjustRightInd w:val="0"/>
              <w:rPr>
                <w:rFonts w:eastAsia="Calibri"/>
                <w:szCs w:val="22"/>
                <w:lang w:eastAsia="bs-Latn-BA"/>
              </w:rPr>
            </w:pPr>
            <w:r w:rsidRPr="00ED22D7">
              <w:rPr>
                <w:szCs w:val="22"/>
              </w:rPr>
              <w:t xml:space="preserve">          </w:t>
            </w:r>
            <w:r w:rsidRPr="00ED22D7">
              <w:rPr>
                <w:rFonts w:eastAsia="Calibri"/>
                <w:szCs w:val="22"/>
                <w:lang w:eastAsia="bs-Latn-BA"/>
              </w:rPr>
              <w:t xml:space="preserve">          Stepen ovladavanja poželjnim znanjima, vještinama i stavovima određuje se vrednovanjem, odnosno ocjenjivanjem ovladavanja odgojno-obrazovnim ishodima učenja. Važno je imati na umu da su vrednovanje, poučavanje i učenje jednako značajni dijelovi istog procesa. Vrednovanje kao povratna informacija učeniku o rezultatima učenja i poučavanja određuje dinamiku daljeg procesa učenja/poučavanja te definira individualne potrebe učenika u tom procesu. Vrednovanjem nastavnik dobiva relavantnu informaciju o kvalitetu svog rada. Učenička postignuća se vrednuju u okviru koncepta vremena i prostora, uzroka i posljedica, kontinuiteta i promjena, izvora informacija i istraživanja, te  interpretacija i perspektiva. </w:t>
            </w:r>
          </w:p>
          <w:p w:rsidR="00F566F6" w:rsidRPr="00ED22D7" w:rsidRDefault="00F566F6" w:rsidP="00F566F6">
            <w:pPr>
              <w:autoSpaceDE w:val="0"/>
              <w:autoSpaceDN w:val="0"/>
              <w:adjustRightInd w:val="0"/>
              <w:ind w:left="357" w:hanging="357"/>
              <w:jc w:val="both"/>
              <w:rPr>
                <w:rFonts w:eastAsia="Calibri"/>
                <w:szCs w:val="22"/>
                <w:lang w:eastAsia="bs-Latn-BA"/>
              </w:rPr>
            </w:pPr>
            <w:r w:rsidRPr="00ED22D7">
              <w:rPr>
                <w:rFonts w:eastAsia="Calibri"/>
                <w:szCs w:val="22"/>
                <w:lang w:eastAsia="bs-Latn-BA"/>
              </w:rPr>
              <w:t xml:space="preserve">          Vrednovanje treba da bude proces u okviru navedenih temeljnih koncepata vrednovanja. Prilikom kompleksnog vrednovanja rezultata rada učenika treba da se vrednuje znanje, motivacija, sposobnosti, radne navike, subjektivne mogućnosti i objektivne okolnosti u kojima učenik živi i radi. Ocjena treba da bude rezultat procjene koliko učenik može da stečena znanja i vještine primijeni u životu. Važno je voditi računa o postignućima u afektivnom i socijalnom domenu, odnosno o procesu od primanja informacija do integracije uvjerenja, ideja, stavova, vrijednosti. Dio ocjene treba da bude i postojanost ravnoteže kod učenika između slobode i odgovornosti, spremnost na preuzimanje odgovornosti za vlastito ponašanja, uvažavanje različitosti i suprotnih stavova. Vrednovanje u školi je javno, kontinuirano, nepristrasno i brojčano u skladu sa važećim Pravilnikom o ocjenjivanju.</w:t>
            </w:r>
          </w:p>
          <w:p w:rsidR="00F566F6" w:rsidRPr="00ED22D7" w:rsidRDefault="00F566F6" w:rsidP="00F566F6">
            <w:pPr>
              <w:autoSpaceDE w:val="0"/>
              <w:autoSpaceDN w:val="0"/>
              <w:adjustRightInd w:val="0"/>
              <w:spacing w:after="22"/>
              <w:ind w:left="357" w:hanging="357"/>
              <w:jc w:val="both"/>
              <w:rPr>
                <w:rFonts w:eastAsia="Calibri"/>
                <w:szCs w:val="22"/>
                <w:lang w:eastAsia="bs-Latn-BA"/>
              </w:rPr>
            </w:pPr>
            <w:r w:rsidRPr="00ED22D7">
              <w:rPr>
                <w:rFonts w:eastAsia="Calibri"/>
                <w:szCs w:val="22"/>
                <w:lang w:eastAsia="bs-Latn-BA"/>
              </w:rPr>
              <w:t xml:space="preserve">          Vrednovanje se vrši kombinovanjem usmenog i pismenog vrednovanja kroz praćenje sljedećih elemenata:</w:t>
            </w:r>
          </w:p>
          <w:p w:rsidR="00F566F6" w:rsidRPr="00ED22D7" w:rsidRDefault="00F566F6" w:rsidP="00DB2C8F">
            <w:pPr>
              <w:widowControl w:val="0"/>
              <w:numPr>
                <w:ilvl w:val="0"/>
                <w:numId w:val="275"/>
              </w:numPr>
              <w:autoSpaceDE w:val="0"/>
              <w:autoSpaceDN w:val="0"/>
              <w:adjustRightInd w:val="0"/>
              <w:spacing w:before="76" w:after="22"/>
              <w:jc w:val="both"/>
              <w:rPr>
                <w:szCs w:val="22"/>
                <w:lang w:eastAsia="bs-Latn-BA"/>
              </w:rPr>
            </w:pPr>
            <w:r w:rsidRPr="00ED22D7">
              <w:rPr>
                <w:szCs w:val="22"/>
                <w:lang w:eastAsia="bs-Latn-BA"/>
              </w:rPr>
              <w:t>usvojenost obrađenih pojmova i sadržaja,</w:t>
            </w:r>
          </w:p>
          <w:p w:rsidR="00F566F6" w:rsidRPr="00ED22D7" w:rsidRDefault="00F566F6" w:rsidP="00DB2C8F">
            <w:pPr>
              <w:widowControl w:val="0"/>
              <w:numPr>
                <w:ilvl w:val="0"/>
                <w:numId w:val="275"/>
              </w:numPr>
              <w:autoSpaceDE w:val="0"/>
              <w:autoSpaceDN w:val="0"/>
              <w:adjustRightInd w:val="0"/>
              <w:spacing w:before="76" w:after="22"/>
              <w:jc w:val="both"/>
              <w:rPr>
                <w:szCs w:val="22"/>
                <w:lang w:eastAsia="bs-Latn-BA"/>
              </w:rPr>
            </w:pPr>
            <w:r w:rsidRPr="00ED22D7">
              <w:rPr>
                <w:szCs w:val="22"/>
                <w:lang w:eastAsia="bs-Latn-BA"/>
              </w:rPr>
              <w:t xml:space="preserve">aktivno učešće učenika u realizaciji nastavnih sadržaja, </w:t>
            </w:r>
          </w:p>
          <w:p w:rsidR="00F566F6" w:rsidRPr="00ED22D7" w:rsidRDefault="00F566F6" w:rsidP="00DB2C8F">
            <w:pPr>
              <w:widowControl w:val="0"/>
              <w:numPr>
                <w:ilvl w:val="0"/>
                <w:numId w:val="275"/>
              </w:numPr>
              <w:autoSpaceDE w:val="0"/>
              <w:autoSpaceDN w:val="0"/>
              <w:adjustRightInd w:val="0"/>
              <w:spacing w:before="76" w:after="22"/>
              <w:jc w:val="both"/>
              <w:rPr>
                <w:szCs w:val="22"/>
                <w:lang w:eastAsia="bs-Latn-BA"/>
              </w:rPr>
            </w:pPr>
            <w:r w:rsidRPr="00ED22D7">
              <w:rPr>
                <w:szCs w:val="22"/>
                <w:lang w:eastAsia="bs-Latn-BA"/>
              </w:rPr>
              <w:t xml:space="preserve">individualni angažman u okviru vannastavnih aktivnosti, </w:t>
            </w:r>
          </w:p>
          <w:p w:rsidR="00F566F6" w:rsidRPr="00ED22D7" w:rsidRDefault="00F566F6" w:rsidP="00DB2C8F">
            <w:pPr>
              <w:widowControl w:val="0"/>
              <w:numPr>
                <w:ilvl w:val="0"/>
                <w:numId w:val="275"/>
              </w:numPr>
              <w:autoSpaceDE w:val="0"/>
              <w:autoSpaceDN w:val="0"/>
              <w:adjustRightInd w:val="0"/>
              <w:spacing w:before="76" w:after="22"/>
              <w:jc w:val="both"/>
              <w:rPr>
                <w:szCs w:val="22"/>
                <w:lang w:eastAsia="bs-Latn-BA"/>
              </w:rPr>
            </w:pPr>
            <w:r w:rsidRPr="00ED22D7">
              <w:rPr>
                <w:szCs w:val="22"/>
                <w:lang w:eastAsia="bs-Latn-BA"/>
              </w:rPr>
              <w:t>elementi kritičkog mišljenja u toku realizacije sata,</w:t>
            </w:r>
          </w:p>
          <w:p w:rsidR="00F566F6" w:rsidRPr="00ED22D7" w:rsidRDefault="00F566F6" w:rsidP="00DB2C8F">
            <w:pPr>
              <w:widowControl w:val="0"/>
              <w:numPr>
                <w:ilvl w:val="0"/>
                <w:numId w:val="275"/>
              </w:numPr>
              <w:autoSpaceDE w:val="0"/>
              <w:autoSpaceDN w:val="0"/>
              <w:adjustRightInd w:val="0"/>
              <w:spacing w:before="76" w:after="22"/>
              <w:jc w:val="both"/>
              <w:rPr>
                <w:szCs w:val="22"/>
                <w:lang w:eastAsia="bs-Latn-BA"/>
              </w:rPr>
            </w:pPr>
            <w:r w:rsidRPr="00ED22D7">
              <w:rPr>
                <w:szCs w:val="22"/>
                <w:lang w:eastAsia="bs-Latn-BA"/>
              </w:rPr>
              <w:lastRenderedPageBreak/>
              <w:t xml:space="preserve">angažiranost na individualnim, partnerskim i grupnim projektima, </w:t>
            </w:r>
          </w:p>
          <w:p w:rsidR="00F566F6" w:rsidRPr="00ED22D7" w:rsidRDefault="00F566F6" w:rsidP="00DB2C8F">
            <w:pPr>
              <w:widowControl w:val="0"/>
              <w:numPr>
                <w:ilvl w:val="0"/>
                <w:numId w:val="275"/>
              </w:numPr>
              <w:autoSpaceDE w:val="0"/>
              <w:autoSpaceDN w:val="0"/>
              <w:adjustRightInd w:val="0"/>
              <w:spacing w:before="76" w:after="22"/>
              <w:jc w:val="both"/>
              <w:rPr>
                <w:szCs w:val="22"/>
                <w:lang w:eastAsia="bs-Latn-BA"/>
              </w:rPr>
            </w:pPr>
            <w:r w:rsidRPr="00ED22D7">
              <w:rPr>
                <w:szCs w:val="22"/>
                <w:lang w:eastAsia="bs-Latn-BA"/>
              </w:rPr>
              <w:t xml:space="preserve">učešće u razgovoru, </w:t>
            </w:r>
          </w:p>
          <w:p w:rsidR="00F566F6" w:rsidRPr="00ED22D7" w:rsidRDefault="00F566F6" w:rsidP="00DB2C8F">
            <w:pPr>
              <w:widowControl w:val="0"/>
              <w:numPr>
                <w:ilvl w:val="0"/>
                <w:numId w:val="275"/>
              </w:numPr>
              <w:autoSpaceDE w:val="0"/>
              <w:autoSpaceDN w:val="0"/>
              <w:adjustRightInd w:val="0"/>
              <w:spacing w:before="76" w:after="22"/>
              <w:jc w:val="both"/>
              <w:rPr>
                <w:szCs w:val="22"/>
                <w:lang w:eastAsia="bs-Latn-BA"/>
              </w:rPr>
            </w:pPr>
            <w:r w:rsidRPr="00ED22D7">
              <w:rPr>
                <w:szCs w:val="22"/>
                <w:lang w:eastAsia="bs-Latn-BA"/>
              </w:rPr>
              <w:t>odgovori na pitanja s višestrukim izborom,</w:t>
            </w:r>
          </w:p>
          <w:p w:rsidR="00F566F6" w:rsidRPr="00ED22D7" w:rsidRDefault="00F566F6" w:rsidP="00DB2C8F">
            <w:pPr>
              <w:widowControl w:val="0"/>
              <w:numPr>
                <w:ilvl w:val="0"/>
                <w:numId w:val="275"/>
              </w:numPr>
              <w:autoSpaceDE w:val="0"/>
              <w:autoSpaceDN w:val="0"/>
              <w:adjustRightInd w:val="0"/>
              <w:spacing w:before="76" w:after="22"/>
              <w:jc w:val="both"/>
              <w:rPr>
                <w:szCs w:val="22"/>
                <w:lang w:eastAsia="bs-Latn-BA"/>
              </w:rPr>
            </w:pPr>
            <w:r w:rsidRPr="00ED22D7">
              <w:rPr>
                <w:szCs w:val="22"/>
                <w:lang w:eastAsia="bs-Latn-BA"/>
              </w:rPr>
              <w:t>zalaganje i doprinos tokom nastave,</w:t>
            </w:r>
          </w:p>
          <w:p w:rsidR="00F566F6" w:rsidRPr="00ED22D7" w:rsidRDefault="00F566F6" w:rsidP="00DB2C8F">
            <w:pPr>
              <w:widowControl w:val="0"/>
              <w:numPr>
                <w:ilvl w:val="0"/>
                <w:numId w:val="275"/>
              </w:numPr>
              <w:autoSpaceDE w:val="0"/>
              <w:autoSpaceDN w:val="0"/>
              <w:adjustRightInd w:val="0"/>
              <w:spacing w:before="76" w:after="22"/>
              <w:jc w:val="both"/>
              <w:rPr>
                <w:szCs w:val="22"/>
                <w:lang w:eastAsia="bs-Latn-BA"/>
              </w:rPr>
            </w:pPr>
            <w:r w:rsidRPr="00ED22D7">
              <w:rPr>
                <w:szCs w:val="22"/>
                <w:lang w:eastAsia="bs-Latn-BA"/>
              </w:rPr>
              <w:t>usvojenost definisanih ishoda učenja,</w:t>
            </w:r>
          </w:p>
          <w:p w:rsidR="00F566F6" w:rsidRPr="00ED22D7" w:rsidRDefault="00F566F6" w:rsidP="00DB2C8F">
            <w:pPr>
              <w:widowControl w:val="0"/>
              <w:numPr>
                <w:ilvl w:val="0"/>
                <w:numId w:val="275"/>
              </w:numPr>
              <w:autoSpaceDE w:val="0"/>
              <w:autoSpaceDN w:val="0"/>
              <w:adjustRightInd w:val="0"/>
              <w:spacing w:before="76" w:after="22"/>
              <w:jc w:val="both"/>
              <w:rPr>
                <w:szCs w:val="22"/>
                <w:lang w:eastAsia="bs-Latn-BA"/>
              </w:rPr>
            </w:pPr>
            <w:r w:rsidRPr="00ED22D7">
              <w:rPr>
                <w:szCs w:val="22"/>
                <w:lang w:eastAsia="bs-Latn-BA"/>
              </w:rPr>
              <w:t>kreativnost i samoinicijativnost u radu,</w:t>
            </w:r>
          </w:p>
          <w:p w:rsidR="00F566F6" w:rsidRPr="00ED22D7" w:rsidRDefault="00F566F6" w:rsidP="00DB2C8F">
            <w:pPr>
              <w:widowControl w:val="0"/>
              <w:numPr>
                <w:ilvl w:val="0"/>
                <w:numId w:val="275"/>
              </w:numPr>
              <w:autoSpaceDE w:val="0"/>
              <w:autoSpaceDN w:val="0"/>
              <w:adjustRightInd w:val="0"/>
              <w:spacing w:before="76" w:after="22"/>
              <w:jc w:val="both"/>
              <w:rPr>
                <w:szCs w:val="22"/>
                <w:lang w:eastAsia="bs-Latn-BA"/>
              </w:rPr>
            </w:pPr>
            <w:r w:rsidRPr="00ED22D7">
              <w:rPr>
                <w:szCs w:val="22"/>
                <w:lang w:eastAsia="bs-Latn-BA"/>
              </w:rPr>
              <w:t>korištenje različitih izvora znanja,</w:t>
            </w:r>
          </w:p>
          <w:p w:rsidR="00F566F6" w:rsidRPr="00ED22D7" w:rsidRDefault="00F566F6" w:rsidP="00DB2C8F">
            <w:pPr>
              <w:widowControl w:val="0"/>
              <w:numPr>
                <w:ilvl w:val="0"/>
                <w:numId w:val="275"/>
              </w:numPr>
              <w:autoSpaceDE w:val="0"/>
              <w:autoSpaceDN w:val="0"/>
              <w:adjustRightInd w:val="0"/>
              <w:spacing w:before="76" w:after="22"/>
              <w:jc w:val="both"/>
              <w:rPr>
                <w:szCs w:val="22"/>
                <w:lang w:eastAsia="bs-Latn-BA"/>
              </w:rPr>
            </w:pPr>
            <w:r w:rsidRPr="00ED22D7">
              <w:rPr>
                <w:szCs w:val="22"/>
                <w:lang w:eastAsia="bs-Latn-BA"/>
              </w:rPr>
              <w:t>kompjuterske procjene znanja,</w:t>
            </w:r>
          </w:p>
          <w:p w:rsidR="00F566F6" w:rsidRPr="00ED22D7" w:rsidRDefault="00F566F6" w:rsidP="00DB2C8F">
            <w:pPr>
              <w:widowControl w:val="0"/>
              <w:numPr>
                <w:ilvl w:val="0"/>
                <w:numId w:val="275"/>
              </w:numPr>
              <w:autoSpaceDE w:val="0"/>
              <w:autoSpaceDN w:val="0"/>
              <w:adjustRightInd w:val="0"/>
              <w:spacing w:before="76" w:after="22"/>
              <w:jc w:val="both"/>
              <w:rPr>
                <w:szCs w:val="22"/>
                <w:lang w:eastAsia="bs-Latn-BA"/>
              </w:rPr>
            </w:pPr>
            <w:r w:rsidRPr="00ED22D7">
              <w:rPr>
                <w:szCs w:val="22"/>
                <w:lang w:eastAsia="bs-Latn-BA"/>
              </w:rPr>
              <w:t>modificirana esejska pitanja,</w:t>
            </w:r>
          </w:p>
          <w:p w:rsidR="00F566F6" w:rsidRPr="00ED22D7" w:rsidRDefault="00F566F6" w:rsidP="00DB2C8F">
            <w:pPr>
              <w:numPr>
                <w:ilvl w:val="0"/>
                <w:numId w:val="91"/>
              </w:numPr>
              <w:spacing w:after="22"/>
              <w:jc w:val="both"/>
              <w:rPr>
                <w:szCs w:val="22"/>
                <w:lang w:val="en-US"/>
              </w:rPr>
            </w:pPr>
            <w:r w:rsidRPr="00ED22D7">
              <w:rPr>
                <w:szCs w:val="22"/>
                <w:lang w:eastAsia="bs-Latn-BA"/>
              </w:rPr>
              <w:t>prezentacije.</w:t>
            </w:r>
          </w:p>
        </w:tc>
      </w:tr>
    </w:tbl>
    <w:p w:rsidR="00F566F6" w:rsidRPr="00ED22D7" w:rsidRDefault="00F566F6" w:rsidP="00F566F6">
      <w:pPr>
        <w:jc w:val="both"/>
        <w:rPr>
          <w:szCs w:val="22"/>
        </w:rPr>
      </w:pPr>
    </w:p>
    <w:p w:rsidR="00F566F6" w:rsidRPr="00ED22D7" w:rsidRDefault="00F566F6" w:rsidP="00F566F6">
      <w:pPr>
        <w:jc w:val="both"/>
        <w:rPr>
          <w:szCs w:val="22"/>
        </w:rPr>
      </w:pPr>
    </w:p>
    <w:p w:rsidR="00F566F6" w:rsidRPr="00ED22D7" w:rsidRDefault="00F566F6" w:rsidP="00F566F6">
      <w:pPr>
        <w:jc w:val="both"/>
        <w:rPr>
          <w:b/>
          <w:szCs w:val="22"/>
        </w:rPr>
      </w:pPr>
      <w:r w:rsidRPr="00ED22D7">
        <w:rPr>
          <w:b/>
          <w:szCs w:val="22"/>
        </w:rPr>
        <w:t>CILJ NASTAVNOG PREDMETA</w:t>
      </w:r>
    </w:p>
    <w:p w:rsidR="00F566F6" w:rsidRPr="00ED22D7" w:rsidRDefault="00F566F6" w:rsidP="00F566F6">
      <w:pPr>
        <w:jc w:val="both"/>
        <w:rPr>
          <w:b/>
          <w:i/>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6"/>
      </w:tblGrid>
      <w:tr w:rsidR="00F566F6" w:rsidRPr="00ED22D7" w:rsidTr="00165489">
        <w:trPr>
          <w:trHeight w:val="557"/>
          <w:jc w:val="center"/>
        </w:trPr>
        <w:tc>
          <w:tcPr>
            <w:tcW w:w="10286" w:type="dxa"/>
          </w:tcPr>
          <w:p w:rsidR="00F566F6" w:rsidRPr="00ED22D7" w:rsidRDefault="00F566F6" w:rsidP="00F566F6">
            <w:pPr>
              <w:jc w:val="both"/>
              <w:rPr>
                <w:color w:val="FF0000"/>
                <w:szCs w:val="22"/>
              </w:rPr>
            </w:pPr>
            <w:r w:rsidRPr="00ED22D7">
              <w:rPr>
                <w:color w:val="000000"/>
                <w:szCs w:val="22"/>
                <w:bdr w:val="none" w:sz="4" w:space="0" w:color="auto"/>
                <w:lang w:val="hr-HR"/>
              </w:rPr>
              <w:t>Uvođenje učenika u tematska područja islama s ciljem njihovog daljeg razvijanja u vjeri, moralnosti, međusobnoj saradnji i otvorenosti za suočavanje sa izazovima stvarnosti.</w:t>
            </w:r>
          </w:p>
        </w:tc>
      </w:tr>
    </w:tbl>
    <w:p w:rsidR="00F566F6" w:rsidRPr="00ED22D7" w:rsidRDefault="00F566F6" w:rsidP="00F566F6">
      <w:pPr>
        <w:jc w:val="both"/>
        <w:rPr>
          <w:szCs w:val="22"/>
        </w:rPr>
      </w:pPr>
    </w:p>
    <w:p w:rsidR="00F566F6" w:rsidRPr="00ED22D7" w:rsidRDefault="00F566F6" w:rsidP="00F566F6">
      <w:pPr>
        <w:jc w:val="both"/>
        <w:rPr>
          <w:b/>
          <w:szCs w:val="22"/>
        </w:rPr>
      </w:pPr>
      <w:r w:rsidRPr="00ED22D7">
        <w:rPr>
          <w:b/>
          <w:szCs w:val="22"/>
        </w:rPr>
        <w:t>ZADACI NASTAVNOG PREDMETA</w:t>
      </w:r>
    </w:p>
    <w:p w:rsidR="00F566F6" w:rsidRPr="00ED22D7" w:rsidRDefault="00F566F6" w:rsidP="00F566F6">
      <w:pPr>
        <w:jc w:val="both"/>
        <w:rPr>
          <w:b/>
          <w:i/>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7"/>
      </w:tblGrid>
      <w:tr w:rsidR="00F566F6" w:rsidRPr="00ED22D7" w:rsidTr="00165489">
        <w:trPr>
          <w:jc w:val="center"/>
        </w:trPr>
        <w:tc>
          <w:tcPr>
            <w:tcW w:w="10427" w:type="dxa"/>
          </w:tcPr>
          <w:p w:rsidR="00F566F6" w:rsidRPr="00ED22D7" w:rsidRDefault="00F566F6" w:rsidP="00DB2C8F">
            <w:pPr>
              <w:numPr>
                <w:ilvl w:val="0"/>
                <w:numId w:val="91"/>
              </w:numPr>
              <w:contextualSpacing/>
              <w:jc w:val="both"/>
              <w:rPr>
                <w:color w:val="000000"/>
                <w:szCs w:val="22"/>
                <w:bdr w:val="none" w:sz="4" w:space="0" w:color="auto"/>
                <w:lang w:val="hr-HR"/>
              </w:rPr>
            </w:pPr>
            <w:r w:rsidRPr="00ED22D7">
              <w:rPr>
                <w:color w:val="000000"/>
                <w:szCs w:val="22"/>
                <w:bdr w:val="none" w:sz="4" w:space="0" w:color="auto"/>
                <w:lang w:val="hr-HR"/>
              </w:rPr>
              <w:t>Razvijati sposobnosti sagledavanja života iz ugla religiozne, religijske i vjerske stvarnosti.</w:t>
            </w:r>
          </w:p>
          <w:p w:rsidR="00F566F6" w:rsidRPr="00ED22D7" w:rsidRDefault="00F566F6" w:rsidP="00DB2C8F">
            <w:pPr>
              <w:numPr>
                <w:ilvl w:val="0"/>
                <w:numId w:val="91"/>
              </w:numPr>
              <w:contextualSpacing/>
              <w:jc w:val="both"/>
              <w:rPr>
                <w:color w:val="000000"/>
                <w:szCs w:val="22"/>
                <w:bdr w:val="none" w:sz="4" w:space="0" w:color="auto"/>
                <w:lang w:val="hr-HR"/>
              </w:rPr>
            </w:pPr>
            <w:r w:rsidRPr="00ED22D7">
              <w:rPr>
                <w:color w:val="000000"/>
                <w:szCs w:val="22"/>
                <w:bdr w:val="none" w:sz="4" w:space="0" w:color="auto"/>
                <w:lang w:val="hr-HR"/>
              </w:rPr>
              <w:t>Jačati vlastitu vjeru i sposobnost njenog izražavanja na ličnoj i zajedničkoj razini.</w:t>
            </w:r>
          </w:p>
          <w:p w:rsidR="00F566F6" w:rsidRPr="00ED22D7" w:rsidRDefault="00F566F6" w:rsidP="00DB2C8F">
            <w:pPr>
              <w:numPr>
                <w:ilvl w:val="0"/>
                <w:numId w:val="91"/>
              </w:numPr>
              <w:contextualSpacing/>
              <w:jc w:val="both"/>
              <w:rPr>
                <w:color w:val="000000"/>
                <w:szCs w:val="22"/>
                <w:bdr w:val="none" w:sz="4" w:space="0" w:color="auto"/>
                <w:lang w:val="hr-HR"/>
              </w:rPr>
            </w:pPr>
            <w:r w:rsidRPr="00ED22D7">
              <w:rPr>
                <w:color w:val="000000"/>
                <w:szCs w:val="22"/>
                <w:bdr w:val="none" w:sz="4" w:space="0" w:color="auto"/>
                <w:lang w:val="hr-HR"/>
              </w:rPr>
              <w:t>Osposobiti učenika za razumijevanje smisla vjere u svakodnevici, uz razvijanje svijesti o kontinuitetu božijih poruka i očuvanju izvornog učenja.</w:t>
            </w:r>
          </w:p>
          <w:p w:rsidR="00F566F6" w:rsidRPr="00ED22D7" w:rsidRDefault="00F566F6" w:rsidP="00DB2C8F">
            <w:pPr>
              <w:numPr>
                <w:ilvl w:val="0"/>
                <w:numId w:val="91"/>
              </w:numPr>
              <w:contextualSpacing/>
              <w:jc w:val="both"/>
              <w:rPr>
                <w:color w:val="000000"/>
                <w:szCs w:val="22"/>
                <w:bdr w:val="none" w:sz="4" w:space="0" w:color="auto"/>
                <w:lang w:val="hr-HR"/>
              </w:rPr>
            </w:pPr>
            <w:r w:rsidRPr="00ED22D7">
              <w:rPr>
                <w:color w:val="000000"/>
                <w:szCs w:val="22"/>
                <w:bdr w:val="none" w:sz="4" w:space="0" w:color="auto"/>
                <w:lang w:val="hr-HR"/>
              </w:rPr>
              <w:t>Upoznati pojam objave kao jedinstvene komunikacije Boga sa stvorenjima.</w:t>
            </w:r>
          </w:p>
          <w:p w:rsidR="00F566F6" w:rsidRPr="00ED22D7" w:rsidRDefault="00F566F6" w:rsidP="00DB2C8F">
            <w:pPr>
              <w:numPr>
                <w:ilvl w:val="0"/>
                <w:numId w:val="91"/>
              </w:numPr>
              <w:contextualSpacing/>
              <w:jc w:val="both"/>
              <w:rPr>
                <w:color w:val="000000"/>
                <w:szCs w:val="22"/>
                <w:bdr w:val="none" w:sz="4" w:space="0" w:color="auto"/>
                <w:lang w:val="hr-HR"/>
              </w:rPr>
            </w:pPr>
            <w:r w:rsidRPr="00ED22D7">
              <w:rPr>
                <w:color w:val="000000"/>
                <w:szCs w:val="22"/>
                <w:bdr w:val="none" w:sz="4" w:space="0" w:color="auto"/>
                <w:lang w:val="hr-HR"/>
              </w:rPr>
              <w:t>Prihvatiti islam kao Pravi put u vlastitom razumijevanju svijeta i odgovora na pitanja smisla, svrhe, usmjeravanja i oblikovanja života.</w:t>
            </w:r>
          </w:p>
          <w:p w:rsidR="00F566F6" w:rsidRPr="00ED22D7" w:rsidRDefault="00F566F6" w:rsidP="00DB2C8F">
            <w:pPr>
              <w:numPr>
                <w:ilvl w:val="0"/>
                <w:numId w:val="91"/>
              </w:numPr>
              <w:contextualSpacing/>
              <w:jc w:val="both"/>
              <w:rPr>
                <w:color w:val="000000"/>
                <w:szCs w:val="22"/>
                <w:bdr w:val="none" w:sz="4" w:space="0" w:color="auto"/>
                <w:lang w:val="hr-HR"/>
              </w:rPr>
            </w:pPr>
            <w:r w:rsidRPr="00ED22D7">
              <w:rPr>
                <w:color w:val="000000"/>
                <w:szCs w:val="22"/>
                <w:bdr w:val="none" w:sz="4" w:space="0" w:color="auto"/>
                <w:lang w:val="hr-HR"/>
              </w:rPr>
              <w:t xml:space="preserve">Upoznati sa suštinom i smislom imanskih šarta kao osnovnih temelja islamskog vjerovanja. </w:t>
            </w:r>
          </w:p>
          <w:p w:rsidR="00F566F6" w:rsidRPr="00ED22D7" w:rsidRDefault="00F566F6" w:rsidP="00DB2C8F">
            <w:pPr>
              <w:numPr>
                <w:ilvl w:val="0"/>
                <w:numId w:val="91"/>
              </w:numPr>
              <w:contextualSpacing/>
              <w:jc w:val="both"/>
              <w:rPr>
                <w:color w:val="000000"/>
                <w:szCs w:val="22"/>
                <w:bdr w:val="none" w:sz="4" w:space="0" w:color="auto"/>
                <w:lang w:val="hr-HR"/>
              </w:rPr>
            </w:pPr>
            <w:r w:rsidRPr="00ED22D7">
              <w:rPr>
                <w:color w:val="000000"/>
                <w:szCs w:val="22"/>
                <w:bdr w:val="none" w:sz="4" w:space="0" w:color="auto"/>
                <w:lang w:val="hr-HR"/>
              </w:rPr>
              <w:t>Razvijati temeljne spoznaje o božijem stvaranju svijeta i čovjeka, te ulozi čovjeka kao halife – njegovog namjesnika na zemlji.</w:t>
            </w:r>
          </w:p>
          <w:p w:rsidR="00F566F6" w:rsidRPr="00ED22D7" w:rsidRDefault="00F566F6" w:rsidP="00DB2C8F">
            <w:pPr>
              <w:numPr>
                <w:ilvl w:val="0"/>
                <w:numId w:val="91"/>
              </w:numPr>
              <w:contextualSpacing/>
              <w:jc w:val="both"/>
              <w:rPr>
                <w:color w:val="000000"/>
                <w:szCs w:val="22"/>
                <w:bdr w:val="none" w:sz="4" w:space="0" w:color="auto"/>
                <w:lang w:val="hr-HR"/>
              </w:rPr>
            </w:pPr>
            <w:r w:rsidRPr="00ED22D7">
              <w:rPr>
                <w:color w:val="000000"/>
                <w:szCs w:val="22"/>
                <w:bdr w:val="none" w:sz="4" w:space="0" w:color="auto"/>
                <w:lang w:val="hr-HR"/>
              </w:rPr>
              <w:t xml:space="preserve">Upoznati sa suštinom i smislom islamskih šarta kao osnovnih temelja islamskog djelovanja. </w:t>
            </w:r>
          </w:p>
          <w:p w:rsidR="00F566F6" w:rsidRPr="00ED22D7" w:rsidRDefault="00F566F6" w:rsidP="00DB2C8F">
            <w:pPr>
              <w:numPr>
                <w:ilvl w:val="0"/>
                <w:numId w:val="91"/>
              </w:numPr>
              <w:contextualSpacing/>
              <w:jc w:val="both"/>
              <w:rPr>
                <w:color w:val="000000"/>
                <w:szCs w:val="22"/>
                <w:bdr w:val="none" w:sz="4" w:space="0" w:color="auto"/>
                <w:lang w:val="hr-HR"/>
              </w:rPr>
            </w:pPr>
            <w:r w:rsidRPr="00ED22D7">
              <w:rPr>
                <w:color w:val="000000"/>
                <w:szCs w:val="22"/>
                <w:bdr w:val="none" w:sz="4" w:space="0" w:color="auto"/>
                <w:lang w:val="hr-HR"/>
              </w:rPr>
              <w:t>Razviti ekološku svijest na temeljima učenja islama o prirodi kao Božijem djelu i odgovoran odnos prema njoj.</w:t>
            </w:r>
          </w:p>
          <w:p w:rsidR="00F566F6" w:rsidRPr="00ED22D7" w:rsidRDefault="00F566F6" w:rsidP="00DB2C8F">
            <w:pPr>
              <w:numPr>
                <w:ilvl w:val="0"/>
                <w:numId w:val="91"/>
              </w:numPr>
              <w:contextualSpacing/>
              <w:jc w:val="both"/>
              <w:rPr>
                <w:color w:val="000000"/>
                <w:szCs w:val="22"/>
                <w:bdr w:val="none" w:sz="4" w:space="0" w:color="auto"/>
                <w:lang w:val="hr-HR"/>
              </w:rPr>
            </w:pPr>
            <w:r w:rsidRPr="00ED22D7">
              <w:rPr>
                <w:color w:val="000000"/>
                <w:szCs w:val="22"/>
                <w:bdr w:val="none" w:sz="4" w:space="0" w:color="auto"/>
                <w:lang w:val="hr-HR"/>
              </w:rPr>
              <w:t>Razviti osnove morala i etičnosti kod učenika po uzoru na Muhammeda, a.s.</w:t>
            </w:r>
          </w:p>
          <w:p w:rsidR="00F566F6" w:rsidRPr="00ED22D7" w:rsidRDefault="00F566F6" w:rsidP="00DB2C8F">
            <w:pPr>
              <w:numPr>
                <w:ilvl w:val="0"/>
                <w:numId w:val="91"/>
              </w:numPr>
              <w:contextualSpacing/>
              <w:jc w:val="both"/>
              <w:rPr>
                <w:color w:val="000000"/>
                <w:szCs w:val="22"/>
                <w:bdr w:val="none" w:sz="4" w:space="0" w:color="auto"/>
                <w:lang w:val="hr-HR"/>
              </w:rPr>
            </w:pPr>
            <w:r w:rsidRPr="00ED22D7">
              <w:rPr>
                <w:color w:val="000000"/>
                <w:szCs w:val="22"/>
                <w:bdr w:val="none" w:sz="4" w:space="0" w:color="auto"/>
                <w:lang w:val="hr-HR"/>
              </w:rPr>
              <w:t>Usvojiti principe islama u odijevanju i ishrani.</w:t>
            </w:r>
          </w:p>
          <w:p w:rsidR="00F566F6" w:rsidRPr="00ED22D7" w:rsidRDefault="00F566F6" w:rsidP="00DB2C8F">
            <w:pPr>
              <w:numPr>
                <w:ilvl w:val="0"/>
                <w:numId w:val="91"/>
              </w:numPr>
              <w:contextualSpacing/>
              <w:jc w:val="both"/>
              <w:rPr>
                <w:color w:val="000000"/>
                <w:szCs w:val="22"/>
                <w:bdr w:val="none" w:sz="4" w:space="0" w:color="auto"/>
                <w:lang w:val="hr-HR"/>
              </w:rPr>
            </w:pPr>
            <w:r w:rsidRPr="00ED22D7">
              <w:rPr>
                <w:color w:val="000000"/>
                <w:szCs w:val="22"/>
                <w:bdr w:val="none" w:sz="4" w:space="0" w:color="auto"/>
                <w:lang w:val="hr-HR"/>
              </w:rPr>
              <w:t>Upoznati učenika sa demokratskim načelima uspostave hilafeta i periodom pravednih halifa.</w:t>
            </w:r>
          </w:p>
          <w:p w:rsidR="00F566F6" w:rsidRPr="00ED22D7" w:rsidRDefault="00F566F6" w:rsidP="00DB2C8F">
            <w:pPr>
              <w:numPr>
                <w:ilvl w:val="0"/>
                <w:numId w:val="91"/>
              </w:numPr>
              <w:contextualSpacing/>
              <w:jc w:val="both"/>
              <w:rPr>
                <w:color w:val="000000"/>
                <w:szCs w:val="22"/>
                <w:bdr w:val="none" w:sz="4" w:space="0" w:color="auto"/>
                <w:lang w:val="hr-HR"/>
              </w:rPr>
            </w:pPr>
            <w:r w:rsidRPr="00ED22D7">
              <w:rPr>
                <w:color w:val="000000"/>
                <w:szCs w:val="22"/>
                <w:bdr w:val="none" w:sz="4" w:space="0" w:color="auto"/>
                <w:lang w:val="hr-HR"/>
              </w:rPr>
              <w:t>Razviti ličnost učenika kao duhovno, duševno i djelatno bića.</w:t>
            </w:r>
          </w:p>
          <w:p w:rsidR="00F566F6" w:rsidRPr="00ED22D7" w:rsidRDefault="00F566F6" w:rsidP="00DB2C8F">
            <w:pPr>
              <w:numPr>
                <w:ilvl w:val="0"/>
                <w:numId w:val="91"/>
              </w:numPr>
              <w:contextualSpacing/>
              <w:jc w:val="both"/>
              <w:rPr>
                <w:color w:val="000000"/>
                <w:szCs w:val="22"/>
                <w:bdr w:val="none" w:sz="4" w:space="0" w:color="auto"/>
                <w:lang w:val="hr-HR"/>
              </w:rPr>
            </w:pPr>
            <w:r w:rsidRPr="00ED22D7">
              <w:rPr>
                <w:color w:val="000000"/>
                <w:szCs w:val="22"/>
                <w:bdr w:val="none" w:sz="4" w:space="0" w:color="auto"/>
                <w:lang w:val="hr-HR"/>
              </w:rPr>
              <w:t>Upoznati vjerski govor i razviti sposobnost kritičkog prosuđivanja različitih oblika religioznog i vjerskog mišljenja i ponašanja.</w:t>
            </w:r>
          </w:p>
          <w:p w:rsidR="00F566F6" w:rsidRPr="00ED22D7" w:rsidRDefault="00F566F6" w:rsidP="00DB2C8F">
            <w:pPr>
              <w:numPr>
                <w:ilvl w:val="0"/>
                <w:numId w:val="91"/>
              </w:numPr>
              <w:contextualSpacing/>
              <w:jc w:val="both"/>
              <w:rPr>
                <w:color w:val="000000"/>
                <w:szCs w:val="22"/>
                <w:bdr w:val="none" w:sz="4" w:space="0" w:color="auto"/>
                <w:lang w:val="hr-HR"/>
              </w:rPr>
            </w:pPr>
            <w:r w:rsidRPr="00ED22D7">
              <w:rPr>
                <w:color w:val="000000"/>
                <w:szCs w:val="22"/>
                <w:bdr w:val="none" w:sz="4" w:space="0" w:color="auto"/>
                <w:lang w:val="hr-HR"/>
              </w:rPr>
              <w:t>Razvijati toleranciju, dijalog i saradnju s drugima i drugačijima.</w:t>
            </w:r>
          </w:p>
          <w:p w:rsidR="00F566F6" w:rsidRPr="00ED22D7" w:rsidRDefault="00F566F6" w:rsidP="00DB2C8F">
            <w:pPr>
              <w:numPr>
                <w:ilvl w:val="0"/>
                <w:numId w:val="91"/>
              </w:numPr>
              <w:contextualSpacing/>
              <w:jc w:val="both"/>
              <w:rPr>
                <w:color w:val="000000"/>
                <w:szCs w:val="22"/>
                <w:bdr w:val="none" w:sz="4" w:space="0" w:color="auto"/>
                <w:lang w:val="hr-HR"/>
              </w:rPr>
            </w:pPr>
            <w:r w:rsidRPr="00ED22D7">
              <w:rPr>
                <w:color w:val="000000"/>
                <w:szCs w:val="22"/>
                <w:bdr w:val="none" w:sz="4" w:space="0" w:color="auto"/>
                <w:lang w:val="hr-HR"/>
              </w:rPr>
              <w:t>Razvijati svijest o povezanosti tradicionalnog i modernog, duhovnog i materijalnog, etničkog i multikulturalnog u Bosni i Hercegovini i evropskom ambijentu.</w:t>
            </w:r>
          </w:p>
          <w:p w:rsidR="00F566F6" w:rsidRPr="00ED22D7" w:rsidRDefault="00F566F6" w:rsidP="00DB2C8F">
            <w:pPr>
              <w:numPr>
                <w:ilvl w:val="0"/>
                <w:numId w:val="91"/>
              </w:numPr>
              <w:jc w:val="both"/>
              <w:rPr>
                <w:color w:val="656565"/>
                <w:szCs w:val="22"/>
              </w:rPr>
            </w:pPr>
            <w:r w:rsidRPr="00ED22D7">
              <w:rPr>
                <w:color w:val="000000"/>
                <w:szCs w:val="22"/>
                <w:bdr w:val="none" w:sz="4" w:space="0" w:color="auto"/>
                <w:lang w:val="hr-HR"/>
              </w:rPr>
              <w:t>Unapređivati svijest o značaju temeljnih postulata interkulturalnog odgoja i ljudskog dostojanstva i slobode.</w:t>
            </w:r>
          </w:p>
        </w:tc>
      </w:tr>
    </w:tbl>
    <w:p w:rsidR="00F566F6" w:rsidRPr="00ED22D7" w:rsidRDefault="00F566F6" w:rsidP="00F566F6">
      <w:pPr>
        <w:jc w:val="both"/>
        <w:rPr>
          <w:szCs w:val="22"/>
        </w:rPr>
      </w:pPr>
    </w:p>
    <w:p w:rsidR="00F566F6" w:rsidRPr="00ED22D7" w:rsidRDefault="00F566F6" w:rsidP="00F566F6">
      <w:pPr>
        <w:jc w:val="both"/>
        <w:rPr>
          <w:szCs w:val="22"/>
        </w:rPr>
      </w:pPr>
    </w:p>
    <w:p w:rsidR="00F566F6" w:rsidRPr="00ED22D7" w:rsidRDefault="00F566F6" w:rsidP="00F566F6">
      <w:pPr>
        <w:jc w:val="both"/>
        <w:rPr>
          <w:szCs w:val="22"/>
        </w:rPr>
      </w:pPr>
    </w:p>
    <w:p w:rsidR="00F566F6" w:rsidRPr="00ED22D7" w:rsidRDefault="00F566F6" w:rsidP="00F566F6">
      <w:pPr>
        <w:jc w:val="both"/>
        <w:rPr>
          <w:szCs w:val="22"/>
        </w:rPr>
      </w:pPr>
    </w:p>
    <w:p w:rsidR="00F566F6" w:rsidRPr="00ED22D7" w:rsidRDefault="00F566F6" w:rsidP="00F566F6">
      <w:pPr>
        <w:jc w:val="both"/>
        <w:rPr>
          <w:szCs w:val="22"/>
        </w:rPr>
      </w:pPr>
    </w:p>
    <w:p w:rsidR="00F566F6" w:rsidRPr="00ED22D7" w:rsidRDefault="00F566F6" w:rsidP="00F566F6">
      <w:pPr>
        <w:jc w:val="both"/>
        <w:rPr>
          <w:szCs w:val="22"/>
        </w:rPr>
      </w:pPr>
    </w:p>
    <w:p w:rsidR="00F566F6" w:rsidRPr="00ED22D7" w:rsidRDefault="00F566F6" w:rsidP="00F566F6">
      <w:pPr>
        <w:jc w:val="both"/>
        <w:rPr>
          <w:szCs w:val="22"/>
        </w:rPr>
      </w:pPr>
      <w:r w:rsidRPr="00ED22D7">
        <w:rPr>
          <w:szCs w:val="22"/>
        </w:rPr>
        <w:br/>
      </w:r>
    </w:p>
    <w:p w:rsidR="00F566F6" w:rsidRPr="00ED22D7" w:rsidRDefault="00F566F6" w:rsidP="00F566F6">
      <w:pPr>
        <w:jc w:val="both"/>
        <w:rPr>
          <w:szCs w:val="22"/>
        </w:rPr>
      </w:pPr>
    </w:p>
    <w:p w:rsidR="00684F7C" w:rsidRPr="00ED22D7" w:rsidRDefault="00684F7C" w:rsidP="00F566F6">
      <w:pPr>
        <w:jc w:val="both"/>
        <w:rPr>
          <w:szCs w:val="22"/>
        </w:rPr>
      </w:pPr>
    </w:p>
    <w:p w:rsidR="00684F7C" w:rsidRPr="00ED22D7" w:rsidRDefault="00684F7C" w:rsidP="00F566F6">
      <w:pPr>
        <w:jc w:val="both"/>
        <w:rPr>
          <w:szCs w:val="22"/>
        </w:rPr>
      </w:pPr>
    </w:p>
    <w:p w:rsidR="00F566F6" w:rsidRPr="00ED22D7" w:rsidRDefault="00F566F6" w:rsidP="00F566F6">
      <w:pPr>
        <w:jc w:val="both"/>
        <w:rPr>
          <w:szCs w:val="22"/>
        </w:rPr>
      </w:pPr>
    </w:p>
    <w:p w:rsidR="00F566F6" w:rsidRPr="00ED22D7" w:rsidRDefault="00F566F6" w:rsidP="00F566F6">
      <w:pPr>
        <w:jc w:val="both"/>
        <w:rPr>
          <w:b/>
          <w:szCs w:val="22"/>
        </w:rPr>
      </w:pPr>
      <w:r w:rsidRPr="00ED22D7">
        <w:rPr>
          <w:b/>
          <w:szCs w:val="22"/>
        </w:rPr>
        <w:t xml:space="preserve">PROGRAMSKI SADRŽAJI </w:t>
      </w:r>
    </w:p>
    <w:p w:rsidR="00F566F6" w:rsidRPr="00ED22D7" w:rsidRDefault="00F566F6" w:rsidP="00F566F6">
      <w:pPr>
        <w:jc w:val="both"/>
        <w:rPr>
          <w:b/>
          <w:szCs w:val="22"/>
        </w:rPr>
      </w:pPr>
    </w:p>
    <w:tbl>
      <w:tblPr>
        <w:tblW w:w="97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1"/>
      </w:tblGrid>
      <w:tr w:rsidR="00F566F6" w:rsidRPr="00ED22D7" w:rsidTr="00165489">
        <w:trPr>
          <w:jc w:val="center"/>
        </w:trPr>
        <w:tc>
          <w:tcPr>
            <w:tcW w:w="9791" w:type="dxa"/>
            <w:tcBorders>
              <w:right w:val="single" w:sz="4" w:space="0" w:color="auto"/>
            </w:tcBorders>
            <w:vAlign w:val="center"/>
          </w:tcPr>
          <w:p w:rsidR="00F566F6" w:rsidRPr="00ED22D7" w:rsidRDefault="00F566F6" w:rsidP="00F566F6">
            <w:pPr>
              <w:jc w:val="both"/>
              <w:rPr>
                <w:szCs w:val="22"/>
              </w:rPr>
            </w:pPr>
            <w:r w:rsidRPr="00ED22D7">
              <w:rPr>
                <w:b/>
                <w:szCs w:val="22"/>
              </w:rPr>
              <w:t xml:space="preserve">Nastavni sadržaji </w:t>
            </w:r>
          </w:p>
        </w:tc>
      </w:tr>
      <w:tr w:rsidR="00F566F6" w:rsidRPr="00ED22D7" w:rsidTr="00165489">
        <w:trPr>
          <w:jc w:val="center"/>
        </w:trPr>
        <w:tc>
          <w:tcPr>
            <w:tcW w:w="9791" w:type="dxa"/>
          </w:tcPr>
          <w:p w:rsidR="00F566F6" w:rsidRPr="00ED22D7" w:rsidRDefault="00F566F6" w:rsidP="00F566F6">
            <w:pPr>
              <w:jc w:val="both"/>
              <w:rPr>
                <w:rFonts w:eastAsia="Calibri"/>
                <w:b/>
                <w:bCs/>
                <w:szCs w:val="22"/>
                <w:lang w:val="hr-BA"/>
              </w:rPr>
            </w:pPr>
          </w:p>
          <w:p w:rsidR="00F566F6" w:rsidRPr="00ED22D7" w:rsidRDefault="00F566F6" w:rsidP="00DB2C8F">
            <w:pPr>
              <w:numPr>
                <w:ilvl w:val="0"/>
                <w:numId w:val="276"/>
              </w:numPr>
              <w:contextualSpacing/>
              <w:jc w:val="both"/>
              <w:rPr>
                <w:rFonts w:eastAsia="Calibri"/>
                <w:szCs w:val="22"/>
                <w:lang w:val="hr-BA"/>
              </w:rPr>
            </w:pPr>
            <w:r w:rsidRPr="00ED22D7">
              <w:rPr>
                <w:rFonts w:eastAsia="Calibri"/>
                <w:b/>
                <w:bCs/>
                <w:szCs w:val="22"/>
                <w:lang w:val="hr-BA"/>
              </w:rPr>
              <w:t xml:space="preserve">OD </w:t>
            </w:r>
            <w:r w:rsidRPr="00ED22D7">
              <w:rPr>
                <w:rFonts w:eastAsia="Calibri"/>
                <w:b/>
                <w:bCs/>
                <w:i/>
                <w:szCs w:val="22"/>
                <w:lang w:val="hr-BA"/>
              </w:rPr>
              <w:t>POUČAVANJA IMENIMA</w:t>
            </w:r>
            <w:r w:rsidRPr="00ED22D7">
              <w:rPr>
                <w:rFonts w:eastAsia="Calibri"/>
                <w:b/>
                <w:bCs/>
                <w:szCs w:val="22"/>
                <w:lang w:val="hr-BA"/>
              </w:rPr>
              <w:t xml:space="preserve"> DO NAREDBE </w:t>
            </w:r>
            <w:r w:rsidRPr="00ED22D7">
              <w:rPr>
                <w:rFonts w:eastAsia="Calibri"/>
                <w:b/>
                <w:bCs/>
                <w:i/>
                <w:szCs w:val="22"/>
                <w:lang w:val="hr-BA"/>
              </w:rPr>
              <w:t>UČI</w:t>
            </w:r>
            <w:r w:rsidRPr="00ED22D7">
              <w:rPr>
                <w:rFonts w:eastAsia="Calibri"/>
                <w:b/>
                <w:bCs/>
                <w:szCs w:val="22"/>
                <w:lang w:val="hr-BA"/>
              </w:rPr>
              <w:t>.</w:t>
            </w:r>
          </w:p>
          <w:p w:rsidR="00F566F6" w:rsidRPr="00ED22D7" w:rsidRDefault="00F566F6" w:rsidP="00DB2C8F">
            <w:pPr>
              <w:numPr>
                <w:ilvl w:val="0"/>
                <w:numId w:val="277"/>
              </w:numPr>
              <w:contextualSpacing/>
              <w:jc w:val="both"/>
              <w:rPr>
                <w:rFonts w:eastAsia="Calibri"/>
                <w:szCs w:val="22"/>
                <w:lang w:val="hr-BA"/>
              </w:rPr>
            </w:pPr>
            <w:r w:rsidRPr="00ED22D7">
              <w:rPr>
                <w:rFonts w:eastAsia="Calibri"/>
                <w:szCs w:val="22"/>
                <w:lang w:val="hr-BA"/>
              </w:rPr>
              <w:t>1. Islam kao iskonska i prirodna Božija vjera.</w:t>
            </w:r>
          </w:p>
          <w:p w:rsidR="00F566F6" w:rsidRPr="00ED22D7" w:rsidRDefault="00F566F6" w:rsidP="00DB2C8F">
            <w:pPr>
              <w:numPr>
                <w:ilvl w:val="0"/>
                <w:numId w:val="278"/>
              </w:numPr>
              <w:contextualSpacing/>
              <w:jc w:val="both"/>
              <w:rPr>
                <w:rFonts w:eastAsia="Calibri"/>
                <w:szCs w:val="22"/>
                <w:lang w:val="hr-BA"/>
              </w:rPr>
            </w:pPr>
            <w:r w:rsidRPr="00ED22D7">
              <w:rPr>
                <w:rFonts w:eastAsia="Calibri"/>
                <w:szCs w:val="22"/>
                <w:lang w:val="hr-BA"/>
              </w:rPr>
              <w:t xml:space="preserve">2. Islam u povijesti od Adema a. s. do Muhammeda a. s. </w:t>
            </w:r>
          </w:p>
          <w:p w:rsidR="00F566F6" w:rsidRPr="00ED22D7" w:rsidRDefault="00F566F6" w:rsidP="00DB2C8F">
            <w:pPr>
              <w:numPr>
                <w:ilvl w:val="0"/>
                <w:numId w:val="279"/>
              </w:numPr>
              <w:autoSpaceDE w:val="0"/>
              <w:autoSpaceDN w:val="0"/>
              <w:adjustRightInd w:val="0"/>
              <w:contextualSpacing/>
              <w:jc w:val="both"/>
              <w:rPr>
                <w:rFonts w:eastAsia="Calibri"/>
                <w:szCs w:val="22"/>
                <w:lang w:val="hr-BA"/>
              </w:rPr>
            </w:pPr>
            <w:r w:rsidRPr="00ED22D7">
              <w:rPr>
                <w:rFonts w:eastAsia="Calibri"/>
                <w:szCs w:val="22"/>
                <w:lang w:val="hr-BA"/>
              </w:rPr>
              <w:t>3. Vjera u Boga je jedna, a zakona je više.</w:t>
            </w:r>
          </w:p>
          <w:p w:rsidR="00F566F6" w:rsidRPr="00ED22D7" w:rsidRDefault="00F566F6" w:rsidP="00F566F6">
            <w:pPr>
              <w:autoSpaceDE w:val="0"/>
              <w:autoSpaceDN w:val="0"/>
              <w:adjustRightInd w:val="0"/>
              <w:ind w:left="357" w:hanging="357"/>
              <w:jc w:val="both"/>
              <w:rPr>
                <w:rFonts w:eastAsia="Calibri"/>
                <w:szCs w:val="22"/>
                <w:lang w:val="hr-BA"/>
              </w:rPr>
            </w:pPr>
          </w:p>
          <w:p w:rsidR="00F566F6" w:rsidRPr="00ED22D7" w:rsidRDefault="00F566F6" w:rsidP="00DB2C8F">
            <w:pPr>
              <w:numPr>
                <w:ilvl w:val="0"/>
                <w:numId w:val="279"/>
              </w:numPr>
              <w:contextualSpacing/>
              <w:jc w:val="both"/>
              <w:rPr>
                <w:rFonts w:eastAsia="Calibri"/>
                <w:szCs w:val="22"/>
                <w:lang w:val="hr-BA"/>
              </w:rPr>
            </w:pPr>
            <w:r w:rsidRPr="00ED22D7">
              <w:rPr>
                <w:rFonts w:eastAsia="Calibri"/>
                <w:b/>
                <w:bCs/>
                <w:szCs w:val="22"/>
                <w:lang w:val="hr-BA"/>
              </w:rPr>
              <w:t>OČUVANJE IZVORNOG UČENJA.</w:t>
            </w:r>
          </w:p>
          <w:p w:rsidR="00F566F6" w:rsidRPr="00ED22D7" w:rsidRDefault="00F566F6" w:rsidP="00DB2C8F">
            <w:pPr>
              <w:numPr>
                <w:ilvl w:val="0"/>
                <w:numId w:val="278"/>
              </w:numPr>
              <w:contextualSpacing/>
              <w:jc w:val="both"/>
              <w:rPr>
                <w:rFonts w:eastAsia="Calibri"/>
                <w:szCs w:val="22"/>
                <w:lang w:val="hr-BA"/>
              </w:rPr>
            </w:pPr>
            <w:r w:rsidRPr="00ED22D7">
              <w:rPr>
                <w:rFonts w:eastAsia="Calibri"/>
                <w:szCs w:val="22"/>
                <w:lang w:val="hr-BA"/>
              </w:rPr>
              <w:t>1. Objava.</w:t>
            </w:r>
          </w:p>
          <w:p w:rsidR="00F566F6" w:rsidRPr="00ED22D7" w:rsidRDefault="00F566F6" w:rsidP="00F566F6">
            <w:pPr>
              <w:ind w:left="360"/>
              <w:jc w:val="both"/>
              <w:rPr>
                <w:rFonts w:eastAsia="Calibri"/>
                <w:szCs w:val="22"/>
                <w:lang w:val="hr-BA"/>
              </w:rPr>
            </w:pPr>
            <w:r w:rsidRPr="00ED22D7">
              <w:rPr>
                <w:rFonts w:eastAsia="Calibri"/>
                <w:szCs w:val="22"/>
                <w:lang w:val="hr-BA"/>
              </w:rPr>
              <w:t>2. 2.Historija Kur'ana i njegov sadržaj.</w:t>
            </w:r>
          </w:p>
          <w:p w:rsidR="00F566F6" w:rsidRPr="00ED22D7" w:rsidRDefault="00F566F6" w:rsidP="00F566F6">
            <w:pPr>
              <w:numPr>
                <w:ilvl w:val="1"/>
                <w:numId w:val="0"/>
              </w:numPr>
              <w:autoSpaceDE w:val="0"/>
              <w:autoSpaceDN w:val="0"/>
              <w:adjustRightInd w:val="0"/>
              <w:ind w:left="360"/>
              <w:contextualSpacing/>
              <w:jc w:val="both"/>
              <w:rPr>
                <w:rFonts w:eastAsia="Calibri"/>
                <w:szCs w:val="22"/>
                <w:lang w:val="hr-BA"/>
              </w:rPr>
            </w:pPr>
            <w:r w:rsidRPr="00ED22D7">
              <w:rPr>
                <w:rFonts w:eastAsia="Calibri"/>
                <w:szCs w:val="22"/>
                <w:lang w:val="hr-BA"/>
              </w:rPr>
              <w:t>2. 3. Sunnet - drugi izvor islama.</w:t>
            </w:r>
          </w:p>
          <w:p w:rsidR="00F566F6" w:rsidRPr="00ED22D7" w:rsidRDefault="00F566F6" w:rsidP="00F566F6">
            <w:pPr>
              <w:autoSpaceDE w:val="0"/>
              <w:autoSpaceDN w:val="0"/>
              <w:adjustRightInd w:val="0"/>
              <w:ind w:left="357" w:hanging="357"/>
              <w:jc w:val="both"/>
              <w:rPr>
                <w:rFonts w:eastAsia="Calibri"/>
                <w:bCs/>
                <w:szCs w:val="22"/>
                <w:lang w:eastAsia="bs-Latn-BA"/>
              </w:rPr>
            </w:pPr>
          </w:p>
          <w:p w:rsidR="00F566F6" w:rsidRPr="00ED22D7" w:rsidRDefault="00F566F6" w:rsidP="00DB2C8F">
            <w:pPr>
              <w:numPr>
                <w:ilvl w:val="0"/>
                <w:numId w:val="278"/>
              </w:numPr>
              <w:contextualSpacing/>
              <w:jc w:val="both"/>
              <w:rPr>
                <w:rFonts w:eastAsia="Calibri"/>
                <w:szCs w:val="22"/>
                <w:lang w:val="hr-BA"/>
              </w:rPr>
            </w:pPr>
            <w:r w:rsidRPr="00ED22D7">
              <w:rPr>
                <w:rFonts w:eastAsia="Calibri"/>
                <w:b/>
                <w:bCs/>
                <w:szCs w:val="22"/>
                <w:lang w:val="hr-BA"/>
              </w:rPr>
              <w:t>TEMELJI IMANA.</w:t>
            </w:r>
          </w:p>
          <w:p w:rsidR="00F566F6" w:rsidRPr="00ED22D7" w:rsidRDefault="00F566F6" w:rsidP="00DB2C8F">
            <w:pPr>
              <w:numPr>
                <w:ilvl w:val="0"/>
                <w:numId w:val="279"/>
              </w:numPr>
              <w:contextualSpacing/>
              <w:jc w:val="both"/>
              <w:rPr>
                <w:rFonts w:eastAsia="Calibri"/>
                <w:szCs w:val="22"/>
                <w:lang w:val="hr-BA"/>
              </w:rPr>
            </w:pPr>
            <w:r w:rsidRPr="00ED22D7">
              <w:rPr>
                <w:rFonts w:eastAsia="Calibri"/>
                <w:szCs w:val="22"/>
                <w:lang w:val="hr-BA"/>
              </w:rPr>
              <w:t>1. Vjerovanje u Jednog Boga i duhovna bića.</w:t>
            </w:r>
          </w:p>
          <w:p w:rsidR="00F566F6" w:rsidRPr="00ED22D7" w:rsidRDefault="00F566F6" w:rsidP="00F566F6">
            <w:pPr>
              <w:ind w:left="360"/>
              <w:jc w:val="both"/>
              <w:rPr>
                <w:rFonts w:eastAsia="Calibri"/>
                <w:szCs w:val="22"/>
                <w:lang w:val="hr-BA"/>
              </w:rPr>
            </w:pPr>
            <w:r w:rsidRPr="00ED22D7">
              <w:rPr>
                <w:rFonts w:eastAsia="Calibri"/>
                <w:szCs w:val="22"/>
                <w:lang w:val="hr-BA"/>
              </w:rPr>
              <w:t>3.2. Objave i poslanstvo.</w:t>
            </w:r>
          </w:p>
          <w:p w:rsidR="00F566F6" w:rsidRPr="00ED22D7" w:rsidRDefault="00F566F6" w:rsidP="00F566F6">
            <w:pPr>
              <w:numPr>
                <w:ilvl w:val="1"/>
                <w:numId w:val="0"/>
              </w:numPr>
              <w:autoSpaceDE w:val="0"/>
              <w:autoSpaceDN w:val="0"/>
              <w:adjustRightInd w:val="0"/>
              <w:ind w:left="360"/>
              <w:contextualSpacing/>
              <w:jc w:val="both"/>
              <w:rPr>
                <w:rFonts w:eastAsia="Calibri"/>
                <w:szCs w:val="22"/>
                <w:lang w:val="hr-BA"/>
              </w:rPr>
            </w:pPr>
            <w:r w:rsidRPr="00ED22D7">
              <w:rPr>
                <w:rFonts w:eastAsia="Calibri"/>
                <w:szCs w:val="22"/>
                <w:lang w:val="hr-BA"/>
              </w:rPr>
              <w:t>3. 3. Vječnost i slobodna volja.</w:t>
            </w:r>
          </w:p>
          <w:p w:rsidR="00F566F6" w:rsidRPr="00ED22D7" w:rsidRDefault="00F566F6" w:rsidP="00F566F6">
            <w:pPr>
              <w:autoSpaceDE w:val="0"/>
              <w:autoSpaceDN w:val="0"/>
              <w:adjustRightInd w:val="0"/>
              <w:ind w:left="357" w:hanging="357"/>
              <w:jc w:val="both"/>
              <w:rPr>
                <w:rFonts w:eastAsia="Calibri"/>
                <w:szCs w:val="22"/>
                <w:lang w:val="hr-BA"/>
              </w:rPr>
            </w:pPr>
          </w:p>
          <w:p w:rsidR="00F566F6" w:rsidRPr="00ED22D7" w:rsidRDefault="00F566F6" w:rsidP="00DB2C8F">
            <w:pPr>
              <w:numPr>
                <w:ilvl w:val="0"/>
                <w:numId w:val="279"/>
              </w:numPr>
              <w:contextualSpacing/>
              <w:jc w:val="both"/>
              <w:rPr>
                <w:rFonts w:eastAsia="Calibri"/>
                <w:szCs w:val="22"/>
                <w:lang w:val="hr-BA"/>
              </w:rPr>
            </w:pPr>
            <w:r w:rsidRPr="00ED22D7">
              <w:rPr>
                <w:rFonts w:eastAsia="Calibri"/>
                <w:b/>
                <w:bCs/>
                <w:szCs w:val="22"/>
                <w:lang w:val="hr-BA"/>
              </w:rPr>
              <w:t>ALLAH JE STVORITELJ.</w:t>
            </w:r>
          </w:p>
          <w:p w:rsidR="00F566F6" w:rsidRPr="00ED22D7" w:rsidRDefault="00F566F6" w:rsidP="00DB2C8F">
            <w:pPr>
              <w:numPr>
                <w:ilvl w:val="0"/>
                <w:numId w:val="278"/>
              </w:numPr>
              <w:contextualSpacing/>
              <w:jc w:val="both"/>
              <w:rPr>
                <w:rFonts w:eastAsia="Calibri"/>
                <w:szCs w:val="22"/>
                <w:lang w:val="hr-BA"/>
              </w:rPr>
            </w:pPr>
            <w:r w:rsidRPr="00ED22D7">
              <w:rPr>
                <w:rFonts w:eastAsia="Calibri"/>
                <w:szCs w:val="22"/>
                <w:lang w:val="hr-BA"/>
              </w:rPr>
              <w:t>1. Naučni i kur'anski pogled na stvaranje svijeta i čovjeka.</w:t>
            </w:r>
          </w:p>
          <w:p w:rsidR="00F566F6" w:rsidRPr="00ED22D7" w:rsidRDefault="00F566F6" w:rsidP="00F566F6">
            <w:pPr>
              <w:ind w:left="357" w:hanging="357"/>
              <w:jc w:val="both"/>
              <w:rPr>
                <w:rFonts w:eastAsia="Calibri"/>
                <w:szCs w:val="22"/>
                <w:lang w:val="hr-BA"/>
              </w:rPr>
            </w:pPr>
          </w:p>
          <w:p w:rsidR="00F566F6" w:rsidRPr="00ED22D7" w:rsidRDefault="00F566F6" w:rsidP="00DB2C8F">
            <w:pPr>
              <w:numPr>
                <w:ilvl w:val="0"/>
                <w:numId w:val="278"/>
              </w:numPr>
              <w:contextualSpacing/>
              <w:jc w:val="both"/>
              <w:rPr>
                <w:rFonts w:eastAsia="Calibri"/>
                <w:szCs w:val="22"/>
                <w:lang w:val="hr-BA"/>
              </w:rPr>
            </w:pPr>
            <w:r w:rsidRPr="00ED22D7">
              <w:rPr>
                <w:rFonts w:eastAsia="Calibri"/>
                <w:b/>
                <w:bCs/>
                <w:szCs w:val="22"/>
                <w:lang w:val="hr-BA"/>
              </w:rPr>
              <w:t xml:space="preserve">TEMELJI ISLAMA. </w:t>
            </w:r>
          </w:p>
          <w:p w:rsidR="00F566F6" w:rsidRPr="00ED22D7" w:rsidRDefault="00F566F6" w:rsidP="00DB2C8F">
            <w:pPr>
              <w:numPr>
                <w:ilvl w:val="0"/>
                <w:numId w:val="279"/>
              </w:numPr>
              <w:contextualSpacing/>
              <w:jc w:val="both"/>
              <w:rPr>
                <w:rFonts w:eastAsia="Calibri"/>
                <w:szCs w:val="22"/>
                <w:lang w:val="hr-BA"/>
              </w:rPr>
            </w:pPr>
            <w:r w:rsidRPr="00ED22D7">
              <w:rPr>
                <w:rFonts w:eastAsia="Calibri"/>
                <w:szCs w:val="22"/>
                <w:lang w:val="hr-BA"/>
              </w:rPr>
              <w:t>1. Šehadet - stablo islama.</w:t>
            </w:r>
          </w:p>
          <w:p w:rsidR="00F566F6" w:rsidRPr="00ED22D7" w:rsidRDefault="00F566F6" w:rsidP="00F566F6">
            <w:pPr>
              <w:ind w:left="360"/>
              <w:jc w:val="both"/>
              <w:rPr>
                <w:rFonts w:eastAsia="Calibri"/>
                <w:szCs w:val="22"/>
                <w:lang w:val="hr-BA"/>
              </w:rPr>
            </w:pPr>
            <w:r w:rsidRPr="00ED22D7">
              <w:rPr>
                <w:rFonts w:eastAsia="Calibri"/>
                <w:szCs w:val="22"/>
                <w:lang w:val="hr-BA"/>
              </w:rPr>
              <w:t>5.2. Radost u namazu.</w:t>
            </w:r>
          </w:p>
          <w:p w:rsidR="00F566F6" w:rsidRPr="00ED22D7" w:rsidRDefault="00F566F6" w:rsidP="00F566F6">
            <w:pPr>
              <w:numPr>
                <w:ilvl w:val="1"/>
                <w:numId w:val="0"/>
              </w:numPr>
              <w:ind w:left="360"/>
              <w:contextualSpacing/>
              <w:jc w:val="both"/>
              <w:rPr>
                <w:rFonts w:eastAsia="Calibri"/>
                <w:szCs w:val="22"/>
                <w:lang w:val="hr-BA"/>
              </w:rPr>
            </w:pPr>
            <w:r w:rsidRPr="00ED22D7">
              <w:rPr>
                <w:rFonts w:eastAsia="Calibri"/>
                <w:szCs w:val="22"/>
                <w:lang w:val="hr-BA"/>
              </w:rPr>
              <w:t>5. 3. Post - put do uspjeha.</w:t>
            </w:r>
          </w:p>
          <w:p w:rsidR="00F566F6" w:rsidRPr="00ED22D7" w:rsidRDefault="00F566F6" w:rsidP="00F566F6">
            <w:pPr>
              <w:numPr>
                <w:ilvl w:val="1"/>
                <w:numId w:val="0"/>
              </w:numPr>
              <w:ind w:left="360"/>
              <w:contextualSpacing/>
              <w:jc w:val="both"/>
              <w:rPr>
                <w:rFonts w:eastAsia="Calibri"/>
                <w:szCs w:val="22"/>
                <w:lang w:val="hr-BA"/>
              </w:rPr>
            </w:pPr>
            <w:r w:rsidRPr="00ED22D7">
              <w:rPr>
                <w:rFonts w:eastAsia="Calibri"/>
                <w:szCs w:val="22"/>
                <w:lang w:val="hr-BA"/>
              </w:rPr>
              <w:t>5. 4. Svrha davanja zekata.</w:t>
            </w:r>
          </w:p>
          <w:p w:rsidR="00F566F6" w:rsidRPr="00ED22D7" w:rsidRDefault="00F566F6" w:rsidP="00F566F6">
            <w:pPr>
              <w:numPr>
                <w:ilvl w:val="1"/>
                <w:numId w:val="0"/>
              </w:numPr>
              <w:autoSpaceDE w:val="0"/>
              <w:autoSpaceDN w:val="0"/>
              <w:adjustRightInd w:val="0"/>
              <w:ind w:left="360"/>
              <w:contextualSpacing/>
              <w:jc w:val="both"/>
              <w:rPr>
                <w:rFonts w:eastAsia="Calibri"/>
                <w:szCs w:val="22"/>
                <w:lang w:val="hr-BA"/>
              </w:rPr>
            </w:pPr>
            <w:r w:rsidRPr="00ED22D7">
              <w:rPr>
                <w:rFonts w:eastAsia="Calibri"/>
                <w:szCs w:val="22"/>
                <w:lang w:val="hr-BA"/>
              </w:rPr>
              <w:t>5. 5. Hadždž - vrhunac bogobojaznosti.</w:t>
            </w:r>
          </w:p>
          <w:p w:rsidR="00F566F6" w:rsidRPr="00ED22D7" w:rsidRDefault="00F566F6" w:rsidP="00F566F6">
            <w:pPr>
              <w:ind w:left="357" w:hanging="357"/>
              <w:contextualSpacing/>
              <w:jc w:val="both"/>
              <w:rPr>
                <w:rFonts w:eastAsia="Calibri"/>
                <w:b/>
                <w:bCs/>
                <w:szCs w:val="22"/>
                <w:lang w:val="hr-BA"/>
              </w:rPr>
            </w:pPr>
          </w:p>
          <w:p w:rsidR="00F566F6" w:rsidRPr="00ED22D7" w:rsidRDefault="00F566F6" w:rsidP="00DB2C8F">
            <w:pPr>
              <w:numPr>
                <w:ilvl w:val="0"/>
                <w:numId w:val="279"/>
              </w:numPr>
              <w:contextualSpacing/>
              <w:jc w:val="both"/>
              <w:rPr>
                <w:rFonts w:eastAsia="Calibri"/>
                <w:szCs w:val="22"/>
                <w:lang w:val="hr-BA"/>
              </w:rPr>
            </w:pPr>
            <w:r w:rsidRPr="00ED22D7">
              <w:rPr>
                <w:rFonts w:eastAsia="Calibri"/>
                <w:b/>
                <w:bCs/>
                <w:szCs w:val="22"/>
                <w:lang w:val="hr-BA"/>
              </w:rPr>
              <w:t>ISLAM I EKOLOGIJA.</w:t>
            </w:r>
          </w:p>
          <w:p w:rsidR="00F566F6" w:rsidRPr="00ED22D7" w:rsidRDefault="00F566F6" w:rsidP="00DB2C8F">
            <w:pPr>
              <w:numPr>
                <w:ilvl w:val="0"/>
                <w:numId w:val="278"/>
              </w:numPr>
              <w:contextualSpacing/>
              <w:jc w:val="both"/>
              <w:rPr>
                <w:rFonts w:eastAsia="Calibri"/>
                <w:szCs w:val="22"/>
                <w:lang w:val="hr-BA"/>
              </w:rPr>
            </w:pPr>
            <w:r w:rsidRPr="00ED22D7">
              <w:rPr>
                <w:rFonts w:eastAsia="Calibri"/>
                <w:szCs w:val="22"/>
                <w:lang w:val="hr-BA"/>
              </w:rPr>
              <w:t>1. Čovjek i ekologija.</w:t>
            </w:r>
          </w:p>
          <w:p w:rsidR="00F566F6" w:rsidRPr="00ED22D7" w:rsidRDefault="00F566F6" w:rsidP="00F566F6">
            <w:pPr>
              <w:ind w:left="360"/>
              <w:jc w:val="both"/>
              <w:rPr>
                <w:rFonts w:eastAsia="Calibri"/>
                <w:szCs w:val="22"/>
                <w:lang w:val="hr-BA"/>
              </w:rPr>
            </w:pPr>
            <w:r w:rsidRPr="00ED22D7">
              <w:rPr>
                <w:rFonts w:eastAsia="Calibri"/>
                <w:szCs w:val="22"/>
                <w:lang w:val="hr-BA"/>
              </w:rPr>
              <w:t>6.2. Vjera i zaštita prirode.</w:t>
            </w:r>
          </w:p>
          <w:p w:rsidR="00F566F6" w:rsidRPr="00ED22D7" w:rsidRDefault="00F566F6" w:rsidP="00F566F6">
            <w:pPr>
              <w:numPr>
                <w:ilvl w:val="1"/>
                <w:numId w:val="0"/>
              </w:numPr>
              <w:autoSpaceDE w:val="0"/>
              <w:autoSpaceDN w:val="0"/>
              <w:adjustRightInd w:val="0"/>
              <w:ind w:left="357"/>
              <w:contextualSpacing/>
              <w:jc w:val="both"/>
              <w:rPr>
                <w:rFonts w:eastAsia="Calibri"/>
                <w:szCs w:val="22"/>
                <w:lang w:val="hr-BA"/>
              </w:rPr>
            </w:pPr>
            <w:r w:rsidRPr="00ED22D7">
              <w:rPr>
                <w:rFonts w:eastAsia="Calibri"/>
                <w:szCs w:val="22"/>
                <w:lang w:val="hr-BA"/>
              </w:rPr>
              <w:t>6. 3. Voda - izvor i blagodat života.</w:t>
            </w:r>
          </w:p>
          <w:p w:rsidR="00F566F6" w:rsidRPr="00ED22D7" w:rsidRDefault="00F566F6" w:rsidP="00F566F6">
            <w:pPr>
              <w:numPr>
                <w:ilvl w:val="1"/>
                <w:numId w:val="0"/>
              </w:numPr>
              <w:autoSpaceDE w:val="0"/>
              <w:autoSpaceDN w:val="0"/>
              <w:adjustRightInd w:val="0"/>
              <w:contextualSpacing/>
              <w:jc w:val="both"/>
              <w:rPr>
                <w:rFonts w:eastAsia="Calibri"/>
                <w:szCs w:val="22"/>
                <w:lang w:val="hr-BA"/>
              </w:rPr>
            </w:pPr>
          </w:p>
          <w:p w:rsidR="00F566F6" w:rsidRPr="00ED22D7" w:rsidRDefault="00F566F6" w:rsidP="00DB2C8F">
            <w:pPr>
              <w:numPr>
                <w:ilvl w:val="0"/>
                <w:numId w:val="278"/>
              </w:numPr>
              <w:contextualSpacing/>
              <w:jc w:val="both"/>
              <w:rPr>
                <w:rFonts w:eastAsia="Calibri"/>
                <w:szCs w:val="22"/>
                <w:lang w:val="hr-BA"/>
              </w:rPr>
            </w:pPr>
            <w:r w:rsidRPr="00ED22D7">
              <w:rPr>
                <w:rFonts w:eastAsia="Calibri"/>
                <w:b/>
                <w:bCs/>
                <w:szCs w:val="22"/>
                <w:lang w:val="hr-BA"/>
              </w:rPr>
              <w:t>PUT DO ČOVJEKA.</w:t>
            </w:r>
          </w:p>
          <w:p w:rsidR="00F566F6" w:rsidRPr="00ED22D7" w:rsidRDefault="00F566F6" w:rsidP="00DB2C8F">
            <w:pPr>
              <w:numPr>
                <w:ilvl w:val="0"/>
                <w:numId w:val="279"/>
              </w:numPr>
              <w:contextualSpacing/>
              <w:jc w:val="both"/>
              <w:rPr>
                <w:rFonts w:eastAsia="Calibri"/>
                <w:szCs w:val="22"/>
                <w:lang w:val="hr-BA"/>
              </w:rPr>
            </w:pPr>
            <w:r w:rsidRPr="00ED22D7">
              <w:rPr>
                <w:rFonts w:eastAsia="Calibri"/>
                <w:szCs w:val="22"/>
                <w:lang w:val="hr-BA"/>
              </w:rPr>
              <w:t>1. Čovjek je moralno biće.</w:t>
            </w:r>
          </w:p>
          <w:p w:rsidR="00F566F6" w:rsidRPr="00ED22D7" w:rsidRDefault="00F566F6" w:rsidP="00F566F6">
            <w:pPr>
              <w:autoSpaceDE w:val="0"/>
              <w:autoSpaceDN w:val="0"/>
              <w:adjustRightInd w:val="0"/>
              <w:ind w:left="360"/>
              <w:jc w:val="both"/>
              <w:rPr>
                <w:rFonts w:eastAsia="Calibri"/>
                <w:szCs w:val="22"/>
                <w:lang w:val="hr-BA"/>
              </w:rPr>
            </w:pPr>
            <w:r w:rsidRPr="00ED22D7">
              <w:rPr>
                <w:rFonts w:eastAsia="Calibri"/>
                <w:szCs w:val="22"/>
                <w:lang w:val="hr-BA"/>
              </w:rPr>
              <w:t>7.2. Muhammed a. s. uzor moralnosti.</w:t>
            </w:r>
          </w:p>
          <w:p w:rsidR="00F566F6" w:rsidRPr="00ED22D7" w:rsidRDefault="00F566F6" w:rsidP="00F566F6">
            <w:pPr>
              <w:numPr>
                <w:ilvl w:val="1"/>
                <w:numId w:val="0"/>
              </w:numPr>
              <w:autoSpaceDE w:val="0"/>
              <w:autoSpaceDN w:val="0"/>
              <w:adjustRightInd w:val="0"/>
              <w:contextualSpacing/>
              <w:jc w:val="both"/>
              <w:rPr>
                <w:rFonts w:eastAsia="Calibri"/>
                <w:szCs w:val="22"/>
                <w:lang w:val="hr-BA"/>
              </w:rPr>
            </w:pPr>
          </w:p>
          <w:p w:rsidR="00F566F6" w:rsidRPr="00ED22D7" w:rsidRDefault="00F566F6" w:rsidP="00DB2C8F">
            <w:pPr>
              <w:numPr>
                <w:ilvl w:val="0"/>
                <w:numId w:val="279"/>
              </w:numPr>
              <w:contextualSpacing/>
              <w:jc w:val="both"/>
              <w:rPr>
                <w:rFonts w:eastAsia="Calibri"/>
                <w:szCs w:val="22"/>
                <w:lang w:val="hr-BA"/>
              </w:rPr>
            </w:pPr>
            <w:r w:rsidRPr="00ED22D7">
              <w:rPr>
                <w:rFonts w:eastAsia="Calibri"/>
                <w:b/>
                <w:bCs/>
                <w:szCs w:val="22"/>
                <w:lang w:val="hr-BA"/>
              </w:rPr>
              <w:t>VJERA U SVAKODNEVNICI.</w:t>
            </w:r>
          </w:p>
          <w:p w:rsidR="00F566F6" w:rsidRPr="00ED22D7" w:rsidRDefault="00F566F6" w:rsidP="00DB2C8F">
            <w:pPr>
              <w:numPr>
                <w:ilvl w:val="0"/>
                <w:numId w:val="278"/>
              </w:numPr>
              <w:contextualSpacing/>
              <w:jc w:val="both"/>
              <w:rPr>
                <w:rFonts w:eastAsia="Calibri"/>
                <w:szCs w:val="22"/>
                <w:lang w:val="hr-BA"/>
              </w:rPr>
            </w:pPr>
            <w:r w:rsidRPr="00ED22D7">
              <w:rPr>
                <w:rFonts w:eastAsia="Calibri"/>
                <w:szCs w:val="22"/>
                <w:lang w:val="hr-BA"/>
              </w:rPr>
              <w:t>1. Pristojnost u odijevanju.</w:t>
            </w:r>
          </w:p>
          <w:p w:rsidR="00F566F6" w:rsidRPr="00ED22D7" w:rsidRDefault="00F566F6" w:rsidP="00F566F6">
            <w:pPr>
              <w:autoSpaceDE w:val="0"/>
              <w:autoSpaceDN w:val="0"/>
              <w:adjustRightInd w:val="0"/>
              <w:ind w:left="360"/>
              <w:jc w:val="both"/>
              <w:rPr>
                <w:rFonts w:eastAsia="Calibri"/>
                <w:szCs w:val="22"/>
                <w:lang w:val="hr-BA"/>
              </w:rPr>
            </w:pPr>
            <w:r w:rsidRPr="00ED22D7">
              <w:rPr>
                <w:rFonts w:eastAsia="Calibri"/>
                <w:szCs w:val="22"/>
                <w:lang w:val="hr-BA"/>
              </w:rPr>
              <w:t>8.2. Halal ishrana - izvor zdravlja.</w:t>
            </w:r>
          </w:p>
          <w:p w:rsidR="00F566F6" w:rsidRPr="00ED22D7" w:rsidRDefault="00F566F6" w:rsidP="00F566F6">
            <w:pPr>
              <w:numPr>
                <w:ilvl w:val="1"/>
                <w:numId w:val="0"/>
              </w:numPr>
              <w:autoSpaceDE w:val="0"/>
              <w:autoSpaceDN w:val="0"/>
              <w:adjustRightInd w:val="0"/>
              <w:ind w:left="360"/>
              <w:contextualSpacing/>
              <w:jc w:val="both"/>
              <w:rPr>
                <w:rFonts w:eastAsia="Calibri"/>
                <w:szCs w:val="22"/>
                <w:lang w:val="hr-BA"/>
              </w:rPr>
            </w:pPr>
            <w:r w:rsidRPr="00ED22D7">
              <w:rPr>
                <w:rFonts w:eastAsia="Calibri"/>
                <w:szCs w:val="22"/>
                <w:lang w:val="hr-BA"/>
              </w:rPr>
              <w:t>8. 3. Slobodno vrijeme i izazovi mladosti.</w:t>
            </w:r>
          </w:p>
          <w:p w:rsidR="00F566F6" w:rsidRPr="00ED22D7" w:rsidRDefault="00F566F6" w:rsidP="00F566F6">
            <w:pPr>
              <w:numPr>
                <w:ilvl w:val="1"/>
                <w:numId w:val="0"/>
              </w:numPr>
              <w:autoSpaceDE w:val="0"/>
              <w:autoSpaceDN w:val="0"/>
              <w:adjustRightInd w:val="0"/>
              <w:contextualSpacing/>
              <w:jc w:val="both"/>
              <w:rPr>
                <w:rFonts w:eastAsia="Calibri"/>
                <w:szCs w:val="22"/>
                <w:lang w:val="hr-BA"/>
              </w:rPr>
            </w:pPr>
          </w:p>
          <w:p w:rsidR="00F566F6" w:rsidRPr="00ED22D7" w:rsidRDefault="00F566F6" w:rsidP="00DB2C8F">
            <w:pPr>
              <w:numPr>
                <w:ilvl w:val="0"/>
                <w:numId w:val="279"/>
              </w:numPr>
              <w:contextualSpacing/>
              <w:jc w:val="both"/>
              <w:rPr>
                <w:rFonts w:eastAsia="Calibri"/>
                <w:szCs w:val="22"/>
                <w:lang w:val="hr-BA"/>
              </w:rPr>
            </w:pPr>
            <w:r w:rsidRPr="00ED22D7">
              <w:rPr>
                <w:rFonts w:eastAsia="Calibri"/>
                <w:b/>
                <w:bCs/>
                <w:szCs w:val="22"/>
                <w:lang w:val="hr-BA"/>
              </w:rPr>
              <w:t>DEMOKRATSKI POČECI HISTORIJE ISLAMA.</w:t>
            </w:r>
          </w:p>
          <w:p w:rsidR="00F566F6" w:rsidRPr="00ED22D7" w:rsidRDefault="00F566F6" w:rsidP="00F566F6">
            <w:pPr>
              <w:autoSpaceDE w:val="0"/>
              <w:autoSpaceDN w:val="0"/>
              <w:adjustRightInd w:val="0"/>
              <w:ind w:left="360"/>
              <w:jc w:val="both"/>
              <w:rPr>
                <w:rFonts w:eastAsia="Calibri"/>
                <w:szCs w:val="22"/>
                <w:lang w:val="hr-BA"/>
              </w:rPr>
            </w:pPr>
            <w:r w:rsidRPr="00ED22D7">
              <w:rPr>
                <w:rFonts w:eastAsia="Calibri"/>
                <w:szCs w:val="22"/>
                <w:lang w:val="hr-BA"/>
              </w:rPr>
              <w:t>9.1. Državno uređenje i period pravedne vladavine.</w:t>
            </w:r>
          </w:p>
          <w:p w:rsidR="00F566F6" w:rsidRPr="00ED22D7" w:rsidRDefault="00F566F6" w:rsidP="00F566F6">
            <w:pPr>
              <w:ind w:left="357" w:hanging="357"/>
              <w:contextualSpacing/>
              <w:jc w:val="both"/>
              <w:rPr>
                <w:rFonts w:eastAsia="Calibri"/>
                <w:b/>
                <w:bCs/>
                <w:szCs w:val="22"/>
                <w:lang w:val="hr-BA"/>
              </w:rPr>
            </w:pPr>
          </w:p>
          <w:p w:rsidR="00F566F6" w:rsidRPr="00ED22D7" w:rsidRDefault="00F566F6" w:rsidP="00DB2C8F">
            <w:pPr>
              <w:numPr>
                <w:ilvl w:val="0"/>
                <w:numId w:val="279"/>
              </w:numPr>
              <w:contextualSpacing/>
              <w:jc w:val="both"/>
              <w:rPr>
                <w:rFonts w:eastAsia="Calibri"/>
                <w:b/>
                <w:bCs/>
                <w:szCs w:val="22"/>
                <w:lang w:val="hr-BA"/>
              </w:rPr>
            </w:pPr>
            <w:r w:rsidRPr="00ED22D7">
              <w:rPr>
                <w:rFonts w:eastAsia="Calibri"/>
                <w:b/>
                <w:bCs/>
                <w:szCs w:val="22"/>
                <w:lang w:val="hr-BA"/>
              </w:rPr>
              <w:t>ISLAM I KULTURA DIJALOGA.</w:t>
            </w:r>
          </w:p>
          <w:p w:rsidR="00F566F6" w:rsidRPr="00ED22D7" w:rsidRDefault="00F566F6" w:rsidP="00F566F6">
            <w:pPr>
              <w:ind w:left="360"/>
              <w:jc w:val="both"/>
              <w:rPr>
                <w:rFonts w:eastAsia="Calibri"/>
                <w:szCs w:val="22"/>
                <w:lang w:val="hr-BA"/>
              </w:rPr>
            </w:pPr>
            <w:r w:rsidRPr="00ED22D7">
              <w:rPr>
                <w:rFonts w:eastAsia="Calibri"/>
                <w:szCs w:val="22"/>
                <w:lang w:val="hr-BA"/>
              </w:rPr>
              <w:t>10. 1. Islam - vjera dijaloga.</w:t>
            </w:r>
          </w:p>
        </w:tc>
      </w:tr>
    </w:tbl>
    <w:p w:rsidR="00F566F6" w:rsidRPr="00ED22D7" w:rsidRDefault="00F566F6" w:rsidP="00F566F6">
      <w:pPr>
        <w:rPr>
          <w:szCs w:val="22"/>
        </w:rPr>
      </w:pPr>
      <w:r w:rsidRPr="00ED22D7">
        <w:rPr>
          <w:szCs w:val="22"/>
        </w:rPr>
        <w:br w:type="page"/>
      </w:r>
    </w:p>
    <w:tbl>
      <w:tblPr>
        <w:tblW w:w="103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8"/>
      </w:tblGrid>
      <w:tr w:rsidR="00F566F6" w:rsidRPr="00ED22D7" w:rsidTr="00165489">
        <w:trPr>
          <w:trHeight w:val="224"/>
          <w:jc w:val="center"/>
        </w:trPr>
        <w:tc>
          <w:tcPr>
            <w:tcW w:w="10358" w:type="dxa"/>
          </w:tcPr>
          <w:p w:rsidR="00F566F6" w:rsidRPr="00ED22D7" w:rsidRDefault="00F566F6" w:rsidP="00F566F6">
            <w:pPr>
              <w:jc w:val="both"/>
              <w:rPr>
                <w:szCs w:val="22"/>
              </w:rPr>
            </w:pPr>
            <w:r w:rsidRPr="00ED22D7">
              <w:rPr>
                <w:b/>
                <w:szCs w:val="22"/>
              </w:rPr>
              <w:lastRenderedPageBreak/>
              <w:t>Očekivani rezultati / ishodi učenja</w:t>
            </w:r>
          </w:p>
        </w:tc>
      </w:tr>
      <w:tr w:rsidR="00F566F6" w:rsidRPr="00ED22D7" w:rsidTr="00165489">
        <w:trPr>
          <w:jc w:val="center"/>
        </w:trPr>
        <w:tc>
          <w:tcPr>
            <w:tcW w:w="10358" w:type="dxa"/>
          </w:tcPr>
          <w:p w:rsidR="00F566F6" w:rsidRPr="00ED22D7" w:rsidRDefault="00F566F6" w:rsidP="00DB2C8F">
            <w:pPr>
              <w:numPr>
                <w:ilvl w:val="0"/>
                <w:numId w:val="91"/>
              </w:numPr>
              <w:contextualSpacing/>
              <w:jc w:val="both"/>
              <w:rPr>
                <w:szCs w:val="22"/>
                <w:bdr w:val="none" w:sz="4" w:space="0" w:color="auto"/>
                <w:lang w:val="hr-HR"/>
              </w:rPr>
            </w:pPr>
            <w:r w:rsidRPr="00ED22D7">
              <w:rPr>
                <w:szCs w:val="22"/>
                <w:bdr w:val="none" w:sz="4" w:space="0" w:color="auto"/>
                <w:lang w:val="hr-HR"/>
              </w:rPr>
              <w:t>Opisuje  razvoj vjere zajedno sa razvojem čovjeka na Zemlji i zajedničku misiju svih Božijih poslanika, od Adema a.s. do Muhammeda a.s.</w:t>
            </w:r>
          </w:p>
          <w:p w:rsidR="00F566F6" w:rsidRPr="00ED22D7" w:rsidRDefault="00F566F6" w:rsidP="00DB2C8F">
            <w:pPr>
              <w:numPr>
                <w:ilvl w:val="0"/>
                <w:numId w:val="91"/>
              </w:numPr>
              <w:contextualSpacing/>
              <w:jc w:val="both"/>
              <w:rPr>
                <w:szCs w:val="22"/>
                <w:bdr w:val="none" w:sz="4" w:space="0" w:color="auto"/>
                <w:lang w:val="hr-HR"/>
              </w:rPr>
            </w:pPr>
            <w:r w:rsidRPr="00ED22D7">
              <w:rPr>
                <w:szCs w:val="22"/>
                <w:bdr w:val="none" w:sz="4" w:space="0" w:color="auto"/>
                <w:lang w:val="hr-HR"/>
              </w:rPr>
              <w:t>Analizira smisao predanosti Uzvišenom Allahu, i prihvata  islam  kao nužnu potrebu duše.</w:t>
            </w:r>
          </w:p>
          <w:p w:rsidR="00F566F6" w:rsidRPr="00ED22D7" w:rsidRDefault="00F566F6" w:rsidP="00DB2C8F">
            <w:pPr>
              <w:numPr>
                <w:ilvl w:val="0"/>
                <w:numId w:val="91"/>
              </w:numPr>
              <w:contextualSpacing/>
              <w:jc w:val="both"/>
              <w:rPr>
                <w:szCs w:val="22"/>
                <w:bdr w:val="none" w:sz="4" w:space="0" w:color="auto"/>
                <w:lang w:val="hr-HR"/>
              </w:rPr>
            </w:pPr>
            <w:r w:rsidRPr="00ED22D7">
              <w:rPr>
                <w:szCs w:val="22"/>
                <w:bdr w:val="none" w:sz="4" w:space="0" w:color="auto"/>
                <w:lang w:val="hr-HR"/>
              </w:rPr>
              <w:t>Navodi izvore islama i opisuje načine dostavljanja Objave.</w:t>
            </w:r>
          </w:p>
          <w:p w:rsidR="00F566F6" w:rsidRPr="00ED22D7" w:rsidRDefault="00F566F6" w:rsidP="00DB2C8F">
            <w:pPr>
              <w:numPr>
                <w:ilvl w:val="0"/>
                <w:numId w:val="91"/>
              </w:numPr>
              <w:contextualSpacing/>
              <w:jc w:val="both"/>
              <w:rPr>
                <w:szCs w:val="22"/>
                <w:bdr w:val="none" w:sz="4" w:space="0" w:color="auto"/>
                <w:lang w:val="hr-HR"/>
              </w:rPr>
            </w:pPr>
            <w:r w:rsidRPr="00ED22D7">
              <w:rPr>
                <w:szCs w:val="22"/>
                <w:bdr w:val="none" w:sz="4" w:space="0" w:color="auto"/>
                <w:lang w:val="hr-HR"/>
              </w:rPr>
              <w:t>Analizira ulogu Kur'ana i sunneta u argumentovanju učenja islama i djeluje u skladu s njima.</w:t>
            </w:r>
          </w:p>
          <w:p w:rsidR="00F566F6" w:rsidRPr="00ED22D7" w:rsidRDefault="00F566F6" w:rsidP="00DB2C8F">
            <w:pPr>
              <w:numPr>
                <w:ilvl w:val="0"/>
                <w:numId w:val="91"/>
              </w:numPr>
              <w:contextualSpacing/>
              <w:jc w:val="both"/>
              <w:rPr>
                <w:szCs w:val="22"/>
                <w:bdr w:val="none" w:sz="4" w:space="0" w:color="auto"/>
                <w:lang w:val="hr-HR"/>
              </w:rPr>
            </w:pPr>
            <w:r w:rsidRPr="00ED22D7">
              <w:rPr>
                <w:szCs w:val="22"/>
                <w:bdr w:val="none" w:sz="4" w:space="0" w:color="auto"/>
                <w:lang w:val="hr-HR"/>
              </w:rPr>
              <w:t xml:space="preserve">Opisuje smisao vjerovanja i prepoznaje vjeru kao životnu energiju koja čovjeku daje snagu u susretu sa izazovima života. </w:t>
            </w:r>
          </w:p>
          <w:p w:rsidR="00F566F6" w:rsidRPr="00ED22D7" w:rsidRDefault="00F566F6" w:rsidP="00DB2C8F">
            <w:pPr>
              <w:numPr>
                <w:ilvl w:val="0"/>
                <w:numId w:val="91"/>
              </w:numPr>
              <w:contextualSpacing/>
              <w:jc w:val="both"/>
              <w:rPr>
                <w:szCs w:val="22"/>
                <w:bdr w:val="none" w:sz="4" w:space="0" w:color="auto"/>
                <w:lang w:val="hr-HR"/>
              </w:rPr>
            </w:pPr>
            <w:r w:rsidRPr="00ED22D7">
              <w:rPr>
                <w:szCs w:val="22"/>
                <w:bdr w:val="none" w:sz="4" w:space="0" w:color="auto"/>
                <w:lang w:val="hr-HR"/>
              </w:rPr>
              <w:t>Povezuje temelje vjerovanja sa životom i određuje svoje prioritete prema njima.</w:t>
            </w:r>
          </w:p>
          <w:p w:rsidR="00F566F6" w:rsidRPr="00ED22D7" w:rsidRDefault="00F566F6" w:rsidP="00DB2C8F">
            <w:pPr>
              <w:numPr>
                <w:ilvl w:val="0"/>
                <w:numId w:val="91"/>
              </w:numPr>
              <w:contextualSpacing/>
              <w:jc w:val="both"/>
              <w:rPr>
                <w:szCs w:val="22"/>
                <w:bdr w:val="none" w:sz="4" w:space="0" w:color="auto"/>
                <w:lang w:val="hr-HR"/>
              </w:rPr>
            </w:pPr>
            <w:r w:rsidRPr="00ED22D7">
              <w:rPr>
                <w:szCs w:val="22"/>
                <w:bdr w:val="none" w:sz="4" w:space="0" w:color="auto"/>
                <w:lang w:val="hr-HR"/>
              </w:rPr>
              <w:t>Objašnjava nastanak svijeta i čovjeka iz ugla vjere i nauke, upoređuje učenje vjere i nauke o stvaranju, porijeklu svijeta i čovjeka, te određuje vlastito porijeklo.</w:t>
            </w:r>
          </w:p>
          <w:p w:rsidR="00F566F6" w:rsidRPr="00ED22D7" w:rsidRDefault="00F566F6" w:rsidP="00DB2C8F">
            <w:pPr>
              <w:numPr>
                <w:ilvl w:val="0"/>
                <w:numId w:val="91"/>
              </w:numPr>
              <w:contextualSpacing/>
              <w:jc w:val="both"/>
              <w:rPr>
                <w:szCs w:val="22"/>
                <w:bdr w:val="none" w:sz="4" w:space="0" w:color="auto"/>
                <w:lang w:val="hr-HR"/>
              </w:rPr>
            </w:pPr>
            <w:r w:rsidRPr="00ED22D7">
              <w:rPr>
                <w:szCs w:val="22"/>
                <w:bdr w:val="none" w:sz="4" w:space="0" w:color="auto"/>
                <w:lang w:val="hr-HR"/>
              </w:rPr>
              <w:t>Podržava ulogu islamskih dužnosti u svom životu i iskazuje vjeru u emocionalnom, intelektualnom, porodičnom i društvenom životu.</w:t>
            </w:r>
          </w:p>
          <w:p w:rsidR="00F566F6" w:rsidRPr="00ED22D7" w:rsidRDefault="00F566F6" w:rsidP="00DB2C8F">
            <w:pPr>
              <w:numPr>
                <w:ilvl w:val="0"/>
                <w:numId w:val="91"/>
              </w:numPr>
              <w:contextualSpacing/>
              <w:jc w:val="both"/>
              <w:rPr>
                <w:szCs w:val="22"/>
                <w:bdr w:val="none" w:sz="4" w:space="0" w:color="auto"/>
                <w:lang w:val="hr-HR"/>
              </w:rPr>
            </w:pPr>
            <w:r w:rsidRPr="00ED22D7">
              <w:rPr>
                <w:szCs w:val="22"/>
                <w:bdr w:val="none" w:sz="4" w:space="0" w:color="auto"/>
                <w:lang w:val="hr-HR"/>
              </w:rPr>
              <w:t>Povezuje vjeru i život, određuje vlastiti put i procjenjuje svoj odnos prema islamskim dužnostima.</w:t>
            </w:r>
          </w:p>
          <w:p w:rsidR="00F566F6" w:rsidRPr="00ED22D7" w:rsidRDefault="00F566F6" w:rsidP="00DB2C8F">
            <w:pPr>
              <w:numPr>
                <w:ilvl w:val="0"/>
                <w:numId w:val="91"/>
              </w:numPr>
              <w:contextualSpacing/>
              <w:jc w:val="both"/>
              <w:rPr>
                <w:szCs w:val="22"/>
                <w:bdr w:val="none" w:sz="4" w:space="0" w:color="auto"/>
                <w:lang w:val="hr-HR"/>
              </w:rPr>
            </w:pPr>
            <w:r w:rsidRPr="00ED22D7">
              <w:rPr>
                <w:szCs w:val="22"/>
                <w:bdr w:val="none" w:sz="4" w:space="0" w:color="auto"/>
                <w:lang w:val="hr-HR"/>
              </w:rPr>
              <w:t>Definira i objašnjava pojmove: islam, monoteizam, politeizam, ateizam, objava-vahj, sunnet, meleki, Sudnji dan, slobodna volja, kadaa i kader, hilafet, halifa.</w:t>
            </w:r>
          </w:p>
          <w:p w:rsidR="00F566F6" w:rsidRPr="00ED22D7" w:rsidRDefault="00F566F6" w:rsidP="00DB2C8F">
            <w:pPr>
              <w:numPr>
                <w:ilvl w:val="0"/>
                <w:numId w:val="91"/>
              </w:numPr>
              <w:contextualSpacing/>
              <w:jc w:val="both"/>
              <w:rPr>
                <w:szCs w:val="22"/>
                <w:bdr w:val="none" w:sz="4" w:space="0" w:color="auto"/>
                <w:lang w:val="hr-HR"/>
              </w:rPr>
            </w:pPr>
            <w:r w:rsidRPr="00ED22D7">
              <w:rPr>
                <w:szCs w:val="22"/>
                <w:bdr w:val="none" w:sz="4" w:space="0" w:color="auto"/>
                <w:lang w:val="hr-HR"/>
              </w:rPr>
              <w:t>Opisuje ekološki  princip sklada, mjere i održavanja ravnoteže prema učenju islama.</w:t>
            </w:r>
          </w:p>
          <w:p w:rsidR="00F566F6" w:rsidRPr="00ED22D7" w:rsidRDefault="00F566F6" w:rsidP="00DB2C8F">
            <w:pPr>
              <w:numPr>
                <w:ilvl w:val="0"/>
                <w:numId w:val="91"/>
              </w:numPr>
              <w:contextualSpacing/>
              <w:jc w:val="both"/>
              <w:rPr>
                <w:szCs w:val="22"/>
                <w:bdr w:val="none" w:sz="4" w:space="0" w:color="auto"/>
                <w:lang w:val="hr-HR"/>
              </w:rPr>
            </w:pPr>
            <w:r w:rsidRPr="00ED22D7">
              <w:rPr>
                <w:szCs w:val="22"/>
                <w:bdr w:val="none" w:sz="4" w:space="0" w:color="auto"/>
                <w:lang w:val="hr-HR"/>
              </w:rPr>
              <w:t>Identificira i razmatra ekološke probleme, tumači stavove islama prema prirodnim bogatstvima i ulogu čovjeka u prirodi.</w:t>
            </w:r>
          </w:p>
          <w:p w:rsidR="00F566F6" w:rsidRPr="00ED22D7" w:rsidRDefault="00F566F6" w:rsidP="00DB2C8F">
            <w:pPr>
              <w:numPr>
                <w:ilvl w:val="0"/>
                <w:numId w:val="91"/>
              </w:numPr>
              <w:contextualSpacing/>
              <w:jc w:val="both"/>
              <w:rPr>
                <w:szCs w:val="22"/>
                <w:bdr w:val="none" w:sz="4" w:space="0" w:color="auto"/>
                <w:lang w:val="hr-HR"/>
              </w:rPr>
            </w:pPr>
            <w:r w:rsidRPr="00ED22D7">
              <w:rPr>
                <w:szCs w:val="22"/>
                <w:bdr w:val="none" w:sz="4" w:space="0" w:color="auto"/>
                <w:lang w:val="hr-HR"/>
              </w:rPr>
              <w:t xml:space="preserve">Kreira i predlaže mjere za obnavljanje i očuvanje prirodnih bogatstava, praktikuje ekološku kulturu muslimana i reaguje na narušavanje harmonije. </w:t>
            </w:r>
          </w:p>
          <w:p w:rsidR="00F566F6" w:rsidRPr="00ED22D7" w:rsidRDefault="00F566F6" w:rsidP="00DB2C8F">
            <w:pPr>
              <w:numPr>
                <w:ilvl w:val="0"/>
                <w:numId w:val="91"/>
              </w:numPr>
              <w:contextualSpacing/>
              <w:jc w:val="both"/>
              <w:rPr>
                <w:szCs w:val="22"/>
                <w:bdr w:val="none" w:sz="4" w:space="0" w:color="auto"/>
                <w:lang w:val="hr-HR"/>
              </w:rPr>
            </w:pPr>
            <w:r w:rsidRPr="00ED22D7">
              <w:rPr>
                <w:szCs w:val="22"/>
                <w:bdr w:val="none" w:sz="4" w:space="0" w:color="auto"/>
                <w:lang w:val="hr-HR"/>
              </w:rPr>
              <w:t>Objašnjava stavove islama o moralu, dobru i zlu, analizira njihovu  ulogu u svom  životu.</w:t>
            </w:r>
          </w:p>
          <w:p w:rsidR="00F566F6" w:rsidRPr="00ED22D7" w:rsidRDefault="00F566F6" w:rsidP="00DB2C8F">
            <w:pPr>
              <w:numPr>
                <w:ilvl w:val="0"/>
                <w:numId w:val="91"/>
              </w:numPr>
              <w:contextualSpacing/>
              <w:jc w:val="both"/>
              <w:rPr>
                <w:szCs w:val="22"/>
                <w:bdr w:val="none" w:sz="4" w:space="0" w:color="auto"/>
                <w:lang w:val="hr-HR"/>
              </w:rPr>
            </w:pPr>
            <w:r w:rsidRPr="00ED22D7">
              <w:rPr>
                <w:szCs w:val="22"/>
                <w:bdr w:val="none" w:sz="4" w:space="0" w:color="auto"/>
                <w:lang w:val="hr-HR"/>
              </w:rPr>
              <w:t xml:space="preserve">Prepoznaje ovovremene izazove za mlade osobe i analizira načine odgovora na njih. </w:t>
            </w:r>
          </w:p>
          <w:p w:rsidR="00F566F6" w:rsidRPr="00ED22D7" w:rsidRDefault="00F566F6" w:rsidP="00DB2C8F">
            <w:pPr>
              <w:numPr>
                <w:ilvl w:val="0"/>
                <w:numId w:val="91"/>
              </w:numPr>
              <w:contextualSpacing/>
              <w:jc w:val="both"/>
              <w:rPr>
                <w:szCs w:val="22"/>
                <w:bdr w:val="none" w:sz="4" w:space="0" w:color="auto"/>
                <w:lang w:val="hr-HR"/>
              </w:rPr>
            </w:pPr>
            <w:r w:rsidRPr="00ED22D7">
              <w:rPr>
                <w:szCs w:val="22"/>
                <w:bdr w:val="none" w:sz="4" w:space="0" w:color="auto"/>
                <w:lang w:val="hr-HR"/>
              </w:rPr>
              <w:t>Analizira vjersku dimenziju kulture odijevanja u kontekstu trendovskih tokova i estetike.</w:t>
            </w:r>
          </w:p>
          <w:p w:rsidR="00F566F6" w:rsidRPr="00ED22D7" w:rsidRDefault="00F566F6" w:rsidP="00DB2C8F">
            <w:pPr>
              <w:numPr>
                <w:ilvl w:val="0"/>
                <w:numId w:val="91"/>
              </w:numPr>
              <w:contextualSpacing/>
              <w:jc w:val="both"/>
              <w:rPr>
                <w:szCs w:val="22"/>
                <w:bdr w:val="none" w:sz="4" w:space="0" w:color="auto"/>
                <w:lang w:val="hr-HR"/>
              </w:rPr>
            </w:pPr>
            <w:r w:rsidRPr="00ED22D7">
              <w:rPr>
                <w:szCs w:val="22"/>
                <w:bdr w:val="none" w:sz="4" w:space="0" w:color="auto"/>
                <w:lang w:val="hr-HR"/>
              </w:rPr>
              <w:t>Opisuje ulogu hrane u različitim kulturama i prepoznaje da islamska kultura promovira zdravu hranu.</w:t>
            </w:r>
          </w:p>
          <w:p w:rsidR="00F566F6" w:rsidRPr="00ED22D7" w:rsidRDefault="00F566F6" w:rsidP="00DB2C8F">
            <w:pPr>
              <w:numPr>
                <w:ilvl w:val="0"/>
                <w:numId w:val="91"/>
              </w:numPr>
              <w:contextualSpacing/>
              <w:jc w:val="both"/>
              <w:rPr>
                <w:szCs w:val="22"/>
                <w:bdr w:val="none" w:sz="4" w:space="0" w:color="auto"/>
                <w:lang w:val="hr-HR"/>
              </w:rPr>
            </w:pPr>
            <w:r w:rsidRPr="00ED22D7">
              <w:rPr>
                <w:szCs w:val="22"/>
                <w:bdr w:val="none" w:sz="4" w:space="0" w:color="auto"/>
                <w:lang w:val="hr-HR"/>
              </w:rPr>
              <w:t xml:space="preserve">Objašnjava demokratski način formiranja islamske države, istražuje njeno mjesto i ulogu u historiji. čovječanstva, te ukazuje na osobine njenih pravednih vladara s ciljem pružanja pomoći mladima u izboru svog vođe. </w:t>
            </w:r>
          </w:p>
          <w:p w:rsidR="00F566F6" w:rsidRPr="00ED22D7" w:rsidRDefault="00F566F6" w:rsidP="00DB2C8F">
            <w:pPr>
              <w:numPr>
                <w:ilvl w:val="0"/>
                <w:numId w:val="91"/>
              </w:numPr>
              <w:contextualSpacing/>
              <w:jc w:val="both"/>
              <w:rPr>
                <w:szCs w:val="22"/>
                <w:bdr w:val="none" w:sz="4" w:space="0" w:color="auto"/>
                <w:lang w:val="hr-HR"/>
              </w:rPr>
            </w:pPr>
            <w:r w:rsidRPr="00ED22D7">
              <w:rPr>
                <w:szCs w:val="22"/>
                <w:bdr w:val="none" w:sz="4" w:space="0" w:color="auto"/>
                <w:lang w:val="hr-HR"/>
              </w:rPr>
              <w:t>Analizira određene ajete i hadise i povezuje ih sa životom.</w:t>
            </w:r>
          </w:p>
          <w:p w:rsidR="00F566F6" w:rsidRPr="00ED22D7" w:rsidRDefault="00F566F6" w:rsidP="00DB2C8F">
            <w:pPr>
              <w:numPr>
                <w:ilvl w:val="0"/>
                <w:numId w:val="91"/>
              </w:numPr>
              <w:contextualSpacing/>
              <w:jc w:val="both"/>
              <w:rPr>
                <w:szCs w:val="22"/>
                <w:bdr w:val="none" w:sz="4" w:space="0" w:color="auto"/>
                <w:lang w:val="hr-HR"/>
              </w:rPr>
            </w:pPr>
            <w:r w:rsidRPr="00ED22D7">
              <w:rPr>
                <w:szCs w:val="22"/>
                <w:bdr w:val="none" w:sz="4" w:space="0" w:color="auto"/>
                <w:lang w:val="hr-HR"/>
              </w:rPr>
              <w:t>Identificira dijalog kao obilježje islama, prepoznaje upute Kur'ana i Sunneta za oblikovanje muslimanske kulture dijaloga.</w:t>
            </w:r>
          </w:p>
          <w:p w:rsidR="00F566F6" w:rsidRPr="00ED22D7" w:rsidRDefault="00F566F6" w:rsidP="00DB2C8F">
            <w:pPr>
              <w:numPr>
                <w:ilvl w:val="0"/>
                <w:numId w:val="91"/>
              </w:numPr>
              <w:jc w:val="both"/>
              <w:rPr>
                <w:szCs w:val="22"/>
              </w:rPr>
            </w:pPr>
            <w:r w:rsidRPr="00ED22D7">
              <w:rPr>
                <w:szCs w:val="22"/>
                <w:bdr w:val="none" w:sz="4" w:space="0" w:color="auto"/>
                <w:lang w:val="hr-HR"/>
              </w:rPr>
              <w:t xml:space="preserve">Objašnjava kako muslimani treba da se odnose </w:t>
            </w:r>
            <w:r w:rsidR="007541C2" w:rsidRPr="00ED22D7">
              <w:rPr>
                <w:szCs w:val="22"/>
                <w:bdr w:val="none" w:sz="4" w:space="0" w:color="auto"/>
                <w:lang w:val="hr-HR"/>
              </w:rPr>
              <w:t>prema drugim i drugačijim, te u</w:t>
            </w:r>
            <w:r w:rsidRPr="00ED22D7">
              <w:rPr>
                <w:szCs w:val="22"/>
                <w:bdr w:val="none" w:sz="4" w:space="0" w:color="auto"/>
                <w:lang w:val="hr-HR"/>
              </w:rPr>
              <w:t>poređuje i određuje nivo kulture dijaloga kod nas i drugih radi vlastitog usavršavanja.</w:t>
            </w:r>
          </w:p>
        </w:tc>
      </w:tr>
    </w:tbl>
    <w:p w:rsidR="00F566F6" w:rsidRPr="00ED22D7" w:rsidRDefault="00F566F6" w:rsidP="00F566F6">
      <w:pPr>
        <w:jc w:val="both"/>
        <w:rPr>
          <w:szCs w:val="22"/>
        </w:rPr>
      </w:pPr>
    </w:p>
    <w:p w:rsidR="00F566F6" w:rsidRPr="00ED22D7" w:rsidRDefault="00F566F6" w:rsidP="00F566F6">
      <w:pPr>
        <w:jc w:val="both"/>
        <w:rPr>
          <w:b/>
          <w:szCs w:val="22"/>
        </w:rPr>
      </w:pPr>
      <w:r w:rsidRPr="00ED22D7">
        <w:rPr>
          <w:b/>
          <w:szCs w:val="22"/>
        </w:rPr>
        <w:br w:type="page"/>
      </w:r>
    </w:p>
    <w:p w:rsidR="00F566F6" w:rsidRPr="00ED22D7" w:rsidRDefault="00F566F6" w:rsidP="00F566F6">
      <w:pPr>
        <w:jc w:val="both"/>
        <w:rPr>
          <w:b/>
          <w:szCs w:val="22"/>
        </w:rPr>
      </w:pPr>
      <w:r w:rsidRPr="00ED22D7">
        <w:rPr>
          <w:b/>
          <w:szCs w:val="22"/>
        </w:rPr>
        <w:lastRenderedPageBreak/>
        <w:t>KLJUČNE KOMPETENCIJE</w:t>
      </w:r>
    </w:p>
    <w:p w:rsidR="00F566F6" w:rsidRPr="00ED22D7" w:rsidRDefault="00F566F6" w:rsidP="00F566F6">
      <w:pPr>
        <w:jc w:val="both"/>
        <w:rPr>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6"/>
        <w:gridCol w:w="6973"/>
      </w:tblGrid>
      <w:tr w:rsidR="00F566F6" w:rsidRPr="00ED22D7" w:rsidTr="00165489">
        <w:trPr>
          <w:jc w:val="center"/>
        </w:trPr>
        <w:tc>
          <w:tcPr>
            <w:tcW w:w="3626" w:type="dxa"/>
          </w:tcPr>
          <w:p w:rsidR="00F566F6" w:rsidRPr="00ED22D7" w:rsidRDefault="00F566F6" w:rsidP="00F566F6">
            <w:pPr>
              <w:rPr>
                <w:szCs w:val="22"/>
              </w:rPr>
            </w:pPr>
            <w:r w:rsidRPr="00ED22D7">
              <w:rPr>
                <w:szCs w:val="22"/>
              </w:rPr>
              <w:t>Jezičko-komunikacijska kompetencija na bosanskom jeziku.</w:t>
            </w:r>
          </w:p>
        </w:tc>
        <w:tc>
          <w:tcPr>
            <w:tcW w:w="6973" w:type="dxa"/>
          </w:tcPr>
          <w:p w:rsidR="00F566F6" w:rsidRPr="00ED22D7" w:rsidRDefault="00F566F6" w:rsidP="00DB2C8F">
            <w:pPr>
              <w:numPr>
                <w:ilvl w:val="0"/>
                <w:numId w:val="92"/>
              </w:numPr>
              <w:spacing w:before="20" w:after="20"/>
              <w:rPr>
                <w:color w:val="000000"/>
                <w:szCs w:val="22"/>
                <w:lang w:eastAsia="hr-HR"/>
              </w:rPr>
            </w:pPr>
            <w:r w:rsidRPr="00ED22D7">
              <w:rPr>
                <w:color w:val="000000"/>
                <w:szCs w:val="22"/>
                <w:lang w:eastAsia="hr-HR"/>
              </w:rPr>
              <w:t>Čita, razumije i analizira književne i informativne tekstove,</w:t>
            </w:r>
          </w:p>
          <w:p w:rsidR="00F566F6" w:rsidRPr="00ED22D7" w:rsidRDefault="00F566F6" w:rsidP="00DB2C8F">
            <w:pPr>
              <w:numPr>
                <w:ilvl w:val="0"/>
                <w:numId w:val="92"/>
              </w:numPr>
              <w:spacing w:before="20" w:after="20"/>
              <w:rPr>
                <w:color w:val="000000"/>
                <w:szCs w:val="22"/>
                <w:lang w:eastAsia="hr-HR"/>
              </w:rPr>
            </w:pPr>
            <w:r w:rsidRPr="00ED22D7">
              <w:rPr>
                <w:color w:val="000000"/>
                <w:szCs w:val="22"/>
                <w:lang w:eastAsia="hr-HR"/>
              </w:rPr>
              <w:t xml:space="preserve">piše razne vrste tekstova za različitu namjenu i publiku, </w:t>
            </w:r>
          </w:p>
          <w:p w:rsidR="00F566F6" w:rsidRPr="00ED22D7" w:rsidRDefault="00F566F6" w:rsidP="00DB2C8F">
            <w:pPr>
              <w:numPr>
                <w:ilvl w:val="0"/>
                <w:numId w:val="92"/>
              </w:numPr>
              <w:spacing w:before="20" w:after="20"/>
              <w:rPr>
                <w:color w:val="000000"/>
                <w:szCs w:val="22"/>
                <w:lang w:eastAsia="hr-HR"/>
              </w:rPr>
            </w:pPr>
            <w:r w:rsidRPr="00ED22D7">
              <w:rPr>
                <w:color w:val="000000"/>
                <w:szCs w:val="22"/>
                <w:lang w:eastAsia="hr-HR"/>
              </w:rPr>
              <w:t xml:space="preserve">pripovijeda i sluša radi prenosa i razumijevanja informacija s uvažavanjem u različitim situacijama i u različite svrhe u konstruktivnom i kritičkom dijalogu, </w:t>
            </w:r>
          </w:p>
          <w:p w:rsidR="00F566F6" w:rsidRPr="00ED22D7" w:rsidRDefault="00F566F6" w:rsidP="00DB2C8F">
            <w:pPr>
              <w:numPr>
                <w:ilvl w:val="0"/>
                <w:numId w:val="92"/>
              </w:numPr>
              <w:spacing w:before="20" w:after="20"/>
              <w:rPr>
                <w:color w:val="000000"/>
                <w:szCs w:val="22"/>
                <w:lang w:eastAsia="hr-HR"/>
              </w:rPr>
            </w:pPr>
            <w:r w:rsidRPr="00ED22D7">
              <w:rPr>
                <w:color w:val="000000"/>
                <w:szCs w:val="22"/>
                <w:lang w:eastAsia="hr-HR"/>
              </w:rPr>
              <w:t xml:space="preserve">kritički ocjenjuje različite oblike komunikacije, </w:t>
            </w:r>
          </w:p>
          <w:p w:rsidR="00F566F6" w:rsidRPr="00ED22D7" w:rsidRDefault="00F566F6" w:rsidP="00DB2C8F">
            <w:pPr>
              <w:numPr>
                <w:ilvl w:val="0"/>
                <w:numId w:val="92"/>
              </w:numPr>
              <w:spacing w:before="20" w:after="20"/>
              <w:rPr>
                <w:color w:val="000000"/>
                <w:szCs w:val="22"/>
                <w:lang w:eastAsia="hr-HR"/>
              </w:rPr>
            </w:pPr>
            <w:r w:rsidRPr="00ED22D7">
              <w:rPr>
                <w:color w:val="000000"/>
                <w:szCs w:val="22"/>
                <w:lang w:eastAsia="hr-HR"/>
              </w:rPr>
              <w:t>izražava pozitivne stavove i pokazuje vještine za učinkovitu međukulturalnu komunikaciju.</w:t>
            </w:r>
          </w:p>
        </w:tc>
      </w:tr>
      <w:tr w:rsidR="00F566F6" w:rsidRPr="00ED22D7" w:rsidTr="00165489">
        <w:trPr>
          <w:jc w:val="center"/>
        </w:trPr>
        <w:tc>
          <w:tcPr>
            <w:tcW w:w="3626" w:type="dxa"/>
          </w:tcPr>
          <w:p w:rsidR="00F566F6" w:rsidRPr="00ED22D7" w:rsidRDefault="00F566F6" w:rsidP="00F566F6">
            <w:pPr>
              <w:rPr>
                <w:szCs w:val="22"/>
              </w:rPr>
            </w:pPr>
            <w:r w:rsidRPr="00ED22D7">
              <w:rPr>
                <w:szCs w:val="22"/>
              </w:rPr>
              <w:t>Matematička pismenost.</w:t>
            </w:r>
          </w:p>
        </w:tc>
        <w:tc>
          <w:tcPr>
            <w:tcW w:w="6973" w:type="dxa"/>
          </w:tcPr>
          <w:p w:rsidR="00F566F6" w:rsidRPr="00ED22D7" w:rsidRDefault="00F566F6" w:rsidP="00DB2C8F">
            <w:pPr>
              <w:numPr>
                <w:ilvl w:val="0"/>
                <w:numId w:val="95"/>
              </w:numPr>
              <w:rPr>
                <w:szCs w:val="22"/>
              </w:rPr>
            </w:pPr>
            <w:r w:rsidRPr="00ED22D7">
              <w:rPr>
                <w:szCs w:val="22"/>
              </w:rPr>
              <w:t>Sposobnost i spremnost korištenja matematičkih oblika mišljenja (logičko i prostorno razmišljanje) i prikazivanja (formula, modela, konstrukcija, grafikona/dijagrama) koji imaju univerzalnu primjenu kod objašnjavanja i opisivanja stvarnosti,</w:t>
            </w:r>
          </w:p>
          <w:p w:rsidR="00F566F6" w:rsidRPr="00ED22D7" w:rsidRDefault="00F566F6" w:rsidP="00DB2C8F">
            <w:pPr>
              <w:numPr>
                <w:ilvl w:val="0"/>
                <w:numId w:val="95"/>
              </w:numPr>
              <w:rPr>
                <w:szCs w:val="22"/>
              </w:rPr>
            </w:pPr>
            <w:r w:rsidRPr="00ED22D7">
              <w:rPr>
                <w:szCs w:val="22"/>
              </w:rPr>
              <w:t>poštivanje istine kao temelja matematičkog razmišljanja.</w:t>
            </w:r>
          </w:p>
        </w:tc>
      </w:tr>
      <w:tr w:rsidR="00F566F6" w:rsidRPr="00ED22D7" w:rsidTr="00165489">
        <w:trPr>
          <w:jc w:val="center"/>
        </w:trPr>
        <w:tc>
          <w:tcPr>
            <w:tcW w:w="3626" w:type="dxa"/>
          </w:tcPr>
          <w:p w:rsidR="00F566F6" w:rsidRPr="00ED22D7" w:rsidRDefault="00F566F6" w:rsidP="00F566F6">
            <w:pPr>
              <w:rPr>
                <w:szCs w:val="22"/>
              </w:rPr>
            </w:pPr>
            <w:r w:rsidRPr="00ED22D7">
              <w:rPr>
                <w:szCs w:val="22"/>
              </w:rPr>
              <w:t xml:space="preserve">Kompetencija u nauci i tehnologiji. </w:t>
            </w:r>
          </w:p>
        </w:tc>
        <w:tc>
          <w:tcPr>
            <w:tcW w:w="6973" w:type="dxa"/>
          </w:tcPr>
          <w:p w:rsidR="00F566F6" w:rsidRPr="00ED22D7" w:rsidRDefault="00F566F6" w:rsidP="00DB2C8F">
            <w:pPr>
              <w:numPr>
                <w:ilvl w:val="0"/>
                <w:numId w:val="96"/>
              </w:numPr>
              <w:rPr>
                <w:szCs w:val="22"/>
              </w:rPr>
            </w:pPr>
            <w:r w:rsidRPr="00ED22D7">
              <w:rPr>
                <w:szCs w:val="22"/>
              </w:rPr>
              <w:t>Sposobnost razumijevanja i primjene (dekodiranje, tumačenje i razlikovanje) raznih vrsta prikazivanja matematičkih elemenata, fenomena i situacija,</w:t>
            </w:r>
          </w:p>
          <w:p w:rsidR="00F566F6" w:rsidRPr="00ED22D7" w:rsidRDefault="00F566F6" w:rsidP="00DB2C8F">
            <w:pPr>
              <w:numPr>
                <w:ilvl w:val="0"/>
                <w:numId w:val="96"/>
              </w:numPr>
              <w:rPr>
                <w:szCs w:val="22"/>
              </w:rPr>
            </w:pPr>
            <w:r w:rsidRPr="00ED22D7">
              <w:rPr>
                <w:szCs w:val="22"/>
              </w:rPr>
              <w:t>odabir i zamjena načina prikazivanja ako i kada je to potrebno,</w:t>
            </w:r>
          </w:p>
          <w:p w:rsidR="00F566F6" w:rsidRPr="00ED22D7" w:rsidRDefault="00F566F6" w:rsidP="00DB2C8F">
            <w:pPr>
              <w:numPr>
                <w:ilvl w:val="0"/>
                <w:numId w:val="96"/>
              </w:numPr>
              <w:rPr>
                <w:szCs w:val="22"/>
              </w:rPr>
            </w:pPr>
            <w:r w:rsidRPr="00ED22D7">
              <w:rPr>
                <w:szCs w:val="22"/>
              </w:rPr>
              <w:t>sposobnost i spremnost da se upotrijebe znanja i metodologija da bi se objasnila priroda,</w:t>
            </w:r>
          </w:p>
          <w:p w:rsidR="00F566F6" w:rsidRPr="00ED22D7" w:rsidRDefault="00F566F6" w:rsidP="00DB2C8F">
            <w:pPr>
              <w:numPr>
                <w:ilvl w:val="0"/>
                <w:numId w:val="96"/>
              </w:numPr>
              <w:rPr>
                <w:szCs w:val="22"/>
              </w:rPr>
            </w:pPr>
            <w:r w:rsidRPr="00ED22D7">
              <w:rPr>
                <w:szCs w:val="22"/>
              </w:rPr>
              <w:t>kompetencija u tehnologiji se tumači kao primjena znanja da bi se promijenilo prirodno okruženje u skladu sa ljudskim potrebama,</w:t>
            </w:r>
          </w:p>
          <w:p w:rsidR="00F566F6" w:rsidRPr="00ED22D7" w:rsidRDefault="00F566F6" w:rsidP="00DB2C8F">
            <w:pPr>
              <w:numPr>
                <w:ilvl w:val="0"/>
                <w:numId w:val="96"/>
              </w:numPr>
              <w:rPr>
                <w:szCs w:val="22"/>
              </w:rPr>
            </w:pPr>
            <w:r w:rsidRPr="00ED22D7">
              <w:rPr>
                <w:szCs w:val="22"/>
              </w:rPr>
              <w:t xml:space="preserve">razumijevanje odnosa između tehnologije i drugih područja: naučni napredak (npr. u medicini), društvu (vrijednosti, moralna pitanja), kulturi (npr. multimediji), ili okruženju (zagađenost, održivi razvoj). </w:t>
            </w:r>
          </w:p>
        </w:tc>
      </w:tr>
      <w:tr w:rsidR="00F566F6" w:rsidRPr="00ED22D7" w:rsidTr="00165489">
        <w:trPr>
          <w:jc w:val="center"/>
        </w:trPr>
        <w:tc>
          <w:tcPr>
            <w:tcW w:w="3626" w:type="dxa"/>
          </w:tcPr>
          <w:p w:rsidR="00F566F6" w:rsidRPr="00ED22D7" w:rsidRDefault="00F566F6" w:rsidP="00F566F6">
            <w:pPr>
              <w:rPr>
                <w:szCs w:val="22"/>
              </w:rPr>
            </w:pPr>
            <w:r w:rsidRPr="00ED22D7">
              <w:rPr>
                <w:szCs w:val="22"/>
              </w:rPr>
              <w:t>Informatička pismenost (informacijska, medijska, tehnološka).</w:t>
            </w:r>
          </w:p>
        </w:tc>
        <w:tc>
          <w:tcPr>
            <w:tcW w:w="6973" w:type="dxa"/>
          </w:tcPr>
          <w:p w:rsidR="00F566F6" w:rsidRPr="00ED22D7" w:rsidRDefault="00F566F6" w:rsidP="00DB2C8F">
            <w:pPr>
              <w:numPr>
                <w:ilvl w:val="0"/>
                <w:numId w:val="97"/>
              </w:numPr>
              <w:rPr>
                <w:szCs w:val="22"/>
              </w:rPr>
            </w:pPr>
            <w:r w:rsidRPr="00ED22D7">
              <w:rPr>
                <w:szCs w:val="22"/>
              </w:rPr>
              <w:t>Kritičko korištenje informacijsko-komnikacijske tehnologije za prikupljanje, vrednovanje i pohranjivanje informacija, za produkciju, predstavljanje i razmjene informacija i za ušešće u virtuelnim društvenim mrežama,</w:t>
            </w:r>
          </w:p>
          <w:p w:rsidR="00F566F6" w:rsidRPr="00ED22D7" w:rsidRDefault="00F566F6" w:rsidP="00DB2C8F">
            <w:pPr>
              <w:numPr>
                <w:ilvl w:val="0"/>
                <w:numId w:val="97"/>
              </w:numPr>
              <w:rPr>
                <w:szCs w:val="22"/>
              </w:rPr>
            </w:pPr>
            <w:r w:rsidRPr="00ED22D7">
              <w:rPr>
                <w:szCs w:val="22"/>
              </w:rPr>
              <w:t>savjest o razlikama između realnog i virtuelnog svijeta,</w:t>
            </w:r>
          </w:p>
          <w:p w:rsidR="00F566F6" w:rsidRPr="00ED22D7" w:rsidRDefault="00F566F6" w:rsidP="00DB2C8F">
            <w:pPr>
              <w:numPr>
                <w:ilvl w:val="0"/>
                <w:numId w:val="97"/>
              </w:numPr>
              <w:rPr>
                <w:szCs w:val="22"/>
              </w:rPr>
            </w:pPr>
            <w:r w:rsidRPr="00ED22D7">
              <w:rPr>
                <w:szCs w:val="22"/>
              </w:rPr>
              <w:t>upotreba tehnologije u svrhu razvoja kreativnosti, inovativnosti i uključivanja u društvo,</w:t>
            </w:r>
          </w:p>
          <w:p w:rsidR="00F566F6" w:rsidRPr="00ED22D7" w:rsidRDefault="00F566F6" w:rsidP="00DB2C8F">
            <w:pPr>
              <w:numPr>
                <w:ilvl w:val="0"/>
                <w:numId w:val="97"/>
              </w:numPr>
              <w:rPr>
                <w:szCs w:val="22"/>
              </w:rPr>
            </w:pPr>
            <w:r w:rsidRPr="00ED22D7">
              <w:rPr>
                <w:szCs w:val="22"/>
              </w:rPr>
              <w:t>korištenje tehnologije za podršku kritičkog načina razmišljanja,</w:t>
            </w:r>
          </w:p>
          <w:p w:rsidR="00F566F6" w:rsidRPr="00ED22D7" w:rsidRDefault="00F566F6" w:rsidP="00DB2C8F">
            <w:pPr>
              <w:numPr>
                <w:ilvl w:val="0"/>
                <w:numId w:val="97"/>
              </w:numPr>
              <w:rPr>
                <w:szCs w:val="22"/>
              </w:rPr>
            </w:pPr>
            <w:r w:rsidRPr="00ED22D7">
              <w:rPr>
                <w:szCs w:val="22"/>
              </w:rPr>
              <w:t>poštovanje privatnosti kod korištenja društvenih mreža, poštivanje etičkih načela, prepoznavanje pouzdanosti i valjanosti dobijenih informacija, upotreba mreža za širenje horizonta.</w:t>
            </w:r>
          </w:p>
        </w:tc>
      </w:tr>
      <w:tr w:rsidR="00F566F6" w:rsidRPr="00ED22D7" w:rsidTr="00165489">
        <w:trPr>
          <w:jc w:val="center"/>
        </w:trPr>
        <w:tc>
          <w:tcPr>
            <w:tcW w:w="3626" w:type="dxa"/>
          </w:tcPr>
          <w:p w:rsidR="00F566F6" w:rsidRPr="00ED22D7" w:rsidRDefault="00F566F6" w:rsidP="00F566F6">
            <w:pPr>
              <w:rPr>
                <w:szCs w:val="22"/>
              </w:rPr>
            </w:pPr>
            <w:r w:rsidRPr="00ED22D7">
              <w:rPr>
                <w:szCs w:val="22"/>
              </w:rPr>
              <w:t>Tjelesno-zdravstvena kompetencija.</w:t>
            </w:r>
          </w:p>
        </w:tc>
        <w:tc>
          <w:tcPr>
            <w:tcW w:w="6973" w:type="dxa"/>
          </w:tcPr>
          <w:p w:rsidR="00F566F6" w:rsidRPr="00ED22D7" w:rsidRDefault="00F566F6" w:rsidP="00DB2C8F">
            <w:pPr>
              <w:numPr>
                <w:ilvl w:val="0"/>
                <w:numId w:val="98"/>
              </w:numPr>
              <w:rPr>
                <w:szCs w:val="22"/>
              </w:rPr>
            </w:pPr>
            <w:r w:rsidRPr="00ED22D7">
              <w:rPr>
                <w:szCs w:val="22"/>
              </w:rPr>
              <w:t>Prihvatanje i promoviranje zdravih stilova ponašanja, adekvatnih prehrambenih navika i tjelesnih aktivnosti koje omogućavaju pojedincu kvalitetan i zdrav život,</w:t>
            </w:r>
          </w:p>
          <w:p w:rsidR="00F566F6" w:rsidRPr="00ED22D7" w:rsidRDefault="00F566F6" w:rsidP="00DB2C8F">
            <w:pPr>
              <w:numPr>
                <w:ilvl w:val="0"/>
                <w:numId w:val="98"/>
              </w:numPr>
              <w:rPr>
                <w:szCs w:val="22"/>
              </w:rPr>
            </w:pPr>
            <w:r w:rsidRPr="00ED22D7">
              <w:rPr>
                <w:szCs w:val="22"/>
              </w:rPr>
              <w:t>formiranje pozitivne fotografije o sebi, sposobnost da se sebi omogući zdrav život i da se u vlastitom okruženju promovira zdrav život.</w:t>
            </w:r>
          </w:p>
        </w:tc>
      </w:tr>
      <w:tr w:rsidR="00F566F6" w:rsidRPr="00ED22D7" w:rsidTr="00165489">
        <w:trPr>
          <w:jc w:val="center"/>
        </w:trPr>
        <w:tc>
          <w:tcPr>
            <w:tcW w:w="3626" w:type="dxa"/>
          </w:tcPr>
          <w:p w:rsidR="00F566F6" w:rsidRPr="00ED22D7" w:rsidRDefault="00F566F6" w:rsidP="00F566F6">
            <w:pPr>
              <w:rPr>
                <w:szCs w:val="22"/>
              </w:rPr>
            </w:pPr>
            <w:r w:rsidRPr="00ED22D7">
              <w:rPr>
                <w:szCs w:val="22"/>
              </w:rPr>
              <w:t>Učiti kako se uči.</w:t>
            </w:r>
          </w:p>
        </w:tc>
        <w:tc>
          <w:tcPr>
            <w:tcW w:w="6973" w:type="dxa"/>
          </w:tcPr>
          <w:p w:rsidR="00F566F6" w:rsidRPr="00ED22D7" w:rsidRDefault="00F566F6" w:rsidP="00DB2C8F">
            <w:pPr>
              <w:numPr>
                <w:ilvl w:val="0"/>
                <w:numId w:val="93"/>
              </w:numPr>
              <w:spacing w:before="48" w:after="48"/>
              <w:rPr>
                <w:szCs w:val="22"/>
              </w:rPr>
            </w:pPr>
            <w:r w:rsidRPr="00ED22D7">
              <w:rPr>
                <w:szCs w:val="22"/>
              </w:rPr>
              <w:t>Razvija suodgovornost za vlastito učenje, samoprocjenu i definiranje vlastitih ciljeva učenja:</w:t>
            </w:r>
          </w:p>
          <w:p w:rsidR="00F566F6" w:rsidRPr="00ED22D7" w:rsidRDefault="00F566F6" w:rsidP="00DB2C8F">
            <w:pPr>
              <w:numPr>
                <w:ilvl w:val="1"/>
                <w:numId w:val="93"/>
              </w:numPr>
              <w:spacing w:before="48" w:after="48"/>
              <w:ind w:left="596" w:hanging="312"/>
              <w:rPr>
                <w:szCs w:val="22"/>
              </w:rPr>
            </w:pPr>
            <w:r w:rsidRPr="00ED22D7">
              <w:rPr>
                <w:szCs w:val="22"/>
              </w:rPr>
              <w:t>razvija savjest o vlastitim mogućnostima, jakim i slabim stranama, stilovima učenja, inteligenciji, kao i o sposobnosti identificiranja vlastitih potreba radi primjene vlastitih strategija i procedura u procesu učenja;</w:t>
            </w:r>
          </w:p>
          <w:p w:rsidR="00F566F6" w:rsidRPr="00ED22D7" w:rsidRDefault="00F566F6" w:rsidP="00DB2C8F">
            <w:pPr>
              <w:numPr>
                <w:ilvl w:val="0"/>
                <w:numId w:val="93"/>
              </w:numPr>
              <w:spacing w:before="48" w:after="48"/>
              <w:rPr>
                <w:szCs w:val="22"/>
              </w:rPr>
            </w:pPr>
            <w:r w:rsidRPr="00ED22D7">
              <w:rPr>
                <w:szCs w:val="22"/>
              </w:rPr>
              <w:t>razvija sposobnost popravljanja, poboljšavanja (samoregulacije):</w:t>
            </w:r>
          </w:p>
          <w:p w:rsidR="00F566F6" w:rsidRPr="00ED22D7" w:rsidRDefault="00F566F6" w:rsidP="00DB2C8F">
            <w:pPr>
              <w:numPr>
                <w:ilvl w:val="0"/>
                <w:numId w:val="99"/>
              </w:numPr>
              <w:spacing w:before="48" w:after="48"/>
              <w:rPr>
                <w:szCs w:val="22"/>
              </w:rPr>
            </w:pPr>
            <w:r w:rsidRPr="00ED22D7">
              <w:rPr>
                <w:szCs w:val="22"/>
              </w:rPr>
              <w:t>unaprijed planira, izvršava, kontrolira, radi korekcije različitih oblika komunikativnih aktivnosti (recepcije, interakcije, produkcije, medijacije);</w:t>
            </w:r>
          </w:p>
          <w:p w:rsidR="00F566F6" w:rsidRPr="00ED22D7" w:rsidRDefault="00F566F6" w:rsidP="00DB2C8F">
            <w:pPr>
              <w:numPr>
                <w:ilvl w:val="0"/>
                <w:numId w:val="93"/>
              </w:numPr>
              <w:spacing w:before="48" w:after="48"/>
              <w:rPr>
                <w:szCs w:val="22"/>
              </w:rPr>
            </w:pPr>
            <w:r w:rsidRPr="00ED22D7">
              <w:rPr>
                <w:szCs w:val="22"/>
              </w:rPr>
              <w:t>upotrebljava različite metode i strategije učenja:</w:t>
            </w:r>
          </w:p>
          <w:p w:rsidR="00F566F6" w:rsidRPr="00ED22D7" w:rsidRDefault="00F566F6" w:rsidP="00DB2C8F">
            <w:pPr>
              <w:numPr>
                <w:ilvl w:val="0"/>
                <w:numId w:val="94"/>
              </w:numPr>
              <w:spacing w:before="48" w:after="48"/>
              <w:rPr>
                <w:szCs w:val="22"/>
              </w:rPr>
            </w:pPr>
            <w:r w:rsidRPr="00ED22D7">
              <w:rPr>
                <w:szCs w:val="22"/>
              </w:rPr>
              <w:lastRenderedPageBreak/>
              <w:t>poznaje i svjesno upotrebljava različite strategije učenja,</w:t>
            </w:r>
          </w:p>
          <w:p w:rsidR="00F566F6" w:rsidRPr="00ED22D7" w:rsidRDefault="00F566F6" w:rsidP="00DB2C8F">
            <w:pPr>
              <w:numPr>
                <w:ilvl w:val="0"/>
                <w:numId w:val="94"/>
              </w:numPr>
              <w:spacing w:before="48" w:after="48"/>
              <w:rPr>
                <w:szCs w:val="22"/>
              </w:rPr>
            </w:pPr>
            <w:r w:rsidRPr="00ED22D7">
              <w:rPr>
                <w:szCs w:val="22"/>
              </w:rPr>
              <w:t>stječe sposobnost otkrivanja najuspješnijeg i najbržeg načina učenja, odabire različite mogućnosti i primjenjuje najbolje u praksi,</w:t>
            </w:r>
          </w:p>
          <w:p w:rsidR="00F566F6" w:rsidRPr="00ED22D7" w:rsidRDefault="00F566F6" w:rsidP="00DB2C8F">
            <w:pPr>
              <w:numPr>
                <w:ilvl w:val="0"/>
                <w:numId w:val="94"/>
              </w:numPr>
              <w:spacing w:before="48" w:after="48"/>
              <w:rPr>
                <w:szCs w:val="22"/>
              </w:rPr>
            </w:pPr>
            <w:r w:rsidRPr="00ED22D7">
              <w:rPr>
                <w:szCs w:val="22"/>
              </w:rPr>
              <w:t>razvija kritički stav o tome što učenik u školi uči i o vlastitome procesu učenja,</w:t>
            </w:r>
          </w:p>
          <w:p w:rsidR="00F566F6" w:rsidRPr="00ED22D7" w:rsidRDefault="00F566F6" w:rsidP="00DB2C8F">
            <w:pPr>
              <w:numPr>
                <w:ilvl w:val="0"/>
                <w:numId w:val="94"/>
              </w:numPr>
              <w:spacing w:before="48" w:after="48"/>
              <w:rPr>
                <w:szCs w:val="22"/>
              </w:rPr>
            </w:pPr>
            <w:r w:rsidRPr="00ED22D7">
              <w:rPr>
                <w:szCs w:val="22"/>
              </w:rPr>
              <w:t>organizira vlastito učenje, razvija upornost;</w:t>
            </w:r>
          </w:p>
          <w:p w:rsidR="00F566F6" w:rsidRPr="00ED22D7" w:rsidRDefault="00F566F6" w:rsidP="00DB2C8F">
            <w:pPr>
              <w:numPr>
                <w:ilvl w:val="0"/>
                <w:numId w:val="100"/>
              </w:numPr>
              <w:rPr>
                <w:rFonts w:eastAsia="Calibri"/>
                <w:szCs w:val="22"/>
              </w:rPr>
            </w:pPr>
            <w:r w:rsidRPr="00ED22D7">
              <w:rPr>
                <w:szCs w:val="22"/>
              </w:rPr>
              <w:t>razvija samomotivaciju, samopouzdanje te potrebu za kontinuiranim učenjem.</w:t>
            </w:r>
          </w:p>
        </w:tc>
      </w:tr>
      <w:tr w:rsidR="00F566F6" w:rsidRPr="00ED22D7" w:rsidTr="00165489">
        <w:trPr>
          <w:jc w:val="center"/>
        </w:trPr>
        <w:tc>
          <w:tcPr>
            <w:tcW w:w="3626" w:type="dxa"/>
          </w:tcPr>
          <w:p w:rsidR="00F566F6" w:rsidRPr="00ED22D7" w:rsidRDefault="00F566F6" w:rsidP="00F566F6">
            <w:pPr>
              <w:rPr>
                <w:szCs w:val="22"/>
              </w:rPr>
            </w:pPr>
            <w:r w:rsidRPr="00ED22D7">
              <w:rPr>
                <w:szCs w:val="22"/>
              </w:rPr>
              <w:t>Socijalna i građanska kompetencija.</w:t>
            </w:r>
          </w:p>
        </w:tc>
        <w:tc>
          <w:tcPr>
            <w:tcW w:w="6973" w:type="dxa"/>
          </w:tcPr>
          <w:p w:rsidR="00F566F6" w:rsidRPr="00ED22D7" w:rsidRDefault="00F566F6" w:rsidP="00DB2C8F">
            <w:pPr>
              <w:numPr>
                <w:ilvl w:val="0"/>
                <w:numId w:val="100"/>
              </w:numPr>
              <w:rPr>
                <w:szCs w:val="22"/>
              </w:rPr>
            </w:pPr>
            <w:r w:rsidRPr="00ED22D7">
              <w:rPr>
                <w:szCs w:val="22"/>
              </w:rPr>
              <w:t>Prepoznavanje vlastitih emocija, zanimanje za i poštivanje drugih kultura,</w:t>
            </w:r>
          </w:p>
          <w:p w:rsidR="00F566F6" w:rsidRPr="00ED22D7" w:rsidRDefault="00F566F6" w:rsidP="00DB2C8F">
            <w:pPr>
              <w:numPr>
                <w:ilvl w:val="0"/>
                <w:numId w:val="100"/>
              </w:numPr>
              <w:rPr>
                <w:szCs w:val="22"/>
              </w:rPr>
            </w:pPr>
            <w:r w:rsidRPr="00ED22D7">
              <w:rPr>
                <w:szCs w:val="22"/>
              </w:rPr>
              <w:t>razumijevanje vlastitog narodnog identiteta i sebe kao pripadnika neke grupe u interakciji s kulturnim identitetom Evrope i ostatka svijeta,</w:t>
            </w:r>
          </w:p>
          <w:p w:rsidR="00F566F6" w:rsidRPr="00ED22D7" w:rsidRDefault="00F566F6" w:rsidP="00DB2C8F">
            <w:pPr>
              <w:numPr>
                <w:ilvl w:val="0"/>
                <w:numId w:val="100"/>
              </w:numPr>
              <w:rPr>
                <w:szCs w:val="22"/>
              </w:rPr>
            </w:pPr>
            <w:r w:rsidRPr="00ED22D7">
              <w:rPr>
                <w:szCs w:val="22"/>
              </w:rPr>
              <w:t>svijest o evropskom i svjetovnom kulturnom naslijeđu i o kulturnoj i jezičkoj raznolikosti svijeta,</w:t>
            </w:r>
          </w:p>
          <w:p w:rsidR="00F566F6" w:rsidRPr="00ED22D7" w:rsidRDefault="00F566F6" w:rsidP="00DB2C8F">
            <w:pPr>
              <w:numPr>
                <w:ilvl w:val="0"/>
                <w:numId w:val="100"/>
              </w:numPr>
              <w:rPr>
                <w:szCs w:val="22"/>
              </w:rPr>
            </w:pPr>
            <w:r w:rsidRPr="00ED22D7">
              <w:rPr>
                <w:szCs w:val="22"/>
              </w:rPr>
              <w:t>poznavanje lingvističkih i kulturnih posebnosti društva i zajednica, u kojima se govori određeni strani jezik,</w:t>
            </w:r>
          </w:p>
          <w:p w:rsidR="00F566F6" w:rsidRPr="00ED22D7" w:rsidRDefault="00F566F6" w:rsidP="00DB2C8F">
            <w:pPr>
              <w:numPr>
                <w:ilvl w:val="0"/>
                <w:numId w:val="100"/>
              </w:numPr>
              <w:rPr>
                <w:szCs w:val="22"/>
              </w:rPr>
            </w:pPr>
            <w:r w:rsidRPr="00ED22D7">
              <w:rPr>
                <w:szCs w:val="22"/>
              </w:rPr>
              <w:t>razvijanje svjesnosti i razumijevanja sociokulturnih i međukulturnih pravila i normi:</w:t>
            </w:r>
          </w:p>
          <w:p w:rsidR="00F566F6" w:rsidRPr="00ED22D7" w:rsidRDefault="00F566F6" w:rsidP="00DB2C8F">
            <w:pPr>
              <w:numPr>
                <w:ilvl w:val="0"/>
                <w:numId w:val="101"/>
              </w:numPr>
              <w:rPr>
                <w:szCs w:val="22"/>
              </w:rPr>
            </w:pPr>
            <w:r w:rsidRPr="00ED22D7">
              <w:rPr>
                <w:szCs w:val="22"/>
              </w:rPr>
              <w:t>uvažavanje karakterističnih crta društvenih odnosa (pozdravi, način obraćanja),</w:t>
            </w:r>
          </w:p>
          <w:p w:rsidR="00F566F6" w:rsidRPr="00ED22D7" w:rsidRDefault="00F566F6" w:rsidP="00DB2C8F">
            <w:pPr>
              <w:numPr>
                <w:ilvl w:val="0"/>
                <w:numId w:val="101"/>
              </w:numPr>
              <w:rPr>
                <w:szCs w:val="22"/>
              </w:rPr>
            </w:pPr>
            <w:r w:rsidRPr="00ED22D7">
              <w:rPr>
                <w:szCs w:val="22"/>
              </w:rPr>
              <w:t>uvažavanje pravila lijepog ponašanja (izraziti zahvalnost, naklonost, podijeliti brigu, radost, itd.),</w:t>
            </w:r>
          </w:p>
          <w:p w:rsidR="00F566F6" w:rsidRPr="00ED22D7" w:rsidRDefault="00F566F6" w:rsidP="00DB2C8F">
            <w:pPr>
              <w:numPr>
                <w:ilvl w:val="0"/>
                <w:numId w:val="101"/>
              </w:numPr>
              <w:rPr>
                <w:szCs w:val="22"/>
              </w:rPr>
            </w:pPr>
            <w:r w:rsidRPr="00ED22D7">
              <w:rPr>
                <w:szCs w:val="22"/>
              </w:rPr>
              <w:t>uvažavanje razlika u jezičkim registrima (nivoi formalizma),</w:t>
            </w:r>
          </w:p>
          <w:p w:rsidR="00F566F6" w:rsidRPr="00ED22D7" w:rsidRDefault="00F566F6" w:rsidP="00DB2C8F">
            <w:pPr>
              <w:numPr>
                <w:ilvl w:val="0"/>
                <w:numId w:val="101"/>
              </w:numPr>
              <w:rPr>
                <w:szCs w:val="22"/>
              </w:rPr>
            </w:pPr>
            <w:r w:rsidRPr="00ED22D7">
              <w:rPr>
                <w:szCs w:val="22"/>
              </w:rPr>
              <w:t>konstruktivno komuniciranje i poštivanje u društvenim situacijama i međusobnoj komunikaciji.</w:t>
            </w:r>
          </w:p>
        </w:tc>
      </w:tr>
      <w:tr w:rsidR="00F566F6" w:rsidRPr="00ED22D7" w:rsidTr="00165489">
        <w:trPr>
          <w:jc w:val="center"/>
        </w:trPr>
        <w:tc>
          <w:tcPr>
            <w:tcW w:w="3626" w:type="dxa"/>
          </w:tcPr>
          <w:p w:rsidR="00F566F6" w:rsidRPr="00ED22D7" w:rsidRDefault="00F566F6" w:rsidP="00F566F6">
            <w:pPr>
              <w:rPr>
                <w:szCs w:val="22"/>
              </w:rPr>
            </w:pPr>
            <w:r w:rsidRPr="00ED22D7">
              <w:rPr>
                <w:szCs w:val="22"/>
              </w:rPr>
              <w:t>Samoinicijativa i poduzetnička kompetencija.</w:t>
            </w:r>
          </w:p>
        </w:tc>
        <w:tc>
          <w:tcPr>
            <w:tcW w:w="6973" w:type="dxa"/>
          </w:tcPr>
          <w:p w:rsidR="00F566F6" w:rsidRPr="00ED22D7" w:rsidRDefault="00F566F6" w:rsidP="00DB2C8F">
            <w:pPr>
              <w:numPr>
                <w:ilvl w:val="0"/>
                <w:numId w:val="102"/>
              </w:numPr>
              <w:rPr>
                <w:szCs w:val="22"/>
              </w:rPr>
            </w:pPr>
            <w:r w:rsidRPr="00ED22D7">
              <w:rPr>
                <w:szCs w:val="22"/>
              </w:rPr>
              <w:t>Upravljanje projektima,</w:t>
            </w:r>
          </w:p>
          <w:p w:rsidR="00F566F6" w:rsidRPr="00ED22D7" w:rsidRDefault="00F566F6" w:rsidP="00DB2C8F">
            <w:pPr>
              <w:numPr>
                <w:ilvl w:val="0"/>
                <w:numId w:val="102"/>
              </w:numPr>
              <w:rPr>
                <w:szCs w:val="22"/>
              </w:rPr>
            </w:pPr>
            <w:r w:rsidRPr="00ED22D7">
              <w:rPr>
                <w:szCs w:val="22"/>
              </w:rPr>
              <w:t>prepoznavanje vlastitih jakih i slabih strana,</w:t>
            </w:r>
          </w:p>
          <w:p w:rsidR="00F566F6" w:rsidRPr="00ED22D7" w:rsidRDefault="00F566F6" w:rsidP="00DB2C8F">
            <w:pPr>
              <w:numPr>
                <w:ilvl w:val="0"/>
                <w:numId w:val="102"/>
              </w:numPr>
              <w:rPr>
                <w:szCs w:val="22"/>
              </w:rPr>
            </w:pPr>
            <w:r w:rsidRPr="00ED22D7">
              <w:rPr>
                <w:szCs w:val="22"/>
              </w:rPr>
              <w:t>rad u timovima na kooperativan i fleksibilan način,</w:t>
            </w:r>
          </w:p>
          <w:p w:rsidR="00F566F6" w:rsidRPr="00ED22D7" w:rsidRDefault="00F566F6" w:rsidP="00DB2C8F">
            <w:pPr>
              <w:numPr>
                <w:ilvl w:val="0"/>
                <w:numId w:val="102"/>
              </w:numPr>
              <w:rPr>
                <w:szCs w:val="22"/>
              </w:rPr>
            </w:pPr>
            <w:r w:rsidRPr="00ED22D7">
              <w:rPr>
                <w:szCs w:val="22"/>
              </w:rPr>
              <w:t>konstruktivno sarađivanje u aktivnostima i upotreba vještina grupnog rada,</w:t>
            </w:r>
          </w:p>
          <w:p w:rsidR="00F566F6" w:rsidRPr="00ED22D7" w:rsidRDefault="00F566F6" w:rsidP="00DB2C8F">
            <w:pPr>
              <w:numPr>
                <w:ilvl w:val="0"/>
                <w:numId w:val="102"/>
              </w:numPr>
              <w:rPr>
                <w:szCs w:val="22"/>
              </w:rPr>
            </w:pPr>
            <w:r w:rsidRPr="00ED22D7">
              <w:rPr>
                <w:szCs w:val="22"/>
              </w:rPr>
              <w:t>upravljanje rizikom i razvijanje svijesti o odgovornosti.</w:t>
            </w:r>
          </w:p>
        </w:tc>
      </w:tr>
      <w:tr w:rsidR="00F566F6" w:rsidRPr="00ED22D7" w:rsidTr="00165489">
        <w:trPr>
          <w:jc w:val="center"/>
        </w:trPr>
        <w:tc>
          <w:tcPr>
            <w:tcW w:w="3626" w:type="dxa"/>
          </w:tcPr>
          <w:p w:rsidR="00F566F6" w:rsidRPr="00ED22D7" w:rsidRDefault="00F566F6" w:rsidP="00F566F6">
            <w:pPr>
              <w:rPr>
                <w:szCs w:val="22"/>
              </w:rPr>
            </w:pPr>
            <w:r w:rsidRPr="00ED22D7">
              <w:rPr>
                <w:szCs w:val="22"/>
              </w:rPr>
              <w:t>Kulturna svijest i kulturno izražavanje.</w:t>
            </w:r>
          </w:p>
        </w:tc>
        <w:tc>
          <w:tcPr>
            <w:tcW w:w="6973" w:type="dxa"/>
          </w:tcPr>
          <w:p w:rsidR="00F566F6" w:rsidRPr="00ED22D7" w:rsidRDefault="00F566F6" w:rsidP="00DB2C8F">
            <w:pPr>
              <w:numPr>
                <w:ilvl w:val="0"/>
                <w:numId w:val="103"/>
              </w:numPr>
              <w:rPr>
                <w:szCs w:val="22"/>
              </w:rPr>
            </w:pPr>
            <w:r w:rsidRPr="00ED22D7">
              <w:rPr>
                <w:szCs w:val="22"/>
              </w:rPr>
              <w:t>Izbjegavanje stereotipa, prihvatanje kompromisa, razvijanje ličnog integriteta i poštivanje integriteta drugih, primjerno samopouzdanje,</w:t>
            </w:r>
          </w:p>
          <w:p w:rsidR="00F566F6" w:rsidRPr="00ED22D7" w:rsidRDefault="00F566F6" w:rsidP="00DB2C8F">
            <w:pPr>
              <w:numPr>
                <w:ilvl w:val="0"/>
                <w:numId w:val="103"/>
              </w:numPr>
              <w:rPr>
                <w:szCs w:val="22"/>
              </w:rPr>
            </w:pPr>
            <w:r w:rsidRPr="00ED22D7">
              <w:rPr>
                <w:szCs w:val="22"/>
              </w:rPr>
              <w:t>konstruktivno izražavanje vlastitog mišljenja i frustracija, sposobnost empatije,</w:t>
            </w:r>
          </w:p>
          <w:p w:rsidR="00F566F6" w:rsidRPr="00ED22D7" w:rsidRDefault="00F566F6" w:rsidP="00DB2C8F">
            <w:pPr>
              <w:numPr>
                <w:ilvl w:val="0"/>
                <w:numId w:val="103"/>
              </w:numPr>
              <w:rPr>
                <w:szCs w:val="22"/>
              </w:rPr>
            </w:pPr>
            <w:r w:rsidRPr="00ED22D7">
              <w:rPr>
                <w:szCs w:val="22"/>
              </w:rPr>
              <w:t>poznavanje najznačajnijih kulturnih dostignuća, cijenjenje umjetničkog rada i kulturnih događaja,</w:t>
            </w:r>
          </w:p>
          <w:p w:rsidR="00F566F6" w:rsidRPr="00ED22D7" w:rsidRDefault="00F566F6" w:rsidP="00DB2C8F">
            <w:pPr>
              <w:numPr>
                <w:ilvl w:val="0"/>
                <w:numId w:val="103"/>
              </w:numPr>
              <w:rPr>
                <w:szCs w:val="22"/>
              </w:rPr>
            </w:pPr>
            <w:r w:rsidRPr="00ED22D7">
              <w:rPr>
                <w:szCs w:val="22"/>
              </w:rPr>
              <w:t>uvažavanje i uživanje u umjetničkim djelima i izvedbama i razvijanje osjećaja za lijepo.</w:t>
            </w:r>
          </w:p>
        </w:tc>
      </w:tr>
      <w:tr w:rsidR="00F566F6" w:rsidRPr="00ED22D7" w:rsidTr="00165489">
        <w:trPr>
          <w:jc w:val="center"/>
        </w:trPr>
        <w:tc>
          <w:tcPr>
            <w:tcW w:w="3626" w:type="dxa"/>
          </w:tcPr>
          <w:p w:rsidR="00F566F6" w:rsidRPr="00ED22D7" w:rsidRDefault="00F566F6" w:rsidP="00F566F6">
            <w:pPr>
              <w:rPr>
                <w:szCs w:val="22"/>
              </w:rPr>
            </w:pPr>
            <w:r w:rsidRPr="00ED22D7">
              <w:rPr>
                <w:szCs w:val="22"/>
              </w:rPr>
              <w:t>Kreativno-produktivna kompetencija.</w:t>
            </w:r>
          </w:p>
        </w:tc>
        <w:tc>
          <w:tcPr>
            <w:tcW w:w="6973" w:type="dxa"/>
          </w:tcPr>
          <w:p w:rsidR="00F566F6" w:rsidRPr="00ED22D7" w:rsidRDefault="00F566F6" w:rsidP="00DB2C8F">
            <w:pPr>
              <w:numPr>
                <w:ilvl w:val="0"/>
                <w:numId w:val="104"/>
              </w:numPr>
              <w:rPr>
                <w:szCs w:val="22"/>
              </w:rPr>
            </w:pPr>
            <w:r w:rsidRPr="00ED22D7">
              <w:rPr>
                <w:szCs w:val="22"/>
              </w:rPr>
              <w:t>razvijanje kompleksnog mišljenja:</w:t>
            </w:r>
          </w:p>
          <w:p w:rsidR="00F566F6" w:rsidRPr="00ED22D7" w:rsidRDefault="00F566F6" w:rsidP="00DB2C8F">
            <w:pPr>
              <w:numPr>
                <w:ilvl w:val="0"/>
                <w:numId w:val="105"/>
              </w:numPr>
              <w:rPr>
                <w:szCs w:val="22"/>
              </w:rPr>
            </w:pPr>
            <w:r w:rsidRPr="00ED22D7">
              <w:rPr>
                <w:szCs w:val="22"/>
              </w:rPr>
              <w:t>sažimanje, generaliziranje, podrška upotrebi viših kognitivnih sposobnosti, kao što su analiza, sinteza, vrednovanje, upotreba kritičkog mišljenja (razlikovanje između činjenica i mišljenja, argumentiranje teza),</w:t>
            </w:r>
          </w:p>
          <w:p w:rsidR="00F566F6" w:rsidRPr="00ED22D7" w:rsidRDefault="00F566F6" w:rsidP="00DB2C8F">
            <w:pPr>
              <w:numPr>
                <w:ilvl w:val="0"/>
                <w:numId w:val="104"/>
              </w:numPr>
              <w:rPr>
                <w:szCs w:val="22"/>
              </w:rPr>
            </w:pPr>
            <w:r w:rsidRPr="00ED22D7">
              <w:rPr>
                <w:szCs w:val="22"/>
              </w:rPr>
              <w:t>razvijanje kreativnosti i potrebe za izražavanje, te osjećaj za estetske vrijednosti,</w:t>
            </w:r>
          </w:p>
          <w:p w:rsidR="00F566F6" w:rsidRPr="00ED22D7" w:rsidRDefault="00F566F6" w:rsidP="00DB2C8F">
            <w:pPr>
              <w:numPr>
                <w:ilvl w:val="0"/>
                <w:numId w:val="104"/>
              </w:numPr>
              <w:rPr>
                <w:szCs w:val="22"/>
              </w:rPr>
            </w:pPr>
            <w:r w:rsidRPr="00ED22D7">
              <w:rPr>
                <w:szCs w:val="22"/>
              </w:rPr>
              <w:t>razvijanje otvorenosti različitog kulturnog izražavanja i pripremljenosti za razvijanje vlastite kreativnosti i sposobnosti izražavanja:</w:t>
            </w:r>
          </w:p>
          <w:p w:rsidR="00F566F6" w:rsidRPr="00ED22D7" w:rsidRDefault="00F566F6" w:rsidP="00DB2C8F">
            <w:pPr>
              <w:numPr>
                <w:ilvl w:val="0"/>
                <w:numId w:val="106"/>
              </w:numPr>
              <w:rPr>
                <w:szCs w:val="22"/>
              </w:rPr>
            </w:pPr>
            <w:r w:rsidRPr="00ED22D7">
              <w:rPr>
                <w:szCs w:val="22"/>
              </w:rPr>
              <w:t>sposobnost toleriranja suprotnih ideja,</w:t>
            </w:r>
          </w:p>
          <w:p w:rsidR="00F566F6" w:rsidRPr="00ED22D7" w:rsidRDefault="00F566F6" w:rsidP="00DB2C8F">
            <w:pPr>
              <w:numPr>
                <w:ilvl w:val="0"/>
                <w:numId w:val="106"/>
              </w:numPr>
              <w:rPr>
                <w:szCs w:val="22"/>
              </w:rPr>
            </w:pPr>
            <w:r w:rsidRPr="00ED22D7">
              <w:rPr>
                <w:szCs w:val="22"/>
              </w:rPr>
              <w:t>samostalno donošenje zaključaka,</w:t>
            </w:r>
          </w:p>
          <w:p w:rsidR="00F566F6" w:rsidRPr="00ED22D7" w:rsidRDefault="00F566F6" w:rsidP="00DB2C8F">
            <w:pPr>
              <w:numPr>
                <w:ilvl w:val="0"/>
                <w:numId w:val="106"/>
              </w:numPr>
              <w:rPr>
                <w:szCs w:val="22"/>
              </w:rPr>
            </w:pPr>
            <w:r w:rsidRPr="00ED22D7">
              <w:rPr>
                <w:szCs w:val="22"/>
              </w:rPr>
              <w:t>razvijanje pozitivnog stava i spremnosti za relativiziranje vlastitog stanovišta i sistema vrijednosti,</w:t>
            </w:r>
          </w:p>
          <w:p w:rsidR="00F566F6" w:rsidRPr="00ED22D7" w:rsidRDefault="00F566F6" w:rsidP="00DB2C8F">
            <w:pPr>
              <w:numPr>
                <w:ilvl w:val="0"/>
                <w:numId w:val="106"/>
              </w:numPr>
              <w:rPr>
                <w:szCs w:val="22"/>
              </w:rPr>
            </w:pPr>
            <w:r w:rsidRPr="00ED22D7">
              <w:rPr>
                <w:szCs w:val="22"/>
              </w:rPr>
              <w:t>razvijanje spremnosti za otklon u odnosu na ustaljena ponašanja prema drugim kulturama,</w:t>
            </w:r>
          </w:p>
          <w:p w:rsidR="00F566F6" w:rsidRPr="00ED22D7" w:rsidRDefault="00F566F6" w:rsidP="00DB2C8F">
            <w:pPr>
              <w:numPr>
                <w:ilvl w:val="0"/>
                <w:numId w:val="104"/>
              </w:numPr>
              <w:rPr>
                <w:szCs w:val="22"/>
              </w:rPr>
            </w:pPr>
            <w:r w:rsidRPr="00ED22D7">
              <w:rPr>
                <w:szCs w:val="22"/>
              </w:rPr>
              <w:lastRenderedPageBreak/>
              <w:t>podrška radoznalosti, želji za novim znanjima:</w:t>
            </w:r>
          </w:p>
          <w:p w:rsidR="00F566F6" w:rsidRPr="00ED22D7" w:rsidRDefault="00F566F6" w:rsidP="00DB2C8F">
            <w:pPr>
              <w:numPr>
                <w:ilvl w:val="0"/>
                <w:numId w:val="107"/>
              </w:numPr>
              <w:rPr>
                <w:szCs w:val="22"/>
              </w:rPr>
            </w:pPr>
            <w:r w:rsidRPr="00ED22D7">
              <w:rPr>
                <w:szCs w:val="22"/>
              </w:rPr>
              <w:t>omogućavanje izražavanja vlastitih misli, ideja, emocija,</w:t>
            </w:r>
          </w:p>
          <w:p w:rsidR="00F566F6" w:rsidRPr="00ED22D7" w:rsidRDefault="00F566F6" w:rsidP="00DB2C8F">
            <w:pPr>
              <w:numPr>
                <w:ilvl w:val="0"/>
                <w:numId w:val="107"/>
              </w:numPr>
              <w:rPr>
                <w:szCs w:val="22"/>
              </w:rPr>
            </w:pPr>
            <w:r w:rsidRPr="00ED22D7">
              <w:rPr>
                <w:szCs w:val="22"/>
              </w:rPr>
              <w:t>razvijanje sposobnosti posmatranja, učestvovanja i integriranja novih iskustava i spremnosti za mijenjanje prethodnih.</w:t>
            </w:r>
          </w:p>
        </w:tc>
      </w:tr>
    </w:tbl>
    <w:p w:rsidR="00F566F6" w:rsidRPr="00ED22D7" w:rsidRDefault="00F566F6" w:rsidP="00F566F6">
      <w:pPr>
        <w:jc w:val="both"/>
        <w:rPr>
          <w:szCs w:val="22"/>
        </w:rPr>
      </w:pPr>
    </w:p>
    <w:p w:rsidR="00F566F6" w:rsidRPr="00ED22D7" w:rsidRDefault="00F566F6" w:rsidP="00F566F6">
      <w:pPr>
        <w:jc w:val="both"/>
        <w:rPr>
          <w:szCs w:val="22"/>
        </w:rPr>
      </w:pPr>
    </w:p>
    <w:p w:rsidR="00F566F6" w:rsidRPr="00ED22D7" w:rsidRDefault="00F566F6" w:rsidP="00F566F6">
      <w:pPr>
        <w:jc w:val="both"/>
        <w:rPr>
          <w:szCs w:val="22"/>
        </w:rPr>
      </w:pPr>
      <w:r w:rsidRPr="00ED22D7">
        <w:rPr>
          <w:szCs w:val="22"/>
        </w:rPr>
        <w:t>Nastavu Islamske vjeronauke u srednjim stručnim školama može izvoditi lice sa odgovarajućim stručnim zvanjem VSS VII/1 ili minimalno 240 ECTS bodova koje je završilo studije na nekom od islamskih fakulteta i ima važeću saglasnost Islamske zajednice.</w:t>
      </w:r>
    </w:p>
    <w:p w:rsidR="00F566F6" w:rsidRPr="00ED22D7" w:rsidRDefault="00F566F6" w:rsidP="00F566F6">
      <w:pPr>
        <w:jc w:val="both"/>
        <w:rPr>
          <w:szCs w:val="22"/>
        </w:rPr>
      </w:pPr>
      <w:r w:rsidRPr="00ED22D7">
        <w:rPr>
          <w:szCs w:val="22"/>
        </w:rPr>
        <w:t>Profil:</w:t>
      </w:r>
    </w:p>
    <w:p w:rsidR="00F566F6" w:rsidRPr="00ED22D7" w:rsidRDefault="00F566F6" w:rsidP="00F566F6">
      <w:pPr>
        <w:jc w:val="both"/>
        <w:rPr>
          <w:szCs w:val="22"/>
        </w:rPr>
      </w:pPr>
    </w:p>
    <w:p w:rsidR="00F566F6" w:rsidRPr="00ED22D7" w:rsidRDefault="00F566F6" w:rsidP="00DB2C8F">
      <w:pPr>
        <w:numPr>
          <w:ilvl w:val="0"/>
          <w:numId w:val="108"/>
        </w:numPr>
        <w:jc w:val="both"/>
        <w:rPr>
          <w:rFonts w:eastAsia="TimesNewRomanPSMT"/>
          <w:szCs w:val="22"/>
        </w:rPr>
      </w:pPr>
      <w:r w:rsidRPr="00ED22D7">
        <w:rPr>
          <w:rFonts w:eastAsia="TimesNewRomanPSMT"/>
          <w:szCs w:val="22"/>
        </w:rPr>
        <w:t>profesor/</w:t>
      </w:r>
      <w:r w:rsidRPr="00ED22D7">
        <w:rPr>
          <w:szCs w:val="22"/>
        </w:rPr>
        <w:t>bachelor</w:t>
      </w:r>
      <w:r w:rsidRPr="00ED22D7">
        <w:rPr>
          <w:rFonts w:eastAsia="TimesNewRomanPSMT"/>
          <w:szCs w:val="22"/>
        </w:rPr>
        <w:t xml:space="preserve"> islamskih nauka, </w:t>
      </w:r>
    </w:p>
    <w:p w:rsidR="00F566F6" w:rsidRPr="00ED22D7" w:rsidRDefault="00F566F6" w:rsidP="00DB2C8F">
      <w:pPr>
        <w:numPr>
          <w:ilvl w:val="0"/>
          <w:numId w:val="108"/>
        </w:numPr>
        <w:jc w:val="both"/>
        <w:rPr>
          <w:rFonts w:eastAsia="TimesNewRomanPSMT"/>
          <w:szCs w:val="22"/>
        </w:rPr>
      </w:pPr>
      <w:r w:rsidRPr="00ED22D7">
        <w:rPr>
          <w:rFonts w:eastAsia="TimesNewRomanPSMT"/>
          <w:szCs w:val="22"/>
        </w:rPr>
        <w:t>profesor/</w:t>
      </w:r>
      <w:r w:rsidRPr="00ED22D7">
        <w:rPr>
          <w:szCs w:val="22"/>
        </w:rPr>
        <w:t>bachelor</w:t>
      </w:r>
      <w:r w:rsidRPr="00ED22D7">
        <w:rPr>
          <w:rFonts w:eastAsia="TimesNewRomanPSMT"/>
          <w:szCs w:val="22"/>
        </w:rPr>
        <w:t xml:space="preserve"> islamske teologije,  </w:t>
      </w:r>
    </w:p>
    <w:p w:rsidR="00F566F6" w:rsidRPr="00ED22D7" w:rsidRDefault="00F566F6" w:rsidP="00DB2C8F">
      <w:pPr>
        <w:numPr>
          <w:ilvl w:val="0"/>
          <w:numId w:val="108"/>
        </w:numPr>
        <w:jc w:val="both"/>
        <w:rPr>
          <w:rFonts w:eastAsia="TimesNewRomanPSMT"/>
          <w:szCs w:val="22"/>
        </w:rPr>
      </w:pPr>
      <w:r w:rsidRPr="00ED22D7">
        <w:rPr>
          <w:szCs w:val="22"/>
        </w:rPr>
        <w:t>bachelor</w:t>
      </w:r>
      <w:r w:rsidRPr="00ED22D7">
        <w:rPr>
          <w:rFonts w:eastAsia="TimesNewRomanPSMT"/>
          <w:szCs w:val="22"/>
        </w:rPr>
        <w:t xml:space="preserve"> teologije, </w:t>
      </w:r>
    </w:p>
    <w:p w:rsidR="00F566F6" w:rsidRPr="00ED22D7" w:rsidRDefault="00F566F6" w:rsidP="00DB2C8F">
      <w:pPr>
        <w:numPr>
          <w:ilvl w:val="0"/>
          <w:numId w:val="108"/>
        </w:numPr>
        <w:jc w:val="both"/>
        <w:rPr>
          <w:rFonts w:eastAsia="TimesNewRomanPSMT"/>
          <w:szCs w:val="22"/>
        </w:rPr>
      </w:pPr>
      <w:r w:rsidRPr="00ED22D7">
        <w:rPr>
          <w:rFonts w:eastAsia="TimesNewRomanPSMT"/>
          <w:szCs w:val="22"/>
        </w:rPr>
        <w:t xml:space="preserve">diplomirani teolog, </w:t>
      </w:r>
    </w:p>
    <w:p w:rsidR="00F566F6" w:rsidRPr="00ED22D7" w:rsidRDefault="00F566F6" w:rsidP="00DB2C8F">
      <w:pPr>
        <w:numPr>
          <w:ilvl w:val="0"/>
          <w:numId w:val="108"/>
        </w:numPr>
        <w:jc w:val="both"/>
        <w:rPr>
          <w:rFonts w:eastAsia="TimesNewRomanPSMT"/>
          <w:szCs w:val="22"/>
        </w:rPr>
      </w:pPr>
      <w:r w:rsidRPr="00ED22D7">
        <w:rPr>
          <w:rFonts w:eastAsia="TimesNewRomanPSMT"/>
          <w:szCs w:val="22"/>
        </w:rPr>
        <w:t xml:space="preserve">profesor islamskih teoloških studija, </w:t>
      </w:r>
    </w:p>
    <w:p w:rsidR="00F566F6" w:rsidRPr="00ED22D7" w:rsidRDefault="00F566F6" w:rsidP="00DB2C8F">
      <w:pPr>
        <w:numPr>
          <w:ilvl w:val="0"/>
          <w:numId w:val="108"/>
        </w:numPr>
        <w:jc w:val="both"/>
        <w:rPr>
          <w:rFonts w:eastAsia="TimesNewRomanPSMT"/>
          <w:szCs w:val="22"/>
        </w:rPr>
      </w:pPr>
      <w:r w:rsidRPr="00ED22D7">
        <w:rPr>
          <w:rFonts w:eastAsia="TimesNewRomanPSMT"/>
          <w:szCs w:val="22"/>
        </w:rPr>
        <w:t>profesor/</w:t>
      </w:r>
      <w:r w:rsidRPr="00ED22D7">
        <w:rPr>
          <w:szCs w:val="22"/>
        </w:rPr>
        <w:t>bachelor</w:t>
      </w:r>
      <w:r w:rsidRPr="00ED22D7">
        <w:rPr>
          <w:rFonts w:eastAsia="TimesNewRomanPSMT"/>
          <w:szCs w:val="22"/>
        </w:rPr>
        <w:t xml:space="preserve"> islamske vjeronauke i religijskog odgoja, </w:t>
      </w:r>
    </w:p>
    <w:p w:rsidR="00F566F6" w:rsidRPr="00ED22D7" w:rsidRDefault="00F566F6" w:rsidP="00DB2C8F">
      <w:pPr>
        <w:numPr>
          <w:ilvl w:val="0"/>
          <w:numId w:val="108"/>
        </w:numPr>
        <w:jc w:val="both"/>
        <w:rPr>
          <w:rFonts w:eastAsia="TimesNewRomanPSMT"/>
          <w:szCs w:val="22"/>
        </w:rPr>
      </w:pPr>
      <w:r w:rsidRPr="00ED22D7">
        <w:rPr>
          <w:rFonts w:eastAsia="TimesNewRomanPSMT"/>
          <w:szCs w:val="22"/>
        </w:rPr>
        <w:t xml:space="preserve">profesor religijske pedagogije, </w:t>
      </w:r>
    </w:p>
    <w:p w:rsidR="00F566F6" w:rsidRPr="00ED22D7" w:rsidRDefault="00F566F6" w:rsidP="00DB2C8F">
      <w:pPr>
        <w:numPr>
          <w:ilvl w:val="0"/>
          <w:numId w:val="108"/>
        </w:numPr>
        <w:jc w:val="both"/>
        <w:rPr>
          <w:rFonts w:eastAsia="TimesNewRomanPSMT"/>
          <w:szCs w:val="22"/>
        </w:rPr>
      </w:pPr>
      <w:r w:rsidRPr="00ED22D7">
        <w:rPr>
          <w:rFonts w:eastAsia="TimesNewRomanPSMT"/>
          <w:szCs w:val="22"/>
        </w:rPr>
        <w:t xml:space="preserve">profesor islamske pedagogije, </w:t>
      </w:r>
    </w:p>
    <w:p w:rsidR="00F566F6" w:rsidRPr="00ED22D7" w:rsidRDefault="00F566F6" w:rsidP="00DB2C8F">
      <w:pPr>
        <w:numPr>
          <w:ilvl w:val="0"/>
          <w:numId w:val="108"/>
        </w:numPr>
        <w:jc w:val="both"/>
        <w:rPr>
          <w:rFonts w:eastAsia="TimesNewRomanPSMT"/>
          <w:szCs w:val="22"/>
        </w:rPr>
      </w:pPr>
      <w:r w:rsidRPr="00ED22D7">
        <w:rPr>
          <w:rFonts w:eastAsia="TimesNewRomanPSMT"/>
          <w:szCs w:val="22"/>
        </w:rPr>
        <w:t>diplomirani profesor islamske vjeronauke,</w:t>
      </w:r>
    </w:p>
    <w:p w:rsidR="00F566F6" w:rsidRPr="00ED22D7" w:rsidRDefault="00F566F6" w:rsidP="00DB2C8F">
      <w:pPr>
        <w:numPr>
          <w:ilvl w:val="0"/>
          <w:numId w:val="108"/>
        </w:numPr>
        <w:jc w:val="both"/>
        <w:rPr>
          <w:rFonts w:eastAsia="TimesNewRomanPSMT"/>
          <w:szCs w:val="22"/>
        </w:rPr>
      </w:pPr>
      <w:r w:rsidRPr="00ED22D7">
        <w:rPr>
          <w:rFonts w:eastAsia="TimesNewRomanPSMT"/>
          <w:szCs w:val="22"/>
        </w:rPr>
        <w:t>bakalaureat/bachelor islamske vjeronauke,</w:t>
      </w:r>
    </w:p>
    <w:p w:rsidR="00F566F6" w:rsidRPr="00ED22D7" w:rsidRDefault="00F566F6" w:rsidP="00DB2C8F">
      <w:pPr>
        <w:numPr>
          <w:ilvl w:val="0"/>
          <w:numId w:val="108"/>
        </w:numPr>
        <w:jc w:val="both"/>
        <w:rPr>
          <w:rFonts w:eastAsia="TimesNewRomanPSMT"/>
          <w:szCs w:val="22"/>
        </w:rPr>
      </w:pPr>
      <w:r w:rsidRPr="00ED22D7">
        <w:rPr>
          <w:rFonts w:eastAsia="TimesNewRomanPSMT"/>
          <w:szCs w:val="22"/>
        </w:rPr>
        <w:t xml:space="preserve">master/magistar islamske vjeronauke, </w:t>
      </w:r>
    </w:p>
    <w:p w:rsidR="00F566F6" w:rsidRPr="00ED22D7" w:rsidRDefault="00F566F6" w:rsidP="00DB2C8F">
      <w:pPr>
        <w:numPr>
          <w:ilvl w:val="0"/>
          <w:numId w:val="108"/>
        </w:numPr>
        <w:jc w:val="both"/>
        <w:rPr>
          <w:rFonts w:eastAsia="TimesNewRomanPSMT"/>
          <w:szCs w:val="22"/>
        </w:rPr>
      </w:pPr>
      <w:r w:rsidRPr="00ED22D7">
        <w:rPr>
          <w:rFonts w:eastAsia="TimesNewRomanPSMT"/>
          <w:szCs w:val="22"/>
        </w:rPr>
        <w:t xml:space="preserve">master/magistar religijske pedagogije, </w:t>
      </w:r>
    </w:p>
    <w:p w:rsidR="00F566F6" w:rsidRPr="00ED22D7" w:rsidRDefault="00F566F6" w:rsidP="00DB2C8F">
      <w:pPr>
        <w:numPr>
          <w:ilvl w:val="0"/>
          <w:numId w:val="108"/>
        </w:numPr>
        <w:jc w:val="both"/>
        <w:rPr>
          <w:rFonts w:eastAsia="TimesNewRomanPSMT"/>
          <w:szCs w:val="22"/>
        </w:rPr>
      </w:pPr>
      <w:r w:rsidRPr="00ED22D7">
        <w:rPr>
          <w:rFonts w:eastAsia="TimesNewRomanPSMT"/>
          <w:szCs w:val="22"/>
        </w:rPr>
        <w:t>master/magistar religijske edukacije,</w:t>
      </w:r>
    </w:p>
    <w:p w:rsidR="00F566F6" w:rsidRPr="00ED22D7" w:rsidRDefault="00F566F6" w:rsidP="00DB2C8F">
      <w:pPr>
        <w:numPr>
          <w:ilvl w:val="0"/>
          <w:numId w:val="108"/>
        </w:numPr>
        <w:jc w:val="both"/>
        <w:rPr>
          <w:rFonts w:eastAsia="TimesNewRomanPSMT"/>
          <w:szCs w:val="22"/>
        </w:rPr>
      </w:pPr>
      <w:r w:rsidRPr="00ED22D7">
        <w:rPr>
          <w:rFonts w:eastAsia="TimesNewRomanPSMT"/>
          <w:szCs w:val="22"/>
        </w:rPr>
        <w:t xml:space="preserve">master/magistar teolog islamskih nauka, </w:t>
      </w:r>
    </w:p>
    <w:p w:rsidR="00F566F6" w:rsidRPr="00ED22D7" w:rsidRDefault="00F566F6" w:rsidP="00DB2C8F">
      <w:pPr>
        <w:numPr>
          <w:ilvl w:val="0"/>
          <w:numId w:val="108"/>
        </w:numPr>
        <w:jc w:val="both"/>
        <w:rPr>
          <w:rFonts w:eastAsia="TimesNewRomanPSMT"/>
          <w:szCs w:val="22"/>
        </w:rPr>
      </w:pPr>
      <w:r w:rsidRPr="00ED22D7">
        <w:rPr>
          <w:rFonts w:eastAsia="TimesNewRomanPSMT"/>
          <w:szCs w:val="22"/>
        </w:rPr>
        <w:t>ostali srodni profili sa islamskih fakulteta.</w:t>
      </w:r>
    </w:p>
    <w:p w:rsidR="00F566F6" w:rsidRPr="00ED22D7" w:rsidRDefault="00F566F6" w:rsidP="00F566F6">
      <w:pPr>
        <w:jc w:val="both"/>
        <w:rPr>
          <w:szCs w:val="22"/>
        </w:rPr>
      </w:pPr>
    </w:p>
    <w:p w:rsidR="00F566F6" w:rsidRPr="00ED22D7" w:rsidRDefault="00F566F6" w:rsidP="00F566F6">
      <w:pPr>
        <w:jc w:val="both"/>
        <w:rPr>
          <w:szCs w:val="22"/>
        </w:rPr>
      </w:pPr>
    </w:p>
    <w:p w:rsidR="00F566F6" w:rsidRPr="00ED22D7" w:rsidRDefault="00F566F6" w:rsidP="00F566F6">
      <w:pPr>
        <w:jc w:val="both"/>
        <w:rPr>
          <w:szCs w:val="22"/>
        </w:rPr>
      </w:pPr>
    </w:p>
    <w:p w:rsidR="00F566F6" w:rsidRPr="00ED22D7" w:rsidRDefault="00F566F6" w:rsidP="00F566F6">
      <w:pPr>
        <w:jc w:val="both"/>
        <w:rPr>
          <w:szCs w:val="22"/>
        </w:rPr>
      </w:pPr>
    </w:p>
    <w:p w:rsidR="00F566F6" w:rsidRPr="00ED22D7" w:rsidRDefault="00F566F6" w:rsidP="00F566F6">
      <w:pPr>
        <w:jc w:val="both"/>
        <w:rPr>
          <w:szCs w:val="22"/>
        </w:rPr>
      </w:pPr>
    </w:p>
    <w:p w:rsidR="00F566F6" w:rsidRPr="00ED22D7" w:rsidRDefault="00F566F6" w:rsidP="00F566F6">
      <w:pPr>
        <w:jc w:val="both"/>
        <w:rPr>
          <w:szCs w:val="22"/>
        </w:rPr>
      </w:pPr>
    </w:p>
    <w:p w:rsidR="00F566F6" w:rsidRPr="00ED22D7" w:rsidRDefault="00F566F6" w:rsidP="00F566F6">
      <w:pPr>
        <w:jc w:val="both"/>
        <w:rPr>
          <w:szCs w:val="22"/>
        </w:rPr>
      </w:pPr>
    </w:p>
    <w:p w:rsidR="00F566F6" w:rsidRPr="00ED22D7" w:rsidRDefault="00F566F6" w:rsidP="00F566F6">
      <w:pPr>
        <w:jc w:val="both"/>
        <w:rPr>
          <w:szCs w:val="22"/>
        </w:rPr>
      </w:pPr>
    </w:p>
    <w:p w:rsidR="00F566F6" w:rsidRPr="00ED22D7" w:rsidRDefault="00F566F6" w:rsidP="00F566F6">
      <w:pPr>
        <w:jc w:val="both"/>
        <w:rPr>
          <w:szCs w:val="22"/>
        </w:rPr>
      </w:pPr>
    </w:p>
    <w:p w:rsidR="00F566F6" w:rsidRPr="00ED22D7" w:rsidRDefault="00F566F6" w:rsidP="00F566F6">
      <w:pPr>
        <w:jc w:val="both"/>
        <w:rPr>
          <w:szCs w:val="22"/>
        </w:rPr>
      </w:pPr>
    </w:p>
    <w:p w:rsidR="00F566F6" w:rsidRPr="00ED22D7" w:rsidRDefault="00F566F6" w:rsidP="00F566F6">
      <w:pPr>
        <w:jc w:val="both"/>
        <w:rPr>
          <w:szCs w:val="22"/>
        </w:rPr>
      </w:pPr>
    </w:p>
    <w:p w:rsidR="00F566F6" w:rsidRPr="00ED22D7" w:rsidRDefault="00F566F6" w:rsidP="00F566F6">
      <w:pPr>
        <w:jc w:val="both"/>
        <w:rPr>
          <w:szCs w:val="22"/>
        </w:rPr>
      </w:pPr>
    </w:p>
    <w:p w:rsidR="00F566F6" w:rsidRPr="00ED22D7" w:rsidRDefault="00F566F6" w:rsidP="00F566F6">
      <w:pPr>
        <w:jc w:val="both"/>
        <w:rPr>
          <w:szCs w:val="22"/>
        </w:rPr>
      </w:pPr>
    </w:p>
    <w:p w:rsidR="00F566F6" w:rsidRPr="00ED22D7" w:rsidRDefault="00F566F6" w:rsidP="00F566F6">
      <w:pPr>
        <w:jc w:val="both"/>
        <w:rPr>
          <w:szCs w:val="22"/>
        </w:rPr>
      </w:pPr>
    </w:p>
    <w:p w:rsidR="00F566F6" w:rsidRPr="00ED22D7" w:rsidRDefault="00F566F6" w:rsidP="00F566F6">
      <w:pPr>
        <w:jc w:val="both"/>
        <w:rPr>
          <w:szCs w:val="22"/>
        </w:rPr>
      </w:pPr>
    </w:p>
    <w:p w:rsidR="00F566F6" w:rsidRPr="00ED22D7" w:rsidRDefault="00F566F6" w:rsidP="00F566F6">
      <w:pPr>
        <w:jc w:val="both"/>
        <w:rPr>
          <w:szCs w:val="22"/>
        </w:rPr>
      </w:pPr>
    </w:p>
    <w:p w:rsidR="00F566F6" w:rsidRPr="00ED22D7" w:rsidRDefault="00F566F6" w:rsidP="00F566F6">
      <w:pPr>
        <w:jc w:val="both"/>
        <w:rPr>
          <w:szCs w:val="22"/>
        </w:rPr>
      </w:pPr>
    </w:p>
    <w:p w:rsidR="00F566F6" w:rsidRPr="00ED22D7" w:rsidRDefault="00F566F6" w:rsidP="00F566F6">
      <w:pPr>
        <w:jc w:val="both"/>
        <w:rPr>
          <w:szCs w:val="22"/>
        </w:rPr>
      </w:pPr>
    </w:p>
    <w:p w:rsidR="00F566F6" w:rsidRPr="00ED22D7" w:rsidRDefault="00F566F6" w:rsidP="00F566F6">
      <w:pPr>
        <w:jc w:val="both"/>
        <w:rPr>
          <w:szCs w:val="22"/>
        </w:rPr>
      </w:pPr>
    </w:p>
    <w:p w:rsidR="00F566F6" w:rsidRPr="00ED22D7" w:rsidRDefault="00F566F6" w:rsidP="00F566F6">
      <w:pPr>
        <w:jc w:val="both"/>
        <w:rPr>
          <w:szCs w:val="22"/>
        </w:rPr>
      </w:pPr>
    </w:p>
    <w:p w:rsidR="00F566F6" w:rsidRPr="00ED22D7" w:rsidRDefault="00F566F6" w:rsidP="00F566F6">
      <w:pPr>
        <w:jc w:val="both"/>
        <w:rPr>
          <w:szCs w:val="22"/>
        </w:rPr>
      </w:pPr>
    </w:p>
    <w:p w:rsidR="00F566F6" w:rsidRPr="00ED22D7" w:rsidRDefault="00F566F6" w:rsidP="00F566F6">
      <w:pPr>
        <w:jc w:val="both"/>
        <w:rPr>
          <w:szCs w:val="22"/>
        </w:rPr>
      </w:pPr>
    </w:p>
    <w:p w:rsidR="00F566F6" w:rsidRPr="00ED22D7" w:rsidRDefault="00F566F6" w:rsidP="00F566F6">
      <w:pPr>
        <w:jc w:val="both"/>
        <w:rPr>
          <w:szCs w:val="22"/>
        </w:rPr>
      </w:pPr>
    </w:p>
    <w:p w:rsidR="00F566F6" w:rsidRPr="00ED22D7" w:rsidRDefault="00F566F6" w:rsidP="00F566F6">
      <w:pPr>
        <w:jc w:val="both"/>
        <w:rPr>
          <w:szCs w:val="22"/>
        </w:rPr>
      </w:pPr>
    </w:p>
    <w:p w:rsidR="00F566F6" w:rsidRPr="00ED22D7" w:rsidRDefault="00F566F6" w:rsidP="00F566F6">
      <w:pPr>
        <w:jc w:val="both"/>
        <w:rPr>
          <w:szCs w:val="22"/>
        </w:rPr>
      </w:pPr>
    </w:p>
    <w:p w:rsidR="00F566F6" w:rsidRPr="00ED22D7" w:rsidRDefault="00F566F6" w:rsidP="00F566F6">
      <w:pPr>
        <w:jc w:val="both"/>
        <w:rPr>
          <w:szCs w:val="22"/>
        </w:rPr>
      </w:pPr>
    </w:p>
    <w:p w:rsidR="00F566F6" w:rsidRPr="00ED22D7" w:rsidRDefault="00F566F6" w:rsidP="00F566F6">
      <w:pPr>
        <w:jc w:val="both"/>
        <w:rPr>
          <w:szCs w:val="22"/>
        </w:rPr>
      </w:pPr>
    </w:p>
    <w:p w:rsidR="00F566F6" w:rsidRPr="00ED22D7" w:rsidRDefault="00F566F6" w:rsidP="00F566F6">
      <w:pPr>
        <w:jc w:val="both"/>
        <w:rPr>
          <w:szCs w:val="22"/>
        </w:rPr>
      </w:pPr>
    </w:p>
    <w:p w:rsidR="00F566F6" w:rsidRPr="00ED22D7" w:rsidRDefault="00F566F6" w:rsidP="00F566F6">
      <w:pPr>
        <w:jc w:val="both"/>
        <w:rPr>
          <w:szCs w:val="22"/>
        </w:rPr>
      </w:pPr>
    </w:p>
    <w:p w:rsidR="00F566F6" w:rsidRPr="00ED22D7" w:rsidRDefault="00F566F6" w:rsidP="00F566F6">
      <w:pPr>
        <w:jc w:val="both"/>
        <w:rPr>
          <w:szCs w:val="22"/>
        </w:rPr>
      </w:pPr>
    </w:p>
    <w:p w:rsidR="00F566F6" w:rsidRPr="00ED22D7" w:rsidRDefault="00F566F6" w:rsidP="00F566F6">
      <w:pPr>
        <w:jc w:val="both"/>
        <w:rPr>
          <w:szCs w:val="22"/>
        </w:rPr>
      </w:pPr>
    </w:p>
    <w:p w:rsidR="00F566F6" w:rsidRPr="00ED22D7" w:rsidRDefault="00F566F6" w:rsidP="00F566F6">
      <w:pPr>
        <w:jc w:val="both"/>
        <w:rPr>
          <w:szCs w:val="22"/>
        </w:rPr>
      </w:pPr>
    </w:p>
    <w:p w:rsidR="00F566F6" w:rsidRPr="00ED22D7" w:rsidRDefault="00F566F6" w:rsidP="00F566F6">
      <w:pPr>
        <w:autoSpaceDE w:val="0"/>
        <w:autoSpaceDN w:val="0"/>
        <w:adjustRightInd w:val="0"/>
        <w:spacing w:line="360" w:lineRule="auto"/>
        <w:jc w:val="both"/>
        <w:rPr>
          <w:b/>
          <w:bCs/>
          <w:color w:val="000000"/>
          <w:szCs w:val="22"/>
        </w:rPr>
      </w:pPr>
    </w:p>
    <w:p w:rsidR="00F566F6" w:rsidRPr="00ED22D7" w:rsidRDefault="00F566F6" w:rsidP="00F566F6">
      <w:pPr>
        <w:keepNext/>
        <w:jc w:val="center"/>
        <w:outlineLvl w:val="0"/>
        <w:rPr>
          <w:b/>
          <w:bCs/>
          <w:szCs w:val="22"/>
          <w:lang w:val="hr-BA"/>
        </w:rPr>
      </w:pPr>
    </w:p>
    <w:p w:rsidR="00F566F6" w:rsidRPr="00ED22D7" w:rsidRDefault="00F566F6" w:rsidP="00F566F6">
      <w:pPr>
        <w:jc w:val="center"/>
        <w:rPr>
          <w:b/>
          <w:lang w:val="hr-BA"/>
        </w:rPr>
      </w:pPr>
      <w:r w:rsidRPr="00ED22D7">
        <w:rPr>
          <w:b/>
          <w:lang w:val="hr-BA"/>
        </w:rPr>
        <w:t>NASTAVNI PROGRAM</w:t>
      </w:r>
    </w:p>
    <w:p w:rsidR="00F566F6" w:rsidRPr="00ED22D7" w:rsidRDefault="00F566F6" w:rsidP="00F566F6">
      <w:pPr>
        <w:keepNext/>
        <w:jc w:val="center"/>
        <w:outlineLvl w:val="0"/>
        <w:rPr>
          <w:b/>
          <w:bCs/>
          <w:szCs w:val="32"/>
          <w:lang w:val="sr-Cyrl-BA"/>
        </w:rPr>
      </w:pPr>
      <w:r w:rsidRPr="00ED22D7">
        <w:rPr>
          <w:b/>
          <w:bCs/>
          <w:szCs w:val="32"/>
          <w:lang w:val="sr-Cyrl-CS"/>
        </w:rPr>
        <w:t xml:space="preserve"> </w:t>
      </w:r>
      <w:bookmarkStart w:id="30" w:name="_Toc104447487"/>
      <w:bookmarkStart w:id="31" w:name="_Toc109371137"/>
      <w:r w:rsidRPr="00ED22D7">
        <w:rPr>
          <w:b/>
          <w:bCs/>
          <w:szCs w:val="32"/>
          <w:lang w:val="sr-Cyrl-BA"/>
        </w:rPr>
        <w:t>KATOLIČKA VJERONAUKA</w:t>
      </w:r>
      <w:bookmarkEnd w:id="30"/>
      <w:bookmarkEnd w:id="31"/>
    </w:p>
    <w:p w:rsidR="00F566F6" w:rsidRPr="00ED22D7" w:rsidRDefault="00F566F6" w:rsidP="00F566F6">
      <w:pPr>
        <w:ind w:left="357" w:hanging="357"/>
        <w:jc w:val="center"/>
        <w:rPr>
          <w:b/>
          <w:bCs/>
          <w:szCs w:val="22"/>
          <w:lang w:val="hr-BA"/>
        </w:rPr>
      </w:pPr>
    </w:p>
    <w:p w:rsidR="00F566F6" w:rsidRPr="00ED22D7" w:rsidRDefault="00F566F6" w:rsidP="00F566F6">
      <w:pPr>
        <w:ind w:left="357" w:hanging="357"/>
        <w:jc w:val="center"/>
        <w:rPr>
          <w:bCs/>
          <w:szCs w:val="22"/>
          <w:lang w:val="sr-Latn-BA"/>
        </w:rPr>
      </w:pPr>
      <w:r w:rsidRPr="00ED22D7">
        <w:rPr>
          <w:bCs/>
          <w:szCs w:val="22"/>
          <w:lang w:val="bs-Cyrl-BA"/>
        </w:rPr>
        <w:t>GODIŠN</w:t>
      </w:r>
      <w:r w:rsidRPr="00ED22D7">
        <w:rPr>
          <w:bCs/>
          <w:szCs w:val="22"/>
        </w:rPr>
        <w:t>J</w:t>
      </w:r>
      <w:r w:rsidRPr="00ED22D7">
        <w:rPr>
          <w:bCs/>
          <w:szCs w:val="22"/>
          <w:lang w:val="bs-Cyrl-BA"/>
        </w:rPr>
        <w:t xml:space="preserve">I BROJ </w:t>
      </w:r>
      <w:r w:rsidRPr="00ED22D7">
        <w:rPr>
          <w:bCs/>
          <w:szCs w:val="22"/>
          <w:lang w:val="hr-BA"/>
        </w:rPr>
        <w:t xml:space="preserve">NASTAVNIH </w:t>
      </w:r>
      <w:r w:rsidRPr="00ED22D7">
        <w:rPr>
          <w:bCs/>
          <w:szCs w:val="22"/>
          <w:lang w:val="bs-Cyrl-BA"/>
        </w:rPr>
        <w:t xml:space="preserve">ČASOVA: </w:t>
      </w:r>
      <w:r w:rsidRPr="00ED22D7">
        <w:rPr>
          <w:bCs/>
          <w:szCs w:val="22"/>
          <w:lang w:val="sr-Latn-BA"/>
        </w:rPr>
        <w:t>35</w:t>
      </w:r>
    </w:p>
    <w:p w:rsidR="00F566F6" w:rsidRPr="00ED22D7" w:rsidRDefault="00F566F6" w:rsidP="00F566F6">
      <w:pPr>
        <w:ind w:left="357" w:hanging="357"/>
        <w:jc w:val="center"/>
        <w:rPr>
          <w:bCs/>
          <w:szCs w:val="22"/>
          <w:lang w:val="sr-Latn-BA"/>
        </w:rPr>
      </w:pPr>
      <w:r w:rsidRPr="00ED22D7">
        <w:rPr>
          <w:szCs w:val="22"/>
          <w:lang w:val="hr-BA"/>
        </w:rPr>
        <w:t xml:space="preserve">SEDMIČNI BROJ NASTAVNIH ČASOVA: </w:t>
      </w:r>
      <w:r w:rsidRPr="00ED22D7">
        <w:rPr>
          <w:bCs/>
          <w:szCs w:val="22"/>
          <w:lang w:val="sr-Latn-BA"/>
        </w:rPr>
        <w:t>1</w:t>
      </w:r>
    </w:p>
    <w:p w:rsidR="00F566F6" w:rsidRPr="00ED22D7" w:rsidRDefault="00F566F6" w:rsidP="00F566F6">
      <w:pPr>
        <w:autoSpaceDE w:val="0"/>
        <w:autoSpaceDN w:val="0"/>
        <w:adjustRightInd w:val="0"/>
        <w:spacing w:line="360" w:lineRule="auto"/>
        <w:jc w:val="both"/>
        <w:rPr>
          <w:b/>
          <w:bCs/>
          <w:color w:val="000000"/>
          <w:szCs w:val="22"/>
        </w:rPr>
      </w:pPr>
    </w:p>
    <w:p w:rsidR="00F566F6" w:rsidRPr="00ED22D7" w:rsidRDefault="00F566F6" w:rsidP="00F566F6">
      <w:pPr>
        <w:autoSpaceDE w:val="0"/>
        <w:autoSpaceDN w:val="0"/>
        <w:adjustRightInd w:val="0"/>
        <w:spacing w:line="360" w:lineRule="auto"/>
        <w:jc w:val="both"/>
        <w:rPr>
          <w:b/>
          <w:bCs/>
          <w:color w:val="000000"/>
          <w:szCs w:val="22"/>
        </w:rPr>
      </w:pPr>
    </w:p>
    <w:p w:rsidR="00F566F6" w:rsidRPr="00ED22D7" w:rsidRDefault="00F566F6" w:rsidP="00F566F6">
      <w:pPr>
        <w:autoSpaceDE w:val="0"/>
        <w:autoSpaceDN w:val="0"/>
        <w:adjustRightInd w:val="0"/>
        <w:spacing w:line="360" w:lineRule="auto"/>
        <w:jc w:val="both"/>
        <w:rPr>
          <w:b/>
          <w:bCs/>
          <w:color w:val="000000"/>
          <w:szCs w:val="22"/>
        </w:rPr>
      </w:pPr>
    </w:p>
    <w:p w:rsidR="00F566F6" w:rsidRPr="00ED22D7" w:rsidRDefault="00F566F6" w:rsidP="00F566F6">
      <w:pPr>
        <w:autoSpaceDE w:val="0"/>
        <w:autoSpaceDN w:val="0"/>
        <w:adjustRightInd w:val="0"/>
        <w:spacing w:line="360" w:lineRule="auto"/>
        <w:jc w:val="both"/>
        <w:rPr>
          <w:b/>
          <w:bCs/>
          <w:color w:val="000000"/>
          <w:szCs w:val="22"/>
        </w:rPr>
      </w:pPr>
    </w:p>
    <w:p w:rsidR="00F566F6" w:rsidRPr="00ED22D7" w:rsidRDefault="00F566F6" w:rsidP="00F566F6">
      <w:pPr>
        <w:autoSpaceDE w:val="0"/>
        <w:autoSpaceDN w:val="0"/>
        <w:adjustRightInd w:val="0"/>
        <w:spacing w:line="360" w:lineRule="auto"/>
        <w:jc w:val="both"/>
        <w:rPr>
          <w:b/>
          <w:bCs/>
          <w:color w:val="000000"/>
          <w:szCs w:val="22"/>
        </w:rPr>
      </w:pPr>
    </w:p>
    <w:p w:rsidR="00F566F6" w:rsidRPr="00ED22D7" w:rsidRDefault="00F566F6" w:rsidP="00F566F6">
      <w:pPr>
        <w:autoSpaceDE w:val="0"/>
        <w:autoSpaceDN w:val="0"/>
        <w:adjustRightInd w:val="0"/>
        <w:spacing w:line="360" w:lineRule="auto"/>
        <w:jc w:val="both"/>
        <w:rPr>
          <w:b/>
          <w:bCs/>
          <w:color w:val="000000"/>
          <w:szCs w:val="22"/>
        </w:rPr>
      </w:pPr>
    </w:p>
    <w:p w:rsidR="00F566F6" w:rsidRPr="00ED22D7" w:rsidRDefault="00F566F6" w:rsidP="00F566F6">
      <w:pPr>
        <w:autoSpaceDE w:val="0"/>
        <w:autoSpaceDN w:val="0"/>
        <w:adjustRightInd w:val="0"/>
        <w:spacing w:line="360" w:lineRule="auto"/>
        <w:jc w:val="both"/>
        <w:rPr>
          <w:b/>
          <w:bCs/>
          <w:color w:val="000000"/>
          <w:szCs w:val="22"/>
        </w:rPr>
      </w:pPr>
    </w:p>
    <w:p w:rsidR="00F566F6" w:rsidRPr="00ED22D7" w:rsidRDefault="00F566F6" w:rsidP="00F566F6">
      <w:pPr>
        <w:autoSpaceDE w:val="0"/>
        <w:autoSpaceDN w:val="0"/>
        <w:adjustRightInd w:val="0"/>
        <w:spacing w:line="360" w:lineRule="auto"/>
        <w:jc w:val="both"/>
        <w:rPr>
          <w:b/>
          <w:bCs/>
          <w:color w:val="000000"/>
          <w:szCs w:val="22"/>
        </w:rPr>
      </w:pPr>
    </w:p>
    <w:p w:rsidR="00F566F6" w:rsidRPr="00ED22D7" w:rsidRDefault="00F566F6" w:rsidP="00F566F6">
      <w:pPr>
        <w:autoSpaceDE w:val="0"/>
        <w:autoSpaceDN w:val="0"/>
        <w:adjustRightInd w:val="0"/>
        <w:spacing w:line="360" w:lineRule="auto"/>
        <w:jc w:val="both"/>
        <w:rPr>
          <w:b/>
          <w:bCs/>
          <w:color w:val="000000"/>
          <w:szCs w:val="22"/>
        </w:rPr>
      </w:pPr>
    </w:p>
    <w:p w:rsidR="00F566F6" w:rsidRPr="00ED22D7" w:rsidRDefault="00F566F6" w:rsidP="00F566F6">
      <w:pPr>
        <w:autoSpaceDE w:val="0"/>
        <w:autoSpaceDN w:val="0"/>
        <w:adjustRightInd w:val="0"/>
        <w:spacing w:line="360" w:lineRule="auto"/>
        <w:jc w:val="both"/>
        <w:rPr>
          <w:b/>
          <w:bCs/>
          <w:color w:val="000000"/>
          <w:szCs w:val="22"/>
        </w:rPr>
      </w:pPr>
    </w:p>
    <w:p w:rsidR="00F566F6" w:rsidRPr="00ED22D7" w:rsidRDefault="00F566F6" w:rsidP="00F566F6">
      <w:pPr>
        <w:autoSpaceDE w:val="0"/>
        <w:autoSpaceDN w:val="0"/>
        <w:adjustRightInd w:val="0"/>
        <w:spacing w:line="360" w:lineRule="auto"/>
        <w:jc w:val="both"/>
        <w:rPr>
          <w:b/>
          <w:bCs/>
          <w:color w:val="000000"/>
          <w:szCs w:val="22"/>
        </w:rPr>
      </w:pPr>
    </w:p>
    <w:p w:rsidR="00F566F6" w:rsidRPr="00ED22D7" w:rsidRDefault="00F566F6" w:rsidP="00F566F6">
      <w:pPr>
        <w:autoSpaceDE w:val="0"/>
        <w:autoSpaceDN w:val="0"/>
        <w:adjustRightInd w:val="0"/>
        <w:spacing w:line="360" w:lineRule="auto"/>
        <w:jc w:val="both"/>
        <w:rPr>
          <w:b/>
          <w:bCs/>
          <w:color w:val="000000"/>
          <w:szCs w:val="22"/>
        </w:rPr>
      </w:pPr>
    </w:p>
    <w:p w:rsidR="00F566F6" w:rsidRPr="00ED22D7" w:rsidRDefault="00F566F6" w:rsidP="00F566F6">
      <w:pPr>
        <w:autoSpaceDE w:val="0"/>
        <w:autoSpaceDN w:val="0"/>
        <w:adjustRightInd w:val="0"/>
        <w:spacing w:line="360" w:lineRule="auto"/>
        <w:jc w:val="both"/>
        <w:rPr>
          <w:b/>
          <w:bCs/>
          <w:color w:val="000000"/>
          <w:szCs w:val="22"/>
        </w:rPr>
      </w:pPr>
    </w:p>
    <w:p w:rsidR="00F566F6" w:rsidRPr="00ED22D7" w:rsidRDefault="00F566F6" w:rsidP="00F566F6">
      <w:pPr>
        <w:autoSpaceDE w:val="0"/>
        <w:autoSpaceDN w:val="0"/>
        <w:adjustRightInd w:val="0"/>
        <w:spacing w:line="360" w:lineRule="auto"/>
        <w:jc w:val="both"/>
        <w:rPr>
          <w:b/>
          <w:bCs/>
          <w:color w:val="000000"/>
          <w:szCs w:val="22"/>
        </w:rPr>
      </w:pPr>
    </w:p>
    <w:p w:rsidR="00F566F6" w:rsidRPr="00ED22D7" w:rsidRDefault="00F566F6" w:rsidP="00F566F6">
      <w:pPr>
        <w:autoSpaceDE w:val="0"/>
        <w:autoSpaceDN w:val="0"/>
        <w:adjustRightInd w:val="0"/>
        <w:spacing w:line="360" w:lineRule="auto"/>
        <w:jc w:val="both"/>
        <w:rPr>
          <w:b/>
          <w:bCs/>
          <w:color w:val="000000"/>
          <w:szCs w:val="22"/>
        </w:rPr>
      </w:pPr>
    </w:p>
    <w:p w:rsidR="00F566F6" w:rsidRPr="00ED22D7" w:rsidRDefault="00F566F6" w:rsidP="00F566F6">
      <w:pPr>
        <w:autoSpaceDE w:val="0"/>
        <w:autoSpaceDN w:val="0"/>
        <w:adjustRightInd w:val="0"/>
        <w:spacing w:line="360" w:lineRule="auto"/>
        <w:jc w:val="both"/>
        <w:rPr>
          <w:b/>
          <w:bCs/>
          <w:color w:val="000000"/>
          <w:szCs w:val="22"/>
        </w:rPr>
      </w:pPr>
    </w:p>
    <w:p w:rsidR="00F566F6" w:rsidRPr="00ED22D7" w:rsidRDefault="00F566F6" w:rsidP="00F566F6">
      <w:pPr>
        <w:autoSpaceDE w:val="0"/>
        <w:autoSpaceDN w:val="0"/>
        <w:adjustRightInd w:val="0"/>
        <w:spacing w:line="360" w:lineRule="auto"/>
        <w:jc w:val="both"/>
        <w:rPr>
          <w:b/>
          <w:bCs/>
          <w:color w:val="000000"/>
          <w:szCs w:val="22"/>
        </w:rPr>
      </w:pPr>
    </w:p>
    <w:p w:rsidR="00F566F6" w:rsidRPr="00ED22D7" w:rsidRDefault="00F566F6" w:rsidP="00F566F6">
      <w:pPr>
        <w:autoSpaceDE w:val="0"/>
        <w:autoSpaceDN w:val="0"/>
        <w:adjustRightInd w:val="0"/>
        <w:spacing w:line="360" w:lineRule="auto"/>
        <w:jc w:val="both"/>
        <w:rPr>
          <w:b/>
          <w:bCs/>
          <w:color w:val="000000"/>
          <w:szCs w:val="22"/>
        </w:rPr>
      </w:pPr>
    </w:p>
    <w:p w:rsidR="00F566F6" w:rsidRPr="00ED22D7" w:rsidRDefault="00F566F6" w:rsidP="00F566F6">
      <w:pPr>
        <w:autoSpaceDE w:val="0"/>
        <w:autoSpaceDN w:val="0"/>
        <w:adjustRightInd w:val="0"/>
        <w:spacing w:line="360" w:lineRule="auto"/>
        <w:jc w:val="both"/>
        <w:rPr>
          <w:b/>
          <w:bCs/>
          <w:color w:val="000000"/>
          <w:szCs w:val="22"/>
        </w:rPr>
      </w:pPr>
    </w:p>
    <w:p w:rsidR="00F566F6" w:rsidRPr="00ED22D7" w:rsidRDefault="00F566F6" w:rsidP="00F566F6">
      <w:pPr>
        <w:autoSpaceDE w:val="0"/>
        <w:autoSpaceDN w:val="0"/>
        <w:adjustRightInd w:val="0"/>
        <w:spacing w:line="360" w:lineRule="auto"/>
        <w:jc w:val="both"/>
        <w:rPr>
          <w:b/>
          <w:bCs/>
          <w:color w:val="000000"/>
          <w:szCs w:val="22"/>
        </w:rPr>
      </w:pPr>
    </w:p>
    <w:p w:rsidR="00F566F6" w:rsidRPr="00ED22D7" w:rsidRDefault="00F566F6" w:rsidP="00F566F6">
      <w:pPr>
        <w:autoSpaceDE w:val="0"/>
        <w:autoSpaceDN w:val="0"/>
        <w:adjustRightInd w:val="0"/>
        <w:spacing w:line="360" w:lineRule="auto"/>
        <w:jc w:val="both"/>
        <w:rPr>
          <w:b/>
          <w:bCs/>
          <w:color w:val="000000"/>
          <w:szCs w:val="22"/>
        </w:rPr>
      </w:pPr>
    </w:p>
    <w:p w:rsidR="00F566F6" w:rsidRPr="00ED22D7" w:rsidRDefault="00F566F6" w:rsidP="00F566F6">
      <w:pPr>
        <w:autoSpaceDE w:val="0"/>
        <w:autoSpaceDN w:val="0"/>
        <w:adjustRightInd w:val="0"/>
        <w:spacing w:line="360" w:lineRule="auto"/>
        <w:jc w:val="both"/>
        <w:rPr>
          <w:b/>
          <w:bCs/>
          <w:color w:val="000000"/>
          <w:szCs w:val="22"/>
        </w:rPr>
      </w:pPr>
    </w:p>
    <w:p w:rsidR="00F566F6" w:rsidRPr="00ED22D7" w:rsidRDefault="00F566F6" w:rsidP="00F566F6">
      <w:pPr>
        <w:autoSpaceDE w:val="0"/>
        <w:autoSpaceDN w:val="0"/>
        <w:adjustRightInd w:val="0"/>
        <w:spacing w:line="360" w:lineRule="auto"/>
        <w:jc w:val="both"/>
        <w:rPr>
          <w:b/>
          <w:bCs/>
          <w:color w:val="000000"/>
          <w:szCs w:val="22"/>
        </w:rPr>
      </w:pPr>
    </w:p>
    <w:p w:rsidR="00F566F6" w:rsidRPr="00ED22D7" w:rsidRDefault="00F566F6" w:rsidP="00F566F6">
      <w:pPr>
        <w:autoSpaceDE w:val="0"/>
        <w:autoSpaceDN w:val="0"/>
        <w:adjustRightInd w:val="0"/>
        <w:spacing w:line="360" w:lineRule="auto"/>
        <w:jc w:val="both"/>
        <w:rPr>
          <w:b/>
          <w:bCs/>
          <w:color w:val="000000"/>
          <w:szCs w:val="22"/>
        </w:rPr>
      </w:pPr>
    </w:p>
    <w:p w:rsidR="00F566F6" w:rsidRPr="00ED22D7" w:rsidRDefault="00F566F6" w:rsidP="00F566F6">
      <w:pPr>
        <w:autoSpaceDE w:val="0"/>
        <w:autoSpaceDN w:val="0"/>
        <w:adjustRightInd w:val="0"/>
        <w:spacing w:line="360" w:lineRule="auto"/>
        <w:jc w:val="both"/>
        <w:rPr>
          <w:b/>
          <w:bCs/>
          <w:color w:val="000000"/>
          <w:szCs w:val="22"/>
        </w:rPr>
      </w:pPr>
    </w:p>
    <w:p w:rsidR="00F566F6" w:rsidRPr="00ED22D7" w:rsidRDefault="00F566F6" w:rsidP="00F566F6">
      <w:pPr>
        <w:autoSpaceDE w:val="0"/>
        <w:autoSpaceDN w:val="0"/>
        <w:adjustRightInd w:val="0"/>
        <w:spacing w:line="360" w:lineRule="auto"/>
        <w:jc w:val="both"/>
        <w:rPr>
          <w:b/>
          <w:bCs/>
          <w:color w:val="000000"/>
          <w:szCs w:val="22"/>
        </w:rPr>
      </w:pPr>
    </w:p>
    <w:p w:rsidR="00F566F6" w:rsidRPr="00ED22D7" w:rsidRDefault="00F566F6" w:rsidP="00F566F6">
      <w:pPr>
        <w:autoSpaceDE w:val="0"/>
        <w:autoSpaceDN w:val="0"/>
        <w:adjustRightInd w:val="0"/>
        <w:spacing w:line="360" w:lineRule="auto"/>
        <w:jc w:val="both"/>
        <w:rPr>
          <w:b/>
          <w:bCs/>
          <w:color w:val="000000"/>
          <w:szCs w:val="22"/>
        </w:rPr>
      </w:pPr>
    </w:p>
    <w:p w:rsidR="00F566F6" w:rsidRPr="00ED22D7" w:rsidRDefault="00F566F6" w:rsidP="00F566F6">
      <w:pPr>
        <w:autoSpaceDE w:val="0"/>
        <w:autoSpaceDN w:val="0"/>
        <w:adjustRightInd w:val="0"/>
        <w:spacing w:line="360" w:lineRule="auto"/>
        <w:jc w:val="both"/>
        <w:rPr>
          <w:b/>
          <w:bCs/>
          <w:color w:val="000000"/>
          <w:szCs w:val="22"/>
        </w:rPr>
      </w:pPr>
    </w:p>
    <w:p w:rsidR="00F566F6" w:rsidRPr="00ED22D7" w:rsidRDefault="00F566F6" w:rsidP="00F566F6">
      <w:pPr>
        <w:autoSpaceDE w:val="0"/>
        <w:autoSpaceDN w:val="0"/>
        <w:adjustRightInd w:val="0"/>
        <w:spacing w:line="360" w:lineRule="auto"/>
        <w:jc w:val="both"/>
        <w:rPr>
          <w:b/>
          <w:bCs/>
          <w:color w:val="000000"/>
          <w:szCs w:val="22"/>
        </w:rPr>
      </w:pPr>
    </w:p>
    <w:p w:rsidR="00F566F6" w:rsidRPr="00ED22D7" w:rsidRDefault="00F566F6" w:rsidP="00F566F6">
      <w:pPr>
        <w:autoSpaceDE w:val="0"/>
        <w:autoSpaceDN w:val="0"/>
        <w:adjustRightInd w:val="0"/>
        <w:spacing w:line="360" w:lineRule="auto"/>
        <w:jc w:val="both"/>
        <w:rPr>
          <w:b/>
          <w:bCs/>
          <w:color w:val="000000"/>
          <w:szCs w:val="22"/>
        </w:rPr>
      </w:pPr>
    </w:p>
    <w:p w:rsidR="00F566F6" w:rsidRPr="00ED22D7" w:rsidRDefault="00F566F6" w:rsidP="00F566F6">
      <w:pPr>
        <w:widowControl w:val="0"/>
        <w:tabs>
          <w:tab w:val="left" w:pos="720"/>
        </w:tabs>
        <w:autoSpaceDE w:val="0"/>
        <w:autoSpaceDN w:val="0"/>
        <w:adjustRightInd w:val="0"/>
        <w:jc w:val="both"/>
        <w:rPr>
          <w:b/>
          <w:bCs/>
          <w:szCs w:val="22"/>
          <w:lang w:val="hr-BA" w:eastAsia="hr-BA"/>
        </w:rPr>
      </w:pP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r>
    </w:p>
    <w:p w:rsidR="00D77F80" w:rsidRPr="00ED22D7" w:rsidRDefault="00D77F80" w:rsidP="00F566F6">
      <w:pPr>
        <w:widowControl w:val="0"/>
        <w:tabs>
          <w:tab w:val="left" w:pos="720"/>
        </w:tabs>
        <w:autoSpaceDE w:val="0"/>
        <w:autoSpaceDN w:val="0"/>
        <w:adjustRightInd w:val="0"/>
        <w:jc w:val="both"/>
        <w:rPr>
          <w:b/>
          <w:bCs/>
          <w:szCs w:val="22"/>
          <w:lang w:val="hr-BA" w:eastAsia="hr-BA"/>
        </w:rPr>
      </w:pPr>
    </w:p>
    <w:p w:rsidR="00D77F80" w:rsidRPr="00ED22D7" w:rsidRDefault="00D77F80" w:rsidP="00D77F80">
      <w:pPr>
        <w:widowControl w:val="0"/>
        <w:autoSpaceDE w:val="0"/>
        <w:autoSpaceDN w:val="0"/>
        <w:adjustRightInd w:val="0"/>
        <w:spacing w:line="340" w:lineRule="exact"/>
        <w:jc w:val="both"/>
        <w:rPr>
          <w:b/>
          <w:szCs w:val="22"/>
          <w:lang w:val="hr-BA" w:eastAsia="hr-BA"/>
        </w:rPr>
      </w:pPr>
      <w:r w:rsidRPr="00ED22D7">
        <w:rPr>
          <w:b/>
          <w:szCs w:val="22"/>
          <w:lang w:val="hr-BA" w:eastAsia="hr-BA"/>
        </w:rPr>
        <w:t>UVOD</w:t>
      </w:r>
    </w:p>
    <w:p w:rsidR="00D77F80" w:rsidRPr="00ED22D7" w:rsidRDefault="00D77F80" w:rsidP="00D77F80">
      <w:pPr>
        <w:widowControl w:val="0"/>
        <w:autoSpaceDE w:val="0"/>
        <w:autoSpaceDN w:val="0"/>
        <w:adjustRightInd w:val="0"/>
        <w:jc w:val="both"/>
        <w:rPr>
          <w:bCs/>
          <w:szCs w:val="22"/>
          <w:lang w:val="hr-BA" w:eastAsia="hr-BA"/>
        </w:rPr>
      </w:pPr>
    </w:p>
    <w:p w:rsidR="00D77F80" w:rsidRPr="00ED22D7" w:rsidRDefault="00D77F80" w:rsidP="00D77F80">
      <w:pPr>
        <w:widowControl w:val="0"/>
        <w:autoSpaceDE w:val="0"/>
        <w:autoSpaceDN w:val="0"/>
        <w:adjustRightInd w:val="0"/>
        <w:jc w:val="both"/>
        <w:rPr>
          <w:bCs/>
          <w:szCs w:val="22"/>
          <w:lang w:val="hr-BA" w:eastAsia="hr-BA"/>
        </w:rPr>
      </w:pPr>
      <w:r w:rsidRPr="00ED22D7">
        <w:rPr>
          <w:bCs/>
          <w:szCs w:val="22"/>
          <w:lang w:val="hr-BA" w:eastAsia="hr-BA"/>
        </w:rPr>
        <w:t xml:space="preserve">Prema međunarodnom sporazumu odnosno </w:t>
      </w:r>
      <w:r w:rsidRPr="00ED22D7">
        <w:rPr>
          <w:bCs/>
          <w:i/>
          <w:szCs w:val="22"/>
          <w:lang w:val="hr-BA" w:eastAsia="hr-BA"/>
        </w:rPr>
        <w:t>Temeljnom ugovoru između Bosne i Hercegovine i Svete Stolice</w:t>
      </w:r>
      <w:r w:rsidRPr="00ED22D7">
        <w:rPr>
          <w:bCs/>
          <w:szCs w:val="22"/>
          <w:lang w:val="hr-BA" w:eastAsia="hr-BA"/>
        </w:rPr>
        <w:t xml:space="preserve">, </w:t>
      </w:r>
      <w:r w:rsidRPr="00ED22D7">
        <w:rPr>
          <w:bCs/>
          <w:i/>
          <w:szCs w:val="22"/>
          <w:lang w:val="hr-BA" w:eastAsia="hr-BA"/>
        </w:rPr>
        <w:t>Zakona o slobodi vjere i pravnom položaju crkava i vjerskih zajednica u BiH</w:t>
      </w:r>
      <w:r w:rsidRPr="00ED22D7">
        <w:rPr>
          <w:bCs/>
          <w:szCs w:val="22"/>
          <w:lang w:val="hr-BA" w:eastAsia="hr-BA"/>
        </w:rPr>
        <w:t xml:space="preserve">, te školskom zakonodavstvu i praksi na nivou države, entiteta, kantona i distrikta u BiH, Katolička  vjeronauka je u srednjim školama, kao i vjeronauke drugih vjerskih zajednica, obvezni dio školskog kurikuluma i ima status obaveznoga alternativnog predmeta s pravom izbora, kao u većini evropskih zemalja. Alternativni predmet vjeronauci je etika, što znači da učenici pri upisu u srednje škole odnosno gimnazije, zajedno sa svojim roditeljima ili starateljima,  moraju obvezno izabrati hoće li pohađati nastavu vjeronauke kao redovnog školskoga predmeta ili etiku kao alternativni predmet vjeronauci.   </w:t>
      </w:r>
    </w:p>
    <w:p w:rsidR="00D77F80" w:rsidRPr="00ED22D7" w:rsidRDefault="00D77F80" w:rsidP="00D77F80">
      <w:pPr>
        <w:widowControl w:val="0"/>
        <w:autoSpaceDE w:val="0"/>
        <w:autoSpaceDN w:val="0"/>
        <w:adjustRightInd w:val="0"/>
        <w:jc w:val="both"/>
        <w:rPr>
          <w:szCs w:val="22"/>
          <w:lang w:val="hr-BA" w:eastAsia="hr-BA"/>
        </w:rPr>
      </w:pPr>
      <w:r w:rsidRPr="00ED22D7">
        <w:rPr>
          <w:szCs w:val="22"/>
          <w:lang w:val="hr-BA" w:eastAsia="hr-BA"/>
        </w:rPr>
        <w:t>Katolička vjeronauka u srednjoj školi po svojoj naravi i zadaći teži cjelovitom odgoju i unapređenju ljudske osobe kao pojedinca i člana društvene zajednice. U okviru srednjoškolskog obrazovanja on naročito pridonosi ostvarivanju odgojno-obrazovnih ciljeva iz društveno-humanističkog područja te propagira njihovo religiozno i socijalno sazrijevanje. Učenicima omogućava i pomaže da objektivno i sistemski, u povezanosti s vlastitim pitanjima i savremenim životnim iskustvom, na ličnom i zajedničkom nivou, upoznaju i dožive katoličku vjeru, da steknu znanje i razumijevanje njezinih temelja, njena odnosa prema drugim religijama i svjetonazorima, njena historijskog  razvoja i utjecaja na ljudsko društvo. Pomaže im da prepoznaju njen doprinos općeprihvaćenim ljudskim vrednotama, da uočavaju i znaju obrazložiti njene specifičnosti te da kroz dijalog s vjerskim sadržajima, vrednotama i stavovima i sami postanu humanije osobe. Vjeronauka im, u međupredmetnoj korelaciji sa sadržajima i ciljevima drugih nastavnih predmeta, želi pružiti cjelovitu sliku o njima samima i svijetu u kojem žive, otvarajući naročito pitanja smisla života koja tek na horizontu transcendencije i govora o Bogu nalaze svoj cjelovit odgovor. U tu svrhu školska vjeronauka se, poštujući odgojno-obrazovnu vlastitost i ciljeve pluralne i demokratske škole, sistemski  uvrštava u školski kurikulum kao i drugi nastavni predmeti, čuvajući dakako svoju vjersku, odgojnu i obrazovnu posebnost. Dok se učenicima, s jedne strane, nastoji pružiti uvid u pitanja smisla i usmjeravanja života i u cjelovito poznavanje katoličke vjere, njene tradicije i vjersko-odgojne posebnosti, istodobno im se želi pomoći da razviju vlastite duhovne sposobnosti, etičko-moralnu svijest i moralne vrijednosti, izgrađen kritički odnos prema životu i svijetu. Osim izgradnje vlastite ličnosti i osposobljavanja za život u svijetu, Crkvi i društvu, mlade se želi odgajati za poštovanje i iskreni dijalog s različitim religijama i svjetonazorima, poštujući njihova uvjerenja, stavove i tradicije. U skladu s tom zadaćom, učenici trebaju upoznati različite oblike religioznog govora te kršćanskoga načina izražavanja, osobito katoličkoga, u prvom redu Bibliju i glavne dokumente Crkve.</w:t>
      </w:r>
    </w:p>
    <w:p w:rsidR="00D77F80" w:rsidRPr="00ED22D7" w:rsidRDefault="00D77F80" w:rsidP="00D77F80">
      <w:pPr>
        <w:widowControl w:val="0"/>
        <w:autoSpaceDE w:val="0"/>
        <w:autoSpaceDN w:val="0"/>
        <w:adjustRightInd w:val="0"/>
        <w:jc w:val="both"/>
        <w:rPr>
          <w:szCs w:val="22"/>
          <w:lang w:val="hr-BA" w:eastAsia="hr-BA"/>
        </w:rPr>
      </w:pPr>
      <w:r w:rsidRPr="00ED22D7">
        <w:rPr>
          <w:szCs w:val="22"/>
          <w:lang w:val="hr-BA" w:eastAsia="hr-BA"/>
        </w:rPr>
        <w:t>Katolička vjeronauka u školi ostvaruje i promovira cjelovit odgoj mladih, kako po svom sadržaju i didaktičkim usmjerenjima tako i po svojim odgojno-obrazovnim ciljevima, vodeći se načelom dvostruke vjernosti: v</w:t>
      </w:r>
      <w:r w:rsidRPr="00ED22D7">
        <w:rPr>
          <w:i/>
          <w:iCs/>
          <w:szCs w:val="22"/>
          <w:lang w:val="hr-BA" w:eastAsia="hr-BA"/>
        </w:rPr>
        <w:t>jernosti Bogu i čovjeku.</w:t>
      </w:r>
      <w:r w:rsidRPr="00ED22D7">
        <w:rPr>
          <w:szCs w:val="22"/>
          <w:lang w:val="hr-BA" w:eastAsia="hr-BA"/>
        </w:rPr>
        <w:t xml:space="preserve"> Zato vjeronauka u srednjoj školi pomaže učenicima, koji kao pojedinačne ličnosti i karakteri prolaze kroz odlučujuće razdoblje svoga odrastanja i određenja, da postupno i sistemski upoznaju historijsko-kulturalnu stvarnost u kojoj žive, opće etičke i moralne probleme savremenoga čovjeka i društva te cjelovitu nauku, načela i vrednote Katoličke crkve. On im također želi pomoći da postepeno oblikuju vlastite spoznaje i osobnu moralnu svijest te da tako postanu osposobljeni za poznavanje i vrednovanje čovjeka i svijeta, historijskih činjenica, izvora, različitih područja i dimenzija života, različitih vrsta govora i načina religioznog izražavanja. </w:t>
      </w:r>
    </w:p>
    <w:p w:rsidR="00D77F80" w:rsidRPr="00ED22D7" w:rsidRDefault="00D77F80" w:rsidP="00D77F80">
      <w:pPr>
        <w:widowControl w:val="0"/>
        <w:autoSpaceDE w:val="0"/>
        <w:autoSpaceDN w:val="0"/>
        <w:adjustRightInd w:val="0"/>
        <w:jc w:val="both"/>
        <w:rPr>
          <w:szCs w:val="22"/>
          <w:lang w:val="hr-BA" w:eastAsia="hr-BA"/>
        </w:rPr>
      </w:pPr>
      <w:r w:rsidRPr="00ED22D7">
        <w:rPr>
          <w:szCs w:val="22"/>
          <w:lang w:val="hr-BA" w:eastAsia="hr-BA"/>
        </w:rPr>
        <w:t xml:space="preserve">Katolička vjeronauka u školi, po svom temeljnom sadržaju, odgojnoj i obrazovnoj zadaći, najprije se usredsređuje na osobu Isusa Krista u otajstvu Presvetoga Trojstva. Jednako tako usredsređuje se na historiju spasenja, naročito na Kristovo otkupiteljsko djelo, nauk i tradiciju Katoličke crkve, na njene historijske kulturalne i umjetničke izraze, kao i na ukupan prinos kršćanske vjere koji učenike vodi prema njihovoj punoj ljudskoj i kršćanskoj zrelosti. Cilj joj je omogućiti cjelovit i skladan odgoj ljudske osobe koja je sposobna kritički promišljati duhovnu, kršćansku, kulturnu, tradicijsku i ukupnu stvarnost koja ju okružuje. Taj cilj omogućava učeniku da slobodno, svjesno i odgovorno donosi ličnu odluku, oblikuje osobne stavove vjere, da postigne važna životna uvjerenja i moralne vrednote po kojima može ostvariti miran, radostan i plodan život u ljudskoj i crkvenoj zajednici. </w:t>
      </w:r>
    </w:p>
    <w:p w:rsidR="00D77F80" w:rsidRPr="00ED22D7" w:rsidRDefault="00D77F80" w:rsidP="00D77F80">
      <w:pPr>
        <w:widowControl w:val="0"/>
        <w:autoSpaceDE w:val="0"/>
        <w:autoSpaceDN w:val="0"/>
        <w:adjustRightInd w:val="0"/>
        <w:jc w:val="both"/>
        <w:rPr>
          <w:szCs w:val="22"/>
          <w:lang w:val="hr-BA" w:eastAsia="hr-BA"/>
        </w:rPr>
      </w:pPr>
      <w:r w:rsidRPr="00ED22D7">
        <w:rPr>
          <w:szCs w:val="22"/>
          <w:lang w:val="hr-BA" w:eastAsia="hr-BA"/>
        </w:rPr>
        <w:t xml:space="preserve">Ovaj </w:t>
      </w:r>
      <w:r w:rsidRPr="00ED22D7">
        <w:rPr>
          <w:i/>
          <w:szCs w:val="22"/>
          <w:lang w:val="hr-BA" w:eastAsia="hr-BA"/>
        </w:rPr>
        <w:t>Program Katoličke vjeronauke za četverogodišnje srednje škole</w:t>
      </w:r>
      <w:r w:rsidRPr="00ED22D7">
        <w:rPr>
          <w:szCs w:val="22"/>
          <w:lang w:val="hr-BA" w:eastAsia="hr-BA"/>
        </w:rPr>
        <w:t xml:space="preserve"> poveznica je vjeronaučne tradicije i višegodišnjeg iskustva vjeronaučne nastave u školi, a plod je saradnje brojnih teoloških i pedagoških stručnjaka i srednjoškolskih vjeroučitelja. U njega su ugrađene savremene katehetske smjernice Crkve, zahtjevi kurikularnoga programiranja, a usađena su i postignuća svremenoga školskog odgojno-obrazovnog programiranja vjeronaučne nastave na evropskom prostoru. Zato Program ne nudi nešto posve novo, nego se nove spoznaje i potrebe na području vjerskoga odgoja nastoje skladno ugraditi u gotovo dvadesetogodišnje iskustvo nastave vjeronauka u našim srednjim školama nakon demokratskih promjena. Namjera nam je skladnije povezati vjeronaučne sadržaje s odgojno-obrazovnim postignućima te potrebama i interesima učenika u sadašnjem vremenu, i tako im omogućiti što potpuniji vjerski odgoj, bolje poznavanje kršćanske vjere i bogate baštine Katoličke crkve. Namjera nam je također da učenici, imajući u vidu cjelinu školskoga odgoja i obrazovanja, prepoznaju i pronađu odgovore na važna životna pitanja kako bi se što bolje osposobili za svjestan, kritički i uravnotežen susret i dijalog s različitim područjima ljudskoga znanja i kulture što ih obrađuju drugi školski predmeti. Program jednako tako promovira </w:t>
      </w:r>
      <w:r w:rsidRPr="00ED22D7">
        <w:rPr>
          <w:szCs w:val="22"/>
          <w:lang w:val="hr-BA" w:eastAsia="hr-BA"/>
        </w:rPr>
        <w:lastRenderedPageBreak/>
        <w:t>i razvija duh međuljudskoga, međureligijskoga i međukulturnoga susreta, tolerancije, dijaloga i ekumenizma. Taj se duh ogleda  kako u programskom sadržaju tako i u odgojnim ciljevima i ponuđenim prijedlozima za metodičko oblikovanje vjeronaučne nastave. Pritom se ne naglašava samo kognitivni i fenomenološki nivo upoznavanja religijskih činjenica, nego se istovremeno potiče i promiče usvajanje dijaloških stavova poštovanja, kritičko promišljanje, promjena perspektive te različiti pristupi religijskim činjenicama radi sticanja odgojnih rezultata. Takvi pristupi također potiču nastavnikovo vrednovanje i učenikovo samovrednovanje vlastitog napretka i zalaganja koje treba biti što obuhvatnije, a samim time i objektivnije i svrsishodnije.</w:t>
      </w:r>
    </w:p>
    <w:p w:rsidR="00D77F80" w:rsidRPr="00ED22D7" w:rsidRDefault="00D77F80" w:rsidP="00D77F80">
      <w:pPr>
        <w:widowControl w:val="0"/>
        <w:autoSpaceDE w:val="0"/>
        <w:autoSpaceDN w:val="0"/>
        <w:adjustRightInd w:val="0"/>
        <w:jc w:val="both"/>
        <w:rPr>
          <w:szCs w:val="22"/>
          <w:lang w:val="hr-BA" w:eastAsia="hr-BA"/>
        </w:rPr>
      </w:pPr>
      <w:r w:rsidRPr="00ED22D7">
        <w:rPr>
          <w:szCs w:val="22"/>
          <w:lang w:val="hr-BA" w:eastAsia="hr-BA"/>
        </w:rPr>
        <w:t xml:space="preserve">U ovom </w:t>
      </w:r>
      <w:r w:rsidRPr="00ED22D7">
        <w:rPr>
          <w:i/>
          <w:szCs w:val="22"/>
          <w:lang w:val="hr-BA" w:eastAsia="hr-BA"/>
        </w:rPr>
        <w:t>Programu Katoličke vjeronauke za četverogodišnje srednje škole</w:t>
      </w:r>
      <w:r w:rsidRPr="00ED22D7">
        <w:rPr>
          <w:szCs w:val="22"/>
          <w:lang w:val="hr-BA" w:eastAsia="hr-BA"/>
        </w:rPr>
        <w:t xml:space="preserve"> nisu direktno navedene posebnosti pojedinih srednjoškolskih smjerova i okolnosti učenika. Stoga je očito da se Program ne može jednako ostvarivati u raznim vrstama srednjih škola, naročito gimnaziji ili srednjoj stručnoj školi. Kako je u stvaranju praktičnog i operativnoga Programa nezaobilazna uloga nastavnika, neophodno je sve dijelove ovoga programa prilagoditi učenicima, vrsti škole i broju godišnjih sati. U tom radu trebat će imati u vidu sadržaj i doprinos drugih nastavnih predmeta da bi se što bolje strukturirali sadržaji i  odredili odgojno-obrazovni ciljevi. </w:t>
      </w:r>
    </w:p>
    <w:p w:rsidR="00D77F80" w:rsidRPr="00ED22D7" w:rsidRDefault="00D77F80" w:rsidP="00D77F80">
      <w:pPr>
        <w:widowControl w:val="0"/>
        <w:autoSpaceDE w:val="0"/>
        <w:autoSpaceDN w:val="0"/>
        <w:adjustRightInd w:val="0"/>
        <w:jc w:val="both"/>
        <w:rPr>
          <w:szCs w:val="22"/>
          <w:lang w:val="hr-BA" w:eastAsia="hr-BA"/>
        </w:rPr>
      </w:pPr>
      <w:r w:rsidRPr="00ED22D7">
        <w:rPr>
          <w:szCs w:val="22"/>
          <w:lang w:val="hr-BA" w:eastAsia="hr-BA"/>
        </w:rPr>
        <w:t>Katolička vjeronauka kao nastavni predmet u gimnazijama i četverogodišnjim stručnim srednjim školama omogućava učenicima stjecanje religioznih sposobnosti koje obuhvaćaju:</w:t>
      </w:r>
    </w:p>
    <w:p w:rsidR="00D77F80" w:rsidRPr="00ED22D7" w:rsidRDefault="00D77F80" w:rsidP="00D77F80">
      <w:pPr>
        <w:widowControl w:val="0"/>
        <w:numPr>
          <w:ilvl w:val="0"/>
          <w:numId w:val="275"/>
        </w:numPr>
        <w:autoSpaceDE w:val="0"/>
        <w:autoSpaceDN w:val="0"/>
        <w:adjustRightInd w:val="0"/>
        <w:spacing w:before="76"/>
        <w:jc w:val="both"/>
        <w:rPr>
          <w:szCs w:val="22"/>
          <w:lang w:val="hr-BA" w:eastAsia="hr-BA"/>
        </w:rPr>
      </w:pPr>
      <w:r w:rsidRPr="00ED22D7">
        <w:rPr>
          <w:szCs w:val="22"/>
          <w:lang w:val="hr-BA" w:eastAsia="hr-BA"/>
        </w:rPr>
        <w:t>razumijevanje čovjeka kao religioznoga bića i otvorenost za religiozno tumačenje stvarnosti;</w:t>
      </w:r>
    </w:p>
    <w:p w:rsidR="00D77F80" w:rsidRPr="00ED22D7" w:rsidRDefault="00D77F80" w:rsidP="00D77F80">
      <w:pPr>
        <w:widowControl w:val="0"/>
        <w:numPr>
          <w:ilvl w:val="0"/>
          <w:numId w:val="275"/>
        </w:numPr>
        <w:autoSpaceDE w:val="0"/>
        <w:autoSpaceDN w:val="0"/>
        <w:adjustRightInd w:val="0"/>
        <w:spacing w:before="76"/>
        <w:jc w:val="both"/>
        <w:rPr>
          <w:szCs w:val="22"/>
          <w:lang w:val="hr-BA" w:eastAsia="hr-BA"/>
        </w:rPr>
      </w:pPr>
      <w:r w:rsidRPr="00ED22D7">
        <w:rPr>
          <w:szCs w:val="22"/>
          <w:lang w:val="hr-BA" w:eastAsia="hr-BA"/>
        </w:rPr>
        <w:t>sposobnost sveukupnog  pristupa religioznoj, religijskoj i vjerskoj stvarnosti;</w:t>
      </w:r>
    </w:p>
    <w:p w:rsidR="00D77F80" w:rsidRPr="00ED22D7" w:rsidRDefault="00D77F80" w:rsidP="00D77F80">
      <w:pPr>
        <w:widowControl w:val="0"/>
        <w:numPr>
          <w:ilvl w:val="0"/>
          <w:numId w:val="275"/>
        </w:numPr>
        <w:autoSpaceDE w:val="0"/>
        <w:autoSpaceDN w:val="0"/>
        <w:adjustRightInd w:val="0"/>
        <w:spacing w:before="76"/>
        <w:jc w:val="both"/>
        <w:rPr>
          <w:szCs w:val="22"/>
          <w:lang w:val="hr-BA" w:eastAsia="hr-BA"/>
        </w:rPr>
      </w:pPr>
      <w:r w:rsidRPr="00ED22D7">
        <w:rPr>
          <w:szCs w:val="22"/>
          <w:lang w:val="hr-BA" w:eastAsia="hr-BA"/>
        </w:rPr>
        <w:t>posvjećivanje vlastite religioznosti i vjere i sposobnost njena izražavanja na ličnom  i zajedničko nivou;</w:t>
      </w:r>
    </w:p>
    <w:p w:rsidR="00D77F80" w:rsidRPr="00ED22D7" w:rsidRDefault="00D77F80" w:rsidP="00D77F80">
      <w:pPr>
        <w:widowControl w:val="0"/>
        <w:numPr>
          <w:ilvl w:val="0"/>
          <w:numId w:val="275"/>
        </w:numPr>
        <w:autoSpaceDE w:val="0"/>
        <w:autoSpaceDN w:val="0"/>
        <w:adjustRightInd w:val="0"/>
        <w:spacing w:before="76"/>
        <w:jc w:val="both"/>
        <w:rPr>
          <w:szCs w:val="22"/>
          <w:lang w:val="hr-BA" w:eastAsia="hr-BA"/>
        </w:rPr>
      </w:pPr>
      <w:r w:rsidRPr="00ED22D7">
        <w:rPr>
          <w:szCs w:val="22"/>
          <w:lang w:val="hr-BA" w:eastAsia="hr-BA"/>
        </w:rPr>
        <w:t>upoznavanje kršćanstva, posebno katoličke vjere, nositeljice historije i kulture hrvatskoga naroda te drugih naroda na ovim prostorima, te njenu nezamjenjivu ulogu u savremenom društvu;</w:t>
      </w:r>
    </w:p>
    <w:p w:rsidR="00D77F80" w:rsidRPr="00ED22D7" w:rsidRDefault="00D77F80" w:rsidP="00D77F80">
      <w:pPr>
        <w:widowControl w:val="0"/>
        <w:numPr>
          <w:ilvl w:val="0"/>
          <w:numId w:val="275"/>
        </w:numPr>
        <w:autoSpaceDE w:val="0"/>
        <w:autoSpaceDN w:val="0"/>
        <w:adjustRightInd w:val="0"/>
        <w:spacing w:before="76"/>
        <w:jc w:val="both"/>
        <w:rPr>
          <w:szCs w:val="22"/>
          <w:lang w:val="hr-BA" w:eastAsia="hr-BA"/>
        </w:rPr>
      </w:pPr>
      <w:r w:rsidRPr="00ED22D7">
        <w:rPr>
          <w:szCs w:val="22"/>
          <w:lang w:val="hr-BA" w:eastAsia="hr-BA"/>
        </w:rPr>
        <w:t>poznavanje sadržaja kršćanske vjere kao orijentacije u vlastitom tumačenju svijeta i spremnost na sučeljavanje s tim sadržajima;</w:t>
      </w:r>
    </w:p>
    <w:p w:rsidR="00D77F80" w:rsidRPr="00ED22D7" w:rsidRDefault="00D77F80" w:rsidP="00D77F80">
      <w:pPr>
        <w:widowControl w:val="0"/>
        <w:numPr>
          <w:ilvl w:val="0"/>
          <w:numId w:val="275"/>
        </w:numPr>
        <w:autoSpaceDE w:val="0"/>
        <w:autoSpaceDN w:val="0"/>
        <w:adjustRightInd w:val="0"/>
        <w:spacing w:before="76"/>
        <w:jc w:val="both"/>
        <w:rPr>
          <w:szCs w:val="22"/>
          <w:lang w:val="hr-BA" w:eastAsia="hr-BA"/>
        </w:rPr>
      </w:pPr>
      <w:r w:rsidRPr="00ED22D7">
        <w:rPr>
          <w:szCs w:val="22"/>
          <w:lang w:val="hr-BA" w:eastAsia="hr-BA"/>
        </w:rPr>
        <w:t>prepoznavanje kršćanske vjere kao autentičnoga odgovora na pitanje životnoga smisla, usmjeravanja i oblikovanja života;</w:t>
      </w:r>
    </w:p>
    <w:p w:rsidR="00D77F80" w:rsidRPr="00ED22D7" w:rsidRDefault="00D77F80" w:rsidP="00D77F80">
      <w:pPr>
        <w:widowControl w:val="0"/>
        <w:numPr>
          <w:ilvl w:val="0"/>
          <w:numId w:val="275"/>
        </w:numPr>
        <w:autoSpaceDE w:val="0"/>
        <w:autoSpaceDN w:val="0"/>
        <w:adjustRightInd w:val="0"/>
        <w:spacing w:before="76"/>
        <w:jc w:val="both"/>
        <w:rPr>
          <w:szCs w:val="22"/>
          <w:lang w:val="hr-BA" w:eastAsia="hr-BA"/>
        </w:rPr>
      </w:pPr>
      <w:r w:rsidRPr="00ED22D7">
        <w:rPr>
          <w:szCs w:val="22"/>
          <w:lang w:val="hr-BA" w:eastAsia="hr-BA"/>
        </w:rPr>
        <w:t>poznavanje religioznoga govora i sposobnost komunikacije vjere;</w:t>
      </w:r>
    </w:p>
    <w:p w:rsidR="00D77F80" w:rsidRPr="00ED22D7" w:rsidRDefault="00D77F80" w:rsidP="00D77F80">
      <w:pPr>
        <w:widowControl w:val="0"/>
        <w:numPr>
          <w:ilvl w:val="0"/>
          <w:numId w:val="275"/>
        </w:numPr>
        <w:autoSpaceDE w:val="0"/>
        <w:autoSpaceDN w:val="0"/>
        <w:adjustRightInd w:val="0"/>
        <w:spacing w:before="76"/>
        <w:jc w:val="both"/>
        <w:rPr>
          <w:szCs w:val="22"/>
          <w:lang w:val="hr-BA" w:eastAsia="hr-BA"/>
        </w:rPr>
      </w:pPr>
      <w:r w:rsidRPr="00ED22D7">
        <w:rPr>
          <w:szCs w:val="22"/>
          <w:lang w:val="hr-BA" w:eastAsia="hr-BA"/>
        </w:rPr>
        <w:t xml:space="preserve">sposobnost kritičkoga propitivanja i procjene različitih oblika religioznoga i vjerskoga mišljenja i ponašanja; </w:t>
      </w:r>
    </w:p>
    <w:p w:rsidR="00D77F80" w:rsidRPr="00ED22D7" w:rsidRDefault="00D77F80" w:rsidP="00D77F80">
      <w:pPr>
        <w:widowControl w:val="0"/>
        <w:numPr>
          <w:ilvl w:val="0"/>
          <w:numId w:val="275"/>
        </w:numPr>
        <w:autoSpaceDE w:val="0"/>
        <w:autoSpaceDN w:val="0"/>
        <w:adjustRightInd w:val="0"/>
        <w:spacing w:before="76"/>
        <w:jc w:val="both"/>
        <w:rPr>
          <w:szCs w:val="22"/>
          <w:lang w:val="hr-BA" w:eastAsia="hr-BA"/>
        </w:rPr>
      </w:pPr>
      <w:r w:rsidRPr="00ED22D7">
        <w:rPr>
          <w:szCs w:val="22"/>
          <w:lang w:val="hr-BA" w:eastAsia="hr-BA"/>
        </w:rPr>
        <w:t>upoznavanje s drugim religijama, konfesijama i svjetonazorima, proklamovanje ekumenskog zajedništva, te usvajanja stava tolerancije, dijaloga i saradnje s drugima i drugačijima.</w:t>
      </w:r>
    </w:p>
    <w:p w:rsidR="00D77F80" w:rsidRPr="00ED22D7" w:rsidRDefault="00D77F80" w:rsidP="00D77F80">
      <w:pPr>
        <w:widowControl w:val="0"/>
        <w:autoSpaceDE w:val="0"/>
        <w:autoSpaceDN w:val="0"/>
        <w:adjustRightInd w:val="0"/>
        <w:jc w:val="both"/>
        <w:rPr>
          <w:szCs w:val="22"/>
          <w:lang w:val="hr-BA" w:eastAsia="hr-BA"/>
        </w:rPr>
      </w:pPr>
    </w:p>
    <w:p w:rsidR="00D77F80" w:rsidRPr="00ED22D7" w:rsidRDefault="00D77F80" w:rsidP="00D77F80">
      <w:pPr>
        <w:widowControl w:val="0"/>
        <w:autoSpaceDE w:val="0"/>
        <w:autoSpaceDN w:val="0"/>
        <w:adjustRightInd w:val="0"/>
        <w:jc w:val="both"/>
        <w:rPr>
          <w:szCs w:val="22"/>
          <w:lang w:val="hr-BA" w:eastAsia="hr-BA"/>
        </w:rPr>
      </w:pPr>
      <w:r w:rsidRPr="00ED22D7">
        <w:rPr>
          <w:szCs w:val="22"/>
          <w:lang w:val="hr-BA" w:eastAsia="hr-BA"/>
        </w:rPr>
        <w:t>Imajući u vidu bitne kompetencije, očito je da vjeronauka gradi mostove prema drugim nastavnim predmetima i njihovim sadržajima, te da tematizira izazove savremenoga svijeta i kulture u kojoj mladi žive, kako bi im pomogao u vlastitom promišljanju, pozicioniranju i zauzimanju kršćanskih stavova.</w:t>
      </w:r>
    </w:p>
    <w:p w:rsidR="00D77F80" w:rsidRPr="00ED22D7" w:rsidRDefault="00D77F80" w:rsidP="00D77F80">
      <w:pPr>
        <w:widowControl w:val="0"/>
        <w:autoSpaceDE w:val="0"/>
        <w:autoSpaceDN w:val="0"/>
        <w:adjustRightInd w:val="0"/>
        <w:jc w:val="both"/>
        <w:rPr>
          <w:szCs w:val="22"/>
          <w:lang w:val="hr-BA" w:eastAsia="hr-BA"/>
        </w:rPr>
      </w:pPr>
      <w:r w:rsidRPr="00ED22D7">
        <w:rPr>
          <w:szCs w:val="22"/>
          <w:lang w:val="hr-BA" w:eastAsia="hr-BA"/>
        </w:rPr>
        <w:t xml:space="preserve">Program za svaki razred donosi pet ili više </w:t>
      </w:r>
      <w:r w:rsidRPr="00ED22D7">
        <w:rPr>
          <w:i/>
          <w:szCs w:val="22"/>
          <w:lang w:val="hr-BA" w:eastAsia="hr-BA"/>
        </w:rPr>
        <w:t>tematskih cjelina</w:t>
      </w:r>
      <w:r w:rsidRPr="00ED22D7">
        <w:rPr>
          <w:szCs w:val="22"/>
          <w:lang w:val="hr-BA" w:eastAsia="hr-BA"/>
        </w:rPr>
        <w:t xml:space="preserve">, a svaka od njih podijeljena je na nekoliko </w:t>
      </w:r>
      <w:r w:rsidRPr="00ED22D7">
        <w:rPr>
          <w:i/>
          <w:szCs w:val="22"/>
          <w:lang w:val="hr-BA" w:eastAsia="hr-BA"/>
        </w:rPr>
        <w:t>tema</w:t>
      </w:r>
      <w:r w:rsidRPr="00ED22D7">
        <w:rPr>
          <w:szCs w:val="22"/>
          <w:lang w:val="hr-BA" w:eastAsia="hr-BA"/>
        </w:rPr>
        <w:t xml:space="preserve">. Nastavni sadržaj svake teme kratko je opisan i može se obrađivati u više nastavnih jedinica ili nastavnih časova. U svakoj temi posebno su istaknuti </w:t>
      </w:r>
      <w:r w:rsidRPr="00ED22D7">
        <w:rPr>
          <w:i/>
          <w:szCs w:val="22"/>
          <w:lang w:val="hr-BA" w:eastAsia="hr-BA"/>
        </w:rPr>
        <w:t>ključni pojmovi</w:t>
      </w:r>
      <w:r w:rsidRPr="00ED22D7">
        <w:rPr>
          <w:szCs w:val="22"/>
          <w:lang w:val="hr-BA" w:eastAsia="hr-BA"/>
        </w:rPr>
        <w:t xml:space="preserve"> koji pobliže određuju sadržajnu strukturu teme i njene </w:t>
      </w:r>
      <w:r w:rsidRPr="00ED22D7">
        <w:rPr>
          <w:i/>
          <w:szCs w:val="22"/>
          <w:lang w:val="hr-BA" w:eastAsia="hr-BA"/>
        </w:rPr>
        <w:t>bitne sadržaje</w:t>
      </w:r>
      <w:r w:rsidRPr="00ED22D7">
        <w:rPr>
          <w:szCs w:val="22"/>
          <w:lang w:val="hr-BA" w:eastAsia="hr-BA"/>
        </w:rPr>
        <w:t xml:space="preserve"> radi vertikalnog i horizontalnog usklađivanja tih sadržaja kako se ne bi nepotrebno ponavljali ili preširoko obrađivali. Bitan dio Programa su </w:t>
      </w:r>
      <w:r w:rsidRPr="00ED22D7">
        <w:rPr>
          <w:i/>
          <w:szCs w:val="22"/>
          <w:lang w:val="hr-BA" w:eastAsia="hr-BA"/>
        </w:rPr>
        <w:t>odgojno-obrazovna postignuća</w:t>
      </w:r>
      <w:r w:rsidRPr="00ED22D7">
        <w:rPr>
          <w:szCs w:val="22"/>
          <w:lang w:val="hr-BA" w:eastAsia="hr-BA"/>
        </w:rPr>
        <w:t xml:space="preserve"> koja omeđuju temu, određuju njene ciljne i sadržajne naglaske i usmjeravaju tok nastave prema njenim obrazovnim i odgojnim ishodima. Budući da su nastavni ciljevi formulirani u obliku postignuća koja se očekuju od učenika na kraju odgojno-obrazovnoga procesa, oni ujedno služe kao </w:t>
      </w:r>
      <w:r w:rsidRPr="00ED22D7">
        <w:rPr>
          <w:i/>
          <w:szCs w:val="22"/>
          <w:lang w:val="hr-BA" w:eastAsia="hr-BA"/>
        </w:rPr>
        <w:t>smjernice za vrednovanje</w:t>
      </w:r>
      <w:r w:rsidRPr="00ED22D7">
        <w:rPr>
          <w:szCs w:val="22"/>
          <w:lang w:val="hr-BA" w:eastAsia="hr-BA"/>
        </w:rPr>
        <w:t xml:space="preserve">. Zato ih se ovaj puta ne donosi kao zasebni element programa. Treba imati na umu da se vrednovanje učenja i nastave te praćenje i ocjenjivanje učenika događa kroz čitav nastavni proces te se ne smije svesti na tradicionalno zaključno ispitivanje i ocjenjivanje. Praćenje, vrednovanje i ocjenjivanje obuhvata sva područja ciljeva odnosno odgojno-obrazovnih postignuća: kognitivno, afektivno i operativno. Ključni pojmovi u isto vrijeme nastavnicima pružaju osnovne smjernice za metodičko oblikovanje teme i konkretizaciju okvirnih sadržaja. Tome pridonose i </w:t>
      </w:r>
      <w:r w:rsidRPr="00ED22D7">
        <w:rPr>
          <w:i/>
          <w:szCs w:val="22"/>
          <w:lang w:val="hr-BA" w:eastAsia="hr-BA"/>
        </w:rPr>
        <w:t>prijedlozi za metodičku obradu</w:t>
      </w:r>
      <w:r w:rsidRPr="00ED22D7">
        <w:rPr>
          <w:szCs w:val="22"/>
          <w:lang w:val="hr-BA" w:eastAsia="hr-BA"/>
        </w:rPr>
        <w:t xml:space="preserve"> teme koji se ovdje donose egzemplarno kao mogući poticaji, a nastavnici će u dobroj pripremi i praktičnoj izvedbi primijeniti različite savremene didaktičko-metodičke pristupe, oblike, metode i sredstva vjeronaučne nastave. Za ostvarivanje vjeronaučnih ciljeva u procesima učenja i poučavanja nije dovoljno nastojanje oko sistema izlaganja i usvajanja jasnih i temeljenih sadržaja katoličke vjere. Važno je, nadasve, omogućiti sposobnost razvijanja i primjene mnogostrukih didaktičkih procesa i metoda aktivnog učenja, problemske, heurističke, stvaralačke i saradničke nastave, promoviranja kritičkog prosuđivanja i zauzimanja stajališta, usvajanja stavova, propitivanja i usvajanja vrednota i uvjerenja. Takvoj  sveobuhvatnoj didaktičkoj obradi nastavnih sadržaja pomaže predložen didaktički instrumentarij s mnogim biblijskim, doktrinarnim, literarnim, dokumentarnim, slikovnim i drugim poticajima te osnovna literatura navedena na kraju ovog Programa. Dok će nastavnici jednom prilikom koristiti razne biblijske, crkvene, historijsko-kulturne ili druge prigodne dokumente, drugi će put koristiti </w:t>
      </w:r>
      <w:r w:rsidRPr="00ED22D7">
        <w:rPr>
          <w:szCs w:val="22"/>
          <w:lang w:val="hr-BA" w:eastAsia="hr-BA"/>
        </w:rPr>
        <w:lastRenderedPageBreak/>
        <w:t>priloge iz dnevne, sedmične ili mjesečne štampe, kao i one koji su plod pojedinačnog ili grupnog istraživanja unutar samog predmeta vjeronauke ili su nastali u multidisciplinarnom odnosno interdisciplinarnom procesu povezivanja sadržaja i perspektiva različitih nastavnih predmeta. U tako koncipiranom i skladnom nadopunjavanju različitih predmeta i sadržaja, želi se uz kršćansku i katoličku dimenziju, promovirati cjelovit odgoj učenika.</w:t>
      </w:r>
    </w:p>
    <w:p w:rsidR="00D77F80" w:rsidRPr="00ED22D7" w:rsidRDefault="00D77F80" w:rsidP="00D77F80">
      <w:pPr>
        <w:widowControl w:val="0"/>
        <w:autoSpaceDE w:val="0"/>
        <w:autoSpaceDN w:val="0"/>
        <w:adjustRightInd w:val="0"/>
        <w:jc w:val="both"/>
        <w:rPr>
          <w:szCs w:val="22"/>
          <w:lang w:val="hr-BA" w:eastAsia="hr-BA"/>
        </w:rPr>
      </w:pPr>
      <w:r w:rsidRPr="00ED22D7">
        <w:rPr>
          <w:szCs w:val="22"/>
          <w:lang w:val="hr-BA" w:eastAsia="hr-BA"/>
        </w:rPr>
        <w:t>Program se, kao i dosadašnji, vodi načelom korelacije teoloških i antropoloških zahtjeva, nastojeći u izboru i obradi tema pojedinih razreda i srednje škole kao cjeline, uvažavati teološke zahtjeve i egzistencijalnu važnost sadržaja za učenike, prateći i promovirajući proces njihovog općeljudskog i vjerničkog razvoja i sazrijevanja. Program u sebi već sadrži sve potrebne elemente i načela na kojima se temelji aktuelna reforma srednjoškolskoga obrazovanja: otvorenost za saradnju i korelaciju s drugim predmetima, sticanje ključnih kompetencija i usmjerenost na odgojno-obrazovne ishode važne i za unutarnje i za vanjsko vrednovanje obrazovanja, te temeljna usmjerenja mogućih projektnih i drugih inovacijskih modela nastave.</w:t>
      </w:r>
    </w:p>
    <w:p w:rsidR="00D77F80" w:rsidRPr="00ED22D7" w:rsidRDefault="00D77F80" w:rsidP="00D77F80">
      <w:pPr>
        <w:widowControl w:val="0"/>
        <w:autoSpaceDE w:val="0"/>
        <w:autoSpaceDN w:val="0"/>
        <w:adjustRightInd w:val="0"/>
        <w:jc w:val="both"/>
        <w:rPr>
          <w:szCs w:val="22"/>
          <w:lang w:val="hr-BA" w:eastAsia="hr-BA"/>
        </w:rPr>
      </w:pPr>
      <w:r w:rsidRPr="00ED22D7">
        <w:rPr>
          <w:szCs w:val="22"/>
          <w:lang w:val="hr-BA" w:eastAsia="hr-BA"/>
        </w:rPr>
        <w:t xml:space="preserve">Treba imati u vidu da se vjeronauka, u skladu s postojećim dokumentima, načelno izvodi po dva školska časa sedmično od prvog do četvrtog razreda. Kako preduslovi provedbe dva časa vjeronauka sedmično nisu ostvareni u svim školama, Program je nužno prilagoditi postojećoj satnici. Zato se u Programu donosi i nastavni plan kojim se predlaže okvirna satnica tematskih cjelina za njegovu cjelovitu provedbu, a vjeroučitelji će, u skladu s time, satnicu prilagoditi godišnjem programu svoje škole. Osim predviđenog vremena za obradu pojedinih tematskih cjelina, treba imati u vidu da se navedena satnica odnosi i na elemente vrednovanja, što uključuje vježbanje i ponavljanje kako bitnih sadržaja pojedine nastavne teme tako onda i cijele tematske cjeline. </w:t>
      </w:r>
    </w:p>
    <w:p w:rsidR="00D77F80" w:rsidRPr="00ED22D7" w:rsidRDefault="00D77F80" w:rsidP="00D77F80">
      <w:pPr>
        <w:widowControl w:val="0"/>
        <w:tabs>
          <w:tab w:val="left" w:pos="720"/>
        </w:tabs>
        <w:autoSpaceDE w:val="0"/>
        <w:autoSpaceDN w:val="0"/>
        <w:adjustRightInd w:val="0"/>
        <w:jc w:val="both"/>
        <w:rPr>
          <w:szCs w:val="22"/>
          <w:lang w:val="hr-BA" w:eastAsia="hr-BA"/>
        </w:rPr>
      </w:pPr>
    </w:p>
    <w:p w:rsidR="00D77F80" w:rsidRPr="00ED22D7" w:rsidRDefault="00D77F80" w:rsidP="00F566F6">
      <w:pPr>
        <w:widowControl w:val="0"/>
        <w:tabs>
          <w:tab w:val="left" w:pos="720"/>
        </w:tabs>
        <w:autoSpaceDE w:val="0"/>
        <w:autoSpaceDN w:val="0"/>
        <w:adjustRightInd w:val="0"/>
        <w:jc w:val="both"/>
        <w:rPr>
          <w:b/>
          <w:bCs/>
          <w:szCs w:val="22"/>
          <w:lang w:val="hr-BA" w:eastAsia="hr-BA"/>
        </w:rPr>
      </w:pPr>
    </w:p>
    <w:p w:rsidR="00F566F6" w:rsidRPr="00ED22D7" w:rsidRDefault="00F566F6" w:rsidP="00F566F6">
      <w:pPr>
        <w:widowControl w:val="0"/>
        <w:tabs>
          <w:tab w:val="left" w:pos="720"/>
        </w:tabs>
        <w:autoSpaceDE w:val="0"/>
        <w:autoSpaceDN w:val="0"/>
        <w:adjustRightInd w:val="0"/>
        <w:jc w:val="both"/>
        <w:rPr>
          <w:b/>
          <w:bCs/>
          <w:szCs w:val="22"/>
          <w:lang w:val="hr-BA" w:eastAsia="hr-BA"/>
        </w:rPr>
      </w:pPr>
      <w:r w:rsidRPr="00ED22D7">
        <w:rPr>
          <w:b/>
          <w:bCs/>
          <w:szCs w:val="22"/>
          <w:lang w:val="hr-BA" w:eastAsia="hr-BA"/>
        </w:rPr>
        <w:t>I tematska cjelina: U POTRAZI ZA SMISLOM ŽIVOTA</w:t>
      </w:r>
      <w:r w:rsidR="007541C2" w:rsidRPr="00ED22D7">
        <w:rPr>
          <w:b/>
          <w:bCs/>
          <w:szCs w:val="22"/>
          <w:lang w:val="hr-BA" w:eastAsia="hr-BA"/>
        </w:rPr>
        <w:t>.</w:t>
      </w:r>
    </w:p>
    <w:p w:rsidR="00F566F6" w:rsidRPr="00ED22D7" w:rsidRDefault="00F566F6" w:rsidP="00F566F6">
      <w:pPr>
        <w:widowControl w:val="0"/>
        <w:autoSpaceDE w:val="0"/>
        <w:autoSpaceDN w:val="0"/>
        <w:adjustRightInd w:val="0"/>
        <w:jc w:val="both"/>
        <w:rPr>
          <w:b/>
          <w:szCs w:val="22"/>
          <w:lang w:val="hr-BA" w:eastAsia="hr-BA"/>
        </w:rPr>
      </w:pPr>
      <w:r w:rsidRPr="00ED22D7">
        <w:rPr>
          <w:b/>
          <w:szCs w:val="22"/>
          <w:lang w:val="hr-BA" w:eastAsia="hr-BA"/>
        </w:rPr>
        <w:t>Nastavne teme</w:t>
      </w:r>
    </w:p>
    <w:p w:rsidR="00F566F6" w:rsidRPr="00ED22D7" w:rsidRDefault="00F566F6" w:rsidP="00F566F6">
      <w:pPr>
        <w:widowControl w:val="0"/>
        <w:tabs>
          <w:tab w:val="left" w:pos="720"/>
        </w:tabs>
        <w:autoSpaceDE w:val="0"/>
        <w:autoSpaceDN w:val="0"/>
        <w:adjustRightInd w:val="0"/>
        <w:jc w:val="both"/>
        <w:rPr>
          <w:b/>
          <w:bCs/>
          <w:szCs w:val="22"/>
          <w:lang w:val="hr-BA" w:eastAsia="hr-BA"/>
        </w:rPr>
      </w:pPr>
      <w:r w:rsidRPr="00ED22D7">
        <w:rPr>
          <w:b/>
          <w:bCs/>
          <w:szCs w:val="22"/>
          <w:lang w:val="hr-BA" w:eastAsia="hr-BA"/>
        </w:rPr>
        <w:t>1. U vrtlogu svijeta i života</w:t>
      </w:r>
      <w:r w:rsidR="00FA017F" w:rsidRPr="00ED22D7">
        <w:rPr>
          <w:b/>
          <w:bCs/>
          <w:szCs w:val="22"/>
          <w:lang w:val="hr-BA" w:eastAsia="hr-BA"/>
        </w:rPr>
        <w:t>.</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Pitanja mladih u vrijeme odrastanja.</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 Zašto uopće nešto postoji?</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Odakle dolazimo?</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Kuda idemo?</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Koja je budućnost svemira, svijeta, čovjeka?</w:t>
      </w:r>
    </w:p>
    <w:p w:rsidR="00F566F6" w:rsidRPr="00ED22D7" w:rsidRDefault="00F566F6" w:rsidP="00F566F6">
      <w:pPr>
        <w:widowControl w:val="0"/>
        <w:tabs>
          <w:tab w:val="left" w:pos="720"/>
        </w:tabs>
        <w:autoSpaceDE w:val="0"/>
        <w:autoSpaceDN w:val="0"/>
        <w:adjustRightInd w:val="0"/>
        <w:jc w:val="both"/>
        <w:rPr>
          <w:bCs/>
          <w:szCs w:val="22"/>
          <w:lang w:val="hr-BA" w:eastAsia="hr-BA"/>
        </w:rPr>
      </w:pPr>
      <w:r w:rsidRPr="00ED22D7">
        <w:rPr>
          <w:b/>
          <w:bCs/>
          <w:i/>
          <w:szCs w:val="22"/>
          <w:lang w:val="hr-BA" w:eastAsia="hr-BA"/>
        </w:rPr>
        <w:t>Ključni pojmovi:</w:t>
      </w:r>
      <w:r w:rsidRPr="00ED22D7">
        <w:rPr>
          <w:bCs/>
          <w:szCs w:val="22"/>
          <w:lang w:val="hr-BA" w:eastAsia="hr-BA"/>
        </w:rPr>
        <w:t xml:space="preserve"> tajna postojanja, misterij čovjeka, temeljna pitanja, budućnost čovjeka, budućnost svijeta.</w:t>
      </w:r>
    </w:p>
    <w:p w:rsidR="00F566F6" w:rsidRPr="00ED22D7" w:rsidRDefault="00F566F6" w:rsidP="00F566F6">
      <w:pPr>
        <w:widowControl w:val="0"/>
        <w:autoSpaceDE w:val="0"/>
        <w:autoSpaceDN w:val="0"/>
        <w:adjustRightInd w:val="0"/>
        <w:jc w:val="both"/>
        <w:rPr>
          <w:szCs w:val="22"/>
          <w:lang w:val="hr-BA" w:eastAsia="hr-BA"/>
        </w:rPr>
      </w:pPr>
      <w:r w:rsidRPr="00ED22D7">
        <w:rPr>
          <w:b/>
          <w:bCs/>
          <w:i/>
          <w:szCs w:val="22"/>
          <w:lang w:val="hr-BA" w:eastAsia="hr-BA"/>
        </w:rPr>
        <w:t>Odgojno-obrazovna postignuća:</w:t>
      </w:r>
      <w:r w:rsidRPr="00ED22D7">
        <w:rPr>
          <w:szCs w:val="22"/>
          <w:lang w:val="hr-BA" w:eastAsia="hr-BA"/>
        </w:rPr>
        <w:t xml:space="preserve"> poznavati neka bitna životna pitanja i njihovu životnu važnost; razumjeti temeljne odgovore na pitanja: odakle smo, kuda idemo i koja je budućnost svemira, svijeta i čovjeka; spremnost prihvatanja vlastitog mjesta u svijetu i otvorenost trajnom traženju odgovora i uporišta na temeljna pitanja smisla života.</w:t>
      </w:r>
    </w:p>
    <w:p w:rsidR="00F566F6" w:rsidRPr="00ED22D7" w:rsidRDefault="00F566F6" w:rsidP="00F566F6">
      <w:pPr>
        <w:widowControl w:val="0"/>
        <w:tabs>
          <w:tab w:val="left" w:pos="0"/>
        </w:tabs>
        <w:autoSpaceDE w:val="0"/>
        <w:autoSpaceDN w:val="0"/>
        <w:adjustRightInd w:val="0"/>
        <w:jc w:val="both"/>
        <w:rPr>
          <w:szCs w:val="22"/>
          <w:lang w:val="hr-BA" w:eastAsia="hr-BA"/>
        </w:rPr>
      </w:pPr>
      <w:r w:rsidRPr="00ED22D7">
        <w:rPr>
          <w:b/>
          <w:bCs/>
          <w:i/>
          <w:szCs w:val="22"/>
          <w:lang w:val="hr-BA" w:eastAsia="hr-BA"/>
        </w:rPr>
        <w:t>Prijedlozi za metodičku obradu:</w:t>
      </w:r>
      <w:r w:rsidRPr="00ED22D7">
        <w:rPr>
          <w:szCs w:val="22"/>
          <w:lang w:val="hr-BA" w:eastAsia="hr-BA"/>
        </w:rPr>
        <w:t xml:space="preserve"> ko smo,</w:t>
      </w:r>
      <w:r w:rsidR="00FA017F" w:rsidRPr="00ED22D7">
        <w:rPr>
          <w:szCs w:val="22"/>
          <w:lang w:val="hr-BA" w:eastAsia="hr-BA"/>
        </w:rPr>
        <w:t xml:space="preserve"> odakle dolazimo, kamo idemo (u</w:t>
      </w:r>
      <w:r w:rsidRPr="00ED22D7">
        <w:rPr>
          <w:szCs w:val="22"/>
          <w:lang w:val="hr-BA" w:eastAsia="hr-BA"/>
        </w:rPr>
        <w:t xml:space="preserve">p. U. De Vanna, </w:t>
      </w:r>
      <w:r w:rsidRPr="00ED22D7">
        <w:rPr>
          <w:i/>
          <w:iCs/>
          <w:szCs w:val="22"/>
          <w:lang w:val="hr-BA" w:eastAsia="hr-BA"/>
        </w:rPr>
        <w:t>S adolescentima</w:t>
      </w:r>
      <w:r w:rsidRPr="00ED22D7">
        <w:rPr>
          <w:szCs w:val="22"/>
          <w:lang w:val="hr-BA" w:eastAsia="hr-BA"/>
        </w:rPr>
        <w:t>, str. 128-129.); kritički analizirati i interpretirati književne tekstove životno-problemske tematike i voditi razgovor o dobijenim rezultatima; odgovoriti na pitanje: imam li ja budućnost; pismeno izreći iskustva vezana uz pitanje smisla, odnosno uz granične situacije ljudskog života.</w:t>
      </w:r>
    </w:p>
    <w:p w:rsidR="00F566F6" w:rsidRPr="00ED22D7" w:rsidRDefault="00F566F6" w:rsidP="00F566F6">
      <w:pPr>
        <w:widowControl w:val="0"/>
        <w:autoSpaceDE w:val="0"/>
        <w:autoSpaceDN w:val="0"/>
        <w:adjustRightInd w:val="0"/>
        <w:jc w:val="both"/>
        <w:rPr>
          <w:szCs w:val="22"/>
          <w:lang w:val="hr-BA" w:eastAsia="hr-BA"/>
        </w:rPr>
      </w:pPr>
    </w:p>
    <w:p w:rsidR="00F566F6" w:rsidRPr="00ED22D7" w:rsidRDefault="00F566F6" w:rsidP="00F566F6">
      <w:pPr>
        <w:widowControl w:val="0"/>
        <w:tabs>
          <w:tab w:val="left" w:pos="720"/>
        </w:tabs>
        <w:autoSpaceDE w:val="0"/>
        <w:autoSpaceDN w:val="0"/>
        <w:adjustRightInd w:val="0"/>
        <w:jc w:val="both"/>
        <w:rPr>
          <w:b/>
          <w:bCs/>
          <w:szCs w:val="22"/>
          <w:lang w:val="hr-BA" w:eastAsia="hr-BA"/>
        </w:rPr>
      </w:pPr>
      <w:r w:rsidRPr="00ED22D7">
        <w:rPr>
          <w:b/>
          <w:bCs/>
          <w:szCs w:val="22"/>
          <w:lang w:val="hr-BA" w:eastAsia="hr-BA"/>
        </w:rPr>
        <w:t>2. Upoznaj samoga sebe – Vlastitosti ljudske osobe</w:t>
      </w:r>
      <w:r w:rsidR="00FA017F" w:rsidRPr="00ED22D7">
        <w:rPr>
          <w:b/>
          <w:bCs/>
          <w:szCs w:val="22"/>
          <w:lang w:val="hr-BA" w:eastAsia="hr-BA"/>
        </w:rPr>
        <w:t>.</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Ja sam jedinstvena osoba.</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Moju originalnost Neko je projektirao.</w:t>
      </w:r>
    </w:p>
    <w:p w:rsidR="00F566F6" w:rsidRPr="00ED22D7" w:rsidRDefault="00F566F6" w:rsidP="00F566F6">
      <w:pPr>
        <w:widowControl w:val="0"/>
        <w:autoSpaceDE w:val="0"/>
        <w:autoSpaceDN w:val="0"/>
        <w:adjustRightInd w:val="0"/>
        <w:jc w:val="both"/>
        <w:rPr>
          <w:szCs w:val="22"/>
          <w:lang w:val="hr-BA" w:eastAsia="hr-BA"/>
        </w:rPr>
      </w:pPr>
      <w:r w:rsidRPr="00ED22D7">
        <w:rPr>
          <w:szCs w:val="22"/>
          <w:lang w:val="hr-BA" w:eastAsia="hr-BA"/>
        </w:rPr>
        <w:t>- Upoznati i prihvatiti samoga sebe.</w:t>
      </w:r>
    </w:p>
    <w:p w:rsidR="00F566F6" w:rsidRPr="00ED22D7" w:rsidRDefault="00F566F6" w:rsidP="00F566F6">
      <w:pPr>
        <w:widowControl w:val="0"/>
        <w:autoSpaceDE w:val="0"/>
        <w:autoSpaceDN w:val="0"/>
        <w:adjustRightInd w:val="0"/>
        <w:jc w:val="both"/>
        <w:rPr>
          <w:szCs w:val="22"/>
          <w:lang w:val="hr-BA" w:eastAsia="hr-BA"/>
        </w:rPr>
      </w:pPr>
      <w:r w:rsidRPr="00ED22D7">
        <w:rPr>
          <w:szCs w:val="22"/>
          <w:lang w:val="hr-BA" w:eastAsia="hr-BA"/>
        </w:rPr>
        <w:t>- Znati da sam voljen/a kao osnova povjerenja u život.</w:t>
      </w:r>
    </w:p>
    <w:p w:rsidR="00F566F6" w:rsidRPr="00ED22D7" w:rsidRDefault="00F566F6" w:rsidP="00F566F6">
      <w:pPr>
        <w:widowControl w:val="0"/>
        <w:autoSpaceDE w:val="0"/>
        <w:autoSpaceDN w:val="0"/>
        <w:adjustRightInd w:val="0"/>
        <w:jc w:val="both"/>
        <w:rPr>
          <w:szCs w:val="22"/>
          <w:lang w:val="hr-BA" w:eastAsia="hr-BA"/>
        </w:rPr>
      </w:pPr>
      <w:r w:rsidRPr="00ED22D7">
        <w:rPr>
          <w:szCs w:val="22"/>
          <w:lang w:val="hr-BA" w:eastAsia="hr-BA"/>
        </w:rPr>
        <w:t>- Trebamo ljubav i priznanje.</w:t>
      </w:r>
    </w:p>
    <w:p w:rsidR="00F566F6" w:rsidRPr="00ED22D7" w:rsidRDefault="00F566F6" w:rsidP="00F566F6">
      <w:pPr>
        <w:widowControl w:val="0"/>
        <w:tabs>
          <w:tab w:val="left" w:pos="720"/>
        </w:tabs>
        <w:autoSpaceDE w:val="0"/>
        <w:autoSpaceDN w:val="0"/>
        <w:adjustRightInd w:val="0"/>
        <w:jc w:val="both"/>
        <w:rPr>
          <w:b/>
          <w:bCs/>
          <w:szCs w:val="22"/>
          <w:lang w:val="hr-BA" w:eastAsia="hr-BA"/>
        </w:rPr>
      </w:pPr>
      <w:r w:rsidRPr="00ED22D7">
        <w:rPr>
          <w:szCs w:val="22"/>
          <w:lang w:val="hr-BA" w:eastAsia="hr-BA"/>
        </w:rPr>
        <w:tab/>
        <w:t>- Samopoštovanje i zahvalnost.</w:t>
      </w:r>
    </w:p>
    <w:p w:rsidR="00F566F6" w:rsidRPr="00ED22D7" w:rsidRDefault="00F566F6" w:rsidP="00F566F6">
      <w:pPr>
        <w:widowControl w:val="0"/>
        <w:tabs>
          <w:tab w:val="left" w:pos="720"/>
        </w:tabs>
        <w:autoSpaceDE w:val="0"/>
        <w:autoSpaceDN w:val="0"/>
        <w:adjustRightInd w:val="0"/>
        <w:jc w:val="both"/>
        <w:rPr>
          <w:b/>
          <w:bCs/>
          <w:szCs w:val="22"/>
          <w:lang w:val="hr-BA" w:eastAsia="hr-BA"/>
        </w:rPr>
      </w:pPr>
      <w:r w:rsidRPr="00ED22D7">
        <w:rPr>
          <w:b/>
          <w:bCs/>
          <w:i/>
          <w:szCs w:val="22"/>
          <w:lang w:val="hr-BA" w:eastAsia="hr-BA"/>
        </w:rPr>
        <w:t>Ključni pojmovi:</w:t>
      </w:r>
      <w:r w:rsidRPr="00ED22D7">
        <w:rPr>
          <w:bCs/>
          <w:szCs w:val="22"/>
          <w:lang w:val="hr-BA" w:eastAsia="hr-BA"/>
        </w:rPr>
        <w:t xml:space="preserve"> ličnost, ljudska osoba, jedinstvenost ljudske osobe, samopoštovanje,</w:t>
      </w:r>
      <w:r w:rsidRPr="00ED22D7">
        <w:rPr>
          <w:b/>
          <w:bCs/>
          <w:szCs w:val="22"/>
          <w:lang w:val="hr-BA" w:eastAsia="hr-BA"/>
        </w:rPr>
        <w:t xml:space="preserve"> </w:t>
      </w:r>
      <w:r w:rsidRPr="00ED22D7">
        <w:rPr>
          <w:bCs/>
          <w:szCs w:val="22"/>
          <w:lang w:val="hr-BA" w:eastAsia="hr-BA"/>
        </w:rPr>
        <w:t>voljeti i biti voljen.</w:t>
      </w:r>
    </w:p>
    <w:p w:rsidR="00F566F6" w:rsidRPr="00ED22D7" w:rsidRDefault="00F566F6" w:rsidP="00F566F6">
      <w:pPr>
        <w:widowControl w:val="0"/>
        <w:tabs>
          <w:tab w:val="left" w:pos="0"/>
        </w:tabs>
        <w:autoSpaceDE w:val="0"/>
        <w:autoSpaceDN w:val="0"/>
        <w:adjustRightInd w:val="0"/>
        <w:jc w:val="both"/>
        <w:rPr>
          <w:szCs w:val="22"/>
          <w:lang w:val="hr-BA" w:eastAsia="hr-BA"/>
        </w:rPr>
      </w:pPr>
      <w:r w:rsidRPr="00ED22D7">
        <w:rPr>
          <w:b/>
          <w:bCs/>
          <w:i/>
          <w:szCs w:val="22"/>
          <w:lang w:val="hr-BA" w:eastAsia="hr-BA"/>
        </w:rPr>
        <w:t>Odgojno-obrazovna postignuća:</w:t>
      </w:r>
      <w:r w:rsidRPr="00ED22D7">
        <w:rPr>
          <w:szCs w:val="22"/>
          <w:lang w:val="hr-BA" w:eastAsia="hr-BA"/>
        </w:rPr>
        <w:t xml:space="preserve"> navesti bitna obilježja ljudske ličnosti; otkriti   jedinstvenost i originalnost svake ljudske osobe; razumjeti vlastite sposobnosti razmišljanja, doživljavanja i odlučivanja; prihvatiti sebe kao jedinstvenu osobu pozvanu na zajedništvo i saradnju s drugim osobama. </w:t>
      </w:r>
    </w:p>
    <w:p w:rsidR="00F566F6" w:rsidRPr="00ED22D7" w:rsidRDefault="00F566F6" w:rsidP="00F566F6">
      <w:pPr>
        <w:widowControl w:val="0"/>
        <w:tabs>
          <w:tab w:val="left" w:pos="0"/>
        </w:tabs>
        <w:autoSpaceDE w:val="0"/>
        <w:autoSpaceDN w:val="0"/>
        <w:adjustRightInd w:val="0"/>
        <w:jc w:val="both"/>
        <w:rPr>
          <w:szCs w:val="22"/>
          <w:lang w:val="hr-BA" w:eastAsia="hr-BA"/>
        </w:rPr>
      </w:pPr>
      <w:r w:rsidRPr="00ED22D7">
        <w:rPr>
          <w:b/>
          <w:bCs/>
          <w:i/>
          <w:szCs w:val="22"/>
          <w:lang w:val="hr-BA" w:eastAsia="hr-BA"/>
        </w:rPr>
        <w:t>Prijedlozi za metodičku obradu:</w:t>
      </w:r>
      <w:r w:rsidRPr="00ED22D7">
        <w:rPr>
          <w:szCs w:val="22"/>
          <w:lang w:val="hr-BA" w:eastAsia="hr-BA"/>
        </w:rPr>
        <w:t xml:space="preserve"> muzičko-egzistencijalna igra upoznavanja; intervju partnera; napisati sastav na temu: Čovjek</w:t>
      </w:r>
      <w:r w:rsidR="00CB4FCB" w:rsidRPr="00ED22D7">
        <w:rPr>
          <w:szCs w:val="22"/>
          <w:lang w:val="hr-BA" w:eastAsia="hr-BA"/>
        </w:rPr>
        <w:t xml:space="preserve"> je jedino biće koje može reći </w:t>
      </w:r>
      <w:r w:rsidR="00CB4FCB" w:rsidRPr="00ED22D7">
        <w:rPr>
          <w:i/>
          <w:szCs w:val="22"/>
          <w:lang w:val="hr-BA" w:eastAsia="hr-BA"/>
        </w:rPr>
        <w:t>ja</w:t>
      </w:r>
      <w:r w:rsidRPr="00ED22D7">
        <w:rPr>
          <w:szCs w:val="22"/>
          <w:lang w:val="hr-BA" w:eastAsia="hr-BA"/>
        </w:rPr>
        <w:t xml:space="preserve">; fotogovorom poboljšati upoznavanje sebe i drugih (simbolička fotografija) te voditi razgovor na temu prepoznavanja različitih karakternih osobina; pisanje kratkih razmišljanja na temelju aforizama ili nekih epiteta koja mi se najčešće pridjevaju; izrada kataloga poželjnih karakternih i ljudskih osobina i opredjeljenja koji mi mogu pomoći u prihvatanja sebe sama kao i uzajamnog poštovanja, zahvalnosti i priznanja drugih ljudi.  </w:t>
      </w:r>
    </w:p>
    <w:p w:rsidR="00F566F6" w:rsidRPr="00ED22D7" w:rsidRDefault="00F566F6" w:rsidP="00F566F6">
      <w:pPr>
        <w:widowControl w:val="0"/>
        <w:tabs>
          <w:tab w:val="left" w:pos="0"/>
        </w:tabs>
        <w:autoSpaceDE w:val="0"/>
        <w:autoSpaceDN w:val="0"/>
        <w:adjustRightInd w:val="0"/>
        <w:jc w:val="both"/>
        <w:rPr>
          <w:szCs w:val="22"/>
          <w:lang w:val="hr-BA" w:eastAsia="hr-BA"/>
        </w:rPr>
      </w:pPr>
    </w:p>
    <w:p w:rsidR="00F566F6" w:rsidRPr="00ED22D7" w:rsidRDefault="00F566F6" w:rsidP="00F566F6">
      <w:pPr>
        <w:widowControl w:val="0"/>
        <w:tabs>
          <w:tab w:val="left" w:pos="0"/>
        </w:tabs>
        <w:autoSpaceDE w:val="0"/>
        <w:autoSpaceDN w:val="0"/>
        <w:adjustRightInd w:val="0"/>
        <w:jc w:val="both"/>
        <w:rPr>
          <w:szCs w:val="22"/>
          <w:lang w:val="hr-BA" w:eastAsia="hr-BA"/>
        </w:rPr>
      </w:pPr>
      <w:r w:rsidRPr="00ED22D7">
        <w:rPr>
          <w:szCs w:val="22"/>
          <w:lang w:val="hr-BA" w:eastAsia="hr-BA"/>
        </w:rPr>
        <w:tab/>
      </w:r>
    </w:p>
    <w:p w:rsidR="00F566F6" w:rsidRPr="00ED22D7" w:rsidRDefault="00F566F6" w:rsidP="00F566F6">
      <w:pPr>
        <w:widowControl w:val="0"/>
        <w:autoSpaceDE w:val="0"/>
        <w:autoSpaceDN w:val="0"/>
        <w:adjustRightInd w:val="0"/>
        <w:jc w:val="both"/>
        <w:rPr>
          <w:b/>
          <w:bCs/>
          <w:szCs w:val="22"/>
          <w:lang w:val="hr-BA" w:eastAsia="hr-BA"/>
        </w:rPr>
      </w:pPr>
      <w:r w:rsidRPr="00ED22D7">
        <w:rPr>
          <w:b/>
          <w:bCs/>
          <w:szCs w:val="22"/>
          <w:lang w:val="hr-BA" w:eastAsia="hr-BA"/>
        </w:rPr>
        <w:t>3. Smisao i besmisao života</w:t>
      </w:r>
      <w:r w:rsidR="00FA017F" w:rsidRPr="00ED22D7">
        <w:rPr>
          <w:b/>
          <w:bCs/>
          <w:szCs w:val="22"/>
          <w:lang w:val="hr-BA" w:eastAsia="hr-BA"/>
        </w:rPr>
        <w:t>.</w:t>
      </w:r>
    </w:p>
    <w:p w:rsidR="00F566F6" w:rsidRPr="00ED22D7" w:rsidRDefault="00F566F6" w:rsidP="00F566F6">
      <w:pPr>
        <w:widowControl w:val="0"/>
        <w:autoSpaceDE w:val="0"/>
        <w:autoSpaceDN w:val="0"/>
        <w:adjustRightInd w:val="0"/>
        <w:jc w:val="both"/>
        <w:rPr>
          <w:szCs w:val="22"/>
          <w:lang w:val="hr-BA" w:eastAsia="hr-BA"/>
        </w:rPr>
      </w:pPr>
      <w:r w:rsidRPr="00ED22D7">
        <w:rPr>
          <w:szCs w:val="22"/>
          <w:lang w:val="hr-BA" w:eastAsia="hr-BA"/>
        </w:rPr>
        <w:lastRenderedPageBreak/>
        <w:t>- Iskustvo životnog smisla (iskustvo radosti, sreće, uspjeha, ispunjenog života).</w:t>
      </w:r>
    </w:p>
    <w:p w:rsidR="00F566F6" w:rsidRPr="00ED22D7" w:rsidRDefault="00F566F6" w:rsidP="00F566F6">
      <w:pPr>
        <w:widowControl w:val="0"/>
        <w:autoSpaceDE w:val="0"/>
        <w:autoSpaceDN w:val="0"/>
        <w:adjustRightInd w:val="0"/>
        <w:jc w:val="both"/>
        <w:rPr>
          <w:szCs w:val="22"/>
          <w:lang w:val="hr-BA" w:eastAsia="hr-BA"/>
        </w:rPr>
      </w:pPr>
      <w:r w:rsidRPr="00ED22D7">
        <w:rPr>
          <w:szCs w:val="22"/>
          <w:lang w:val="hr-BA" w:eastAsia="hr-BA"/>
        </w:rPr>
        <w:t xml:space="preserve">- Iskustvo besmisla života - čovjekova potreba za smislom i ugroženost smisla u  </w:t>
      </w:r>
    </w:p>
    <w:p w:rsidR="00F566F6" w:rsidRPr="00ED22D7" w:rsidRDefault="00F566F6" w:rsidP="00F566F6">
      <w:pPr>
        <w:widowControl w:val="0"/>
        <w:autoSpaceDE w:val="0"/>
        <w:autoSpaceDN w:val="0"/>
        <w:adjustRightInd w:val="0"/>
        <w:jc w:val="both"/>
        <w:rPr>
          <w:szCs w:val="22"/>
          <w:lang w:val="hr-BA" w:eastAsia="hr-BA"/>
        </w:rPr>
      </w:pPr>
      <w:r w:rsidRPr="00ED22D7">
        <w:rPr>
          <w:szCs w:val="22"/>
          <w:lang w:val="hr-BA" w:eastAsia="hr-BA"/>
        </w:rPr>
        <w:t xml:space="preserve">   iskustvima čovjekovih granica (bolest, nesreća, nepravda, trpljenje, smrt...).</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Šta ljudskom životu daje smisao, a šta ga čini besmislenim.</w:t>
      </w:r>
    </w:p>
    <w:p w:rsidR="00F566F6" w:rsidRPr="00ED22D7" w:rsidRDefault="00F566F6" w:rsidP="00F566F6">
      <w:pPr>
        <w:widowControl w:val="0"/>
        <w:tabs>
          <w:tab w:val="left" w:pos="720"/>
        </w:tabs>
        <w:autoSpaceDE w:val="0"/>
        <w:autoSpaceDN w:val="0"/>
        <w:adjustRightInd w:val="0"/>
        <w:jc w:val="both"/>
        <w:rPr>
          <w:bCs/>
          <w:szCs w:val="22"/>
          <w:lang w:val="hr-BA" w:eastAsia="hr-BA"/>
        </w:rPr>
      </w:pPr>
      <w:r w:rsidRPr="00ED22D7">
        <w:rPr>
          <w:b/>
          <w:bCs/>
          <w:i/>
          <w:szCs w:val="22"/>
          <w:lang w:val="hr-BA" w:eastAsia="hr-BA"/>
        </w:rPr>
        <w:t>Ključni pojmovi:</w:t>
      </w:r>
      <w:r w:rsidRPr="00ED22D7">
        <w:rPr>
          <w:bCs/>
          <w:szCs w:val="22"/>
          <w:lang w:val="hr-BA" w:eastAsia="hr-BA"/>
        </w:rPr>
        <w:t xml:space="preserve"> smisao i besmisao života, iskustvo patnje i sreće, granična pitanja smisla, svjetonazor.</w:t>
      </w:r>
    </w:p>
    <w:p w:rsidR="00F566F6" w:rsidRPr="00ED22D7" w:rsidRDefault="00F566F6" w:rsidP="00F566F6">
      <w:pPr>
        <w:widowControl w:val="0"/>
        <w:autoSpaceDE w:val="0"/>
        <w:autoSpaceDN w:val="0"/>
        <w:adjustRightInd w:val="0"/>
        <w:jc w:val="both"/>
        <w:rPr>
          <w:szCs w:val="22"/>
          <w:lang w:val="hr-BA" w:eastAsia="hr-BA"/>
        </w:rPr>
      </w:pPr>
      <w:r w:rsidRPr="00ED22D7">
        <w:rPr>
          <w:b/>
          <w:bCs/>
          <w:i/>
          <w:szCs w:val="22"/>
          <w:lang w:val="hr-BA" w:eastAsia="hr-BA"/>
        </w:rPr>
        <w:t>Odgojno-obrazovna postignuća:</w:t>
      </w:r>
      <w:r w:rsidRPr="00ED22D7">
        <w:rPr>
          <w:szCs w:val="22"/>
          <w:lang w:val="hr-BA" w:eastAsia="hr-BA"/>
        </w:rPr>
        <w:t xml:space="preserve"> razumjeti povezanost svakodnevnog života s pitanjem smisla života; prepoznati kriterije na temelju kojih život izgleda smislenim ili besmislenim; opisati tumačenja različitih nauka (filozofije, psihologije, medicine) i svjetonazora o patnji i smislu života; otkriti važnost ličnog napora u traženju životnog smisla, nade i optimizma.  </w:t>
      </w:r>
    </w:p>
    <w:p w:rsidR="00F566F6" w:rsidRPr="00ED22D7" w:rsidRDefault="00F566F6" w:rsidP="00F566F6">
      <w:pPr>
        <w:widowControl w:val="0"/>
        <w:tabs>
          <w:tab w:val="left" w:pos="720"/>
        </w:tabs>
        <w:autoSpaceDE w:val="0"/>
        <w:autoSpaceDN w:val="0"/>
        <w:adjustRightInd w:val="0"/>
        <w:jc w:val="both"/>
        <w:rPr>
          <w:bCs/>
          <w:szCs w:val="22"/>
          <w:lang w:val="hr-BA" w:eastAsia="hr-BA"/>
        </w:rPr>
      </w:pPr>
      <w:r w:rsidRPr="00ED22D7">
        <w:rPr>
          <w:b/>
          <w:bCs/>
          <w:i/>
          <w:szCs w:val="22"/>
          <w:lang w:val="hr-BA" w:eastAsia="hr-BA"/>
        </w:rPr>
        <w:t xml:space="preserve">Prijedlozi za metodičku obradu: </w:t>
      </w:r>
      <w:r w:rsidRPr="00ED22D7">
        <w:rPr>
          <w:szCs w:val="22"/>
          <w:lang w:val="hr-BA" w:eastAsia="hr-BA"/>
        </w:rPr>
        <w:t xml:space="preserve">prikazati kratki filmski isječak ili dijapozitive (npr. "Zašto umrijeti u dvadesetoj?" ili "Smisao postojanja - odnos s drugima") s vođenim razgovorom i procjenom uočenih mogućnosti primjene na život; </w:t>
      </w:r>
      <w:r w:rsidRPr="00ED22D7">
        <w:rPr>
          <w:bCs/>
          <w:szCs w:val="22"/>
          <w:lang w:val="hr-BA" w:eastAsia="hr-BA"/>
        </w:rPr>
        <w:t xml:space="preserve">stvaranje problemske situacije i diskusija na temu smisla i besmisla života s pitanjima bolesti i trpljenja, zdravlja i sreće; kritičko čitanje tekstova, razmišljanja i poruka o smislu života; </w:t>
      </w:r>
      <w:r w:rsidRPr="00ED22D7">
        <w:rPr>
          <w:szCs w:val="22"/>
          <w:lang w:val="hr-BA" w:eastAsia="hr-BA"/>
        </w:rPr>
        <w:t>oblikovati ljestvicu vrednota.</w:t>
      </w:r>
    </w:p>
    <w:p w:rsidR="00F566F6" w:rsidRPr="00ED22D7" w:rsidRDefault="00F566F6" w:rsidP="00F566F6">
      <w:pPr>
        <w:widowControl w:val="0"/>
        <w:autoSpaceDE w:val="0"/>
        <w:autoSpaceDN w:val="0"/>
        <w:adjustRightInd w:val="0"/>
        <w:jc w:val="both"/>
        <w:rPr>
          <w:b/>
          <w:bCs/>
          <w:szCs w:val="22"/>
          <w:lang w:val="hr-BA" w:eastAsia="hr-BA"/>
        </w:rPr>
      </w:pPr>
    </w:p>
    <w:p w:rsidR="00F566F6" w:rsidRPr="00ED22D7" w:rsidRDefault="00F566F6" w:rsidP="00F566F6">
      <w:pPr>
        <w:widowControl w:val="0"/>
        <w:autoSpaceDE w:val="0"/>
        <w:autoSpaceDN w:val="0"/>
        <w:adjustRightInd w:val="0"/>
        <w:jc w:val="both"/>
        <w:rPr>
          <w:b/>
          <w:szCs w:val="22"/>
          <w:lang w:val="hr-BA" w:eastAsia="hr-BA"/>
        </w:rPr>
      </w:pPr>
      <w:r w:rsidRPr="00ED22D7">
        <w:rPr>
          <w:b/>
          <w:bCs/>
          <w:szCs w:val="22"/>
          <w:lang w:val="hr-BA" w:eastAsia="hr-BA"/>
        </w:rPr>
        <w:t>4.</w:t>
      </w:r>
      <w:r w:rsidRPr="00ED22D7">
        <w:rPr>
          <w:b/>
          <w:szCs w:val="22"/>
          <w:lang w:val="hr-BA" w:eastAsia="hr-BA"/>
        </w:rPr>
        <w:t xml:space="preserve"> Kršćanska vjera kao odgovor smisla</w:t>
      </w:r>
      <w:r w:rsidR="00FA017F" w:rsidRPr="00ED22D7">
        <w:rPr>
          <w:b/>
          <w:szCs w:val="22"/>
          <w:lang w:val="hr-BA" w:eastAsia="hr-BA"/>
        </w:rPr>
        <w:t>.</w:t>
      </w:r>
    </w:p>
    <w:p w:rsidR="00F566F6" w:rsidRPr="00ED22D7" w:rsidRDefault="00F566F6" w:rsidP="00F566F6">
      <w:pPr>
        <w:widowControl w:val="0"/>
        <w:autoSpaceDE w:val="0"/>
        <w:autoSpaceDN w:val="0"/>
        <w:adjustRightInd w:val="0"/>
        <w:jc w:val="both"/>
        <w:rPr>
          <w:szCs w:val="22"/>
          <w:lang w:val="hr-BA" w:eastAsia="hr-BA"/>
        </w:rPr>
      </w:pPr>
      <w:r w:rsidRPr="00ED22D7">
        <w:rPr>
          <w:szCs w:val="22"/>
          <w:lang w:val="hr-BA" w:eastAsia="hr-BA"/>
        </w:rPr>
        <w:t xml:space="preserve">- Razlikovanje između trenutačnog smisla (ugodno iskustvo u svakodnevici),     </w:t>
      </w:r>
    </w:p>
    <w:p w:rsidR="00F566F6" w:rsidRPr="00ED22D7" w:rsidRDefault="00F566F6" w:rsidP="00F566F6">
      <w:pPr>
        <w:widowControl w:val="0"/>
        <w:autoSpaceDE w:val="0"/>
        <w:autoSpaceDN w:val="0"/>
        <w:adjustRightInd w:val="0"/>
        <w:jc w:val="both"/>
        <w:rPr>
          <w:szCs w:val="22"/>
          <w:lang w:val="hr-BA" w:eastAsia="hr-BA"/>
        </w:rPr>
      </w:pPr>
      <w:r w:rsidRPr="00ED22D7">
        <w:rPr>
          <w:szCs w:val="22"/>
          <w:lang w:val="hr-BA" w:eastAsia="hr-BA"/>
        </w:rPr>
        <w:t xml:space="preserve">  djelimičnog smisla (prijateljstvo, angažman) i općeg smisla.</w:t>
      </w:r>
    </w:p>
    <w:p w:rsidR="00F566F6" w:rsidRPr="00ED22D7" w:rsidRDefault="00F566F6" w:rsidP="00F566F6">
      <w:pPr>
        <w:widowControl w:val="0"/>
        <w:autoSpaceDE w:val="0"/>
        <w:autoSpaceDN w:val="0"/>
        <w:adjustRightInd w:val="0"/>
        <w:jc w:val="both"/>
        <w:rPr>
          <w:szCs w:val="22"/>
          <w:lang w:val="hr-BA" w:eastAsia="hr-BA"/>
        </w:rPr>
      </w:pPr>
      <w:r w:rsidRPr="00ED22D7">
        <w:rPr>
          <w:szCs w:val="22"/>
          <w:lang w:val="hr-BA" w:eastAsia="hr-BA"/>
        </w:rPr>
        <w:t>- Bog kao pretpostavka sveopćeg smisla: smisao i za "besmisleni" život.</w:t>
      </w:r>
    </w:p>
    <w:p w:rsidR="00F566F6" w:rsidRPr="00ED22D7" w:rsidRDefault="00F566F6" w:rsidP="00F566F6">
      <w:pPr>
        <w:widowControl w:val="0"/>
        <w:autoSpaceDE w:val="0"/>
        <w:autoSpaceDN w:val="0"/>
        <w:adjustRightInd w:val="0"/>
        <w:jc w:val="both"/>
        <w:rPr>
          <w:szCs w:val="22"/>
          <w:lang w:val="hr-BA" w:eastAsia="hr-BA"/>
        </w:rPr>
      </w:pPr>
      <w:r w:rsidRPr="00ED22D7">
        <w:rPr>
          <w:szCs w:val="22"/>
          <w:lang w:val="hr-BA" w:eastAsia="hr-BA"/>
        </w:rPr>
        <w:t>- Zajednica kao put do iskustva smisla.</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Povezanost pitanja smisla života i smrti (različite interpretacije: smrt kao kraj života;  reinkarnacija; uskrsnuće i život vječni; kršćanska nada onkraj smrti).</w:t>
      </w:r>
    </w:p>
    <w:p w:rsidR="00F566F6" w:rsidRPr="00ED22D7" w:rsidRDefault="00F566F6" w:rsidP="00F566F6">
      <w:pPr>
        <w:widowControl w:val="0"/>
        <w:tabs>
          <w:tab w:val="left" w:pos="720"/>
        </w:tabs>
        <w:autoSpaceDE w:val="0"/>
        <w:autoSpaceDN w:val="0"/>
        <w:adjustRightInd w:val="0"/>
        <w:jc w:val="both"/>
        <w:rPr>
          <w:bCs/>
          <w:szCs w:val="22"/>
          <w:lang w:val="hr-BA" w:eastAsia="hr-BA"/>
        </w:rPr>
      </w:pPr>
      <w:r w:rsidRPr="00ED22D7">
        <w:rPr>
          <w:b/>
          <w:bCs/>
          <w:i/>
          <w:szCs w:val="22"/>
          <w:lang w:val="hr-BA" w:eastAsia="hr-BA"/>
        </w:rPr>
        <w:t>Ključni pojmovi:</w:t>
      </w:r>
      <w:r w:rsidRPr="00ED22D7">
        <w:rPr>
          <w:bCs/>
          <w:szCs w:val="22"/>
          <w:lang w:val="hr-BA" w:eastAsia="hr-BA"/>
        </w:rPr>
        <w:t xml:space="preserve"> trenutačni i opći smisao, Bog – smisao života, smrt, reinkarnacija, kršćanska nada, uskrsnuće i život vječni. </w:t>
      </w:r>
    </w:p>
    <w:p w:rsidR="00F566F6" w:rsidRPr="00ED22D7" w:rsidRDefault="00F566F6" w:rsidP="00F566F6">
      <w:pPr>
        <w:widowControl w:val="0"/>
        <w:autoSpaceDE w:val="0"/>
        <w:autoSpaceDN w:val="0"/>
        <w:adjustRightInd w:val="0"/>
        <w:jc w:val="both"/>
        <w:rPr>
          <w:szCs w:val="22"/>
          <w:lang w:val="hr-BA" w:eastAsia="hr-BA"/>
        </w:rPr>
      </w:pPr>
      <w:r w:rsidRPr="00ED22D7">
        <w:rPr>
          <w:b/>
          <w:bCs/>
          <w:i/>
          <w:szCs w:val="22"/>
          <w:lang w:val="hr-BA" w:eastAsia="hr-BA"/>
        </w:rPr>
        <w:t>Odgojno-obrazovna postignuća:</w:t>
      </w:r>
      <w:r w:rsidRPr="00ED22D7">
        <w:rPr>
          <w:szCs w:val="22"/>
          <w:lang w:val="hr-BA" w:eastAsia="hr-BA"/>
        </w:rPr>
        <w:t xml:space="preserve"> razlikovati trenutačni, partikularni i univerzalni smisao; prepoznati povezanost između pitanja o smislu i pitanja o Bogu; poznavati različite poglede i odgovore na pitanje smrti radi ispravne spoznaje o čovjekovoj besmrtnosti.</w:t>
      </w:r>
    </w:p>
    <w:p w:rsidR="00F566F6" w:rsidRPr="00ED22D7" w:rsidRDefault="00F566F6" w:rsidP="00F566F6">
      <w:pPr>
        <w:widowControl w:val="0"/>
        <w:autoSpaceDE w:val="0"/>
        <w:autoSpaceDN w:val="0"/>
        <w:adjustRightInd w:val="0"/>
        <w:jc w:val="both"/>
        <w:rPr>
          <w:szCs w:val="22"/>
          <w:lang w:val="hr-BA" w:eastAsia="hr-BA"/>
        </w:rPr>
      </w:pPr>
      <w:r w:rsidRPr="00ED22D7">
        <w:rPr>
          <w:b/>
          <w:bCs/>
          <w:i/>
          <w:szCs w:val="22"/>
          <w:lang w:val="hr-BA" w:eastAsia="hr-BA"/>
        </w:rPr>
        <w:t>Prijedlozi za metodičku obradu:</w:t>
      </w:r>
      <w:r w:rsidRPr="00ED22D7">
        <w:rPr>
          <w:szCs w:val="22"/>
          <w:lang w:val="hr-BA" w:eastAsia="hr-BA"/>
        </w:rPr>
        <w:t xml:space="preserve">  prikupljanje životnih iskustava i vođeni razgovor na temelju konkretnih životnih primjera o razlici između trenutačnog i općeg smisla; pripremljena rasprava na temu: Što znači umrijeti? (</w:t>
      </w:r>
      <w:r w:rsidR="00FA017F" w:rsidRPr="00ED22D7">
        <w:rPr>
          <w:szCs w:val="22"/>
          <w:lang w:val="hr-BA" w:eastAsia="hr-BA"/>
        </w:rPr>
        <w:t>up.</w:t>
      </w:r>
      <w:r w:rsidRPr="00ED22D7">
        <w:rPr>
          <w:szCs w:val="22"/>
          <w:lang w:val="hr-BA" w:eastAsia="hr-BA"/>
        </w:rPr>
        <w:t xml:space="preserve"> U. De Vanna, </w:t>
      </w:r>
      <w:r w:rsidRPr="00ED22D7">
        <w:rPr>
          <w:i/>
          <w:iCs/>
          <w:szCs w:val="22"/>
          <w:lang w:val="hr-BA" w:eastAsia="hr-BA"/>
        </w:rPr>
        <w:t>S adolescentima</w:t>
      </w:r>
      <w:r w:rsidRPr="00ED22D7">
        <w:rPr>
          <w:szCs w:val="22"/>
          <w:lang w:val="hr-BA" w:eastAsia="hr-BA"/>
        </w:rPr>
        <w:t>, str. 88.) str. 69-72.); analiza i interpretacija biblijskih, kršćanskih i nekršćanskih pristupa problemu smrti i života nakon smrti; pismeno izraziti iskustva vezana uz pitanje smisla, odnosno uz granične situacije ljudskog života; voditi razgovor o suprotnostima između kršćanskog shvatanja života nakon smrti, vjeri u uskrsnuće mrtvih i kršćanskoj nadi u odnosu na govor o reinkarnaciji; napraviti plakat na temu uskrsnuća i vječnog života (Kristova obećanja i vjera kršćana u uskrsnuće i vječni život).</w:t>
      </w:r>
    </w:p>
    <w:p w:rsidR="00F566F6" w:rsidRPr="00ED22D7" w:rsidRDefault="00F566F6" w:rsidP="00F566F6">
      <w:pPr>
        <w:widowControl w:val="0"/>
        <w:tabs>
          <w:tab w:val="left" w:pos="0"/>
        </w:tabs>
        <w:autoSpaceDE w:val="0"/>
        <w:autoSpaceDN w:val="0"/>
        <w:adjustRightInd w:val="0"/>
        <w:jc w:val="both"/>
        <w:rPr>
          <w:szCs w:val="22"/>
          <w:lang w:val="hr-BA" w:eastAsia="hr-BA"/>
        </w:rPr>
      </w:pP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b/>
          <w:bCs/>
          <w:szCs w:val="22"/>
          <w:lang w:val="hr-BA" w:eastAsia="hr-BA"/>
        </w:rPr>
        <w:t>5. Živjeti kao protagonist – Životna uporišta</w:t>
      </w:r>
      <w:r w:rsidR="00FA017F" w:rsidRPr="00ED22D7">
        <w:rPr>
          <w:b/>
          <w:bCs/>
          <w:szCs w:val="22"/>
          <w:lang w:val="hr-BA" w:eastAsia="hr-BA"/>
        </w:rPr>
        <w:t>.</w:t>
      </w:r>
    </w:p>
    <w:p w:rsidR="00F566F6" w:rsidRPr="00ED22D7" w:rsidRDefault="00F566F6" w:rsidP="00F566F6">
      <w:pPr>
        <w:widowControl w:val="0"/>
        <w:tabs>
          <w:tab w:val="left" w:pos="720"/>
        </w:tabs>
        <w:autoSpaceDE w:val="0"/>
        <w:autoSpaceDN w:val="0"/>
        <w:adjustRightInd w:val="0"/>
        <w:rPr>
          <w:szCs w:val="22"/>
          <w:lang w:val="hr-BA" w:eastAsia="hr-BA"/>
        </w:rPr>
      </w:pPr>
      <w:r w:rsidRPr="00ED22D7">
        <w:rPr>
          <w:szCs w:val="22"/>
          <w:lang w:val="hr-BA" w:eastAsia="hr-BA"/>
        </w:rPr>
        <w:t>Život satkan od mnoštva izbora.</w:t>
      </w:r>
    </w:p>
    <w:p w:rsidR="00F566F6" w:rsidRPr="00ED22D7" w:rsidRDefault="00F566F6" w:rsidP="00F566F6">
      <w:pPr>
        <w:widowControl w:val="0"/>
        <w:tabs>
          <w:tab w:val="left" w:pos="720"/>
        </w:tabs>
        <w:autoSpaceDE w:val="0"/>
        <w:autoSpaceDN w:val="0"/>
        <w:adjustRightInd w:val="0"/>
        <w:rPr>
          <w:szCs w:val="22"/>
          <w:lang w:val="hr-BA" w:eastAsia="hr-BA"/>
        </w:rPr>
      </w:pPr>
      <w:r w:rsidRPr="00ED22D7">
        <w:rPr>
          <w:szCs w:val="22"/>
          <w:lang w:val="hr-BA" w:eastAsia="hr-BA"/>
        </w:rPr>
        <w:t>Ne zadovoljiti se životom od danas do sutra.</w:t>
      </w:r>
    </w:p>
    <w:p w:rsidR="00F566F6" w:rsidRPr="00ED22D7" w:rsidRDefault="00F566F6" w:rsidP="00F566F6">
      <w:pPr>
        <w:widowControl w:val="0"/>
        <w:tabs>
          <w:tab w:val="left" w:pos="720"/>
        </w:tabs>
        <w:autoSpaceDE w:val="0"/>
        <w:autoSpaceDN w:val="0"/>
        <w:adjustRightInd w:val="0"/>
        <w:rPr>
          <w:szCs w:val="22"/>
          <w:lang w:val="hr-BA" w:eastAsia="hr-BA"/>
        </w:rPr>
      </w:pPr>
      <w:r w:rsidRPr="00ED22D7">
        <w:rPr>
          <w:szCs w:val="22"/>
          <w:lang w:val="hr-BA" w:eastAsia="hr-BA"/>
        </w:rPr>
        <w:t>Stvarati nacrt vlastitog života (Prispodoba o talentima Mt 25,14-30).</w:t>
      </w:r>
    </w:p>
    <w:p w:rsidR="00F566F6" w:rsidRPr="00ED22D7" w:rsidRDefault="00F566F6" w:rsidP="00F566F6">
      <w:pPr>
        <w:widowControl w:val="0"/>
        <w:tabs>
          <w:tab w:val="left" w:pos="720"/>
        </w:tabs>
        <w:autoSpaceDE w:val="0"/>
        <w:autoSpaceDN w:val="0"/>
        <w:adjustRightInd w:val="0"/>
        <w:rPr>
          <w:szCs w:val="22"/>
          <w:lang w:val="hr-BA" w:eastAsia="hr-BA"/>
        </w:rPr>
      </w:pPr>
      <w:r w:rsidRPr="00ED22D7">
        <w:rPr>
          <w:szCs w:val="22"/>
          <w:lang w:val="hr-BA" w:eastAsia="hr-BA"/>
        </w:rPr>
        <w:t>Životni ciljevi u skladu sa životnim smislom.</w:t>
      </w:r>
    </w:p>
    <w:p w:rsidR="00F566F6" w:rsidRPr="00ED22D7" w:rsidRDefault="00F566F6" w:rsidP="00F566F6">
      <w:pPr>
        <w:widowControl w:val="0"/>
        <w:tabs>
          <w:tab w:val="left" w:pos="720"/>
        </w:tabs>
        <w:autoSpaceDE w:val="0"/>
        <w:autoSpaceDN w:val="0"/>
        <w:adjustRightInd w:val="0"/>
        <w:rPr>
          <w:szCs w:val="22"/>
          <w:lang w:val="hr-BA" w:eastAsia="hr-BA"/>
        </w:rPr>
      </w:pPr>
      <w:r w:rsidRPr="00ED22D7">
        <w:rPr>
          <w:szCs w:val="22"/>
          <w:lang w:val="hr-BA" w:eastAsia="hr-BA"/>
        </w:rPr>
        <w:t>Živjeti kao protagonist - život kao dar i zadatak.</w:t>
      </w:r>
    </w:p>
    <w:p w:rsidR="00F566F6" w:rsidRPr="00ED22D7" w:rsidRDefault="00F566F6" w:rsidP="00F566F6">
      <w:pPr>
        <w:widowControl w:val="0"/>
        <w:tabs>
          <w:tab w:val="left" w:pos="720"/>
        </w:tabs>
        <w:autoSpaceDE w:val="0"/>
        <w:autoSpaceDN w:val="0"/>
        <w:adjustRightInd w:val="0"/>
        <w:jc w:val="both"/>
        <w:rPr>
          <w:bCs/>
          <w:szCs w:val="22"/>
          <w:lang w:val="hr-BA" w:eastAsia="hr-BA"/>
        </w:rPr>
      </w:pPr>
      <w:r w:rsidRPr="00ED22D7">
        <w:rPr>
          <w:b/>
          <w:bCs/>
          <w:i/>
          <w:szCs w:val="22"/>
          <w:lang w:val="hr-BA" w:eastAsia="hr-BA"/>
        </w:rPr>
        <w:t xml:space="preserve">Ključni pojmovi: </w:t>
      </w:r>
      <w:r w:rsidRPr="00ED22D7">
        <w:rPr>
          <w:bCs/>
          <w:szCs w:val="22"/>
          <w:lang w:val="hr-BA" w:eastAsia="hr-BA"/>
        </w:rPr>
        <w:t>životna uporišta, talenti, protagonist, nacrt života, život – dar i zadatak.</w:t>
      </w:r>
    </w:p>
    <w:p w:rsidR="00F566F6" w:rsidRPr="00ED22D7" w:rsidRDefault="00F566F6" w:rsidP="00F566F6">
      <w:pPr>
        <w:widowControl w:val="0"/>
        <w:tabs>
          <w:tab w:val="left" w:pos="0"/>
        </w:tabs>
        <w:autoSpaceDE w:val="0"/>
        <w:autoSpaceDN w:val="0"/>
        <w:adjustRightInd w:val="0"/>
        <w:jc w:val="both"/>
        <w:rPr>
          <w:szCs w:val="22"/>
          <w:lang w:val="hr-BA" w:eastAsia="hr-BA"/>
        </w:rPr>
      </w:pPr>
      <w:r w:rsidRPr="00ED22D7">
        <w:rPr>
          <w:b/>
          <w:bCs/>
          <w:i/>
          <w:szCs w:val="22"/>
          <w:lang w:val="hr-BA" w:eastAsia="hr-BA"/>
        </w:rPr>
        <w:t>Odgojno-obrazovna postignuća:</w:t>
      </w:r>
      <w:r w:rsidRPr="00ED22D7">
        <w:rPr>
          <w:szCs w:val="22"/>
          <w:lang w:val="hr-BA" w:eastAsia="hr-BA"/>
        </w:rPr>
        <w:t xml:space="preserve"> razumjeti važnost kritičke procjene različitih ponuda koje donosi život i zauzimanja vlastitog stava i izbora; poznavati vlastite talente i sposobnosti; spremnost na izgradnju ličnog života, vlastitog životnog projekta i boljeg svijeta.</w:t>
      </w:r>
    </w:p>
    <w:p w:rsidR="00F566F6" w:rsidRPr="00ED22D7" w:rsidRDefault="00F566F6" w:rsidP="00F566F6">
      <w:pPr>
        <w:widowControl w:val="0"/>
        <w:autoSpaceDE w:val="0"/>
        <w:autoSpaceDN w:val="0"/>
        <w:adjustRightInd w:val="0"/>
        <w:jc w:val="both"/>
        <w:rPr>
          <w:szCs w:val="22"/>
          <w:lang w:val="hr-BA" w:eastAsia="hr-BA"/>
        </w:rPr>
      </w:pPr>
      <w:r w:rsidRPr="00ED22D7">
        <w:rPr>
          <w:b/>
          <w:bCs/>
          <w:i/>
          <w:szCs w:val="22"/>
          <w:lang w:val="hr-BA" w:eastAsia="hr-BA"/>
        </w:rPr>
        <w:t>Prijedlozi za metodičku obradu:</w:t>
      </w:r>
      <w:r w:rsidRPr="00ED22D7">
        <w:rPr>
          <w:szCs w:val="22"/>
          <w:lang w:val="hr-BA" w:eastAsia="hr-BA"/>
        </w:rPr>
        <w:t xml:space="preserve"> analizirati, interpretirati i dramatizirati prispodobu o talentima; napraviti kratki sastav na misao I. Andrića, "Ja moram noću da se dižem..." (</w:t>
      </w:r>
      <w:r w:rsidR="00FA017F" w:rsidRPr="00ED22D7">
        <w:rPr>
          <w:szCs w:val="22"/>
          <w:lang w:val="hr-BA" w:eastAsia="hr-BA"/>
        </w:rPr>
        <w:t>up.</w:t>
      </w:r>
      <w:r w:rsidRPr="00ED22D7">
        <w:rPr>
          <w:szCs w:val="22"/>
          <w:lang w:val="hr-BA" w:eastAsia="hr-BA"/>
        </w:rPr>
        <w:t xml:space="preserve"> T. Ivančić, </w:t>
      </w:r>
      <w:r w:rsidRPr="00ED22D7">
        <w:rPr>
          <w:i/>
          <w:iCs/>
          <w:szCs w:val="22"/>
          <w:lang w:val="hr-BA" w:eastAsia="hr-BA"/>
        </w:rPr>
        <w:t>Susret sa živim Bogom</w:t>
      </w:r>
      <w:r w:rsidRPr="00ED22D7">
        <w:rPr>
          <w:szCs w:val="22"/>
          <w:lang w:val="hr-BA" w:eastAsia="hr-BA"/>
        </w:rPr>
        <w:t>, str. 37); vođenim razgovorom tražiti uporišne točke u stvaranju nacrta vlastitog životnog puta i ostvarenja; oblikovati hijerarhiju životnih izbora i ciljeva i odrediti zadatke za njihovo postignuće; opisati obilježja mlade osobe kao protagonista u izvršenju vlastitog dara i zadatka.</w:t>
      </w:r>
    </w:p>
    <w:p w:rsidR="00F566F6" w:rsidRPr="00ED22D7" w:rsidRDefault="00F566F6" w:rsidP="00F566F6">
      <w:pPr>
        <w:widowControl w:val="0"/>
        <w:autoSpaceDE w:val="0"/>
        <w:autoSpaceDN w:val="0"/>
        <w:adjustRightInd w:val="0"/>
        <w:jc w:val="both"/>
        <w:rPr>
          <w:szCs w:val="22"/>
          <w:lang w:val="hr-BA" w:eastAsia="hr-BA"/>
        </w:rPr>
      </w:pPr>
    </w:p>
    <w:p w:rsidR="00F566F6" w:rsidRPr="00ED22D7" w:rsidRDefault="00F566F6" w:rsidP="00F566F6">
      <w:pPr>
        <w:widowControl w:val="0"/>
        <w:tabs>
          <w:tab w:val="left" w:pos="720"/>
        </w:tabs>
        <w:autoSpaceDE w:val="0"/>
        <w:autoSpaceDN w:val="0"/>
        <w:adjustRightInd w:val="0"/>
        <w:jc w:val="both"/>
        <w:rPr>
          <w:b/>
          <w:bCs/>
          <w:szCs w:val="22"/>
          <w:lang w:val="hr-BA" w:eastAsia="hr-BA"/>
        </w:rPr>
      </w:pPr>
      <w:r w:rsidRPr="00ED22D7">
        <w:rPr>
          <w:b/>
          <w:bCs/>
          <w:szCs w:val="22"/>
          <w:lang w:val="hr-BA" w:eastAsia="hr-BA"/>
        </w:rPr>
        <w:t>II tematska cjelina: ČOVJEK - RELIGIOZNO BIĆE</w:t>
      </w:r>
      <w:r w:rsidR="007541C2" w:rsidRPr="00ED22D7">
        <w:rPr>
          <w:b/>
          <w:bCs/>
          <w:szCs w:val="22"/>
          <w:lang w:val="hr-BA" w:eastAsia="hr-BA"/>
        </w:rPr>
        <w:t>.</w:t>
      </w:r>
    </w:p>
    <w:p w:rsidR="00F566F6" w:rsidRPr="00ED22D7" w:rsidRDefault="00F566F6" w:rsidP="00F566F6">
      <w:pPr>
        <w:widowControl w:val="0"/>
        <w:tabs>
          <w:tab w:val="left" w:pos="720"/>
        </w:tabs>
        <w:autoSpaceDE w:val="0"/>
        <w:autoSpaceDN w:val="0"/>
        <w:adjustRightInd w:val="0"/>
        <w:jc w:val="both"/>
        <w:rPr>
          <w:b/>
          <w:bCs/>
          <w:szCs w:val="22"/>
          <w:lang w:val="hr-BA" w:eastAsia="hr-BA"/>
        </w:rPr>
      </w:pPr>
      <w:r w:rsidRPr="00ED22D7">
        <w:rPr>
          <w:b/>
          <w:bCs/>
          <w:szCs w:val="22"/>
          <w:lang w:val="hr-BA" w:eastAsia="hr-BA"/>
        </w:rPr>
        <w:t>Nastavne teme</w:t>
      </w:r>
    </w:p>
    <w:p w:rsidR="00F566F6" w:rsidRPr="00ED22D7" w:rsidRDefault="00F566F6" w:rsidP="00F566F6">
      <w:pPr>
        <w:widowControl w:val="0"/>
        <w:tabs>
          <w:tab w:val="left" w:pos="720"/>
        </w:tabs>
        <w:autoSpaceDE w:val="0"/>
        <w:autoSpaceDN w:val="0"/>
        <w:adjustRightInd w:val="0"/>
        <w:jc w:val="both"/>
        <w:rPr>
          <w:b/>
          <w:bCs/>
          <w:szCs w:val="22"/>
          <w:lang w:val="hr-BA" w:eastAsia="hr-BA"/>
        </w:rPr>
      </w:pPr>
      <w:r w:rsidRPr="00ED22D7">
        <w:rPr>
          <w:b/>
          <w:bCs/>
          <w:szCs w:val="22"/>
          <w:lang w:val="hr-BA" w:eastAsia="hr-BA"/>
        </w:rPr>
        <w:t>1. Vjera - iskonska ljudska potreba</w:t>
      </w:r>
      <w:r w:rsidR="00FA017F" w:rsidRPr="00ED22D7">
        <w:rPr>
          <w:b/>
          <w:bCs/>
          <w:szCs w:val="22"/>
          <w:lang w:val="hr-BA" w:eastAsia="hr-BA"/>
        </w:rPr>
        <w:t>.</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Čovjek ima različite potrebe, od naravnih do stečenih i nametnutih.</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Mnoge životne stvarnosti prihvatamo na temelju povjerenja (nije moguće sve iskusiti i provjeriti).</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Međuljudski odnosi temelje se na povjerenju – vjera kao temeljno iskustvo.</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Vjera i povjerenje naspram sumnje i nevjere.</w:t>
      </w:r>
    </w:p>
    <w:p w:rsidR="00F566F6" w:rsidRPr="00ED22D7" w:rsidRDefault="00F566F6" w:rsidP="00F566F6">
      <w:pPr>
        <w:widowControl w:val="0"/>
        <w:tabs>
          <w:tab w:val="left" w:pos="720"/>
        </w:tabs>
        <w:autoSpaceDE w:val="0"/>
        <w:autoSpaceDN w:val="0"/>
        <w:adjustRightInd w:val="0"/>
        <w:jc w:val="both"/>
        <w:rPr>
          <w:bCs/>
          <w:szCs w:val="22"/>
          <w:lang w:val="hr-BA" w:eastAsia="hr-BA"/>
        </w:rPr>
      </w:pPr>
      <w:r w:rsidRPr="00ED22D7">
        <w:rPr>
          <w:b/>
          <w:bCs/>
          <w:i/>
          <w:szCs w:val="22"/>
          <w:lang w:val="hr-BA" w:eastAsia="hr-BA"/>
        </w:rPr>
        <w:t>Ključni pojmovi:</w:t>
      </w:r>
      <w:r w:rsidRPr="00ED22D7">
        <w:rPr>
          <w:bCs/>
          <w:szCs w:val="22"/>
          <w:lang w:val="hr-BA" w:eastAsia="hr-BA"/>
        </w:rPr>
        <w:t xml:space="preserve"> naravne potrebe, povjerenje, sumnja, vjera, nevjera, iskustvo vjere.  </w:t>
      </w:r>
    </w:p>
    <w:p w:rsidR="00F566F6" w:rsidRPr="00ED22D7" w:rsidRDefault="00F566F6" w:rsidP="00F566F6">
      <w:pPr>
        <w:widowControl w:val="0"/>
        <w:autoSpaceDE w:val="0"/>
        <w:autoSpaceDN w:val="0"/>
        <w:adjustRightInd w:val="0"/>
        <w:jc w:val="both"/>
        <w:rPr>
          <w:szCs w:val="22"/>
          <w:lang w:val="hr-BA" w:eastAsia="hr-BA"/>
        </w:rPr>
      </w:pPr>
      <w:r w:rsidRPr="00ED22D7">
        <w:rPr>
          <w:b/>
          <w:bCs/>
          <w:i/>
          <w:szCs w:val="22"/>
          <w:lang w:val="hr-BA" w:eastAsia="hr-BA"/>
        </w:rPr>
        <w:t>Odgojno-obrazovna postignuća:</w:t>
      </w:r>
      <w:r w:rsidRPr="00ED22D7">
        <w:rPr>
          <w:szCs w:val="22"/>
          <w:lang w:val="hr-BA" w:eastAsia="hr-BA"/>
        </w:rPr>
        <w:t xml:space="preserve"> uočiti da se cijeli ljudski život temelji na vjerovanju i povjerenju; poznavati glavna </w:t>
      </w:r>
      <w:r w:rsidRPr="00ED22D7">
        <w:rPr>
          <w:szCs w:val="22"/>
          <w:lang w:val="hr-BA" w:eastAsia="hr-BA"/>
        </w:rPr>
        <w:lastRenderedPageBreak/>
        <w:t>obilježja vjere u Boga; otvorenost izgradnji vlastitog odnosa prema Bogu, prema vjeri, prema religioznom fenomenu uopće.</w:t>
      </w:r>
    </w:p>
    <w:p w:rsidR="00F566F6" w:rsidRPr="00ED22D7" w:rsidRDefault="00F566F6" w:rsidP="00F566F6">
      <w:pPr>
        <w:widowControl w:val="0"/>
        <w:tabs>
          <w:tab w:val="left" w:pos="0"/>
        </w:tabs>
        <w:autoSpaceDE w:val="0"/>
        <w:autoSpaceDN w:val="0"/>
        <w:adjustRightInd w:val="0"/>
        <w:jc w:val="both"/>
        <w:rPr>
          <w:szCs w:val="22"/>
          <w:lang w:val="hr-BA" w:eastAsia="hr-BA"/>
        </w:rPr>
      </w:pPr>
      <w:r w:rsidRPr="00ED22D7">
        <w:rPr>
          <w:b/>
          <w:bCs/>
          <w:i/>
          <w:szCs w:val="22"/>
          <w:lang w:val="hr-BA" w:eastAsia="hr-BA"/>
        </w:rPr>
        <w:t>Prijedlozi za metodičku obradu:</w:t>
      </w:r>
      <w:r w:rsidRPr="00ED22D7">
        <w:rPr>
          <w:szCs w:val="22"/>
          <w:lang w:val="hr-BA" w:eastAsia="hr-BA"/>
        </w:rPr>
        <w:t xml:space="preserve"> pronaći što više riječi koje u sebi imaju korijen "vjera"; problemsko sučeljavanje i diskusija na temu: je li moguće živjeti bez povjerenja u ljude, od roditelja i prijatelja do nepoznatih ljudi; kritičko prosuđivanje pripadnih tekstova i vođeni razgovor s temom: mladima se ponekad čini da su slobodniji bez "tereta" vjere. Je li zaista tako?</w:t>
      </w:r>
    </w:p>
    <w:p w:rsidR="00F566F6" w:rsidRPr="00ED22D7" w:rsidRDefault="00F566F6" w:rsidP="00F566F6">
      <w:pPr>
        <w:widowControl w:val="0"/>
        <w:tabs>
          <w:tab w:val="left" w:pos="720"/>
        </w:tabs>
        <w:autoSpaceDE w:val="0"/>
        <w:autoSpaceDN w:val="0"/>
        <w:adjustRightInd w:val="0"/>
        <w:jc w:val="both"/>
        <w:rPr>
          <w:b/>
          <w:bCs/>
          <w:szCs w:val="22"/>
          <w:lang w:val="hr-BA" w:eastAsia="hr-BA"/>
        </w:rPr>
      </w:pPr>
    </w:p>
    <w:p w:rsidR="00F566F6" w:rsidRPr="00ED22D7" w:rsidRDefault="00F566F6" w:rsidP="00F566F6">
      <w:pPr>
        <w:widowControl w:val="0"/>
        <w:tabs>
          <w:tab w:val="left" w:pos="720"/>
        </w:tabs>
        <w:autoSpaceDE w:val="0"/>
        <w:autoSpaceDN w:val="0"/>
        <w:adjustRightInd w:val="0"/>
        <w:jc w:val="both"/>
        <w:rPr>
          <w:b/>
          <w:bCs/>
          <w:szCs w:val="22"/>
          <w:lang w:val="hr-BA" w:eastAsia="hr-BA"/>
        </w:rPr>
      </w:pPr>
    </w:p>
    <w:p w:rsidR="00F566F6" w:rsidRPr="00ED22D7" w:rsidRDefault="00F566F6" w:rsidP="00F566F6">
      <w:pPr>
        <w:widowControl w:val="0"/>
        <w:tabs>
          <w:tab w:val="left" w:pos="720"/>
        </w:tabs>
        <w:autoSpaceDE w:val="0"/>
        <w:autoSpaceDN w:val="0"/>
        <w:adjustRightInd w:val="0"/>
        <w:jc w:val="both"/>
        <w:rPr>
          <w:b/>
          <w:bCs/>
          <w:szCs w:val="22"/>
          <w:lang w:val="hr-BA" w:eastAsia="hr-BA"/>
        </w:rPr>
      </w:pPr>
      <w:r w:rsidRPr="00ED22D7">
        <w:rPr>
          <w:b/>
          <w:bCs/>
          <w:szCs w:val="22"/>
          <w:lang w:val="hr-BA" w:eastAsia="hr-BA"/>
        </w:rPr>
        <w:t>2. Čovjek je po naravi religiozan</w:t>
      </w:r>
      <w:r w:rsidR="00FA017F" w:rsidRPr="00ED22D7">
        <w:rPr>
          <w:b/>
          <w:bCs/>
          <w:szCs w:val="22"/>
          <w:lang w:val="hr-BA" w:eastAsia="hr-BA"/>
        </w:rPr>
        <w:t>.</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Pokušaj definiranja religije (pojam, elementi, oznake u bitnim crtama).</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Čovjekov pogled ne zaustavlja se kod vidljivog i opipljivog svijeta (čovjek postavlja religiozna pitanja i otvara se otajstvu Nevidljivoga).</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Misterij života – religioznost kao sveopća pojava.</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Kakav je odnos čovjeka prema Bogu (religija, magija, ateizam kao svjetonazor).</w:t>
      </w:r>
    </w:p>
    <w:p w:rsidR="00F566F6" w:rsidRPr="00ED22D7" w:rsidRDefault="00F566F6" w:rsidP="00F566F6">
      <w:pPr>
        <w:widowControl w:val="0"/>
        <w:tabs>
          <w:tab w:val="left" w:pos="720"/>
        </w:tabs>
        <w:autoSpaceDE w:val="0"/>
        <w:autoSpaceDN w:val="0"/>
        <w:adjustRightInd w:val="0"/>
        <w:jc w:val="both"/>
        <w:rPr>
          <w:bCs/>
          <w:szCs w:val="22"/>
          <w:lang w:val="hr-BA" w:eastAsia="hr-BA"/>
        </w:rPr>
      </w:pPr>
      <w:r w:rsidRPr="00ED22D7">
        <w:rPr>
          <w:b/>
          <w:bCs/>
          <w:i/>
          <w:szCs w:val="22"/>
          <w:lang w:val="hr-BA" w:eastAsia="hr-BA"/>
        </w:rPr>
        <w:t>Ključni pojmovi:</w:t>
      </w:r>
      <w:r w:rsidRPr="00ED22D7">
        <w:rPr>
          <w:bCs/>
          <w:szCs w:val="22"/>
          <w:lang w:val="hr-BA" w:eastAsia="hr-BA"/>
        </w:rPr>
        <w:t xml:space="preserve"> ljudska narav, misterij Boga, religioznost, religija, magija, ateizam, vjera u Boga.</w:t>
      </w:r>
    </w:p>
    <w:p w:rsidR="00F566F6" w:rsidRPr="00ED22D7" w:rsidRDefault="00F566F6" w:rsidP="00F566F6">
      <w:pPr>
        <w:widowControl w:val="0"/>
        <w:autoSpaceDE w:val="0"/>
        <w:autoSpaceDN w:val="0"/>
        <w:adjustRightInd w:val="0"/>
        <w:jc w:val="both"/>
        <w:rPr>
          <w:szCs w:val="22"/>
          <w:lang w:val="hr-BA" w:eastAsia="hr-BA"/>
        </w:rPr>
      </w:pPr>
      <w:r w:rsidRPr="00ED22D7">
        <w:rPr>
          <w:b/>
          <w:bCs/>
          <w:i/>
          <w:szCs w:val="22"/>
          <w:lang w:val="hr-BA" w:eastAsia="hr-BA"/>
        </w:rPr>
        <w:t>Odgojno-obrazovna postignuća:</w:t>
      </w:r>
      <w:r w:rsidRPr="00ED22D7">
        <w:rPr>
          <w:szCs w:val="22"/>
          <w:lang w:val="hr-BA" w:eastAsia="hr-BA"/>
        </w:rPr>
        <w:t xml:space="preserve"> objasniti pojam religije; navesti ključne odrednice religije; navesti osnovne pojavne oblike religioznosti; otkriti religiozno obilježje ljudske naravi; zaključiti koja su temeljna pitanja na koja religija nastoji dati odgovor; spremnost na izgradnju zrele religioznosti otvorene Božjim poticajima i pozivu na život pun smisla.  </w:t>
      </w:r>
    </w:p>
    <w:p w:rsidR="00F566F6" w:rsidRPr="00ED22D7" w:rsidRDefault="00F566F6" w:rsidP="00F566F6">
      <w:pPr>
        <w:widowControl w:val="0"/>
        <w:autoSpaceDE w:val="0"/>
        <w:autoSpaceDN w:val="0"/>
        <w:adjustRightInd w:val="0"/>
        <w:jc w:val="both"/>
        <w:rPr>
          <w:szCs w:val="22"/>
          <w:lang w:val="hr-BA" w:eastAsia="hr-BA"/>
        </w:rPr>
      </w:pPr>
      <w:r w:rsidRPr="00ED22D7">
        <w:rPr>
          <w:b/>
          <w:bCs/>
          <w:i/>
          <w:szCs w:val="22"/>
          <w:lang w:val="hr-BA" w:eastAsia="hr-BA"/>
        </w:rPr>
        <w:t>Prijedlozi za metodičku obradu:</w:t>
      </w:r>
      <w:r w:rsidRPr="00ED22D7">
        <w:rPr>
          <w:szCs w:val="22"/>
          <w:lang w:val="hr-BA" w:eastAsia="hr-BA"/>
        </w:rPr>
        <w:t xml:space="preserve"> pronaći primjere religioznosti savremenog čovjeka. Uočiti razliku između prave i krive religioznosti; analizirati čovjekovu religioznu žeđ u Iv 4, 1-42 (Isus i Samarćanka); analizirati i kritički prosuđivati mogućnost spoznaje Boga posredstvom vidljiva svijeta prema Rim 1, 18-32; rad u grupi ili u paru na temu "Moj odnos prema Bogu"; napisati pojedinačni odgovor na navedenu temu: Bog ili svjetlo idola?. </w:t>
      </w:r>
    </w:p>
    <w:p w:rsidR="00F566F6" w:rsidRPr="00ED22D7" w:rsidRDefault="00F566F6" w:rsidP="00F566F6">
      <w:pPr>
        <w:widowControl w:val="0"/>
        <w:autoSpaceDE w:val="0"/>
        <w:autoSpaceDN w:val="0"/>
        <w:adjustRightInd w:val="0"/>
        <w:jc w:val="both"/>
        <w:rPr>
          <w:szCs w:val="22"/>
          <w:lang w:val="hr-BA" w:eastAsia="hr-BA"/>
        </w:rPr>
      </w:pPr>
    </w:p>
    <w:p w:rsidR="00F566F6" w:rsidRPr="00ED22D7" w:rsidRDefault="00F566F6" w:rsidP="00F566F6">
      <w:pPr>
        <w:widowControl w:val="0"/>
        <w:tabs>
          <w:tab w:val="left" w:pos="720"/>
        </w:tabs>
        <w:autoSpaceDE w:val="0"/>
        <w:autoSpaceDN w:val="0"/>
        <w:adjustRightInd w:val="0"/>
        <w:jc w:val="both"/>
        <w:rPr>
          <w:b/>
          <w:bCs/>
          <w:szCs w:val="22"/>
          <w:lang w:val="hr-BA" w:eastAsia="hr-BA"/>
        </w:rPr>
      </w:pPr>
      <w:r w:rsidRPr="00ED22D7">
        <w:rPr>
          <w:b/>
          <w:bCs/>
          <w:szCs w:val="22"/>
          <w:lang w:val="hr-BA" w:eastAsia="hr-BA"/>
        </w:rPr>
        <w:t>3. Razvoj religije</w:t>
      </w:r>
      <w:r w:rsidR="00FA017F" w:rsidRPr="00ED22D7">
        <w:rPr>
          <w:b/>
          <w:bCs/>
          <w:szCs w:val="22"/>
          <w:lang w:val="hr-BA" w:eastAsia="hr-BA"/>
        </w:rPr>
        <w:t>.</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Pojavni oblici religioznosti (vjerovanje, obred, molitva, žrtva, moral…).</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Prahistorijsko i historijsko razdoblje te izvorni monoteizam.</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Naravna i nadnaravna objava.</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Objava Boga u historiji – Posebnosti biblijske i kršćanske objave.</w:t>
      </w:r>
    </w:p>
    <w:p w:rsidR="00F566F6" w:rsidRPr="00ED22D7" w:rsidRDefault="00F566F6" w:rsidP="00F566F6">
      <w:pPr>
        <w:widowControl w:val="0"/>
        <w:tabs>
          <w:tab w:val="left" w:pos="720"/>
        </w:tabs>
        <w:autoSpaceDE w:val="0"/>
        <w:autoSpaceDN w:val="0"/>
        <w:adjustRightInd w:val="0"/>
        <w:jc w:val="both"/>
        <w:rPr>
          <w:bCs/>
          <w:szCs w:val="22"/>
          <w:lang w:val="hr-BA" w:eastAsia="hr-BA"/>
        </w:rPr>
      </w:pPr>
      <w:r w:rsidRPr="00ED22D7">
        <w:rPr>
          <w:b/>
          <w:bCs/>
          <w:i/>
          <w:szCs w:val="22"/>
          <w:lang w:val="hr-BA" w:eastAsia="hr-BA"/>
        </w:rPr>
        <w:t>Ključni pojmovi:</w:t>
      </w:r>
      <w:r w:rsidRPr="00ED22D7">
        <w:rPr>
          <w:bCs/>
          <w:szCs w:val="22"/>
          <w:lang w:val="hr-BA" w:eastAsia="hr-BA"/>
        </w:rPr>
        <w:t xml:space="preserve"> naravna objava, nadnaravna objava, kršćanska objava, izvorni monoteizam, vjerovanje, obred, moralni život.</w:t>
      </w:r>
    </w:p>
    <w:p w:rsidR="00F566F6" w:rsidRPr="00ED22D7" w:rsidRDefault="00F566F6" w:rsidP="00F566F6">
      <w:pPr>
        <w:widowControl w:val="0"/>
        <w:tabs>
          <w:tab w:val="left" w:pos="0"/>
        </w:tabs>
        <w:autoSpaceDE w:val="0"/>
        <w:autoSpaceDN w:val="0"/>
        <w:adjustRightInd w:val="0"/>
        <w:jc w:val="both"/>
        <w:rPr>
          <w:szCs w:val="22"/>
          <w:lang w:val="hr-BA" w:eastAsia="hr-BA"/>
        </w:rPr>
      </w:pPr>
      <w:r w:rsidRPr="00ED22D7">
        <w:rPr>
          <w:b/>
          <w:bCs/>
          <w:i/>
          <w:szCs w:val="22"/>
          <w:lang w:val="hr-BA" w:eastAsia="hr-BA"/>
        </w:rPr>
        <w:t>Odgojno-obrazovna postignuća:</w:t>
      </w:r>
      <w:r w:rsidRPr="00ED22D7">
        <w:rPr>
          <w:szCs w:val="22"/>
          <w:lang w:val="hr-BA" w:eastAsia="hr-BA"/>
        </w:rPr>
        <w:t xml:space="preserve"> objasniti koja su temeljna pitanja na koja religija nastoji dati odgovor; uočiti razvojni put religije kroz historiju; protumačiti razliku između naravne i nadnaravne Objave; odrediti koje su to Objavljene religije; nabrojiti velike svjetske religije; otkriti važnost i smisao religijskih obreda, molitve, žrtve…</w:t>
      </w:r>
    </w:p>
    <w:p w:rsidR="00F566F6" w:rsidRPr="00ED22D7" w:rsidRDefault="00F566F6" w:rsidP="00F566F6">
      <w:pPr>
        <w:widowControl w:val="0"/>
        <w:tabs>
          <w:tab w:val="left" w:pos="0"/>
        </w:tabs>
        <w:autoSpaceDE w:val="0"/>
        <w:autoSpaceDN w:val="0"/>
        <w:adjustRightInd w:val="0"/>
        <w:jc w:val="both"/>
        <w:rPr>
          <w:szCs w:val="22"/>
          <w:lang w:val="hr-BA" w:eastAsia="hr-BA"/>
        </w:rPr>
      </w:pPr>
      <w:r w:rsidRPr="00ED22D7">
        <w:rPr>
          <w:b/>
          <w:bCs/>
          <w:i/>
          <w:szCs w:val="22"/>
          <w:lang w:val="hr-BA" w:eastAsia="hr-BA"/>
        </w:rPr>
        <w:t>Prijedlozi za metodičku obradu:</w:t>
      </w:r>
      <w:r w:rsidRPr="00ED22D7">
        <w:rPr>
          <w:szCs w:val="22"/>
          <w:lang w:val="hr-BA" w:eastAsia="hr-BA"/>
        </w:rPr>
        <w:t xml:space="preserve"> asocijacijska vježba, proučavanje historijskih karata  s podacima o razvoju ljudske historije, religioznosti i civilizacije; navođenje i tumačenje riječi vezanih uz svijet religije (npr. obred, molitva, žrtva, vjerovanja...).; čitanje i interpretacija tekstova; izrada plakata; fotogovor.</w:t>
      </w:r>
    </w:p>
    <w:p w:rsidR="00F566F6" w:rsidRPr="00ED22D7" w:rsidRDefault="00F566F6" w:rsidP="00F566F6">
      <w:pPr>
        <w:widowControl w:val="0"/>
        <w:tabs>
          <w:tab w:val="left" w:pos="0"/>
        </w:tabs>
        <w:autoSpaceDE w:val="0"/>
        <w:autoSpaceDN w:val="0"/>
        <w:adjustRightInd w:val="0"/>
        <w:jc w:val="both"/>
        <w:rPr>
          <w:szCs w:val="22"/>
          <w:lang w:val="hr-BA" w:eastAsia="hr-BA"/>
        </w:rPr>
      </w:pPr>
    </w:p>
    <w:p w:rsidR="00F566F6" w:rsidRPr="00ED22D7" w:rsidRDefault="00F566F6" w:rsidP="00F566F6">
      <w:pPr>
        <w:widowControl w:val="0"/>
        <w:tabs>
          <w:tab w:val="left" w:pos="720"/>
        </w:tabs>
        <w:autoSpaceDE w:val="0"/>
        <w:autoSpaceDN w:val="0"/>
        <w:adjustRightInd w:val="0"/>
        <w:jc w:val="both"/>
        <w:rPr>
          <w:b/>
          <w:bCs/>
          <w:szCs w:val="22"/>
          <w:lang w:val="hr-BA" w:eastAsia="hr-BA"/>
        </w:rPr>
      </w:pPr>
      <w:r w:rsidRPr="00ED22D7">
        <w:rPr>
          <w:b/>
          <w:bCs/>
          <w:szCs w:val="22"/>
          <w:lang w:val="hr-BA" w:eastAsia="hr-BA"/>
        </w:rPr>
        <w:t>4. Politeističke religije i religije bez božanstva i vlastitog Boga</w:t>
      </w:r>
      <w:r w:rsidR="00FA017F" w:rsidRPr="00ED22D7">
        <w:rPr>
          <w:b/>
          <w:bCs/>
          <w:szCs w:val="22"/>
          <w:lang w:val="hr-BA" w:eastAsia="hr-BA"/>
        </w:rPr>
        <w:t>.</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Hinduizam – drevna indijska religija (povijest, utemeljitelj, sv. spisi, nauk, kult, moral).</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Istočnjačka duhovnost i filozofija: budizam, konfucijanizam i taoizam (historija, utemeljitelj, sv. spisi, nauk, kult, moral).</w:t>
      </w:r>
    </w:p>
    <w:p w:rsidR="00F566F6" w:rsidRPr="00ED22D7" w:rsidRDefault="00F566F6" w:rsidP="00F566F6">
      <w:pPr>
        <w:widowControl w:val="0"/>
        <w:tabs>
          <w:tab w:val="left" w:pos="720"/>
        </w:tabs>
        <w:autoSpaceDE w:val="0"/>
        <w:autoSpaceDN w:val="0"/>
        <w:adjustRightInd w:val="0"/>
        <w:jc w:val="both"/>
        <w:rPr>
          <w:bCs/>
          <w:szCs w:val="22"/>
          <w:lang w:val="hr-BA" w:eastAsia="hr-BA"/>
        </w:rPr>
      </w:pPr>
      <w:r w:rsidRPr="00ED22D7">
        <w:rPr>
          <w:b/>
          <w:bCs/>
          <w:i/>
          <w:szCs w:val="22"/>
          <w:lang w:val="hr-BA" w:eastAsia="hr-BA"/>
        </w:rPr>
        <w:t>Ključni pojmovi:</w:t>
      </w:r>
      <w:r w:rsidRPr="00ED22D7">
        <w:rPr>
          <w:bCs/>
          <w:szCs w:val="22"/>
          <w:lang w:val="hr-BA" w:eastAsia="hr-BA"/>
        </w:rPr>
        <w:t xml:space="preserve"> monoteistička religija, politeistička religija, vjerovanja bez pojma vlastitog Boga ili božanstva, hinduizam, budizam, konfucijanizam, taoizam. </w:t>
      </w:r>
    </w:p>
    <w:p w:rsidR="00F566F6" w:rsidRPr="00ED22D7" w:rsidRDefault="00F566F6" w:rsidP="00F566F6">
      <w:pPr>
        <w:widowControl w:val="0"/>
        <w:tabs>
          <w:tab w:val="left" w:pos="0"/>
        </w:tabs>
        <w:autoSpaceDE w:val="0"/>
        <w:autoSpaceDN w:val="0"/>
        <w:adjustRightInd w:val="0"/>
        <w:jc w:val="both"/>
        <w:rPr>
          <w:szCs w:val="22"/>
          <w:lang w:val="hr-BA" w:eastAsia="hr-BA"/>
        </w:rPr>
      </w:pPr>
      <w:r w:rsidRPr="00ED22D7">
        <w:rPr>
          <w:b/>
          <w:bCs/>
          <w:i/>
          <w:szCs w:val="22"/>
          <w:lang w:val="hr-BA" w:eastAsia="hr-BA"/>
        </w:rPr>
        <w:t>Odgojno-obrazovna postignuća:</w:t>
      </w:r>
      <w:r w:rsidRPr="00ED22D7">
        <w:rPr>
          <w:szCs w:val="22"/>
          <w:lang w:val="hr-BA" w:eastAsia="hr-BA"/>
        </w:rPr>
        <w:t xml:space="preserve"> objasniti razliku između monoteističkih i politeističkih religija; navesti vjerovanja i svjetonazore dalekog Istoka koji ne poznaju pojam vlastitog Boga ili božanstva; poznavati neke temeljne karakteristike istočnjačkih religija; razumjeti odnos pojedinih velikih religija prema socijalnoj, kulturnoj i političkoj stvarnosti.</w:t>
      </w:r>
    </w:p>
    <w:p w:rsidR="00F566F6" w:rsidRPr="00ED22D7" w:rsidRDefault="00F566F6" w:rsidP="00F566F6">
      <w:pPr>
        <w:widowControl w:val="0"/>
        <w:tabs>
          <w:tab w:val="left" w:pos="0"/>
        </w:tabs>
        <w:autoSpaceDE w:val="0"/>
        <w:autoSpaceDN w:val="0"/>
        <w:adjustRightInd w:val="0"/>
        <w:jc w:val="both"/>
        <w:rPr>
          <w:szCs w:val="22"/>
          <w:lang w:val="hr-BA" w:eastAsia="hr-BA"/>
        </w:rPr>
      </w:pPr>
      <w:r w:rsidRPr="00ED22D7">
        <w:rPr>
          <w:b/>
          <w:bCs/>
          <w:i/>
          <w:szCs w:val="22"/>
          <w:lang w:val="hr-BA" w:eastAsia="hr-BA"/>
        </w:rPr>
        <w:t>Prijedlozi za metodičku obradu:</w:t>
      </w:r>
      <w:r w:rsidRPr="00ED22D7">
        <w:rPr>
          <w:szCs w:val="22"/>
          <w:lang w:val="hr-BA" w:eastAsia="hr-BA"/>
        </w:rPr>
        <w:t xml:space="preserve"> napraviti uporednu liniju razvoja svjetskih religija i civilizacija; izraditi tabelu sličnosti i razlika politeističkih religija; vođeni razgovor o povezanosti religijskih tradicija s kulturom velikih naroda koje su kolijevka velikim religijama; istraživanje nekih bitnih obilježja tih religija; pripovijedanje i izlaganje; izrada plakata ili mentalne mape.</w:t>
      </w:r>
    </w:p>
    <w:p w:rsidR="00F566F6" w:rsidRPr="00ED22D7" w:rsidRDefault="00F566F6" w:rsidP="00F566F6">
      <w:pPr>
        <w:widowControl w:val="0"/>
        <w:tabs>
          <w:tab w:val="left" w:pos="720"/>
        </w:tabs>
        <w:autoSpaceDE w:val="0"/>
        <w:autoSpaceDN w:val="0"/>
        <w:adjustRightInd w:val="0"/>
        <w:jc w:val="both"/>
        <w:rPr>
          <w:b/>
          <w:bCs/>
          <w:szCs w:val="22"/>
          <w:lang w:val="hr-BA" w:eastAsia="hr-BA"/>
        </w:rPr>
      </w:pPr>
    </w:p>
    <w:p w:rsidR="00F566F6" w:rsidRPr="00ED22D7" w:rsidRDefault="00F566F6" w:rsidP="00F566F6">
      <w:pPr>
        <w:widowControl w:val="0"/>
        <w:tabs>
          <w:tab w:val="left" w:pos="720"/>
        </w:tabs>
        <w:autoSpaceDE w:val="0"/>
        <w:autoSpaceDN w:val="0"/>
        <w:adjustRightInd w:val="0"/>
        <w:jc w:val="both"/>
        <w:rPr>
          <w:b/>
          <w:bCs/>
          <w:szCs w:val="22"/>
          <w:lang w:val="hr-BA" w:eastAsia="hr-BA"/>
        </w:rPr>
      </w:pPr>
      <w:r w:rsidRPr="00ED22D7">
        <w:rPr>
          <w:b/>
          <w:bCs/>
          <w:szCs w:val="22"/>
          <w:lang w:val="hr-BA" w:eastAsia="hr-BA"/>
        </w:rPr>
        <w:t>5. Monoteističke religije</w:t>
      </w:r>
      <w:r w:rsidR="00FA017F" w:rsidRPr="00ED22D7">
        <w:rPr>
          <w:b/>
          <w:bCs/>
          <w:szCs w:val="22"/>
          <w:lang w:val="hr-BA" w:eastAsia="hr-BA"/>
        </w:rPr>
        <w:t>.</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Židovstvo (historija, utemeljitelj, sv. spisi, nauk, kult, moral).</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Kršćanstvo (historija, Kristovo poslanje i nauk, sv. spisi, nauk, kult, moral).</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Islam (historija, utemeljitelj, sv. spisi, nauk, kult, moral).</w:t>
      </w:r>
    </w:p>
    <w:p w:rsidR="00F566F6" w:rsidRPr="00ED22D7" w:rsidRDefault="00F566F6" w:rsidP="00F566F6">
      <w:pPr>
        <w:widowControl w:val="0"/>
        <w:tabs>
          <w:tab w:val="left" w:pos="720"/>
        </w:tabs>
        <w:autoSpaceDE w:val="0"/>
        <w:autoSpaceDN w:val="0"/>
        <w:adjustRightInd w:val="0"/>
        <w:jc w:val="both"/>
        <w:rPr>
          <w:bCs/>
          <w:szCs w:val="22"/>
          <w:lang w:val="hr-BA" w:eastAsia="hr-BA"/>
        </w:rPr>
      </w:pPr>
      <w:r w:rsidRPr="00ED22D7">
        <w:rPr>
          <w:b/>
          <w:bCs/>
          <w:i/>
          <w:szCs w:val="22"/>
          <w:lang w:val="hr-BA" w:eastAsia="hr-BA"/>
        </w:rPr>
        <w:t>Ključni pojmovi:</w:t>
      </w:r>
      <w:r w:rsidRPr="00ED22D7">
        <w:rPr>
          <w:bCs/>
          <w:szCs w:val="22"/>
          <w:lang w:val="hr-BA" w:eastAsia="hr-BA"/>
        </w:rPr>
        <w:t xml:space="preserve"> monoteističke religije, religije Knjige, židovstvo, kršćanstvo, islam. </w:t>
      </w:r>
    </w:p>
    <w:p w:rsidR="00F566F6" w:rsidRPr="00ED22D7" w:rsidRDefault="00F566F6" w:rsidP="00F566F6">
      <w:pPr>
        <w:widowControl w:val="0"/>
        <w:autoSpaceDE w:val="0"/>
        <w:autoSpaceDN w:val="0"/>
        <w:adjustRightInd w:val="0"/>
        <w:jc w:val="both"/>
        <w:rPr>
          <w:szCs w:val="22"/>
          <w:lang w:val="hr-BA" w:eastAsia="hr-BA"/>
        </w:rPr>
      </w:pPr>
      <w:r w:rsidRPr="00ED22D7">
        <w:rPr>
          <w:b/>
          <w:bCs/>
          <w:i/>
          <w:szCs w:val="22"/>
          <w:lang w:val="hr-BA" w:eastAsia="hr-BA"/>
        </w:rPr>
        <w:t>Odgojno-obrazovna postignuća:</w:t>
      </w:r>
      <w:r w:rsidRPr="00ED22D7">
        <w:rPr>
          <w:szCs w:val="22"/>
          <w:lang w:val="hr-BA" w:eastAsia="hr-BA"/>
        </w:rPr>
        <w:t xml:space="preserve"> imenovati ko je zajednički praotac triju velikih monoteističkih religija; nabrojati i objasniti temeljne odrednice židovstva: sv. spisi, vjerovanje, kult i moral; navesti sličnosti i razlike između Pashe i Uskrsa; navesti temeljna razdoblja židovske historije; nabrojati i objasniti temeljne odrednice islama: utemeljitelj, sv. spisi, vjerovanje, kult </w:t>
      </w:r>
      <w:r w:rsidRPr="00ED22D7">
        <w:rPr>
          <w:szCs w:val="22"/>
          <w:lang w:val="hr-BA" w:eastAsia="hr-BA"/>
        </w:rPr>
        <w:lastRenderedPageBreak/>
        <w:t xml:space="preserve">i moral; navesti i objasniti pet stupova islama; poznavati bitna obilježja kršćanstva, od Krista objavitelja i njegova nauka, do drugih monoteističkih obilježja kršćanske religije; izgrađivati stav poštovanja duhovnih vrijednosti različitih religija, kultura i civilizacija. </w:t>
      </w:r>
    </w:p>
    <w:p w:rsidR="00F566F6" w:rsidRPr="00ED22D7" w:rsidRDefault="00F566F6" w:rsidP="00F566F6">
      <w:pPr>
        <w:widowControl w:val="0"/>
        <w:tabs>
          <w:tab w:val="left" w:pos="0"/>
        </w:tabs>
        <w:autoSpaceDE w:val="0"/>
        <w:autoSpaceDN w:val="0"/>
        <w:adjustRightInd w:val="0"/>
        <w:jc w:val="both"/>
        <w:rPr>
          <w:szCs w:val="22"/>
          <w:lang w:val="hr-BA" w:eastAsia="hr-BA"/>
        </w:rPr>
      </w:pPr>
      <w:r w:rsidRPr="00ED22D7">
        <w:rPr>
          <w:b/>
          <w:bCs/>
          <w:i/>
          <w:szCs w:val="22"/>
          <w:lang w:val="hr-BA" w:eastAsia="hr-BA"/>
        </w:rPr>
        <w:t>Prijedlozi za metodičku obradu:</w:t>
      </w:r>
      <w:r w:rsidRPr="00ED22D7">
        <w:rPr>
          <w:szCs w:val="22"/>
          <w:lang w:val="hr-BA" w:eastAsia="hr-BA"/>
        </w:rPr>
        <w:t xml:space="preserve"> pronaći primjere i mjesta susreta s vjernicima židovima i muslimanima; izraditi tabelu sličnosti i razlika monoteističkih religija; pripremiti i organizirati posjet zajednici neke od objavljenih religija. Istraživanje; izlaganje; razgovor; proučavanje karte; čitanje i interpretacija tekstova; izrada plakata; upoznavanje i interpretacija molitava i pjesama iz židovstva i islama;  dijamontaže; fotogovor.</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 xml:space="preserve"> </w:t>
      </w:r>
    </w:p>
    <w:p w:rsidR="00F566F6" w:rsidRPr="00ED22D7" w:rsidRDefault="00F566F6" w:rsidP="00F566F6">
      <w:pPr>
        <w:widowControl w:val="0"/>
        <w:tabs>
          <w:tab w:val="left" w:pos="720"/>
        </w:tabs>
        <w:autoSpaceDE w:val="0"/>
        <w:autoSpaceDN w:val="0"/>
        <w:adjustRightInd w:val="0"/>
        <w:jc w:val="both"/>
        <w:rPr>
          <w:b/>
          <w:bCs/>
          <w:szCs w:val="22"/>
          <w:lang w:val="hr-BA" w:eastAsia="hr-BA"/>
        </w:rPr>
      </w:pPr>
      <w:r w:rsidRPr="00ED22D7">
        <w:rPr>
          <w:b/>
          <w:bCs/>
          <w:szCs w:val="22"/>
          <w:lang w:val="hr-BA" w:eastAsia="hr-BA"/>
        </w:rPr>
        <w:t>6. Posebnost kršćanstva u odnosu na druge religije</w:t>
      </w:r>
      <w:r w:rsidR="00FA017F" w:rsidRPr="00ED22D7">
        <w:rPr>
          <w:b/>
          <w:bCs/>
          <w:szCs w:val="22"/>
          <w:lang w:val="hr-BA" w:eastAsia="hr-BA"/>
        </w:rPr>
        <w:t>.</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 Religijski pluralizam i kršćanstvo (sveopće Božje očinstvo).</w:t>
      </w:r>
      <w:r w:rsidRPr="00ED22D7">
        <w:rPr>
          <w:szCs w:val="22"/>
          <w:lang w:val="hr-BA" w:eastAsia="hr-BA"/>
        </w:rPr>
        <w:tab/>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 Kristova posebnost (Kristovo božanstvo, utjelovljenje, otkupljenje).</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Odnos Crkve prema nekršćanskim religijama (međureligijski dijalog, poštovanje i tolerancija).</w:t>
      </w:r>
    </w:p>
    <w:p w:rsidR="00F566F6" w:rsidRPr="00ED22D7" w:rsidRDefault="00F566F6" w:rsidP="00F566F6">
      <w:pPr>
        <w:widowControl w:val="0"/>
        <w:tabs>
          <w:tab w:val="left" w:pos="720"/>
        </w:tabs>
        <w:autoSpaceDE w:val="0"/>
        <w:autoSpaceDN w:val="0"/>
        <w:adjustRightInd w:val="0"/>
        <w:jc w:val="both"/>
        <w:rPr>
          <w:bCs/>
          <w:szCs w:val="22"/>
          <w:lang w:val="hr-BA" w:eastAsia="hr-BA"/>
        </w:rPr>
      </w:pPr>
      <w:r w:rsidRPr="00ED22D7">
        <w:rPr>
          <w:b/>
          <w:bCs/>
          <w:i/>
          <w:szCs w:val="22"/>
          <w:lang w:val="hr-BA" w:eastAsia="hr-BA"/>
        </w:rPr>
        <w:t>Ključni pojmovi:</w:t>
      </w:r>
      <w:r w:rsidRPr="00ED22D7">
        <w:rPr>
          <w:bCs/>
          <w:szCs w:val="22"/>
          <w:lang w:val="hr-BA" w:eastAsia="hr-BA"/>
        </w:rPr>
        <w:t xml:space="preserve"> jedinstvenost kršćanstva, Kristovo božanstvo, Krist jedini Posrednik, „Nostra aetate“, religijski pluralizam, međureligijski dijalog. </w:t>
      </w:r>
    </w:p>
    <w:p w:rsidR="00F566F6" w:rsidRPr="00ED22D7" w:rsidRDefault="00F566F6" w:rsidP="00F566F6">
      <w:pPr>
        <w:widowControl w:val="0"/>
        <w:autoSpaceDE w:val="0"/>
        <w:autoSpaceDN w:val="0"/>
        <w:adjustRightInd w:val="0"/>
        <w:jc w:val="both"/>
        <w:rPr>
          <w:szCs w:val="22"/>
          <w:lang w:val="hr-BA" w:eastAsia="hr-BA"/>
        </w:rPr>
      </w:pPr>
      <w:r w:rsidRPr="00ED22D7">
        <w:rPr>
          <w:b/>
          <w:bCs/>
          <w:i/>
          <w:szCs w:val="22"/>
          <w:lang w:val="hr-BA" w:eastAsia="hr-BA"/>
        </w:rPr>
        <w:t>Odgojno-obrazovna postignuća:</w:t>
      </w:r>
      <w:r w:rsidRPr="00ED22D7">
        <w:rPr>
          <w:szCs w:val="22"/>
          <w:lang w:val="hr-BA" w:eastAsia="hr-BA"/>
        </w:rPr>
        <w:t xml:space="preserve"> izdvojiti temeljne činjenice kršćanske vjere objavljene u Isus Kristu i razumjeti koja je posebnost kršćanstva u odnosu na druge monoteističke religije; nabrojati četiri osnovna oblika dijaloga s nekršćanskim religijama; usvojiti stav poštovanja prema drugim religijama; razvijati sposobnosti međureligijskog dijaloga te uvažavanja tuđih stajališta i mišljenja na području vjere i života.</w:t>
      </w:r>
    </w:p>
    <w:p w:rsidR="00F566F6" w:rsidRPr="00ED22D7" w:rsidRDefault="00F566F6" w:rsidP="00F566F6">
      <w:pPr>
        <w:widowControl w:val="0"/>
        <w:tabs>
          <w:tab w:val="left" w:pos="0"/>
        </w:tabs>
        <w:autoSpaceDE w:val="0"/>
        <w:autoSpaceDN w:val="0"/>
        <w:adjustRightInd w:val="0"/>
        <w:jc w:val="both"/>
        <w:rPr>
          <w:szCs w:val="22"/>
          <w:lang w:val="hr-BA" w:eastAsia="hr-BA"/>
        </w:rPr>
      </w:pPr>
      <w:r w:rsidRPr="00ED22D7">
        <w:rPr>
          <w:b/>
          <w:bCs/>
          <w:i/>
          <w:szCs w:val="22"/>
          <w:lang w:val="hr-BA" w:eastAsia="hr-BA"/>
        </w:rPr>
        <w:t>Prijedlozi za metodičku obradu:</w:t>
      </w:r>
      <w:r w:rsidRPr="00ED22D7">
        <w:rPr>
          <w:szCs w:val="22"/>
          <w:lang w:val="hr-BA" w:eastAsia="hr-BA"/>
        </w:rPr>
        <w:t xml:space="preserve"> analizirati i kritički prosuđivati pojedine odlomke dokumenta "Nostra aetate" odgovarajući na pitanje: Šta Crkva kaže o drugim religijama?; shematski prikazati temeljna saznanja o religioznosti i obrađenim religijama; vođeni razgovor o uporišnim činjenicama kršćanstva i njihovom značenju za konkretan život kršćana; uporedno čitanje i vrednovanje biblijskih i drugih književnoumjetničkih tekstova; filmovi; fotogovor.</w:t>
      </w:r>
    </w:p>
    <w:p w:rsidR="00F566F6" w:rsidRPr="00ED22D7" w:rsidRDefault="00F566F6" w:rsidP="00F566F6">
      <w:pPr>
        <w:widowControl w:val="0"/>
        <w:tabs>
          <w:tab w:val="left" w:pos="720"/>
        </w:tabs>
        <w:autoSpaceDE w:val="0"/>
        <w:autoSpaceDN w:val="0"/>
        <w:adjustRightInd w:val="0"/>
        <w:jc w:val="both"/>
        <w:rPr>
          <w:szCs w:val="22"/>
          <w:lang w:val="hr-BA" w:eastAsia="hr-BA"/>
        </w:rPr>
      </w:pPr>
    </w:p>
    <w:p w:rsidR="00F566F6" w:rsidRPr="00ED22D7" w:rsidRDefault="00F566F6" w:rsidP="00F566F6">
      <w:pPr>
        <w:widowControl w:val="0"/>
        <w:tabs>
          <w:tab w:val="left" w:pos="720"/>
        </w:tabs>
        <w:autoSpaceDE w:val="0"/>
        <w:autoSpaceDN w:val="0"/>
        <w:adjustRightInd w:val="0"/>
        <w:jc w:val="both"/>
        <w:rPr>
          <w:b/>
          <w:bCs/>
          <w:szCs w:val="22"/>
          <w:lang w:val="hr-BA" w:eastAsia="hr-BA"/>
        </w:rPr>
      </w:pPr>
      <w:r w:rsidRPr="00ED22D7">
        <w:rPr>
          <w:b/>
          <w:szCs w:val="22"/>
          <w:lang w:val="hr-BA" w:eastAsia="hr-BA"/>
        </w:rPr>
        <w:t>III  tematska cjelina</w:t>
      </w:r>
      <w:r w:rsidRPr="00ED22D7">
        <w:rPr>
          <w:b/>
          <w:bCs/>
          <w:szCs w:val="22"/>
          <w:lang w:val="hr-BA" w:eastAsia="hr-BA"/>
        </w:rPr>
        <w:t>: KRŠĆANSKA OBJAVA I SVETO PISMO</w:t>
      </w:r>
      <w:r w:rsidR="007541C2" w:rsidRPr="00ED22D7">
        <w:rPr>
          <w:b/>
          <w:bCs/>
          <w:szCs w:val="22"/>
          <w:lang w:val="hr-BA" w:eastAsia="hr-BA"/>
        </w:rPr>
        <w:t>.</w:t>
      </w:r>
    </w:p>
    <w:p w:rsidR="00F566F6" w:rsidRPr="00ED22D7" w:rsidRDefault="00F566F6" w:rsidP="00F566F6">
      <w:pPr>
        <w:widowControl w:val="0"/>
        <w:tabs>
          <w:tab w:val="left" w:pos="720"/>
        </w:tabs>
        <w:autoSpaceDE w:val="0"/>
        <w:autoSpaceDN w:val="0"/>
        <w:adjustRightInd w:val="0"/>
        <w:jc w:val="both"/>
        <w:rPr>
          <w:b/>
          <w:szCs w:val="22"/>
          <w:lang w:val="hr-BA" w:eastAsia="hr-BA"/>
        </w:rPr>
      </w:pPr>
      <w:r w:rsidRPr="00ED22D7">
        <w:rPr>
          <w:b/>
          <w:szCs w:val="22"/>
          <w:lang w:val="hr-BA" w:eastAsia="hr-BA"/>
        </w:rPr>
        <w:t>Nastavne teme</w:t>
      </w:r>
    </w:p>
    <w:p w:rsidR="00F566F6" w:rsidRPr="00ED22D7" w:rsidRDefault="00F566F6" w:rsidP="00F566F6">
      <w:pPr>
        <w:widowControl w:val="0"/>
        <w:tabs>
          <w:tab w:val="left" w:pos="720"/>
        </w:tabs>
        <w:autoSpaceDE w:val="0"/>
        <w:autoSpaceDN w:val="0"/>
        <w:adjustRightInd w:val="0"/>
        <w:jc w:val="both"/>
        <w:rPr>
          <w:b/>
          <w:bCs/>
          <w:szCs w:val="22"/>
          <w:lang w:val="hr-BA" w:eastAsia="hr-BA"/>
        </w:rPr>
      </w:pPr>
      <w:r w:rsidRPr="00ED22D7">
        <w:rPr>
          <w:b/>
          <w:bCs/>
          <w:szCs w:val="22"/>
          <w:lang w:val="hr-BA" w:eastAsia="hr-BA"/>
        </w:rPr>
        <w:t>1. Kršćanska objava i njezino prenošenje</w:t>
      </w:r>
      <w:r w:rsidR="00FA017F" w:rsidRPr="00ED22D7">
        <w:rPr>
          <w:b/>
          <w:bCs/>
          <w:szCs w:val="22"/>
          <w:lang w:val="hr-BA" w:eastAsia="hr-BA"/>
        </w:rPr>
        <w:t>.</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Kršćanska objava – dijalog Boga i čovjeka, Božji govor i čovjekov odgovor, Božji odgovor na temeljna čovjekova pitanja.</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Javna i privatna objava, nadahuće, prosvjetljenje, mistična viđenja.</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Usmena predaja prethodi Pismu.</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 Starozavjetna objava i njezine vlastitosti.</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 Novozavjetna objava - Isus Krist,  punina i vrhunac Objave.</w:t>
      </w:r>
    </w:p>
    <w:p w:rsidR="00F566F6" w:rsidRPr="00ED22D7" w:rsidRDefault="00F566F6" w:rsidP="00F566F6">
      <w:pPr>
        <w:widowControl w:val="0"/>
        <w:tabs>
          <w:tab w:val="left" w:pos="720"/>
        </w:tabs>
        <w:autoSpaceDE w:val="0"/>
        <w:autoSpaceDN w:val="0"/>
        <w:adjustRightInd w:val="0"/>
        <w:jc w:val="both"/>
        <w:rPr>
          <w:bCs/>
          <w:szCs w:val="22"/>
          <w:lang w:val="hr-BA" w:eastAsia="hr-BA"/>
        </w:rPr>
      </w:pPr>
      <w:r w:rsidRPr="00ED22D7">
        <w:rPr>
          <w:szCs w:val="22"/>
          <w:lang w:val="hr-BA" w:eastAsia="hr-BA"/>
        </w:rPr>
        <w:tab/>
        <w:t xml:space="preserve">- </w:t>
      </w:r>
      <w:r w:rsidRPr="00ED22D7">
        <w:rPr>
          <w:bCs/>
          <w:szCs w:val="22"/>
          <w:lang w:val="hr-BA" w:eastAsia="hr-BA"/>
        </w:rPr>
        <w:t>Cjelovito prenošenje i tumačenje Objave (Crkveno učiteljstvo i objava).</w:t>
      </w:r>
    </w:p>
    <w:p w:rsidR="00F566F6" w:rsidRPr="00ED22D7" w:rsidRDefault="00F566F6" w:rsidP="00F566F6">
      <w:pPr>
        <w:widowControl w:val="0"/>
        <w:tabs>
          <w:tab w:val="left" w:pos="720"/>
        </w:tabs>
        <w:autoSpaceDE w:val="0"/>
        <w:autoSpaceDN w:val="0"/>
        <w:adjustRightInd w:val="0"/>
        <w:jc w:val="both"/>
        <w:rPr>
          <w:bCs/>
          <w:szCs w:val="22"/>
          <w:lang w:val="hr-BA" w:eastAsia="hr-BA"/>
        </w:rPr>
      </w:pPr>
      <w:r w:rsidRPr="00ED22D7">
        <w:rPr>
          <w:b/>
          <w:bCs/>
          <w:i/>
          <w:szCs w:val="22"/>
          <w:lang w:val="hr-BA" w:eastAsia="hr-BA"/>
        </w:rPr>
        <w:t>Ključni pojmovi</w:t>
      </w:r>
      <w:r w:rsidRPr="00ED22D7">
        <w:rPr>
          <w:b/>
          <w:bCs/>
          <w:szCs w:val="22"/>
          <w:lang w:val="hr-BA" w:eastAsia="hr-BA"/>
        </w:rPr>
        <w:t xml:space="preserve">: </w:t>
      </w:r>
      <w:r w:rsidRPr="00ED22D7">
        <w:rPr>
          <w:bCs/>
          <w:szCs w:val="22"/>
          <w:lang w:val="hr-BA" w:eastAsia="hr-BA"/>
        </w:rPr>
        <w:t xml:space="preserve">Božja objava, javna i privatna objava, prenošenje objave, nadahnuće, mistično viđenje, Krist – punina objave. </w:t>
      </w:r>
    </w:p>
    <w:p w:rsidR="00F566F6" w:rsidRPr="00ED22D7" w:rsidRDefault="00F566F6" w:rsidP="00F566F6">
      <w:pPr>
        <w:widowControl w:val="0"/>
        <w:autoSpaceDE w:val="0"/>
        <w:autoSpaceDN w:val="0"/>
        <w:adjustRightInd w:val="0"/>
        <w:jc w:val="both"/>
        <w:rPr>
          <w:szCs w:val="22"/>
          <w:lang w:val="hr-BA" w:eastAsia="hr-BA"/>
        </w:rPr>
      </w:pPr>
      <w:r w:rsidRPr="00ED22D7">
        <w:rPr>
          <w:b/>
          <w:bCs/>
          <w:i/>
          <w:szCs w:val="22"/>
          <w:lang w:val="hr-BA" w:eastAsia="hr-BA"/>
        </w:rPr>
        <w:t>Odgojno-obrazovna postignuća:</w:t>
      </w:r>
      <w:r w:rsidRPr="00ED22D7">
        <w:rPr>
          <w:szCs w:val="22"/>
          <w:lang w:val="hr-BA" w:eastAsia="hr-BA"/>
        </w:rPr>
        <w:t xml:space="preserve"> razumjeti pojam Objave; navesti primjere nadnaravne Objave iz Staroga i Novoga zavjeta; prepoznati načine prenošenja Objave; uočiti i objasniti različite vrste i obilježja Objave; razumjeti Božju Objavu kao zahtjev koji traži čovjekov slobodni odgovor; shvatiti ulogu crkvenog Učiteljstva u tumačenju Objave i s povjerenjem osluškivati njegove poticaje.</w:t>
      </w:r>
    </w:p>
    <w:p w:rsidR="00F566F6" w:rsidRPr="00ED22D7" w:rsidRDefault="00F566F6" w:rsidP="00F566F6">
      <w:pPr>
        <w:widowControl w:val="0"/>
        <w:autoSpaceDE w:val="0"/>
        <w:autoSpaceDN w:val="0"/>
        <w:adjustRightInd w:val="0"/>
        <w:jc w:val="both"/>
        <w:rPr>
          <w:szCs w:val="22"/>
          <w:lang w:val="hr-BA" w:eastAsia="hr-BA"/>
        </w:rPr>
      </w:pPr>
      <w:r w:rsidRPr="00ED22D7">
        <w:rPr>
          <w:b/>
          <w:bCs/>
          <w:i/>
          <w:szCs w:val="22"/>
          <w:lang w:val="hr-BA" w:eastAsia="hr-BA"/>
        </w:rPr>
        <w:t>Prijedlozi za metodičku obradu:</w:t>
      </w:r>
      <w:r w:rsidRPr="00ED22D7">
        <w:rPr>
          <w:szCs w:val="22"/>
          <w:lang w:val="hr-BA" w:eastAsia="hr-BA"/>
        </w:rPr>
        <w:t xml:space="preserve"> Izraditi historijsku liniju najvažnijih događaja biblijske objave; u grupnom radu analizirati tekst </w:t>
      </w:r>
      <w:r w:rsidRPr="00ED22D7">
        <w:rPr>
          <w:i/>
          <w:iCs/>
          <w:szCs w:val="22"/>
          <w:lang w:val="hr-BA" w:eastAsia="hr-BA"/>
        </w:rPr>
        <w:t>Dei Verbum</w:t>
      </w:r>
      <w:r w:rsidRPr="00ED22D7">
        <w:rPr>
          <w:szCs w:val="22"/>
          <w:lang w:val="hr-BA" w:eastAsia="hr-BA"/>
        </w:rPr>
        <w:t xml:space="preserve"> 7 i izdvojiti bitne oznake kršćanske objave; biblijskim primjerima pokazati da je usmena predaja živa stvarnost koja prethodi Svetom pismu i potom pisanoj predaji; radom u grupama analizirati i prosuditi razlike između javne i privatne objave, prosvjetljenja i mističnih viđenja stavljajući ih u kontekst današnjih fenomena ukazanja i mističnih iskustava. </w:t>
      </w:r>
    </w:p>
    <w:p w:rsidR="00F566F6" w:rsidRPr="00ED22D7" w:rsidRDefault="00F566F6" w:rsidP="00F566F6">
      <w:pPr>
        <w:widowControl w:val="0"/>
        <w:autoSpaceDE w:val="0"/>
        <w:autoSpaceDN w:val="0"/>
        <w:adjustRightInd w:val="0"/>
        <w:jc w:val="both"/>
        <w:rPr>
          <w:szCs w:val="22"/>
          <w:lang w:val="hr-BA" w:eastAsia="hr-BA"/>
        </w:rPr>
      </w:pPr>
    </w:p>
    <w:p w:rsidR="00F566F6" w:rsidRPr="00ED22D7" w:rsidRDefault="00F566F6" w:rsidP="00F566F6">
      <w:pPr>
        <w:widowControl w:val="0"/>
        <w:autoSpaceDE w:val="0"/>
        <w:autoSpaceDN w:val="0"/>
        <w:adjustRightInd w:val="0"/>
        <w:jc w:val="both"/>
        <w:rPr>
          <w:szCs w:val="22"/>
          <w:lang w:val="hr-BA" w:eastAsia="hr-BA"/>
        </w:rPr>
      </w:pPr>
    </w:p>
    <w:p w:rsidR="00F566F6" w:rsidRPr="00ED22D7" w:rsidRDefault="00F566F6" w:rsidP="00F566F6">
      <w:pPr>
        <w:widowControl w:val="0"/>
        <w:tabs>
          <w:tab w:val="left" w:pos="720"/>
        </w:tabs>
        <w:autoSpaceDE w:val="0"/>
        <w:autoSpaceDN w:val="0"/>
        <w:adjustRightInd w:val="0"/>
        <w:jc w:val="both"/>
        <w:rPr>
          <w:b/>
          <w:bCs/>
          <w:szCs w:val="22"/>
          <w:lang w:val="hr-BA" w:eastAsia="hr-BA"/>
        </w:rPr>
      </w:pPr>
      <w:r w:rsidRPr="00ED22D7">
        <w:rPr>
          <w:b/>
          <w:bCs/>
          <w:szCs w:val="22"/>
          <w:lang w:val="hr-BA" w:eastAsia="hr-BA"/>
        </w:rPr>
        <w:t>2. Biblija kao pisana Božja riječ i pristup Bibliji</w:t>
      </w:r>
      <w:r w:rsidR="00FA017F" w:rsidRPr="00ED22D7">
        <w:rPr>
          <w:b/>
          <w:bCs/>
          <w:szCs w:val="22"/>
          <w:lang w:val="hr-BA" w:eastAsia="hr-BA"/>
        </w:rPr>
        <w:t>.</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Biblija - nadahnuta Božja riječ ljudima.</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Knjiga vjerničkog iskustva i istina vjere.</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Pristup Bibliji:</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utjelovljenje u jezik i kulturu (historijski, geografski i kulturni okvir);</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r>
      <w:r w:rsidRPr="00ED22D7">
        <w:rPr>
          <w:szCs w:val="22"/>
          <w:lang w:val="hr-BA" w:eastAsia="hr-BA"/>
        </w:rPr>
        <w:tab/>
        <w:t>- slojevitost nastanka biblijskih knjiga (razvoj religiozne misli i vjere);</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različitost književnih vrsta i oblika.</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xml:space="preserve">- Struktura i kanon Biblije. </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Biblija je ključ za razumijevanje historije, umjetnosti, civilizacije.</w:t>
      </w:r>
    </w:p>
    <w:p w:rsidR="00F566F6" w:rsidRPr="00ED22D7" w:rsidRDefault="00F566F6" w:rsidP="00F566F6">
      <w:pPr>
        <w:widowControl w:val="0"/>
        <w:tabs>
          <w:tab w:val="left" w:pos="720"/>
        </w:tabs>
        <w:autoSpaceDE w:val="0"/>
        <w:autoSpaceDN w:val="0"/>
        <w:adjustRightInd w:val="0"/>
        <w:jc w:val="both"/>
        <w:rPr>
          <w:bCs/>
          <w:szCs w:val="22"/>
          <w:lang w:val="hr-BA" w:eastAsia="hr-BA"/>
        </w:rPr>
      </w:pPr>
      <w:r w:rsidRPr="00ED22D7">
        <w:rPr>
          <w:b/>
          <w:bCs/>
          <w:i/>
          <w:szCs w:val="22"/>
          <w:lang w:val="hr-BA" w:eastAsia="hr-BA"/>
        </w:rPr>
        <w:t>Ključni pojmovi:</w:t>
      </w:r>
      <w:r w:rsidRPr="00ED22D7">
        <w:rPr>
          <w:bCs/>
          <w:szCs w:val="22"/>
          <w:lang w:val="hr-BA" w:eastAsia="hr-BA"/>
        </w:rPr>
        <w:t xml:space="preserve"> Biblija – pisana Božja riječ, Biblija – nadahnuta knjiga, biblijski jezik, književne vrste i oblici.  </w:t>
      </w:r>
    </w:p>
    <w:p w:rsidR="00F566F6" w:rsidRPr="00ED22D7" w:rsidRDefault="00F566F6" w:rsidP="00F566F6">
      <w:pPr>
        <w:widowControl w:val="0"/>
        <w:autoSpaceDE w:val="0"/>
        <w:autoSpaceDN w:val="0"/>
        <w:adjustRightInd w:val="0"/>
        <w:jc w:val="both"/>
        <w:rPr>
          <w:szCs w:val="22"/>
          <w:lang w:val="hr-BA" w:eastAsia="hr-BA"/>
        </w:rPr>
      </w:pPr>
      <w:r w:rsidRPr="00ED22D7">
        <w:rPr>
          <w:b/>
          <w:bCs/>
          <w:i/>
          <w:szCs w:val="22"/>
          <w:lang w:val="hr-BA" w:eastAsia="hr-BA"/>
        </w:rPr>
        <w:lastRenderedPageBreak/>
        <w:t>Odgojno-obrazovna postignuća:</w:t>
      </w:r>
      <w:r w:rsidRPr="00ED22D7">
        <w:rPr>
          <w:szCs w:val="22"/>
          <w:lang w:val="hr-BA" w:eastAsia="hr-BA"/>
        </w:rPr>
        <w:t xml:space="preserve"> protumačiti tvrdnju </w:t>
      </w:r>
      <w:r w:rsidRPr="00ED22D7">
        <w:rPr>
          <w:i/>
          <w:szCs w:val="22"/>
          <w:lang w:val="hr-BA" w:eastAsia="hr-BA"/>
        </w:rPr>
        <w:t>Biblija je riječ Božja</w:t>
      </w:r>
      <w:r w:rsidRPr="00ED22D7">
        <w:rPr>
          <w:szCs w:val="22"/>
          <w:lang w:val="hr-BA" w:eastAsia="hr-BA"/>
        </w:rPr>
        <w:t xml:space="preserve">; prepoznati Bibliju kao temelj kršćanske vjere; objasniti pojam, nastanak, strukturu, historijski i geografski okvir Biblije; navesti autora Biblije, jezike kojima su pisane biblijske knjige (u izvorniku) i neke najvažnije prevode; navesti podjelu biblijskih knjiga prema nekim glavnim književnim vrstama; prepoznati i primijeniti način citiranja biblijskih knjiga, poglavlja i redaka. </w:t>
      </w:r>
    </w:p>
    <w:p w:rsidR="00F566F6" w:rsidRPr="00ED22D7" w:rsidRDefault="00F566F6" w:rsidP="00F566F6">
      <w:pPr>
        <w:widowControl w:val="0"/>
        <w:tabs>
          <w:tab w:val="left" w:pos="0"/>
        </w:tabs>
        <w:autoSpaceDE w:val="0"/>
        <w:autoSpaceDN w:val="0"/>
        <w:adjustRightInd w:val="0"/>
        <w:jc w:val="both"/>
        <w:rPr>
          <w:szCs w:val="22"/>
          <w:lang w:val="hr-BA" w:eastAsia="hr-BA"/>
        </w:rPr>
      </w:pPr>
      <w:r w:rsidRPr="00ED22D7">
        <w:rPr>
          <w:b/>
          <w:bCs/>
          <w:i/>
          <w:szCs w:val="22"/>
          <w:lang w:val="hr-BA" w:eastAsia="hr-BA"/>
        </w:rPr>
        <w:t>Prijedlozi za metodičku obradu:</w:t>
      </w:r>
      <w:r w:rsidRPr="00ED22D7">
        <w:rPr>
          <w:szCs w:val="22"/>
          <w:lang w:val="hr-BA" w:eastAsia="hr-BA"/>
        </w:rPr>
        <w:t xml:space="preserve"> asocijacije, vođeni razgovor i tumačenje pojma nadahnuća Svetoga Pisma; pronalaženje tipičnih oznaka hebrejskog jezika i stila u knjizi Postanka; analiza i interpretacija različitih biblijskih književnih vrsta i oblika; suoblikovanje biblijskog teksta i višedimenzionalno tumačenje Biblije; analiza i kritička procjena biblijskih mjesta koja neke sekte krivo tumače; izraditi geografsku kartu nekih važnijih biblijskih mjesta i krajeva; skupna analiza nekih poznatijih umjetničkih djela nadahnutih Biblijom (u književnosti, likovnoj i muzičkoj umjetnosti, arhitekturi)</w:t>
      </w:r>
    </w:p>
    <w:p w:rsidR="00F566F6" w:rsidRPr="00ED22D7" w:rsidRDefault="00F566F6" w:rsidP="00F566F6">
      <w:pPr>
        <w:widowControl w:val="0"/>
        <w:tabs>
          <w:tab w:val="left" w:pos="720"/>
        </w:tabs>
        <w:autoSpaceDE w:val="0"/>
        <w:autoSpaceDN w:val="0"/>
        <w:adjustRightInd w:val="0"/>
        <w:jc w:val="both"/>
        <w:rPr>
          <w:b/>
          <w:bCs/>
          <w:szCs w:val="22"/>
          <w:lang w:val="hr-BA" w:eastAsia="hr-BA"/>
        </w:rPr>
      </w:pPr>
    </w:p>
    <w:p w:rsidR="00F566F6" w:rsidRPr="00ED22D7" w:rsidRDefault="00F566F6" w:rsidP="00F566F6">
      <w:pPr>
        <w:widowControl w:val="0"/>
        <w:tabs>
          <w:tab w:val="left" w:pos="720"/>
        </w:tabs>
        <w:autoSpaceDE w:val="0"/>
        <w:autoSpaceDN w:val="0"/>
        <w:adjustRightInd w:val="0"/>
        <w:jc w:val="both"/>
        <w:rPr>
          <w:b/>
          <w:bCs/>
          <w:szCs w:val="22"/>
          <w:lang w:val="hr-BA" w:eastAsia="hr-BA"/>
        </w:rPr>
      </w:pPr>
    </w:p>
    <w:p w:rsidR="00F566F6" w:rsidRPr="00ED22D7" w:rsidRDefault="00F566F6" w:rsidP="00F566F6">
      <w:pPr>
        <w:widowControl w:val="0"/>
        <w:tabs>
          <w:tab w:val="left" w:pos="720"/>
        </w:tabs>
        <w:autoSpaceDE w:val="0"/>
        <w:autoSpaceDN w:val="0"/>
        <w:adjustRightInd w:val="0"/>
        <w:jc w:val="both"/>
        <w:rPr>
          <w:b/>
          <w:szCs w:val="22"/>
          <w:lang w:val="hr-BA" w:eastAsia="hr-BA"/>
        </w:rPr>
      </w:pPr>
      <w:r w:rsidRPr="00ED22D7">
        <w:rPr>
          <w:b/>
          <w:bCs/>
          <w:szCs w:val="22"/>
          <w:lang w:val="hr-BA" w:eastAsia="hr-BA"/>
        </w:rPr>
        <w:t>3.</w:t>
      </w:r>
      <w:r w:rsidRPr="00ED22D7">
        <w:rPr>
          <w:b/>
          <w:szCs w:val="22"/>
          <w:lang w:val="hr-BA" w:eastAsia="hr-BA"/>
        </w:rPr>
        <w:t xml:space="preserve"> Biblijski govor o Bogu</w:t>
      </w:r>
      <w:r w:rsidR="00FA017F" w:rsidRPr="00ED22D7">
        <w:rPr>
          <w:b/>
          <w:szCs w:val="22"/>
          <w:lang w:val="hr-BA" w:eastAsia="hr-BA"/>
        </w:rPr>
        <w:t>.</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Obraditi nekoliko važnih pojmova i slika: istina, mudrost, pravednost, milosrđe, ljubav i vjernost.</w:t>
      </w:r>
    </w:p>
    <w:p w:rsidR="00F566F6" w:rsidRPr="00ED22D7" w:rsidRDefault="00F566F6" w:rsidP="00F566F6">
      <w:pPr>
        <w:widowControl w:val="0"/>
        <w:tabs>
          <w:tab w:val="left" w:pos="720"/>
        </w:tabs>
        <w:autoSpaceDE w:val="0"/>
        <w:autoSpaceDN w:val="0"/>
        <w:adjustRightInd w:val="0"/>
        <w:jc w:val="both"/>
        <w:rPr>
          <w:bCs/>
          <w:szCs w:val="22"/>
          <w:lang w:val="hr-BA" w:eastAsia="hr-BA"/>
        </w:rPr>
      </w:pPr>
      <w:r w:rsidRPr="00ED22D7">
        <w:rPr>
          <w:b/>
          <w:bCs/>
          <w:i/>
          <w:szCs w:val="22"/>
          <w:lang w:val="hr-BA" w:eastAsia="hr-BA"/>
        </w:rPr>
        <w:t>Ključni pojmovi:</w:t>
      </w:r>
      <w:r w:rsidRPr="00ED22D7">
        <w:rPr>
          <w:bCs/>
          <w:szCs w:val="22"/>
          <w:lang w:val="hr-BA" w:eastAsia="hr-BA"/>
        </w:rPr>
        <w:t xml:space="preserve"> Bog je istina, mudrost, pravednost, milosrđe, ljubav i vjernost.</w:t>
      </w:r>
    </w:p>
    <w:p w:rsidR="00F566F6" w:rsidRPr="00ED22D7" w:rsidRDefault="00F566F6" w:rsidP="00F566F6">
      <w:pPr>
        <w:widowControl w:val="0"/>
        <w:tabs>
          <w:tab w:val="left" w:pos="0"/>
        </w:tabs>
        <w:autoSpaceDE w:val="0"/>
        <w:autoSpaceDN w:val="0"/>
        <w:adjustRightInd w:val="0"/>
        <w:jc w:val="both"/>
        <w:rPr>
          <w:szCs w:val="22"/>
          <w:lang w:val="hr-BA" w:eastAsia="hr-BA"/>
        </w:rPr>
      </w:pPr>
      <w:r w:rsidRPr="00ED22D7">
        <w:rPr>
          <w:b/>
          <w:bCs/>
          <w:i/>
          <w:szCs w:val="22"/>
          <w:lang w:val="hr-BA" w:eastAsia="hr-BA"/>
        </w:rPr>
        <w:t>Odgojno-obrazovna postignuća:</w:t>
      </w:r>
      <w:r w:rsidRPr="00ED22D7">
        <w:rPr>
          <w:szCs w:val="22"/>
          <w:lang w:val="hr-BA" w:eastAsia="hr-BA"/>
        </w:rPr>
        <w:t xml:space="preserve"> razumjeti i naznačiti biblijsku poruku kroz odnos čovjeka i Boga te međuljudske odnose u nekoliko tema: istina, pravednost, milosrđe, ljubav i vjernost.</w:t>
      </w:r>
    </w:p>
    <w:p w:rsidR="00F566F6" w:rsidRPr="00ED22D7" w:rsidRDefault="00F566F6" w:rsidP="00F566F6">
      <w:pPr>
        <w:widowControl w:val="0"/>
        <w:tabs>
          <w:tab w:val="left" w:pos="0"/>
        </w:tabs>
        <w:autoSpaceDE w:val="0"/>
        <w:autoSpaceDN w:val="0"/>
        <w:adjustRightInd w:val="0"/>
        <w:jc w:val="both"/>
        <w:rPr>
          <w:szCs w:val="22"/>
          <w:lang w:val="hr-BA" w:eastAsia="hr-BA"/>
        </w:rPr>
      </w:pPr>
      <w:r w:rsidRPr="00ED22D7">
        <w:rPr>
          <w:b/>
          <w:bCs/>
          <w:i/>
          <w:szCs w:val="22"/>
          <w:lang w:val="hr-BA" w:eastAsia="hr-BA"/>
        </w:rPr>
        <w:t>Prijedlozi za metodičku obradu:</w:t>
      </w:r>
      <w:r w:rsidRPr="00ED22D7">
        <w:rPr>
          <w:szCs w:val="22"/>
          <w:lang w:val="hr-BA" w:eastAsia="hr-BA"/>
        </w:rPr>
        <w:t xml:space="preserve"> analiza, interpretacija i aktualizacija izabranih biblijskih tema i tekstova te oblikovati pitanja za biblijski kviz; pronaći biblijske tekstove koji govore o Božjim vlastitostima i Božjem pozivu čovjeku na istinu, pravednost, milosrđe, ljubav i vjernost te analizirati njihove poruke s primjenom na život prikladnim biblijskim metodama.</w:t>
      </w:r>
    </w:p>
    <w:p w:rsidR="00F566F6" w:rsidRPr="00ED22D7" w:rsidRDefault="00F566F6" w:rsidP="00F566F6">
      <w:pPr>
        <w:widowControl w:val="0"/>
        <w:autoSpaceDE w:val="0"/>
        <w:autoSpaceDN w:val="0"/>
        <w:adjustRightInd w:val="0"/>
        <w:jc w:val="both"/>
        <w:rPr>
          <w:szCs w:val="22"/>
          <w:lang w:val="hr-BA" w:eastAsia="hr-BA"/>
        </w:rPr>
      </w:pPr>
    </w:p>
    <w:p w:rsidR="00F566F6" w:rsidRPr="00ED22D7" w:rsidRDefault="00F566F6" w:rsidP="00F566F6">
      <w:pPr>
        <w:widowControl w:val="0"/>
        <w:tabs>
          <w:tab w:val="left" w:pos="720"/>
        </w:tabs>
        <w:autoSpaceDE w:val="0"/>
        <w:autoSpaceDN w:val="0"/>
        <w:adjustRightInd w:val="0"/>
        <w:jc w:val="both"/>
        <w:rPr>
          <w:b/>
          <w:bCs/>
          <w:szCs w:val="22"/>
          <w:lang w:val="hr-BA" w:eastAsia="hr-BA"/>
        </w:rPr>
      </w:pPr>
      <w:r w:rsidRPr="00ED22D7">
        <w:rPr>
          <w:b/>
          <w:bCs/>
          <w:szCs w:val="22"/>
          <w:lang w:val="hr-BA" w:eastAsia="hr-BA"/>
        </w:rPr>
        <w:t>4. Biblija u životu kršćana</w:t>
      </w:r>
      <w:r w:rsidR="00FA017F" w:rsidRPr="00ED22D7">
        <w:rPr>
          <w:b/>
          <w:bCs/>
          <w:szCs w:val="22"/>
          <w:lang w:val="hr-BA" w:eastAsia="hr-BA"/>
        </w:rPr>
        <w:t>.</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Bog i danas govori po Pismima. Aktuelnost biblijske poruke.</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xml:space="preserve">- Čitanje Svetog Pisma u liturgiji i svakodnevnom životu kršćana. </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Različiti oblici ličnog i zajedničkog čitanja i razmatranja Božje riječi.</w:t>
      </w:r>
    </w:p>
    <w:p w:rsidR="00F566F6" w:rsidRPr="00ED22D7" w:rsidRDefault="00F566F6" w:rsidP="00F566F6">
      <w:pPr>
        <w:widowControl w:val="0"/>
        <w:tabs>
          <w:tab w:val="left" w:pos="720"/>
        </w:tabs>
        <w:autoSpaceDE w:val="0"/>
        <w:autoSpaceDN w:val="0"/>
        <w:adjustRightInd w:val="0"/>
        <w:jc w:val="both"/>
        <w:rPr>
          <w:bCs/>
          <w:szCs w:val="22"/>
          <w:lang w:val="hr-BA" w:eastAsia="hr-BA"/>
        </w:rPr>
      </w:pPr>
      <w:r w:rsidRPr="00ED22D7">
        <w:rPr>
          <w:b/>
          <w:bCs/>
          <w:i/>
          <w:szCs w:val="22"/>
          <w:lang w:val="hr-BA" w:eastAsia="hr-BA"/>
        </w:rPr>
        <w:t>Ključni pojmovi:</w:t>
      </w:r>
      <w:r w:rsidRPr="00ED22D7">
        <w:rPr>
          <w:bCs/>
          <w:szCs w:val="22"/>
          <w:lang w:val="hr-BA" w:eastAsia="hr-BA"/>
        </w:rPr>
        <w:t xml:space="preserve"> Biblija – knjiga vjere i života, Biblija u ličnom  životu i liturgiji, čitanje i meditiranje Svetog Pisma, Biblija u književnosti i umjetnosti. </w:t>
      </w:r>
    </w:p>
    <w:p w:rsidR="00F566F6" w:rsidRPr="00ED22D7" w:rsidRDefault="00F566F6" w:rsidP="00F566F6">
      <w:pPr>
        <w:widowControl w:val="0"/>
        <w:autoSpaceDE w:val="0"/>
        <w:autoSpaceDN w:val="0"/>
        <w:adjustRightInd w:val="0"/>
        <w:jc w:val="both"/>
        <w:rPr>
          <w:szCs w:val="22"/>
          <w:lang w:val="hr-BA" w:eastAsia="hr-BA"/>
        </w:rPr>
      </w:pPr>
      <w:r w:rsidRPr="00ED22D7">
        <w:rPr>
          <w:b/>
          <w:bCs/>
          <w:i/>
          <w:szCs w:val="22"/>
          <w:lang w:val="hr-BA" w:eastAsia="hr-BA"/>
        </w:rPr>
        <w:t>Odgojno-obrazovna postignuća:</w:t>
      </w:r>
      <w:r w:rsidRPr="00ED22D7">
        <w:rPr>
          <w:szCs w:val="22"/>
          <w:lang w:val="hr-BA" w:eastAsia="hr-BA"/>
        </w:rPr>
        <w:t xml:space="preserve"> prepoznati Bibliju kao istinu vjere u kojoj čovjek traži i pronalazi odgovore na najvažnija egzistencijalna pitanja; poznavati vrijednost čitanja Svetog pisma u liturgiji i svakodnevici; razumjeti prožetost savremene kulture biblijskim motivima i navesti primjere iz književnosti, umjetnosti, arhitekture; otvoriti se poticajima Duha koji dolaze čitanjem i razmatranjem Božje riječi sadržane u Bibliji.</w:t>
      </w:r>
    </w:p>
    <w:p w:rsidR="00F566F6" w:rsidRPr="00ED22D7" w:rsidRDefault="00F566F6" w:rsidP="00F566F6">
      <w:pPr>
        <w:widowControl w:val="0"/>
        <w:tabs>
          <w:tab w:val="left" w:pos="0"/>
        </w:tabs>
        <w:autoSpaceDE w:val="0"/>
        <w:autoSpaceDN w:val="0"/>
        <w:adjustRightInd w:val="0"/>
        <w:jc w:val="both"/>
        <w:rPr>
          <w:szCs w:val="22"/>
          <w:lang w:val="hr-BA" w:eastAsia="hr-BA"/>
        </w:rPr>
      </w:pPr>
      <w:r w:rsidRPr="00ED22D7">
        <w:rPr>
          <w:b/>
          <w:bCs/>
          <w:i/>
          <w:szCs w:val="22"/>
          <w:lang w:val="hr-BA" w:eastAsia="hr-BA"/>
        </w:rPr>
        <w:t>Prijedlozi za metodičku obradu:</w:t>
      </w:r>
      <w:r w:rsidRPr="00ED22D7">
        <w:rPr>
          <w:szCs w:val="22"/>
          <w:lang w:val="hr-BA" w:eastAsia="hr-BA"/>
        </w:rPr>
        <w:t xml:space="preserve"> praktični rad s Biblijom: kako pronalaziti biblijska mjesta i kako čitati Bibliju, lično  i u zajednici; radom u skupinama prikazati konkretnu mogućnost organiziranja i rada biblijskih skupina i kružoka; meditacija odabranog biblijskog teksta uz prigodnu muziku; uporedna analiza i interpretacija tematski bliskih biblijskih i književno-umjetničkih tekstova.</w:t>
      </w:r>
    </w:p>
    <w:p w:rsidR="00F566F6" w:rsidRPr="00ED22D7" w:rsidRDefault="00F566F6" w:rsidP="00F566F6">
      <w:pPr>
        <w:widowControl w:val="0"/>
        <w:tabs>
          <w:tab w:val="left" w:pos="720"/>
        </w:tabs>
        <w:autoSpaceDE w:val="0"/>
        <w:autoSpaceDN w:val="0"/>
        <w:adjustRightInd w:val="0"/>
        <w:jc w:val="both"/>
        <w:rPr>
          <w:szCs w:val="22"/>
          <w:lang w:val="hr-BA" w:eastAsia="hr-BA"/>
        </w:rPr>
      </w:pPr>
    </w:p>
    <w:p w:rsidR="00F566F6" w:rsidRPr="00ED22D7" w:rsidRDefault="00F566F6" w:rsidP="00F566F6">
      <w:pPr>
        <w:widowControl w:val="0"/>
        <w:tabs>
          <w:tab w:val="left" w:pos="720"/>
        </w:tabs>
        <w:autoSpaceDE w:val="0"/>
        <w:autoSpaceDN w:val="0"/>
        <w:adjustRightInd w:val="0"/>
        <w:jc w:val="both"/>
        <w:rPr>
          <w:b/>
          <w:bCs/>
          <w:szCs w:val="22"/>
          <w:lang w:val="hr-BA" w:eastAsia="hr-BA"/>
        </w:rPr>
      </w:pPr>
      <w:r w:rsidRPr="00ED22D7">
        <w:rPr>
          <w:b/>
          <w:bCs/>
          <w:szCs w:val="22"/>
          <w:lang w:val="hr-BA" w:eastAsia="hr-BA"/>
        </w:rPr>
        <w:t>IV tematska cjelina: ISUS KRIST - VRHUNAC OBJAVE</w:t>
      </w:r>
      <w:r w:rsidR="007541C2" w:rsidRPr="00ED22D7">
        <w:rPr>
          <w:b/>
          <w:bCs/>
          <w:szCs w:val="22"/>
          <w:lang w:val="hr-BA" w:eastAsia="hr-BA"/>
        </w:rPr>
        <w:t>.</w:t>
      </w:r>
    </w:p>
    <w:p w:rsidR="00F566F6" w:rsidRPr="00ED22D7" w:rsidRDefault="00F566F6" w:rsidP="00F566F6">
      <w:pPr>
        <w:widowControl w:val="0"/>
        <w:tabs>
          <w:tab w:val="left" w:pos="720"/>
        </w:tabs>
        <w:autoSpaceDE w:val="0"/>
        <w:autoSpaceDN w:val="0"/>
        <w:adjustRightInd w:val="0"/>
        <w:jc w:val="both"/>
        <w:rPr>
          <w:b/>
          <w:szCs w:val="22"/>
          <w:lang w:val="hr-BA" w:eastAsia="hr-BA"/>
        </w:rPr>
      </w:pPr>
      <w:r w:rsidRPr="00ED22D7">
        <w:rPr>
          <w:b/>
          <w:szCs w:val="22"/>
          <w:lang w:val="hr-BA" w:eastAsia="hr-BA"/>
        </w:rPr>
        <w:t>Nastavne teme</w:t>
      </w:r>
    </w:p>
    <w:p w:rsidR="00F566F6" w:rsidRPr="00ED22D7" w:rsidRDefault="00F566F6" w:rsidP="00F566F6">
      <w:pPr>
        <w:widowControl w:val="0"/>
        <w:tabs>
          <w:tab w:val="left" w:pos="720"/>
        </w:tabs>
        <w:autoSpaceDE w:val="0"/>
        <w:autoSpaceDN w:val="0"/>
        <w:adjustRightInd w:val="0"/>
        <w:jc w:val="both"/>
        <w:rPr>
          <w:b/>
          <w:bCs/>
          <w:szCs w:val="22"/>
          <w:lang w:val="hr-BA" w:eastAsia="hr-BA"/>
        </w:rPr>
      </w:pPr>
      <w:r w:rsidRPr="00ED22D7">
        <w:rPr>
          <w:b/>
          <w:bCs/>
          <w:szCs w:val="22"/>
          <w:lang w:val="hr-BA" w:eastAsia="hr-BA"/>
        </w:rPr>
        <w:t>1. Isus - historijska osoba</w:t>
      </w:r>
      <w:r w:rsidR="00FA017F" w:rsidRPr="00ED22D7">
        <w:rPr>
          <w:b/>
          <w:bCs/>
          <w:szCs w:val="22"/>
          <w:lang w:val="hr-BA" w:eastAsia="hr-BA"/>
        </w:rPr>
        <w:t>.</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Kršćanski izvori.</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Nekršćanski izvori.</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Osnovne historijske činjenice o životu Isusa iz Nazareta.</w:t>
      </w:r>
    </w:p>
    <w:p w:rsidR="00F566F6" w:rsidRPr="00ED22D7" w:rsidRDefault="00F566F6" w:rsidP="00F566F6">
      <w:pPr>
        <w:widowControl w:val="0"/>
        <w:tabs>
          <w:tab w:val="left" w:pos="720"/>
        </w:tabs>
        <w:autoSpaceDE w:val="0"/>
        <w:autoSpaceDN w:val="0"/>
        <w:adjustRightInd w:val="0"/>
        <w:jc w:val="both"/>
        <w:rPr>
          <w:bCs/>
          <w:szCs w:val="22"/>
          <w:lang w:val="hr-BA" w:eastAsia="hr-BA"/>
        </w:rPr>
      </w:pPr>
      <w:r w:rsidRPr="00ED22D7">
        <w:rPr>
          <w:b/>
          <w:bCs/>
          <w:i/>
          <w:szCs w:val="22"/>
          <w:lang w:val="hr-BA" w:eastAsia="hr-BA"/>
        </w:rPr>
        <w:t>Ključni pojmovi:</w:t>
      </w:r>
      <w:r w:rsidRPr="00ED22D7">
        <w:rPr>
          <w:bCs/>
          <w:szCs w:val="22"/>
          <w:lang w:val="hr-BA" w:eastAsia="hr-BA"/>
        </w:rPr>
        <w:t xml:space="preserve"> Isus - historijska osoba, nekršćanski izvori, kršćanski izvori, historijski izvori i podaci o Isusu.</w:t>
      </w:r>
    </w:p>
    <w:p w:rsidR="00F566F6" w:rsidRPr="00ED22D7" w:rsidRDefault="00F566F6" w:rsidP="00F566F6">
      <w:pPr>
        <w:widowControl w:val="0"/>
        <w:tabs>
          <w:tab w:val="left" w:pos="0"/>
        </w:tabs>
        <w:autoSpaceDE w:val="0"/>
        <w:autoSpaceDN w:val="0"/>
        <w:adjustRightInd w:val="0"/>
        <w:jc w:val="both"/>
        <w:rPr>
          <w:szCs w:val="22"/>
          <w:lang w:val="hr-BA" w:eastAsia="hr-BA"/>
        </w:rPr>
      </w:pPr>
      <w:r w:rsidRPr="00ED22D7">
        <w:rPr>
          <w:b/>
          <w:bCs/>
          <w:i/>
          <w:szCs w:val="22"/>
          <w:lang w:val="hr-BA" w:eastAsia="hr-BA"/>
        </w:rPr>
        <w:t>Odgojno-obrazovna postignuća:</w:t>
      </w:r>
      <w:r w:rsidRPr="00ED22D7">
        <w:rPr>
          <w:szCs w:val="22"/>
          <w:lang w:val="hr-BA" w:eastAsia="hr-BA"/>
        </w:rPr>
        <w:t xml:space="preserve"> razlikovati nekršćanske i kršćanske izvore koji govore o Isusu kao historijskoj osobi; uočiti važnost i podudarnost nekršćanskih i kršćanskih izvora o Isusu; prepoznati koji izvori prikazuju Isusa Krista kao pravog Boga i pravog čovjeka; navesti osnovne historijske činjenice o Isusu iz Nazareta</w:t>
      </w:r>
    </w:p>
    <w:p w:rsidR="00F566F6" w:rsidRPr="00ED22D7" w:rsidRDefault="00F566F6" w:rsidP="00F566F6">
      <w:pPr>
        <w:widowControl w:val="0"/>
        <w:autoSpaceDE w:val="0"/>
        <w:autoSpaceDN w:val="0"/>
        <w:adjustRightInd w:val="0"/>
        <w:jc w:val="both"/>
        <w:rPr>
          <w:szCs w:val="22"/>
          <w:lang w:val="hr-BA" w:eastAsia="hr-BA"/>
        </w:rPr>
      </w:pPr>
      <w:r w:rsidRPr="00ED22D7">
        <w:rPr>
          <w:b/>
          <w:bCs/>
          <w:i/>
          <w:szCs w:val="22"/>
          <w:lang w:val="hr-BA" w:eastAsia="hr-BA"/>
        </w:rPr>
        <w:t>Prijedlozi za metodičku obradu:</w:t>
      </w:r>
      <w:r w:rsidRPr="00ED22D7">
        <w:rPr>
          <w:szCs w:val="22"/>
          <w:lang w:val="hr-BA" w:eastAsia="hr-BA"/>
        </w:rPr>
        <w:t xml:space="preserve"> radom u grupama analizirati i izdvojiti poruku teksta Lk 2, 1 i Lk 3, 1-3. (šta saznajemo o Isusovoj historičnosti); uporedno analizirati neke važnije nekršćanske i kršćanske izvore o Isusu i izdvojiti bitne historijske činjenice; potražiti u dodatku Novog zavjeta hronološku tablicu i pronaći osobe koje su navedene u Lukinom tekstu, kritički ih smještajući u historijski okvir; napraviti historijsku hronologiju događaja Isusovog života; pogledati i razgovarati o kratkoj video-projekciji o Isusovom životu; napraviti otuđivanje motiva iz Isusovog života, odnosno uklapanje tradicionalnog likovnog prikaza Isusovog života u savremeni likovni ambijent ili obrnuto.</w:t>
      </w:r>
    </w:p>
    <w:p w:rsidR="00F566F6" w:rsidRPr="00ED22D7" w:rsidRDefault="00F566F6" w:rsidP="00F566F6">
      <w:pPr>
        <w:widowControl w:val="0"/>
        <w:autoSpaceDE w:val="0"/>
        <w:autoSpaceDN w:val="0"/>
        <w:adjustRightInd w:val="0"/>
        <w:jc w:val="both"/>
        <w:rPr>
          <w:szCs w:val="22"/>
          <w:lang w:val="hr-BA" w:eastAsia="hr-BA"/>
        </w:rPr>
      </w:pPr>
    </w:p>
    <w:p w:rsidR="00F566F6" w:rsidRPr="00ED22D7" w:rsidRDefault="00F566F6" w:rsidP="00F566F6">
      <w:pPr>
        <w:widowControl w:val="0"/>
        <w:autoSpaceDE w:val="0"/>
        <w:autoSpaceDN w:val="0"/>
        <w:adjustRightInd w:val="0"/>
        <w:jc w:val="both"/>
        <w:rPr>
          <w:szCs w:val="22"/>
          <w:lang w:val="hr-BA" w:eastAsia="hr-BA"/>
        </w:rPr>
      </w:pPr>
    </w:p>
    <w:p w:rsidR="00F566F6" w:rsidRPr="00ED22D7" w:rsidRDefault="00F566F6" w:rsidP="00F566F6">
      <w:pPr>
        <w:widowControl w:val="0"/>
        <w:tabs>
          <w:tab w:val="left" w:pos="720"/>
        </w:tabs>
        <w:autoSpaceDE w:val="0"/>
        <w:autoSpaceDN w:val="0"/>
        <w:adjustRightInd w:val="0"/>
        <w:jc w:val="both"/>
        <w:rPr>
          <w:b/>
          <w:bCs/>
          <w:szCs w:val="22"/>
          <w:lang w:val="hr-BA" w:eastAsia="hr-BA"/>
        </w:rPr>
      </w:pPr>
      <w:r w:rsidRPr="00ED22D7">
        <w:rPr>
          <w:b/>
          <w:bCs/>
          <w:szCs w:val="22"/>
          <w:lang w:val="hr-BA" w:eastAsia="hr-BA"/>
        </w:rPr>
        <w:t>2. Isusov lik i tajna njegove osobe</w:t>
      </w:r>
      <w:r w:rsidR="00FA017F" w:rsidRPr="00ED22D7">
        <w:rPr>
          <w:b/>
          <w:bCs/>
          <w:szCs w:val="22"/>
          <w:lang w:val="hr-BA" w:eastAsia="hr-BA"/>
        </w:rPr>
        <w:t>.</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Isusovo ime.</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Stil i program djelovanja.</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lastRenderedPageBreak/>
        <w:tab/>
        <w:t>- Tajna Isusove osobe</w:t>
      </w:r>
    </w:p>
    <w:p w:rsidR="00F566F6" w:rsidRPr="00ED22D7" w:rsidRDefault="00F566F6" w:rsidP="00F566F6">
      <w:pPr>
        <w:widowControl w:val="0"/>
        <w:tabs>
          <w:tab w:val="left" w:pos="720"/>
        </w:tabs>
        <w:autoSpaceDE w:val="0"/>
        <w:autoSpaceDN w:val="0"/>
        <w:adjustRightInd w:val="0"/>
        <w:jc w:val="both"/>
        <w:rPr>
          <w:bCs/>
          <w:szCs w:val="22"/>
          <w:lang w:val="hr-BA" w:eastAsia="hr-BA"/>
        </w:rPr>
      </w:pPr>
      <w:r w:rsidRPr="00ED22D7">
        <w:rPr>
          <w:b/>
          <w:bCs/>
          <w:i/>
          <w:szCs w:val="22"/>
          <w:lang w:val="hr-BA" w:eastAsia="hr-BA"/>
        </w:rPr>
        <w:t>Ključni pojmovi:</w:t>
      </w:r>
      <w:r w:rsidRPr="00ED22D7">
        <w:rPr>
          <w:bCs/>
          <w:szCs w:val="22"/>
          <w:lang w:val="hr-BA" w:eastAsia="hr-BA"/>
        </w:rPr>
        <w:t xml:space="preserve"> Isus, Mesija, Isus Krist, Gospodin, Sin Čovječji, Spasitelj.</w:t>
      </w:r>
    </w:p>
    <w:p w:rsidR="00F566F6" w:rsidRPr="00ED22D7" w:rsidRDefault="00F566F6" w:rsidP="00F566F6">
      <w:pPr>
        <w:widowControl w:val="0"/>
        <w:autoSpaceDE w:val="0"/>
        <w:autoSpaceDN w:val="0"/>
        <w:adjustRightInd w:val="0"/>
        <w:jc w:val="both"/>
        <w:rPr>
          <w:szCs w:val="22"/>
          <w:lang w:val="hr-BA" w:eastAsia="hr-BA"/>
        </w:rPr>
      </w:pPr>
      <w:r w:rsidRPr="00ED22D7">
        <w:rPr>
          <w:b/>
          <w:bCs/>
          <w:i/>
          <w:szCs w:val="22"/>
          <w:lang w:val="hr-BA" w:eastAsia="hr-BA"/>
        </w:rPr>
        <w:t>Odgojno-obrazovna postignuća:</w:t>
      </w:r>
      <w:r w:rsidRPr="00ED22D7">
        <w:rPr>
          <w:szCs w:val="22"/>
          <w:lang w:val="hr-BA" w:eastAsia="hr-BA"/>
        </w:rPr>
        <w:t xml:space="preserve"> Objasniti značenje Isusovog imena (najčešće nazive) i prepoznati Isusov stil i program djelovanja; uočiti ljudske crte Isusove ličnosti, način pristupa i postupanja prema ljudima čime je neodoljivo privlačio; otkriti posebnost Isusovog lika koji ostaje trajni izazov i nadahnuće za vlastiti život. </w:t>
      </w:r>
    </w:p>
    <w:p w:rsidR="00F566F6" w:rsidRPr="00ED22D7" w:rsidRDefault="00F566F6" w:rsidP="00F566F6">
      <w:pPr>
        <w:widowControl w:val="0"/>
        <w:tabs>
          <w:tab w:val="left" w:pos="0"/>
        </w:tabs>
        <w:autoSpaceDE w:val="0"/>
        <w:autoSpaceDN w:val="0"/>
        <w:adjustRightInd w:val="0"/>
        <w:jc w:val="both"/>
        <w:rPr>
          <w:szCs w:val="22"/>
          <w:lang w:val="hr-BA" w:eastAsia="hr-BA"/>
        </w:rPr>
      </w:pPr>
      <w:r w:rsidRPr="00ED22D7">
        <w:rPr>
          <w:b/>
          <w:bCs/>
          <w:i/>
          <w:szCs w:val="22"/>
          <w:lang w:val="hr-BA" w:eastAsia="hr-BA"/>
        </w:rPr>
        <w:t>Prijedlozi za metodičku obradu:</w:t>
      </w:r>
      <w:r w:rsidRPr="00ED22D7">
        <w:rPr>
          <w:szCs w:val="22"/>
          <w:lang w:val="hr-BA" w:eastAsia="hr-BA"/>
        </w:rPr>
        <w:t xml:space="preserve"> - vođeni razgovor na temu: kako u mojoj okolini ljudi gledaju na Isusa i je li on možda posljednji "tabu" o kojem se ne govori; napraviti vlastitu "sliku o Isusu"; ostvariti perspektivno biblijsko pripovijedanje o Isusu s aspekta nekog lika koji je Isusa dobro poznavao (npr. apostoli Petar i Ivan); u grupnom radu interpretirati riječi poznatog književnika: "Zapad je izgubio Krista i zbog toga umire, jedino zbog toga". (Dostojevski); pogledati kod kuće film o Isusu i nakon toga o njemu razgovarati (npr. F. Zeffirelli, </w:t>
      </w:r>
      <w:r w:rsidRPr="00ED22D7">
        <w:rPr>
          <w:i/>
          <w:iCs/>
          <w:szCs w:val="22"/>
          <w:lang w:val="hr-BA" w:eastAsia="hr-BA"/>
        </w:rPr>
        <w:t>Isus iz Nazareta</w:t>
      </w:r>
      <w:r w:rsidRPr="00ED22D7">
        <w:rPr>
          <w:szCs w:val="22"/>
          <w:lang w:val="hr-BA" w:eastAsia="hr-BA"/>
        </w:rPr>
        <w:t>).</w:t>
      </w:r>
    </w:p>
    <w:p w:rsidR="00F566F6" w:rsidRPr="00ED22D7" w:rsidRDefault="00F566F6" w:rsidP="00F566F6">
      <w:pPr>
        <w:widowControl w:val="0"/>
        <w:autoSpaceDE w:val="0"/>
        <w:autoSpaceDN w:val="0"/>
        <w:adjustRightInd w:val="0"/>
        <w:jc w:val="both"/>
        <w:rPr>
          <w:szCs w:val="22"/>
          <w:lang w:val="hr-BA" w:eastAsia="hr-BA"/>
        </w:rPr>
      </w:pPr>
    </w:p>
    <w:p w:rsidR="00F566F6" w:rsidRPr="00ED22D7" w:rsidRDefault="00F566F6" w:rsidP="00F566F6">
      <w:pPr>
        <w:widowControl w:val="0"/>
        <w:tabs>
          <w:tab w:val="left" w:pos="720"/>
        </w:tabs>
        <w:autoSpaceDE w:val="0"/>
        <w:autoSpaceDN w:val="0"/>
        <w:adjustRightInd w:val="0"/>
        <w:jc w:val="both"/>
        <w:rPr>
          <w:b/>
          <w:bCs/>
          <w:szCs w:val="22"/>
          <w:lang w:val="hr-BA" w:eastAsia="hr-BA"/>
        </w:rPr>
      </w:pPr>
      <w:r w:rsidRPr="00ED22D7">
        <w:rPr>
          <w:b/>
          <w:bCs/>
          <w:szCs w:val="22"/>
          <w:lang w:val="hr-BA" w:eastAsia="hr-BA"/>
        </w:rPr>
        <w:t>3. Nagovještaj kraljevstva Božjega</w:t>
      </w:r>
      <w:r w:rsidR="00FA017F" w:rsidRPr="00ED22D7">
        <w:rPr>
          <w:b/>
          <w:bCs/>
          <w:szCs w:val="22"/>
          <w:lang w:val="hr-BA" w:eastAsia="hr-BA"/>
        </w:rPr>
        <w:t>.</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Izrael očekuje  Kraljevstvo Božje.</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Poruka o kraljevstvu Božjem ispunjenje je iskonskih čovjekovih težnji za mirom, slobodom, pravednošću i životom.</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Kraljevstvo Božje označava novi svijet koji čovjek ne može načiniti sam, nego ga samo Bog može dati.</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Kraljevstvo Božje nije neko mjesto stanovanja nego novi odnos. To je svijet pravednosti, istine, radosti, mira, blagostanja.</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Isusova blagovijest i djelotvorno otjelovljenje Kraljevstva Božjega (prispodobe, čudesa).</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Blaženstva kao program kraljevstva Božjega.</w:t>
      </w:r>
    </w:p>
    <w:p w:rsidR="00F566F6" w:rsidRPr="00ED22D7" w:rsidRDefault="00F566F6" w:rsidP="00F566F6">
      <w:pPr>
        <w:widowControl w:val="0"/>
        <w:tabs>
          <w:tab w:val="left" w:pos="720"/>
        </w:tabs>
        <w:autoSpaceDE w:val="0"/>
        <w:autoSpaceDN w:val="0"/>
        <w:adjustRightInd w:val="0"/>
        <w:jc w:val="both"/>
        <w:rPr>
          <w:bCs/>
          <w:szCs w:val="22"/>
          <w:lang w:val="hr-BA" w:eastAsia="hr-BA"/>
        </w:rPr>
      </w:pPr>
      <w:r w:rsidRPr="00ED22D7">
        <w:rPr>
          <w:b/>
          <w:bCs/>
          <w:i/>
          <w:szCs w:val="22"/>
          <w:lang w:val="hr-BA" w:eastAsia="hr-BA"/>
        </w:rPr>
        <w:t>Ključni pojmovi:</w:t>
      </w:r>
      <w:r w:rsidRPr="00ED22D7">
        <w:rPr>
          <w:bCs/>
          <w:szCs w:val="22"/>
          <w:lang w:val="hr-BA" w:eastAsia="hr-BA"/>
        </w:rPr>
        <w:t xml:space="preserve"> Kraljevstvo Božje (milost, istina, pravda, ljubav i mir), Govor na Gori – Manifest Božje vladavine, „već“ i „još ne“ Kraljevstva Božjega, prispodobe o Kraljevstvu, čudesa.  </w:t>
      </w:r>
    </w:p>
    <w:p w:rsidR="00F566F6" w:rsidRPr="00ED22D7" w:rsidRDefault="00F566F6" w:rsidP="00F566F6">
      <w:pPr>
        <w:widowControl w:val="0"/>
        <w:tabs>
          <w:tab w:val="left" w:pos="0"/>
        </w:tabs>
        <w:autoSpaceDE w:val="0"/>
        <w:autoSpaceDN w:val="0"/>
        <w:adjustRightInd w:val="0"/>
        <w:jc w:val="both"/>
        <w:rPr>
          <w:szCs w:val="22"/>
          <w:lang w:val="hr-BA" w:eastAsia="hr-BA"/>
        </w:rPr>
      </w:pPr>
      <w:r w:rsidRPr="00ED22D7">
        <w:rPr>
          <w:b/>
          <w:bCs/>
          <w:i/>
          <w:szCs w:val="22"/>
          <w:lang w:val="hr-BA" w:eastAsia="hr-BA"/>
        </w:rPr>
        <w:t>Odgojno-obrazovna postignuća:</w:t>
      </w:r>
      <w:r w:rsidRPr="00ED22D7">
        <w:rPr>
          <w:szCs w:val="22"/>
          <w:lang w:val="hr-BA" w:eastAsia="hr-BA"/>
        </w:rPr>
        <w:t xml:space="preserve"> protumačiti pojam </w:t>
      </w:r>
      <w:r w:rsidRPr="00ED22D7">
        <w:rPr>
          <w:i/>
          <w:szCs w:val="22"/>
          <w:lang w:val="hr-BA" w:eastAsia="hr-BA"/>
        </w:rPr>
        <w:t>kraljevstva Božjeg</w:t>
      </w:r>
      <w:r w:rsidRPr="00ED22D7">
        <w:rPr>
          <w:szCs w:val="22"/>
          <w:lang w:val="hr-BA" w:eastAsia="hr-BA"/>
        </w:rPr>
        <w:t>; uočiti Kristovu poruku (kraljevstvo Božje) kao ispunjenje temeljnih čovjekovih težnji; povezati Isusov govor o Kraljevstvu s njegovim čudesima (djelovanjem u korist čovjeka), poznavati temeljne poruke Isusovog Govora na Gori; pobuditi stav otvorenosti i prihvatanja Isusove poruke s Gore u ličnom i društvenom životu.</w:t>
      </w:r>
    </w:p>
    <w:p w:rsidR="00F566F6" w:rsidRPr="00ED22D7" w:rsidRDefault="00F566F6" w:rsidP="00F566F6">
      <w:pPr>
        <w:widowControl w:val="0"/>
        <w:autoSpaceDE w:val="0"/>
        <w:autoSpaceDN w:val="0"/>
        <w:adjustRightInd w:val="0"/>
        <w:jc w:val="both"/>
        <w:rPr>
          <w:szCs w:val="22"/>
          <w:lang w:val="hr-BA" w:eastAsia="hr-BA"/>
        </w:rPr>
      </w:pPr>
      <w:r w:rsidRPr="00ED22D7">
        <w:rPr>
          <w:b/>
          <w:bCs/>
          <w:i/>
          <w:szCs w:val="22"/>
          <w:lang w:val="hr-BA" w:eastAsia="hr-BA"/>
        </w:rPr>
        <w:t>Prijedlozi za metodičku obradu:</w:t>
      </w:r>
      <w:r w:rsidRPr="00ED22D7">
        <w:rPr>
          <w:szCs w:val="22"/>
          <w:lang w:val="hr-BA" w:eastAsia="hr-BA"/>
        </w:rPr>
        <w:t xml:space="preserve"> - u grupnom radu analizirati neke savremene poruke i glasove na različitim područjima života koji čovjeku nude uspjeh, sreću i blagostanje te načiniti kriterije pristupa tim glasnicima i porukama i s obzirom na njihovu vjerodostojnost, snagu i ostvarenje; kritički prosuditi kriterije razlikovanja i prihvatanja Božje riječi i Božje poruke među tolikim riječima i ponudama; pisanje vlastite prispodobe o Kraljevstvu Božjem ili eseja na temu: Kako zamišljam Božje kraljevstvo istine, pravde, ljubavi i mira; kreativni rad: mladi u ostvarenju Kraljevstva Božjeg u porodici, školi i gradu; analiza i inerpretacija izabranih poruka na Gori i njihova aktualnost za naše vrijeme; grafičko oblikovanje poziva Govora na gori; pisanje kratkog sastava na neku od poruka Govora na Gori.</w:t>
      </w:r>
    </w:p>
    <w:p w:rsidR="00F566F6" w:rsidRPr="00ED22D7" w:rsidRDefault="00F566F6" w:rsidP="00F566F6">
      <w:pPr>
        <w:widowControl w:val="0"/>
        <w:tabs>
          <w:tab w:val="left" w:pos="720"/>
        </w:tabs>
        <w:autoSpaceDE w:val="0"/>
        <w:autoSpaceDN w:val="0"/>
        <w:adjustRightInd w:val="0"/>
        <w:jc w:val="both"/>
        <w:rPr>
          <w:b/>
          <w:bCs/>
          <w:szCs w:val="22"/>
          <w:lang w:val="hr-BA" w:eastAsia="hr-BA"/>
        </w:rPr>
      </w:pPr>
    </w:p>
    <w:p w:rsidR="00F566F6" w:rsidRPr="00ED22D7" w:rsidRDefault="00F566F6" w:rsidP="00F566F6">
      <w:pPr>
        <w:widowControl w:val="0"/>
        <w:tabs>
          <w:tab w:val="left" w:pos="720"/>
        </w:tabs>
        <w:autoSpaceDE w:val="0"/>
        <w:autoSpaceDN w:val="0"/>
        <w:adjustRightInd w:val="0"/>
        <w:jc w:val="both"/>
        <w:rPr>
          <w:b/>
          <w:bCs/>
          <w:szCs w:val="22"/>
          <w:lang w:val="hr-BA" w:eastAsia="hr-BA"/>
        </w:rPr>
      </w:pPr>
      <w:r w:rsidRPr="00ED22D7">
        <w:rPr>
          <w:b/>
          <w:bCs/>
          <w:szCs w:val="22"/>
          <w:lang w:val="hr-BA" w:eastAsia="hr-BA"/>
        </w:rPr>
        <w:t>4. Isusovo otkupiteljsko djelo</w:t>
      </w:r>
      <w:r w:rsidR="00FA017F" w:rsidRPr="00ED22D7">
        <w:rPr>
          <w:b/>
          <w:bCs/>
          <w:szCs w:val="22"/>
          <w:lang w:val="hr-BA" w:eastAsia="hr-BA"/>
        </w:rPr>
        <w:t>.</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Razlozi Isusove smrti (židovski razlozi i razlozi rimske vlasti).</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Isusova muka i smrt.</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Smisao Isusove smrti (otkupiteljska smrt).</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Uskrsnuće i ukazanja Uskrsloga.</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Isusovo uskrsnuće - početak sveopćeg uskrsnuća.</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 xml:space="preserve"> </w:t>
      </w:r>
      <w:r w:rsidRPr="00ED22D7">
        <w:rPr>
          <w:szCs w:val="22"/>
          <w:lang w:val="hr-BA" w:eastAsia="hr-BA"/>
        </w:rPr>
        <w:tab/>
        <w:t>- Isus Krist, Spasitelj i otkupitelj čovjeka i svijeta.</w:t>
      </w:r>
    </w:p>
    <w:p w:rsidR="00F566F6" w:rsidRPr="00ED22D7" w:rsidRDefault="00F566F6" w:rsidP="00F566F6">
      <w:pPr>
        <w:widowControl w:val="0"/>
        <w:tabs>
          <w:tab w:val="left" w:pos="720"/>
        </w:tabs>
        <w:autoSpaceDE w:val="0"/>
        <w:autoSpaceDN w:val="0"/>
        <w:adjustRightInd w:val="0"/>
        <w:jc w:val="both"/>
        <w:rPr>
          <w:bCs/>
          <w:szCs w:val="22"/>
          <w:lang w:val="hr-BA" w:eastAsia="hr-BA"/>
        </w:rPr>
      </w:pPr>
      <w:r w:rsidRPr="00ED22D7">
        <w:rPr>
          <w:b/>
          <w:bCs/>
          <w:i/>
          <w:szCs w:val="22"/>
          <w:lang w:val="hr-BA" w:eastAsia="hr-BA"/>
        </w:rPr>
        <w:t>Ključni pojmovi:</w:t>
      </w:r>
      <w:r w:rsidRPr="00ED22D7">
        <w:rPr>
          <w:bCs/>
          <w:szCs w:val="22"/>
          <w:lang w:val="hr-BA" w:eastAsia="hr-BA"/>
        </w:rPr>
        <w:t xml:space="preserve"> Isusova smrt i uskrsnuće, ukazanje Uskrnuloga, Krist Otkupitelj, Krist Spasitelj; otkupiteljska žrtva (djelo), sveopće uskrsnuće. </w:t>
      </w:r>
    </w:p>
    <w:p w:rsidR="00F566F6" w:rsidRPr="00ED22D7" w:rsidRDefault="00F566F6" w:rsidP="00F566F6">
      <w:pPr>
        <w:widowControl w:val="0"/>
        <w:autoSpaceDE w:val="0"/>
        <w:autoSpaceDN w:val="0"/>
        <w:adjustRightInd w:val="0"/>
        <w:jc w:val="both"/>
        <w:rPr>
          <w:szCs w:val="22"/>
          <w:lang w:val="hr-BA" w:eastAsia="hr-BA"/>
        </w:rPr>
      </w:pPr>
      <w:r w:rsidRPr="00ED22D7">
        <w:rPr>
          <w:b/>
          <w:bCs/>
          <w:i/>
          <w:szCs w:val="22"/>
          <w:lang w:val="hr-BA" w:eastAsia="hr-BA"/>
        </w:rPr>
        <w:t>Odgojno-obrazovna postignuća:</w:t>
      </w:r>
      <w:r w:rsidRPr="00ED22D7">
        <w:rPr>
          <w:szCs w:val="22"/>
          <w:lang w:val="hr-BA" w:eastAsia="hr-BA"/>
        </w:rPr>
        <w:t xml:space="preserve"> razumjeti razlog i smisao Isusove smrti; objasniti Isusov stav bezuslovnog prihvatanja svakog čovjeka; razumjeti što znači </w:t>
      </w:r>
      <w:r w:rsidRPr="00ED22D7">
        <w:rPr>
          <w:i/>
          <w:szCs w:val="22"/>
          <w:lang w:val="hr-BA" w:eastAsia="hr-BA"/>
        </w:rPr>
        <w:t>živjeti u skladu s vjerom u Isusa Krista</w:t>
      </w:r>
      <w:r w:rsidRPr="00ED22D7">
        <w:rPr>
          <w:szCs w:val="22"/>
          <w:lang w:val="hr-BA" w:eastAsia="hr-BA"/>
        </w:rPr>
        <w:t xml:space="preserve">; razumjeti Kristovo uskrsnuće kao početak i zalog sveopćeg uskrsnuća; osjetiti radost Uskrsa i graditi vlastiti život u vjeri i nadi Kristova uskrsnuća. </w:t>
      </w:r>
    </w:p>
    <w:p w:rsidR="00F566F6" w:rsidRPr="00ED22D7" w:rsidRDefault="00F566F6" w:rsidP="00F566F6">
      <w:pPr>
        <w:widowControl w:val="0"/>
        <w:tabs>
          <w:tab w:val="left" w:pos="0"/>
        </w:tabs>
        <w:autoSpaceDE w:val="0"/>
        <w:autoSpaceDN w:val="0"/>
        <w:adjustRightInd w:val="0"/>
        <w:jc w:val="both"/>
        <w:rPr>
          <w:szCs w:val="22"/>
          <w:lang w:val="hr-BA" w:eastAsia="hr-BA"/>
        </w:rPr>
      </w:pPr>
      <w:r w:rsidRPr="00ED22D7">
        <w:rPr>
          <w:b/>
          <w:bCs/>
          <w:i/>
          <w:szCs w:val="22"/>
          <w:lang w:val="hr-BA" w:eastAsia="hr-BA"/>
        </w:rPr>
        <w:t>Prijedlozi za metodičku obradu:</w:t>
      </w:r>
      <w:r w:rsidRPr="00ED22D7">
        <w:rPr>
          <w:szCs w:val="22"/>
          <w:lang w:val="hr-BA" w:eastAsia="hr-BA"/>
        </w:rPr>
        <w:t xml:space="preserve"> uporedba biblijskih tekstova o Kristovoj smrti i uskrsnuću i izdvajanje razloga njegove smrti; prosuditi okolnosti i smisao Kristove muke i smrti u svjetlu tadašnjih društvenih, političkih i vjerskih okolnosti; problemski diskutirati na temu: što bi bilo da nije Kristova uskrnuća; uporediti  neke spoznaje o Torinskom platnu i evanđeoske izvještaje o Isusovoj smrti. </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r>
    </w:p>
    <w:p w:rsidR="00F566F6" w:rsidRPr="00ED22D7" w:rsidRDefault="00F566F6" w:rsidP="00F566F6">
      <w:pPr>
        <w:widowControl w:val="0"/>
        <w:tabs>
          <w:tab w:val="left" w:pos="720"/>
        </w:tabs>
        <w:autoSpaceDE w:val="0"/>
        <w:autoSpaceDN w:val="0"/>
        <w:adjustRightInd w:val="0"/>
        <w:jc w:val="both"/>
        <w:rPr>
          <w:szCs w:val="22"/>
          <w:lang w:val="hr-BA" w:eastAsia="hr-BA"/>
        </w:rPr>
      </w:pPr>
    </w:p>
    <w:p w:rsidR="00F566F6" w:rsidRPr="00ED22D7" w:rsidRDefault="00F566F6" w:rsidP="00F566F6">
      <w:pPr>
        <w:widowControl w:val="0"/>
        <w:tabs>
          <w:tab w:val="left" w:pos="720"/>
        </w:tabs>
        <w:autoSpaceDE w:val="0"/>
        <w:autoSpaceDN w:val="0"/>
        <w:adjustRightInd w:val="0"/>
        <w:jc w:val="both"/>
        <w:rPr>
          <w:b/>
          <w:bCs/>
          <w:szCs w:val="22"/>
          <w:lang w:val="hr-BA" w:eastAsia="hr-BA"/>
        </w:rPr>
      </w:pPr>
      <w:r w:rsidRPr="00ED22D7">
        <w:rPr>
          <w:b/>
          <w:bCs/>
          <w:szCs w:val="22"/>
          <w:lang w:val="hr-BA" w:eastAsia="hr-BA"/>
        </w:rPr>
        <w:t>5. Isus Krist - pravi Bog i pravi čovjek</w:t>
      </w:r>
      <w:r w:rsidR="00FA017F" w:rsidRPr="00ED22D7">
        <w:rPr>
          <w:b/>
          <w:bCs/>
          <w:szCs w:val="22"/>
          <w:lang w:val="hr-BA" w:eastAsia="hr-BA"/>
        </w:rPr>
        <w:t>.</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Isus Krist, ispunjenje mesijanskih očekivanja.</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Božji sin i jedini posrednik između Boga i ljudi (Dj 4,12).</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Utjelovljenjem se Isus sjedinio sa svakim čovjekom i ponudio mu spasenje.</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lastRenderedPageBreak/>
        <w:tab/>
        <w:t>- Nicejsko-carigradsko vjerovanje (Isus Krist u vjerovanju Crkve).</w:t>
      </w:r>
    </w:p>
    <w:p w:rsidR="00F566F6" w:rsidRPr="00ED22D7" w:rsidRDefault="00F566F6" w:rsidP="00F566F6">
      <w:pPr>
        <w:widowControl w:val="0"/>
        <w:tabs>
          <w:tab w:val="left" w:pos="720"/>
        </w:tabs>
        <w:autoSpaceDE w:val="0"/>
        <w:autoSpaceDN w:val="0"/>
        <w:adjustRightInd w:val="0"/>
        <w:jc w:val="both"/>
        <w:rPr>
          <w:bCs/>
          <w:szCs w:val="22"/>
          <w:lang w:val="hr-BA" w:eastAsia="hr-BA"/>
        </w:rPr>
      </w:pPr>
      <w:r w:rsidRPr="00ED22D7">
        <w:rPr>
          <w:b/>
          <w:bCs/>
          <w:i/>
          <w:szCs w:val="22"/>
          <w:lang w:val="hr-BA" w:eastAsia="hr-BA"/>
        </w:rPr>
        <w:t>Ključni pojmovi:</w:t>
      </w:r>
      <w:r w:rsidRPr="00ED22D7">
        <w:rPr>
          <w:bCs/>
          <w:szCs w:val="22"/>
          <w:lang w:val="hr-BA" w:eastAsia="hr-BA"/>
        </w:rPr>
        <w:t xml:space="preserve"> Sin Božji, jedini Posrednik, pravi Bog, pravi čovjek,  Nicejsko-carigradsko vjerovanje.</w:t>
      </w:r>
    </w:p>
    <w:p w:rsidR="00F566F6" w:rsidRPr="00ED22D7" w:rsidRDefault="00F566F6" w:rsidP="00F566F6">
      <w:pPr>
        <w:widowControl w:val="0"/>
        <w:tabs>
          <w:tab w:val="left" w:pos="0"/>
        </w:tabs>
        <w:autoSpaceDE w:val="0"/>
        <w:autoSpaceDN w:val="0"/>
        <w:adjustRightInd w:val="0"/>
        <w:jc w:val="both"/>
        <w:rPr>
          <w:szCs w:val="22"/>
          <w:lang w:val="hr-BA" w:eastAsia="hr-BA"/>
        </w:rPr>
      </w:pPr>
      <w:r w:rsidRPr="00ED22D7">
        <w:rPr>
          <w:b/>
          <w:bCs/>
          <w:i/>
          <w:szCs w:val="22"/>
          <w:lang w:val="hr-BA" w:eastAsia="hr-BA"/>
        </w:rPr>
        <w:t>Odgojno-obrazovna postignuća:</w:t>
      </w:r>
      <w:r w:rsidRPr="00ED22D7">
        <w:rPr>
          <w:szCs w:val="22"/>
          <w:lang w:val="hr-BA" w:eastAsia="hr-BA"/>
        </w:rPr>
        <w:t xml:space="preserve"> spoznati najdublju istinu o Isusu Kristu: on je pravi Bog i pravi čovjek; razumjeti da je Isus Krist jedini posrednik između Boga i ljudi - jedini Spasitelj i otkupitelj; razumjeti vrijednost spasenja čovjeka, stvorenja i svijeta, ostvarenog u Isusu Kristu.</w:t>
      </w:r>
    </w:p>
    <w:p w:rsidR="00F566F6" w:rsidRPr="00ED22D7" w:rsidRDefault="00F566F6" w:rsidP="00F566F6">
      <w:pPr>
        <w:widowControl w:val="0"/>
        <w:tabs>
          <w:tab w:val="left" w:pos="720"/>
        </w:tabs>
        <w:autoSpaceDE w:val="0"/>
        <w:autoSpaceDN w:val="0"/>
        <w:adjustRightInd w:val="0"/>
        <w:jc w:val="both"/>
        <w:rPr>
          <w:b/>
          <w:bCs/>
          <w:i/>
          <w:szCs w:val="22"/>
          <w:lang w:val="hr-BA" w:eastAsia="hr-BA"/>
        </w:rPr>
      </w:pPr>
      <w:r w:rsidRPr="00ED22D7">
        <w:rPr>
          <w:b/>
          <w:bCs/>
          <w:i/>
          <w:szCs w:val="22"/>
          <w:lang w:val="hr-BA" w:eastAsia="hr-BA"/>
        </w:rPr>
        <w:t>Prijedlozi za metodičku obradu:</w:t>
      </w:r>
      <w:r w:rsidRPr="00ED22D7">
        <w:rPr>
          <w:szCs w:val="22"/>
          <w:lang w:val="hr-BA" w:eastAsia="hr-BA"/>
        </w:rPr>
        <w:t xml:space="preserve"> izdvojiti i analizirati biblijske mesijanske tekstove i pronaći mesijanska obećanja; izdvajanje, analiza i tumačenje temeljnih istina vjere u Kristovo čovještvo i božanstvo prema Nicejsko-carigradskom vjerovanju; problemski analizirati i kritički prosuditi vjeru Crkve: Krist je jedini Spasitelj svih ljudi; napisati pismo Kristu kojim se izriče vlastito povjerenje u Njega te vjera u Njegovo božanstvo i čovještvo.</w:t>
      </w:r>
    </w:p>
    <w:p w:rsidR="00F566F6" w:rsidRPr="00ED22D7" w:rsidRDefault="00F566F6" w:rsidP="00F566F6">
      <w:pPr>
        <w:widowControl w:val="0"/>
        <w:tabs>
          <w:tab w:val="left" w:pos="720"/>
        </w:tabs>
        <w:autoSpaceDE w:val="0"/>
        <w:autoSpaceDN w:val="0"/>
        <w:adjustRightInd w:val="0"/>
        <w:jc w:val="both"/>
        <w:rPr>
          <w:b/>
          <w:bCs/>
          <w:szCs w:val="22"/>
          <w:lang w:val="hr-BA" w:eastAsia="hr-BA"/>
        </w:rPr>
      </w:pPr>
    </w:p>
    <w:p w:rsidR="00F566F6" w:rsidRPr="00ED22D7" w:rsidRDefault="00F566F6" w:rsidP="00F566F6">
      <w:pPr>
        <w:widowControl w:val="0"/>
        <w:tabs>
          <w:tab w:val="left" w:pos="720"/>
        </w:tabs>
        <w:autoSpaceDE w:val="0"/>
        <w:autoSpaceDN w:val="0"/>
        <w:adjustRightInd w:val="0"/>
        <w:jc w:val="both"/>
        <w:rPr>
          <w:b/>
          <w:bCs/>
          <w:szCs w:val="22"/>
          <w:lang w:val="hr-BA" w:eastAsia="hr-BA"/>
        </w:rPr>
      </w:pPr>
      <w:r w:rsidRPr="00ED22D7">
        <w:rPr>
          <w:b/>
          <w:bCs/>
          <w:szCs w:val="22"/>
          <w:lang w:val="hr-BA" w:eastAsia="hr-BA"/>
        </w:rPr>
        <w:t>6. Zajedništvo s Kristom</w:t>
      </w:r>
      <w:r w:rsidR="00FA017F" w:rsidRPr="00ED22D7">
        <w:rPr>
          <w:b/>
          <w:bCs/>
          <w:szCs w:val="22"/>
          <w:lang w:val="hr-BA" w:eastAsia="hr-BA"/>
        </w:rPr>
        <w:t>.</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Isusova prisutnost danas: u Crkvi, sakramentima, Božjoj Riječi, bližnjemu.</w:t>
      </w:r>
    </w:p>
    <w:p w:rsidR="00F566F6" w:rsidRPr="00ED22D7" w:rsidRDefault="00F566F6" w:rsidP="00F566F6">
      <w:pPr>
        <w:widowControl w:val="0"/>
        <w:tabs>
          <w:tab w:val="left" w:pos="720"/>
        </w:tabs>
        <w:autoSpaceDE w:val="0"/>
        <w:autoSpaceDN w:val="0"/>
        <w:adjustRightInd w:val="0"/>
        <w:jc w:val="both"/>
        <w:rPr>
          <w:b/>
          <w:bCs/>
          <w:szCs w:val="22"/>
          <w:lang w:val="hr-BA" w:eastAsia="hr-BA"/>
        </w:rPr>
      </w:pPr>
      <w:r w:rsidRPr="00ED22D7">
        <w:rPr>
          <w:szCs w:val="22"/>
          <w:lang w:val="hr-BA" w:eastAsia="hr-BA"/>
        </w:rPr>
        <w:tab/>
        <w:t xml:space="preserve">- Pripadnost Kristu i nasljedovanje Krista. </w:t>
      </w:r>
      <w:r w:rsidRPr="00ED22D7">
        <w:rPr>
          <w:b/>
          <w:bCs/>
          <w:szCs w:val="22"/>
          <w:lang w:val="hr-BA" w:eastAsia="hr-BA"/>
        </w:rPr>
        <w:tab/>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b/>
          <w:bCs/>
          <w:szCs w:val="22"/>
          <w:lang w:val="hr-BA" w:eastAsia="hr-BA"/>
        </w:rPr>
        <w:tab/>
        <w:t xml:space="preserve">- </w:t>
      </w:r>
      <w:r w:rsidRPr="00ED22D7">
        <w:rPr>
          <w:bCs/>
          <w:szCs w:val="22"/>
          <w:lang w:val="hr-BA" w:eastAsia="hr-BA"/>
        </w:rPr>
        <w:t>Isus Krist u životu kršćanina.</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b/>
          <w:bCs/>
          <w:szCs w:val="22"/>
          <w:lang w:val="hr-BA" w:eastAsia="hr-BA"/>
        </w:rPr>
        <w:tab/>
      </w:r>
      <w:r w:rsidRPr="00ED22D7">
        <w:rPr>
          <w:szCs w:val="22"/>
          <w:lang w:val="hr-BA" w:eastAsia="hr-BA"/>
        </w:rPr>
        <w:t>- Isus oslobađa od idola (vlast, imetak, užitak, slava...).</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Isus poziva na život u punini.</w:t>
      </w:r>
    </w:p>
    <w:p w:rsidR="00F566F6" w:rsidRPr="00ED22D7" w:rsidRDefault="00F566F6" w:rsidP="00F566F6">
      <w:pPr>
        <w:widowControl w:val="0"/>
        <w:tabs>
          <w:tab w:val="left" w:pos="720"/>
        </w:tabs>
        <w:autoSpaceDE w:val="0"/>
        <w:autoSpaceDN w:val="0"/>
        <w:adjustRightInd w:val="0"/>
        <w:jc w:val="both"/>
        <w:rPr>
          <w:bCs/>
          <w:szCs w:val="22"/>
          <w:lang w:val="hr-BA" w:eastAsia="hr-BA"/>
        </w:rPr>
      </w:pPr>
      <w:r w:rsidRPr="00ED22D7">
        <w:rPr>
          <w:b/>
          <w:bCs/>
          <w:i/>
          <w:szCs w:val="22"/>
          <w:lang w:val="hr-BA" w:eastAsia="hr-BA"/>
        </w:rPr>
        <w:t>Ključni pojmovi:</w:t>
      </w:r>
      <w:r w:rsidRPr="00ED22D7">
        <w:rPr>
          <w:bCs/>
          <w:szCs w:val="22"/>
          <w:lang w:val="hr-BA" w:eastAsia="hr-BA"/>
        </w:rPr>
        <w:t xml:space="preserve"> stvarna Kristova prisutnost, otajstvena prisutnost, sakramentalna prisutnost, Kristova riječ, Kristova osloboditeljska prisutnost, nasljedovanje Krista.</w:t>
      </w:r>
    </w:p>
    <w:p w:rsidR="00F566F6" w:rsidRPr="00ED22D7" w:rsidRDefault="00F566F6" w:rsidP="00F566F6">
      <w:pPr>
        <w:widowControl w:val="0"/>
        <w:tabs>
          <w:tab w:val="left" w:pos="0"/>
        </w:tabs>
        <w:autoSpaceDE w:val="0"/>
        <w:autoSpaceDN w:val="0"/>
        <w:adjustRightInd w:val="0"/>
        <w:jc w:val="both"/>
        <w:rPr>
          <w:szCs w:val="22"/>
          <w:lang w:val="hr-BA" w:eastAsia="hr-BA"/>
        </w:rPr>
      </w:pPr>
      <w:r w:rsidRPr="00ED22D7">
        <w:rPr>
          <w:b/>
          <w:bCs/>
          <w:i/>
          <w:szCs w:val="22"/>
          <w:lang w:val="hr-BA" w:eastAsia="hr-BA"/>
        </w:rPr>
        <w:t>Odgojno-obrazovna postignuća:</w:t>
      </w:r>
      <w:r w:rsidRPr="00ED22D7">
        <w:rPr>
          <w:szCs w:val="22"/>
          <w:lang w:val="hr-BA" w:eastAsia="hr-BA"/>
        </w:rPr>
        <w:t xml:space="preserve"> poznavati načine Kristove otajstvene prisutnosti u sakramentima, Crkvi i svijetu, lično se suočiti Isusom Kristom i njegovom porukom; graditi put, stavove i energiju vlastitog nasljedovanja Krista.</w:t>
      </w:r>
    </w:p>
    <w:p w:rsidR="00F566F6" w:rsidRPr="00ED22D7" w:rsidRDefault="00F566F6" w:rsidP="00F566F6">
      <w:pPr>
        <w:widowControl w:val="0"/>
        <w:tabs>
          <w:tab w:val="left" w:pos="0"/>
        </w:tabs>
        <w:autoSpaceDE w:val="0"/>
        <w:autoSpaceDN w:val="0"/>
        <w:adjustRightInd w:val="0"/>
        <w:jc w:val="both"/>
        <w:rPr>
          <w:szCs w:val="22"/>
          <w:lang w:val="hr-BA" w:eastAsia="hr-BA"/>
        </w:rPr>
      </w:pPr>
      <w:r w:rsidRPr="00ED22D7">
        <w:rPr>
          <w:b/>
          <w:bCs/>
          <w:i/>
          <w:szCs w:val="22"/>
          <w:lang w:val="hr-BA" w:eastAsia="hr-BA"/>
        </w:rPr>
        <w:t>Prijedlozi za metodičku obradu:</w:t>
      </w:r>
      <w:r w:rsidRPr="00ED22D7">
        <w:rPr>
          <w:szCs w:val="22"/>
          <w:lang w:val="hr-BA" w:eastAsia="hr-BA"/>
        </w:rPr>
        <w:t xml:space="preserve"> razgovor o mogućnostima svakodnevnog susreta s Kristom i analizirati mogućnosti susreta s njim u sakramentalnoj stvarnosti, u molitvi, u porodici i školi, u susretima s ljudima, naročito potrebnima; analizom dokumentarnih i simboličkih fotografija prosuđivati razne životne situacije i oblike ovisnosti, ropstva i idola; navesti mogućnosti i putove izlaska iz krize i ropstva ovisnosti; oblikovati nacrt vrednota koje oslobađaju, vode istinskom životu, pripadnosti Kristu i nasljeđivanju njegova puta; prikladnom pjesmom izraziti spremnost hoda Kristovim putem.  </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r>
      <w:r w:rsidRPr="00ED22D7">
        <w:rPr>
          <w:szCs w:val="22"/>
          <w:lang w:val="hr-BA" w:eastAsia="hr-BA"/>
        </w:rPr>
        <w:tab/>
      </w:r>
    </w:p>
    <w:p w:rsidR="00F566F6" w:rsidRPr="00ED22D7" w:rsidRDefault="00F566F6" w:rsidP="00F566F6">
      <w:pPr>
        <w:widowControl w:val="0"/>
        <w:tabs>
          <w:tab w:val="left" w:pos="720"/>
        </w:tabs>
        <w:autoSpaceDE w:val="0"/>
        <w:autoSpaceDN w:val="0"/>
        <w:adjustRightInd w:val="0"/>
        <w:jc w:val="both"/>
        <w:rPr>
          <w:b/>
          <w:bCs/>
          <w:szCs w:val="22"/>
          <w:lang w:val="hr-BA" w:eastAsia="hr-BA"/>
        </w:rPr>
      </w:pPr>
      <w:r w:rsidRPr="00ED22D7">
        <w:rPr>
          <w:b/>
          <w:bCs/>
          <w:szCs w:val="22"/>
          <w:lang w:val="hr-BA" w:eastAsia="hr-BA"/>
        </w:rPr>
        <w:t xml:space="preserve">V tematska cjelina: TAJNA STVARANJA - GOVOR </w:t>
      </w:r>
      <w:r w:rsidR="00F47EAA" w:rsidRPr="00ED22D7">
        <w:rPr>
          <w:b/>
          <w:bCs/>
          <w:szCs w:val="22"/>
          <w:lang w:val="hr-BA" w:eastAsia="hr-BA"/>
        </w:rPr>
        <w:t>ZNANOSTI</w:t>
      </w:r>
      <w:r w:rsidRPr="00ED22D7">
        <w:rPr>
          <w:b/>
          <w:bCs/>
          <w:szCs w:val="22"/>
          <w:lang w:val="hr-BA" w:eastAsia="hr-BA"/>
        </w:rPr>
        <w:t xml:space="preserve"> I GOVOR VJERE</w:t>
      </w:r>
      <w:r w:rsidR="007541C2" w:rsidRPr="00ED22D7">
        <w:rPr>
          <w:b/>
          <w:bCs/>
          <w:szCs w:val="22"/>
          <w:lang w:val="hr-BA" w:eastAsia="hr-BA"/>
        </w:rPr>
        <w:t>.</w:t>
      </w:r>
    </w:p>
    <w:p w:rsidR="00F566F6" w:rsidRPr="00ED22D7" w:rsidRDefault="00F566F6" w:rsidP="00F566F6">
      <w:pPr>
        <w:widowControl w:val="0"/>
        <w:tabs>
          <w:tab w:val="left" w:pos="720"/>
        </w:tabs>
        <w:autoSpaceDE w:val="0"/>
        <w:autoSpaceDN w:val="0"/>
        <w:adjustRightInd w:val="0"/>
        <w:jc w:val="both"/>
        <w:rPr>
          <w:b/>
          <w:szCs w:val="22"/>
          <w:lang w:val="hr-BA" w:eastAsia="hr-BA"/>
        </w:rPr>
      </w:pPr>
      <w:r w:rsidRPr="00ED22D7">
        <w:rPr>
          <w:b/>
          <w:szCs w:val="22"/>
          <w:lang w:val="hr-BA" w:eastAsia="hr-BA"/>
        </w:rPr>
        <w:t>Nastavne teme</w:t>
      </w:r>
    </w:p>
    <w:p w:rsidR="00F566F6" w:rsidRPr="00ED22D7" w:rsidRDefault="00F47EAA" w:rsidP="00F566F6">
      <w:pPr>
        <w:widowControl w:val="0"/>
        <w:tabs>
          <w:tab w:val="left" w:pos="720"/>
        </w:tabs>
        <w:autoSpaceDE w:val="0"/>
        <w:autoSpaceDN w:val="0"/>
        <w:adjustRightInd w:val="0"/>
        <w:jc w:val="both"/>
        <w:rPr>
          <w:b/>
          <w:bCs/>
          <w:szCs w:val="22"/>
          <w:lang w:val="hr-BA" w:eastAsia="hr-BA"/>
        </w:rPr>
      </w:pPr>
      <w:r w:rsidRPr="00ED22D7">
        <w:rPr>
          <w:b/>
          <w:bCs/>
          <w:szCs w:val="22"/>
          <w:lang w:val="hr-BA" w:eastAsia="hr-BA"/>
        </w:rPr>
        <w:t>1. Prirodoznanstve</w:t>
      </w:r>
      <w:r w:rsidR="00F566F6" w:rsidRPr="00ED22D7">
        <w:rPr>
          <w:b/>
          <w:bCs/>
          <w:szCs w:val="22"/>
          <w:lang w:val="hr-BA" w:eastAsia="hr-BA"/>
        </w:rPr>
        <w:t>na tumačenja nastanka svijeta</w:t>
      </w:r>
      <w:r w:rsidR="00FA017F" w:rsidRPr="00ED22D7">
        <w:rPr>
          <w:b/>
          <w:bCs/>
          <w:szCs w:val="22"/>
          <w:lang w:val="hr-BA" w:eastAsia="hr-BA"/>
        </w:rPr>
        <w:t>.</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Čudesnost, veličina i ljepota stvorene stvarnosti.</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Veliki prasak, teorija evolucije.</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Prag hominizacije (nastanak čovjeka).</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Naučne teorije o postanku svemira i čovjeka nisu konačne, one se mijenjaju i</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xml:space="preserve">  dopunjavaju.</w:t>
      </w:r>
    </w:p>
    <w:p w:rsidR="00F566F6" w:rsidRPr="00ED22D7" w:rsidRDefault="00F566F6" w:rsidP="00F566F6">
      <w:pPr>
        <w:widowControl w:val="0"/>
        <w:tabs>
          <w:tab w:val="left" w:pos="720"/>
        </w:tabs>
        <w:autoSpaceDE w:val="0"/>
        <w:autoSpaceDN w:val="0"/>
        <w:adjustRightInd w:val="0"/>
        <w:jc w:val="both"/>
        <w:rPr>
          <w:bCs/>
          <w:szCs w:val="22"/>
          <w:lang w:val="hr-BA" w:eastAsia="hr-BA"/>
        </w:rPr>
      </w:pPr>
      <w:r w:rsidRPr="00ED22D7">
        <w:rPr>
          <w:b/>
          <w:bCs/>
          <w:i/>
          <w:szCs w:val="22"/>
          <w:lang w:val="hr-BA" w:eastAsia="hr-BA"/>
        </w:rPr>
        <w:t>Ključni pojmovi:</w:t>
      </w:r>
      <w:r w:rsidR="006E607B" w:rsidRPr="00ED22D7">
        <w:rPr>
          <w:bCs/>
          <w:szCs w:val="22"/>
          <w:lang w:val="hr-BA" w:eastAsia="hr-BA"/>
        </w:rPr>
        <w:t xml:space="preserve"> nastanak svijeta, prirodno</w:t>
      </w:r>
      <w:r w:rsidR="00F47EAA" w:rsidRPr="00ED22D7">
        <w:rPr>
          <w:bCs/>
          <w:szCs w:val="22"/>
          <w:lang w:val="hr-BA" w:eastAsia="hr-BA"/>
        </w:rPr>
        <w:t>-</w:t>
      </w:r>
      <w:r w:rsidRPr="00ED22D7">
        <w:rPr>
          <w:bCs/>
          <w:szCs w:val="22"/>
          <w:lang w:val="hr-BA" w:eastAsia="hr-BA"/>
        </w:rPr>
        <w:t xml:space="preserve">naučne teorije, Veliki prasak, evolucija, hominizacija. </w:t>
      </w:r>
    </w:p>
    <w:p w:rsidR="00F566F6" w:rsidRPr="00ED22D7" w:rsidRDefault="00F566F6" w:rsidP="00F566F6">
      <w:pPr>
        <w:widowControl w:val="0"/>
        <w:tabs>
          <w:tab w:val="left" w:pos="0"/>
        </w:tabs>
        <w:autoSpaceDE w:val="0"/>
        <w:autoSpaceDN w:val="0"/>
        <w:adjustRightInd w:val="0"/>
        <w:jc w:val="both"/>
        <w:rPr>
          <w:szCs w:val="22"/>
          <w:lang w:val="hr-BA" w:eastAsia="hr-BA"/>
        </w:rPr>
      </w:pPr>
      <w:r w:rsidRPr="00ED22D7">
        <w:rPr>
          <w:b/>
          <w:bCs/>
          <w:i/>
          <w:szCs w:val="22"/>
          <w:lang w:val="hr-BA" w:eastAsia="hr-BA"/>
        </w:rPr>
        <w:t>Odgojno-obrazovna postignuća:</w:t>
      </w:r>
      <w:r w:rsidR="006E607B" w:rsidRPr="00ED22D7">
        <w:rPr>
          <w:szCs w:val="22"/>
          <w:lang w:val="hr-BA" w:eastAsia="hr-BA"/>
        </w:rPr>
        <w:t xml:space="preserve"> razlikovati prirodno</w:t>
      </w:r>
      <w:r w:rsidR="00F47EAA" w:rsidRPr="00ED22D7">
        <w:rPr>
          <w:szCs w:val="22"/>
          <w:lang w:val="hr-BA" w:eastAsia="hr-BA"/>
        </w:rPr>
        <w:t>-</w:t>
      </w:r>
      <w:r w:rsidRPr="00ED22D7">
        <w:rPr>
          <w:szCs w:val="22"/>
          <w:lang w:val="hr-BA" w:eastAsia="hr-BA"/>
        </w:rPr>
        <w:t xml:space="preserve">naučni i biblijski pristup stvarnosti i stvaranju svijeta i čovjeka; poznavati naučne teorije o postanku svemira; uočiti i razumjeti različite pristupe o nastanku čovjeka; otkriti kosmičku i duhovnu jedinstvenost i neponovljivost svakog pojedinog čovjeka kao ljudske osobe.  </w:t>
      </w:r>
    </w:p>
    <w:p w:rsidR="00F566F6" w:rsidRPr="00ED22D7" w:rsidRDefault="00F566F6" w:rsidP="00F566F6">
      <w:pPr>
        <w:widowControl w:val="0"/>
        <w:tabs>
          <w:tab w:val="left" w:pos="0"/>
        </w:tabs>
        <w:autoSpaceDE w:val="0"/>
        <w:autoSpaceDN w:val="0"/>
        <w:adjustRightInd w:val="0"/>
        <w:jc w:val="both"/>
        <w:rPr>
          <w:szCs w:val="22"/>
          <w:lang w:val="hr-BA" w:eastAsia="hr-BA"/>
        </w:rPr>
      </w:pPr>
      <w:r w:rsidRPr="00ED22D7">
        <w:rPr>
          <w:b/>
          <w:bCs/>
          <w:i/>
          <w:szCs w:val="22"/>
          <w:lang w:val="hr-BA" w:eastAsia="hr-BA"/>
        </w:rPr>
        <w:t>Prijedlozi za metodičku obradu:</w:t>
      </w:r>
      <w:r w:rsidRPr="00ED22D7">
        <w:rPr>
          <w:szCs w:val="22"/>
          <w:lang w:val="hr-BA" w:eastAsia="hr-BA"/>
        </w:rPr>
        <w:t xml:space="preserve"> analizirati i kritički prosuditi različite pristupe i teorije o nastanku svijeta i čovjeka; skicirati teorijsku liniju evolucije i tačno u njoj odrediti čovjekovo mjesto;  proučiti otkrića fizičara S. W. Hawkinga i izdvojiti bitne spoznaje; skicirati na plakatu razne teorije o nastanku svijeta i svemira.</w:t>
      </w:r>
    </w:p>
    <w:p w:rsidR="00F566F6" w:rsidRPr="00ED22D7" w:rsidRDefault="00F566F6" w:rsidP="00F566F6">
      <w:pPr>
        <w:widowControl w:val="0"/>
        <w:autoSpaceDE w:val="0"/>
        <w:autoSpaceDN w:val="0"/>
        <w:adjustRightInd w:val="0"/>
        <w:jc w:val="both"/>
        <w:rPr>
          <w:szCs w:val="22"/>
          <w:lang w:val="hr-BA" w:eastAsia="hr-BA"/>
        </w:rPr>
      </w:pPr>
    </w:p>
    <w:p w:rsidR="00F566F6" w:rsidRPr="00ED22D7" w:rsidRDefault="00F566F6" w:rsidP="00F566F6">
      <w:pPr>
        <w:widowControl w:val="0"/>
        <w:tabs>
          <w:tab w:val="left" w:pos="720"/>
        </w:tabs>
        <w:autoSpaceDE w:val="0"/>
        <w:autoSpaceDN w:val="0"/>
        <w:adjustRightInd w:val="0"/>
        <w:jc w:val="both"/>
        <w:rPr>
          <w:b/>
          <w:bCs/>
          <w:szCs w:val="22"/>
          <w:lang w:val="hr-BA" w:eastAsia="hr-BA"/>
        </w:rPr>
      </w:pPr>
      <w:r w:rsidRPr="00ED22D7">
        <w:rPr>
          <w:b/>
          <w:bCs/>
          <w:szCs w:val="22"/>
          <w:lang w:val="hr-BA" w:eastAsia="hr-BA"/>
        </w:rPr>
        <w:t>2. Biblijsko-vjernički pristup stvaranju</w:t>
      </w:r>
      <w:r w:rsidR="00FA017F" w:rsidRPr="00ED22D7">
        <w:rPr>
          <w:b/>
          <w:bCs/>
          <w:szCs w:val="22"/>
          <w:lang w:val="hr-BA" w:eastAsia="hr-BA"/>
        </w:rPr>
        <w:t>.</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 Metaforički i simbolički govor Biblije.</w:t>
      </w:r>
      <w:r w:rsidRPr="00ED22D7">
        <w:rPr>
          <w:szCs w:val="22"/>
          <w:lang w:val="hr-BA" w:eastAsia="hr-BA"/>
        </w:rPr>
        <w:tab/>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 Poruka Prvog biblijskog izvještaja o stvaranju (Post 1, 1-2, 4a).</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Poruka Drugog biblijskog izvještaja o stvaranju (Post 2, 4b-25).</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Stvaranje je neprestano Božje djelovanje: sav je svemir trajno ovisan o Bogu.</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Čovjek – slika Božja, čovjek sustvaratelj.</w:t>
      </w: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szCs w:val="22"/>
          <w:lang w:val="hr-BA" w:eastAsia="hr-BA"/>
        </w:rPr>
        <w:tab/>
        <w:t>- Pierre Tailhard de Chardin: evolucija i dovršenje svega u Kristu.</w:t>
      </w:r>
    </w:p>
    <w:p w:rsidR="00F566F6" w:rsidRPr="00ED22D7" w:rsidRDefault="00F566F6" w:rsidP="00F566F6">
      <w:pPr>
        <w:widowControl w:val="0"/>
        <w:tabs>
          <w:tab w:val="left" w:pos="720"/>
        </w:tabs>
        <w:autoSpaceDE w:val="0"/>
        <w:autoSpaceDN w:val="0"/>
        <w:adjustRightInd w:val="0"/>
        <w:jc w:val="both"/>
        <w:rPr>
          <w:bCs/>
          <w:szCs w:val="22"/>
          <w:lang w:val="hr-BA" w:eastAsia="hr-BA"/>
        </w:rPr>
      </w:pPr>
      <w:r w:rsidRPr="00ED22D7">
        <w:rPr>
          <w:b/>
          <w:bCs/>
          <w:i/>
          <w:szCs w:val="22"/>
          <w:lang w:val="hr-BA" w:eastAsia="hr-BA"/>
        </w:rPr>
        <w:t>Ključni pojmovi:</w:t>
      </w:r>
      <w:r w:rsidRPr="00ED22D7">
        <w:rPr>
          <w:bCs/>
          <w:szCs w:val="22"/>
          <w:lang w:val="hr-BA" w:eastAsia="hr-BA"/>
        </w:rPr>
        <w:t xml:space="preserve"> metaforički i simbolički govor, Božje stvaranje, čovjek – slika Božja, čovjek sustvaratelj.</w:t>
      </w:r>
    </w:p>
    <w:p w:rsidR="00F566F6" w:rsidRPr="00ED22D7" w:rsidRDefault="00F566F6" w:rsidP="00F566F6">
      <w:pPr>
        <w:widowControl w:val="0"/>
        <w:autoSpaceDE w:val="0"/>
        <w:autoSpaceDN w:val="0"/>
        <w:adjustRightInd w:val="0"/>
        <w:jc w:val="both"/>
        <w:rPr>
          <w:szCs w:val="22"/>
          <w:lang w:val="hr-BA" w:eastAsia="hr-BA"/>
        </w:rPr>
      </w:pPr>
      <w:r w:rsidRPr="00ED22D7">
        <w:rPr>
          <w:b/>
          <w:bCs/>
          <w:i/>
          <w:szCs w:val="22"/>
          <w:lang w:val="hr-BA" w:eastAsia="hr-BA"/>
        </w:rPr>
        <w:t>Odgojno-obrazovna postignuća:</w:t>
      </w:r>
      <w:r w:rsidRPr="00ED22D7">
        <w:rPr>
          <w:szCs w:val="22"/>
          <w:lang w:val="hr-BA" w:eastAsia="hr-BA"/>
        </w:rPr>
        <w:t xml:space="preserve"> razumjeti i objasniti biblijski govor o postanku svijeta i čovjeka prema Post 1,1-2,4 b; protumačiti značenje pojma </w:t>
      </w:r>
      <w:r w:rsidRPr="00ED22D7">
        <w:rPr>
          <w:i/>
          <w:szCs w:val="22"/>
          <w:lang w:val="hr-BA" w:eastAsia="hr-BA"/>
        </w:rPr>
        <w:t xml:space="preserve">čovjek – slika Božja; </w:t>
      </w:r>
      <w:r w:rsidRPr="00ED22D7">
        <w:rPr>
          <w:szCs w:val="22"/>
          <w:lang w:val="hr-BA" w:eastAsia="hr-BA"/>
        </w:rPr>
        <w:t xml:space="preserve">razumjeti trajnost procesa stvaranja i ulogu čovjeka kao sustvaratelja; razumjeti Božju nakanu da je svijet povjeren čovjeku na odgovorno upravljanje; navesti primjer poznatih naučnika koji su bili osvjedočeni vjernici. </w:t>
      </w:r>
    </w:p>
    <w:p w:rsidR="00F566F6" w:rsidRPr="00ED22D7" w:rsidRDefault="00F566F6" w:rsidP="00F566F6">
      <w:pPr>
        <w:widowControl w:val="0"/>
        <w:tabs>
          <w:tab w:val="left" w:pos="0"/>
        </w:tabs>
        <w:autoSpaceDE w:val="0"/>
        <w:autoSpaceDN w:val="0"/>
        <w:adjustRightInd w:val="0"/>
        <w:jc w:val="both"/>
        <w:rPr>
          <w:szCs w:val="22"/>
          <w:lang w:val="hr-BA" w:eastAsia="hr-BA"/>
        </w:rPr>
      </w:pPr>
      <w:r w:rsidRPr="00ED22D7">
        <w:rPr>
          <w:b/>
          <w:bCs/>
          <w:i/>
          <w:szCs w:val="22"/>
          <w:lang w:val="hr-BA" w:eastAsia="hr-BA"/>
        </w:rPr>
        <w:t>Prijedlozi za metodičku obradu:</w:t>
      </w:r>
      <w:r w:rsidRPr="00ED22D7">
        <w:rPr>
          <w:szCs w:val="22"/>
          <w:lang w:val="hr-BA" w:eastAsia="hr-BA"/>
        </w:rPr>
        <w:t xml:space="preserve"> - iznositi asocijacije na pojam "stvaranje"; odgovoriti na pitanje: stvara li čovjek; "Vruća stolica" - interioriziranje i produbljivanje teme (</w:t>
      </w:r>
      <w:r w:rsidR="00FA017F" w:rsidRPr="00ED22D7">
        <w:rPr>
          <w:szCs w:val="22"/>
          <w:lang w:val="hr-BA" w:eastAsia="hr-BA"/>
        </w:rPr>
        <w:t>up.</w:t>
      </w:r>
      <w:r w:rsidRPr="00ED22D7">
        <w:rPr>
          <w:szCs w:val="22"/>
          <w:lang w:val="hr-BA" w:eastAsia="hr-BA"/>
        </w:rPr>
        <w:t xml:space="preserve"> F. W. Niehl </w:t>
      </w:r>
      <w:r w:rsidRPr="00ED22D7">
        <w:rPr>
          <w:i/>
          <w:iCs/>
          <w:szCs w:val="22"/>
          <w:lang w:val="hr-BA" w:eastAsia="hr-BA"/>
        </w:rPr>
        <w:t>212</w:t>
      </w:r>
      <w:r w:rsidRPr="00ED22D7">
        <w:rPr>
          <w:szCs w:val="22"/>
          <w:lang w:val="hr-BA" w:eastAsia="hr-BA"/>
        </w:rPr>
        <w:t xml:space="preserve"> metoda, 185); pronaći određene "nelogičnosti" i </w:t>
      </w:r>
      <w:r w:rsidRPr="00ED22D7">
        <w:rPr>
          <w:szCs w:val="22"/>
          <w:lang w:val="hr-BA" w:eastAsia="hr-BA"/>
        </w:rPr>
        <w:lastRenderedPageBreak/>
        <w:t>nejasnoće u biblijskim tekstovima o stvaranju (npr. redoslijed stvaranja i sl.) i kritički odgovoriti mogu li se najnovija naučna dostignuća o postanku i razvoju svemira pomiriti s Biblijom; vođeni razgovor o čovjeku - slici Božjoj, njegovoj vrijednosti i pronaći primjere negiranja i ugrožavanja fotografije Božje u čovjeku; u pismenom radu razmišljati o sebi kao tražitelju na temelju teksta: "Eh, da mi je razumjeti svijet oko nas, kako i zašto postoji, valjda bih tada dokučio i smisao vlastita postojanja, odnosno pronašao čvrstu točku svoje egzistencije"? (Arhimed)</w:t>
      </w:r>
    </w:p>
    <w:p w:rsidR="00F566F6" w:rsidRPr="00ED22D7" w:rsidRDefault="00F566F6" w:rsidP="00F566F6">
      <w:pPr>
        <w:widowControl w:val="0"/>
        <w:autoSpaceDE w:val="0"/>
        <w:autoSpaceDN w:val="0"/>
        <w:adjustRightInd w:val="0"/>
        <w:jc w:val="both"/>
        <w:rPr>
          <w:szCs w:val="22"/>
          <w:lang w:val="hr-BA" w:eastAsia="hr-BA"/>
        </w:rPr>
      </w:pPr>
    </w:p>
    <w:p w:rsidR="00F566F6" w:rsidRPr="00ED22D7" w:rsidRDefault="00F566F6" w:rsidP="00F566F6">
      <w:pPr>
        <w:widowControl w:val="0"/>
        <w:tabs>
          <w:tab w:val="left" w:pos="720"/>
        </w:tabs>
        <w:autoSpaceDE w:val="0"/>
        <w:autoSpaceDN w:val="0"/>
        <w:adjustRightInd w:val="0"/>
        <w:jc w:val="both"/>
        <w:rPr>
          <w:szCs w:val="22"/>
          <w:lang w:val="hr-BA" w:eastAsia="hr-BA"/>
        </w:rPr>
      </w:pPr>
      <w:r w:rsidRPr="00ED22D7">
        <w:rPr>
          <w:b/>
          <w:bCs/>
          <w:szCs w:val="22"/>
          <w:lang w:val="hr-BA" w:eastAsia="hr-BA"/>
        </w:rPr>
        <w:t>3. Odnos vjere i prirodnih nauka</w:t>
      </w:r>
      <w:r w:rsidR="00E35553" w:rsidRPr="00ED22D7">
        <w:rPr>
          <w:b/>
          <w:bCs/>
          <w:szCs w:val="22"/>
          <w:lang w:val="hr-BA" w:eastAsia="hr-BA"/>
        </w:rPr>
        <w:t>.</w:t>
      </w:r>
    </w:p>
    <w:p w:rsidR="00F566F6" w:rsidRPr="00ED22D7" w:rsidRDefault="00F566F6" w:rsidP="00F566F6">
      <w:pPr>
        <w:spacing w:line="276" w:lineRule="auto"/>
        <w:jc w:val="both"/>
        <w:rPr>
          <w:szCs w:val="22"/>
          <w:lang w:val="hr-HR"/>
        </w:rPr>
      </w:pPr>
      <w:r w:rsidRPr="00ED22D7">
        <w:rPr>
          <w:szCs w:val="22"/>
          <w:lang w:val="hr-BA"/>
        </w:rPr>
        <w:tab/>
      </w:r>
      <w:r w:rsidRPr="00ED22D7">
        <w:rPr>
          <w:szCs w:val="22"/>
          <w:lang w:val="hr-HR"/>
        </w:rPr>
        <w:t>- Odnos vjere i nauke kroz historiju.</w:t>
      </w:r>
    </w:p>
    <w:p w:rsidR="00F566F6" w:rsidRPr="00ED22D7" w:rsidRDefault="00F566F6" w:rsidP="00F566F6">
      <w:pPr>
        <w:spacing w:line="276" w:lineRule="auto"/>
        <w:jc w:val="both"/>
        <w:rPr>
          <w:szCs w:val="22"/>
          <w:lang w:val="hr-HR"/>
        </w:rPr>
      </w:pPr>
      <w:r w:rsidRPr="00ED22D7">
        <w:rPr>
          <w:szCs w:val="22"/>
          <w:lang w:val="hr-HR"/>
        </w:rPr>
        <w:tab/>
        <w:t>- Nauke imaju svoja područja, ciljeve i obime.</w:t>
      </w:r>
    </w:p>
    <w:p w:rsidR="00F566F6" w:rsidRPr="00ED22D7" w:rsidRDefault="00F566F6" w:rsidP="00F566F6">
      <w:pPr>
        <w:spacing w:line="276" w:lineRule="auto"/>
        <w:jc w:val="both"/>
        <w:rPr>
          <w:szCs w:val="22"/>
          <w:lang w:val="hr-HR"/>
        </w:rPr>
      </w:pPr>
      <w:r w:rsidRPr="00ED22D7">
        <w:rPr>
          <w:szCs w:val="22"/>
          <w:lang w:val="hr-HR"/>
        </w:rPr>
        <w:tab/>
        <w:t>- Vjera ima svoje područje, ciljeve i obime.</w:t>
      </w:r>
    </w:p>
    <w:p w:rsidR="00F566F6" w:rsidRPr="00ED22D7" w:rsidRDefault="00F566F6" w:rsidP="00F566F6">
      <w:pPr>
        <w:widowControl w:val="0"/>
        <w:tabs>
          <w:tab w:val="left" w:pos="720"/>
        </w:tabs>
        <w:autoSpaceDE w:val="0"/>
        <w:autoSpaceDN w:val="0"/>
        <w:adjustRightInd w:val="0"/>
        <w:jc w:val="both"/>
        <w:rPr>
          <w:szCs w:val="22"/>
          <w:lang w:val="hr-HR" w:eastAsia="hr-BA"/>
        </w:rPr>
      </w:pPr>
      <w:r w:rsidRPr="00ED22D7">
        <w:rPr>
          <w:szCs w:val="22"/>
          <w:lang w:val="hr-HR" w:eastAsia="hr-BA"/>
        </w:rPr>
        <w:tab/>
        <w:t>- Vjera i razum – misaona odgovornost vjere.</w:t>
      </w:r>
    </w:p>
    <w:p w:rsidR="00F566F6" w:rsidRPr="00ED22D7" w:rsidRDefault="00F566F6" w:rsidP="00F566F6">
      <w:pPr>
        <w:widowControl w:val="0"/>
        <w:tabs>
          <w:tab w:val="left" w:pos="720"/>
        </w:tabs>
        <w:autoSpaceDE w:val="0"/>
        <w:autoSpaceDN w:val="0"/>
        <w:adjustRightInd w:val="0"/>
        <w:jc w:val="both"/>
        <w:rPr>
          <w:szCs w:val="22"/>
          <w:lang w:val="hr-HR" w:eastAsia="hr-BA"/>
        </w:rPr>
      </w:pPr>
      <w:r w:rsidRPr="00ED22D7">
        <w:rPr>
          <w:szCs w:val="22"/>
          <w:lang w:val="hr-HR" w:eastAsia="hr-BA"/>
        </w:rPr>
        <w:tab/>
        <w:t>- Velikani vjere i nauke.</w:t>
      </w:r>
    </w:p>
    <w:p w:rsidR="00F566F6" w:rsidRPr="00ED22D7" w:rsidRDefault="00F566F6" w:rsidP="00F566F6">
      <w:pPr>
        <w:widowControl w:val="0"/>
        <w:tabs>
          <w:tab w:val="left" w:pos="720"/>
        </w:tabs>
        <w:autoSpaceDE w:val="0"/>
        <w:autoSpaceDN w:val="0"/>
        <w:adjustRightInd w:val="0"/>
        <w:jc w:val="both"/>
        <w:rPr>
          <w:bCs/>
          <w:szCs w:val="22"/>
          <w:lang w:val="hr-BA" w:eastAsia="hr-BA"/>
        </w:rPr>
      </w:pPr>
      <w:r w:rsidRPr="00ED22D7">
        <w:rPr>
          <w:b/>
          <w:bCs/>
          <w:i/>
          <w:szCs w:val="22"/>
          <w:lang w:val="hr-BA" w:eastAsia="hr-BA"/>
        </w:rPr>
        <w:t>Ključni pojmovi:</w:t>
      </w:r>
      <w:r w:rsidRPr="00ED22D7">
        <w:rPr>
          <w:bCs/>
          <w:szCs w:val="22"/>
          <w:lang w:val="hr-BA" w:eastAsia="hr-BA"/>
        </w:rPr>
        <w:t xml:space="preserve"> prirodne nauke, humanističke nauke, vjera, razum, znanje, mudrost.</w:t>
      </w:r>
    </w:p>
    <w:p w:rsidR="00F566F6" w:rsidRPr="00ED22D7" w:rsidRDefault="00F566F6" w:rsidP="00F566F6">
      <w:pPr>
        <w:widowControl w:val="0"/>
        <w:tabs>
          <w:tab w:val="left" w:pos="0"/>
        </w:tabs>
        <w:autoSpaceDE w:val="0"/>
        <w:autoSpaceDN w:val="0"/>
        <w:adjustRightInd w:val="0"/>
        <w:jc w:val="both"/>
        <w:rPr>
          <w:szCs w:val="22"/>
          <w:lang w:val="hr-BA" w:eastAsia="hr-BA"/>
        </w:rPr>
      </w:pPr>
      <w:r w:rsidRPr="00ED22D7">
        <w:rPr>
          <w:b/>
          <w:bCs/>
          <w:i/>
          <w:szCs w:val="22"/>
          <w:lang w:val="hr-BA" w:eastAsia="hr-BA"/>
        </w:rPr>
        <w:t>Odgojno-obrazovna postignuća:</w:t>
      </w:r>
      <w:r w:rsidRPr="00ED22D7">
        <w:rPr>
          <w:szCs w:val="22"/>
          <w:lang w:val="hr-BA" w:eastAsia="hr-BA"/>
        </w:rPr>
        <w:t xml:space="preserve"> uočiti područje prirodnih nauka i područje vjere; poznavati pojam, načine i metode naučnih spoznaja i njihove granice; otkriti dodirne točke nauke i vjere; razumjeti nepostojeću dvojbu "vjera ili nauka" i uočiti važnost njihovog uzajamnog prihvatanja i nadopune u otkrivanju cjelovite fotografije svijeta i čovjeka.</w:t>
      </w:r>
    </w:p>
    <w:p w:rsidR="00F566F6" w:rsidRPr="00ED22D7" w:rsidRDefault="00F566F6" w:rsidP="00F566F6">
      <w:pPr>
        <w:widowControl w:val="0"/>
        <w:autoSpaceDE w:val="0"/>
        <w:autoSpaceDN w:val="0"/>
        <w:adjustRightInd w:val="0"/>
        <w:jc w:val="both"/>
        <w:rPr>
          <w:szCs w:val="22"/>
          <w:lang w:val="hr-BA" w:eastAsia="hr-BA"/>
        </w:rPr>
      </w:pPr>
      <w:r w:rsidRPr="00ED22D7">
        <w:rPr>
          <w:b/>
          <w:bCs/>
          <w:i/>
          <w:szCs w:val="22"/>
          <w:lang w:val="hr-BA" w:eastAsia="hr-BA"/>
        </w:rPr>
        <w:t>Prijedlozi za metodičku obradu:</w:t>
      </w:r>
      <w:r w:rsidRPr="00ED22D7">
        <w:rPr>
          <w:szCs w:val="22"/>
          <w:lang w:val="hr-BA" w:eastAsia="hr-BA"/>
        </w:rPr>
        <w:t xml:space="preserve"> stvaranje problemske situacije i diskusija na temu: mogu li prirodne nauke odgovoriti na pitanja iz duhovnog područja; vođeni razgovor na temu odnosa prirodnih i humanističkih nauka – obimi i granice; analizirati i protumačiti odnos vjere i razuma, vjere i nauke; napraviti plakat s katalogom velikih prirodnjaka i teologa i njihovim mislima o odnosu vjere i prirodnih nauka.  </w:t>
      </w:r>
    </w:p>
    <w:p w:rsidR="00F566F6" w:rsidRPr="00ED22D7" w:rsidRDefault="00F566F6" w:rsidP="00F566F6">
      <w:pPr>
        <w:ind w:left="360"/>
        <w:contextualSpacing/>
        <w:rPr>
          <w:szCs w:val="22"/>
          <w:lang w:val="hr-BA"/>
        </w:rPr>
      </w:pPr>
    </w:p>
    <w:p w:rsidR="00F566F6" w:rsidRPr="00ED22D7" w:rsidRDefault="00F566F6" w:rsidP="00F566F6">
      <w:pPr>
        <w:contextualSpacing/>
        <w:rPr>
          <w:szCs w:val="22"/>
          <w:lang w:val="hr-BA"/>
        </w:rPr>
      </w:pPr>
    </w:p>
    <w:p w:rsidR="00F566F6" w:rsidRPr="00ED22D7" w:rsidRDefault="00F566F6" w:rsidP="00F566F6">
      <w:pPr>
        <w:suppressAutoHyphens/>
        <w:ind w:left="484" w:hanging="360"/>
        <w:contextualSpacing/>
        <w:jc w:val="both"/>
        <w:rPr>
          <w:b/>
          <w:szCs w:val="22"/>
          <w:lang w:val="en-GB" w:eastAsia="zh-CN"/>
        </w:rPr>
      </w:pPr>
      <w:r w:rsidRPr="00ED22D7">
        <w:rPr>
          <w:b/>
          <w:szCs w:val="22"/>
          <w:lang w:val="en-GB" w:eastAsia="zh-CN"/>
        </w:rPr>
        <w:t>PROFIL I STRUČNA SPREMA NASTAVNIKA</w:t>
      </w:r>
    </w:p>
    <w:p w:rsidR="00F566F6" w:rsidRPr="00ED22D7" w:rsidRDefault="00F566F6" w:rsidP="00F566F6">
      <w:pPr>
        <w:jc w:val="both"/>
        <w:rPr>
          <w:szCs w:val="22"/>
        </w:rPr>
      </w:pPr>
    </w:p>
    <w:p w:rsidR="00F566F6" w:rsidRPr="00ED22D7" w:rsidRDefault="00F566F6" w:rsidP="00F566F6">
      <w:pPr>
        <w:jc w:val="both"/>
        <w:rPr>
          <w:szCs w:val="22"/>
        </w:rPr>
      </w:pPr>
      <w:r w:rsidRPr="00ED22D7">
        <w:rPr>
          <w:szCs w:val="22"/>
        </w:rPr>
        <w:t>Stručna sprema sa stečenim kompetencijama za izvođenje predmetne katoličke vjeronauke u srednjim školama u BiH jest visoka stručna sprema (VSS VII/1) ili završen II ciklus visokoga obrazovanje (master studij) s 300 ECTS bodova:</w:t>
      </w:r>
    </w:p>
    <w:p w:rsidR="00F566F6" w:rsidRPr="00ED22D7" w:rsidRDefault="00F566F6" w:rsidP="00DB2C8F">
      <w:pPr>
        <w:widowControl w:val="0"/>
        <w:numPr>
          <w:ilvl w:val="0"/>
          <w:numId w:val="111"/>
        </w:numPr>
        <w:autoSpaceDE w:val="0"/>
        <w:autoSpaceDN w:val="0"/>
        <w:adjustRightInd w:val="0"/>
        <w:jc w:val="both"/>
        <w:rPr>
          <w:szCs w:val="22"/>
        </w:rPr>
      </w:pPr>
      <w:r w:rsidRPr="00ED22D7">
        <w:rPr>
          <w:szCs w:val="22"/>
        </w:rPr>
        <w:t>diplomirani teolog (katolički),</w:t>
      </w:r>
    </w:p>
    <w:p w:rsidR="00F566F6" w:rsidRPr="00ED22D7" w:rsidRDefault="00F566F6" w:rsidP="00DB2C8F">
      <w:pPr>
        <w:widowControl w:val="0"/>
        <w:numPr>
          <w:ilvl w:val="0"/>
          <w:numId w:val="111"/>
        </w:numPr>
        <w:autoSpaceDE w:val="0"/>
        <w:autoSpaceDN w:val="0"/>
        <w:adjustRightInd w:val="0"/>
        <w:jc w:val="both"/>
        <w:rPr>
          <w:szCs w:val="22"/>
        </w:rPr>
      </w:pPr>
      <w:r w:rsidRPr="00ED22D7">
        <w:rPr>
          <w:szCs w:val="22"/>
        </w:rPr>
        <w:t>magistar teologije (katolički),</w:t>
      </w:r>
    </w:p>
    <w:p w:rsidR="00F566F6" w:rsidRPr="00ED22D7" w:rsidRDefault="00F566F6" w:rsidP="00DB2C8F">
      <w:pPr>
        <w:widowControl w:val="0"/>
        <w:numPr>
          <w:ilvl w:val="0"/>
          <w:numId w:val="111"/>
        </w:numPr>
        <w:autoSpaceDE w:val="0"/>
        <w:autoSpaceDN w:val="0"/>
        <w:adjustRightInd w:val="0"/>
        <w:jc w:val="both"/>
        <w:rPr>
          <w:szCs w:val="22"/>
        </w:rPr>
      </w:pPr>
      <w:r w:rsidRPr="00ED22D7">
        <w:rPr>
          <w:szCs w:val="22"/>
        </w:rPr>
        <w:t>diplomirani kateheta (katolički),</w:t>
      </w:r>
    </w:p>
    <w:p w:rsidR="00F566F6" w:rsidRPr="00ED22D7" w:rsidRDefault="00F566F6" w:rsidP="00DB2C8F">
      <w:pPr>
        <w:widowControl w:val="0"/>
        <w:numPr>
          <w:ilvl w:val="0"/>
          <w:numId w:val="111"/>
        </w:numPr>
        <w:autoSpaceDE w:val="0"/>
        <w:autoSpaceDN w:val="0"/>
        <w:adjustRightInd w:val="0"/>
        <w:jc w:val="both"/>
        <w:rPr>
          <w:szCs w:val="22"/>
        </w:rPr>
      </w:pPr>
      <w:r w:rsidRPr="00ED22D7">
        <w:rPr>
          <w:szCs w:val="22"/>
        </w:rPr>
        <w:t>profesor vjeronauke (katolički),</w:t>
      </w:r>
    </w:p>
    <w:p w:rsidR="00F566F6" w:rsidRPr="00ED22D7" w:rsidRDefault="00F566F6" w:rsidP="00DB2C8F">
      <w:pPr>
        <w:widowControl w:val="0"/>
        <w:numPr>
          <w:ilvl w:val="0"/>
          <w:numId w:val="111"/>
        </w:numPr>
        <w:autoSpaceDE w:val="0"/>
        <w:autoSpaceDN w:val="0"/>
        <w:adjustRightInd w:val="0"/>
        <w:jc w:val="both"/>
        <w:rPr>
          <w:szCs w:val="22"/>
        </w:rPr>
      </w:pPr>
      <w:r w:rsidRPr="00ED22D7">
        <w:rPr>
          <w:szCs w:val="22"/>
        </w:rPr>
        <w:t>magistar religijske pedagogije i katehetike (katolički).</w:t>
      </w:r>
    </w:p>
    <w:p w:rsidR="00F566F6" w:rsidRPr="00ED22D7" w:rsidRDefault="00F566F6" w:rsidP="00F566F6">
      <w:pPr>
        <w:ind w:left="720"/>
        <w:jc w:val="both"/>
        <w:rPr>
          <w:szCs w:val="22"/>
        </w:rPr>
      </w:pPr>
    </w:p>
    <w:p w:rsidR="00F566F6" w:rsidRPr="00ED22D7" w:rsidRDefault="00F566F6" w:rsidP="00F566F6">
      <w:pPr>
        <w:jc w:val="both"/>
        <w:rPr>
          <w:szCs w:val="22"/>
        </w:rPr>
      </w:pPr>
      <w:r w:rsidRPr="00ED22D7">
        <w:rPr>
          <w:b/>
          <w:szCs w:val="22"/>
        </w:rPr>
        <w:t>Napomena:</w:t>
      </w:r>
      <w:r w:rsidRPr="00ED22D7">
        <w:rPr>
          <w:szCs w:val="22"/>
        </w:rPr>
        <w:t xml:space="preserve"> U skladu sa </w:t>
      </w:r>
      <w:r w:rsidRPr="00ED22D7">
        <w:rPr>
          <w:i/>
          <w:szCs w:val="22"/>
        </w:rPr>
        <w:t>Temeljnim ugovorom između Svete Stolice i Bosne i Hercegovine</w:t>
      </w:r>
      <w:r w:rsidRPr="00ED22D7">
        <w:rPr>
          <w:szCs w:val="22"/>
        </w:rPr>
        <w:t xml:space="preserve">, </w:t>
      </w:r>
      <w:r w:rsidRPr="00ED22D7">
        <w:rPr>
          <w:i/>
          <w:szCs w:val="22"/>
        </w:rPr>
        <w:t>Zakonom o slobodi vjere i pravnom položaju crkava i vjerskih zajednica u BiH</w:t>
      </w:r>
      <w:r w:rsidRPr="00ED22D7">
        <w:rPr>
          <w:szCs w:val="22"/>
        </w:rPr>
        <w:t xml:space="preserve">, te školskom i crkvenom zakonodavstvu, profesor odnosno vjeroučitelj katoličke vjeronauke u javnoj školi mora imati kanonsko poslanje ili ovlast mjesnoga dijecezanskoga.  </w:t>
      </w:r>
    </w:p>
    <w:p w:rsidR="00F566F6" w:rsidRPr="00ED22D7" w:rsidRDefault="00F566F6" w:rsidP="00F566F6">
      <w:pPr>
        <w:ind w:left="360"/>
        <w:contextualSpacing/>
        <w:rPr>
          <w:szCs w:val="22"/>
          <w:lang w:val="hr-BA"/>
        </w:rPr>
      </w:pPr>
    </w:p>
    <w:p w:rsidR="00F566F6" w:rsidRPr="00ED22D7" w:rsidRDefault="00F566F6" w:rsidP="00F566F6">
      <w:pPr>
        <w:ind w:left="360"/>
        <w:contextualSpacing/>
        <w:rPr>
          <w:szCs w:val="22"/>
          <w:lang w:val="hr-BA"/>
        </w:rPr>
      </w:pPr>
    </w:p>
    <w:p w:rsidR="00F566F6" w:rsidRPr="00ED22D7" w:rsidRDefault="00F566F6" w:rsidP="00F566F6">
      <w:pPr>
        <w:contextualSpacing/>
        <w:rPr>
          <w:szCs w:val="22"/>
          <w:lang w:val="hr-BA"/>
        </w:rPr>
      </w:pPr>
    </w:p>
    <w:p w:rsidR="00F566F6" w:rsidRPr="00ED22D7" w:rsidRDefault="00F566F6" w:rsidP="00F566F6">
      <w:pPr>
        <w:rPr>
          <w:szCs w:val="22"/>
        </w:rPr>
      </w:pPr>
    </w:p>
    <w:p w:rsidR="00F566F6" w:rsidRPr="00ED22D7" w:rsidRDefault="00F566F6" w:rsidP="00F566F6">
      <w:pPr>
        <w:rPr>
          <w:szCs w:val="22"/>
        </w:rPr>
      </w:pPr>
    </w:p>
    <w:p w:rsidR="00F566F6" w:rsidRPr="00ED22D7" w:rsidRDefault="00F566F6" w:rsidP="00F566F6">
      <w:pPr>
        <w:rPr>
          <w:szCs w:val="22"/>
        </w:rPr>
      </w:pPr>
    </w:p>
    <w:p w:rsidR="00F566F6" w:rsidRPr="00ED22D7" w:rsidRDefault="00F566F6" w:rsidP="00F566F6">
      <w:pPr>
        <w:rPr>
          <w:szCs w:val="22"/>
        </w:rPr>
      </w:pPr>
    </w:p>
    <w:p w:rsidR="00F566F6" w:rsidRPr="00ED22D7" w:rsidRDefault="00F566F6" w:rsidP="00F566F6">
      <w:pPr>
        <w:rPr>
          <w:szCs w:val="22"/>
        </w:rPr>
      </w:pPr>
    </w:p>
    <w:p w:rsidR="00F566F6" w:rsidRPr="00ED22D7" w:rsidRDefault="00F566F6" w:rsidP="00F566F6">
      <w:pPr>
        <w:rPr>
          <w:szCs w:val="22"/>
        </w:rPr>
      </w:pPr>
    </w:p>
    <w:p w:rsidR="00F566F6" w:rsidRPr="00ED22D7" w:rsidRDefault="00F566F6" w:rsidP="00F566F6">
      <w:pPr>
        <w:rPr>
          <w:szCs w:val="22"/>
        </w:rPr>
      </w:pPr>
    </w:p>
    <w:p w:rsidR="00F566F6" w:rsidRPr="00ED22D7" w:rsidRDefault="00F566F6" w:rsidP="00F566F6">
      <w:pPr>
        <w:rPr>
          <w:szCs w:val="22"/>
        </w:rPr>
      </w:pPr>
    </w:p>
    <w:p w:rsidR="00F566F6" w:rsidRPr="00ED22D7" w:rsidRDefault="00F566F6" w:rsidP="00F566F6">
      <w:pPr>
        <w:rPr>
          <w:szCs w:val="22"/>
        </w:rPr>
      </w:pPr>
    </w:p>
    <w:p w:rsidR="00F566F6" w:rsidRPr="00ED22D7" w:rsidRDefault="00F566F6" w:rsidP="00F566F6">
      <w:pPr>
        <w:rPr>
          <w:szCs w:val="22"/>
        </w:rPr>
      </w:pPr>
    </w:p>
    <w:p w:rsidR="00F566F6" w:rsidRPr="00ED22D7" w:rsidRDefault="00F566F6" w:rsidP="00F566F6">
      <w:pPr>
        <w:rPr>
          <w:szCs w:val="22"/>
        </w:rPr>
      </w:pPr>
    </w:p>
    <w:p w:rsidR="00F566F6" w:rsidRPr="00ED22D7" w:rsidRDefault="00F566F6" w:rsidP="00F566F6">
      <w:pPr>
        <w:rPr>
          <w:szCs w:val="22"/>
        </w:rPr>
      </w:pPr>
    </w:p>
    <w:p w:rsidR="00F566F6" w:rsidRPr="00ED22D7" w:rsidRDefault="00F566F6" w:rsidP="00F566F6">
      <w:pPr>
        <w:rPr>
          <w:szCs w:val="22"/>
        </w:rPr>
      </w:pPr>
    </w:p>
    <w:p w:rsidR="00F566F6" w:rsidRPr="00ED22D7" w:rsidRDefault="00F566F6" w:rsidP="00F566F6">
      <w:pPr>
        <w:rPr>
          <w:szCs w:val="22"/>
        </w:rPr>
      </w:pPr>
    </w:p>
    <w:p w:rsidR="00F566F6" w:rsidRPr="00ED22D7" w:rsidRDefault="00F566F6" w:rsidP="00F566F6">
      <w:pPr>
        <w:rPr>
          <w:szCs w:val="22"/>
        </w:rPr>
      </w:pPr>
    </w:p>
    <w:p w:rsidR="00F566F6" w:rsidRPr="00ED22D7" w:rsidRDefault="00F566F6" w:rsidP="00F566F6">
      <w:pPr>
        <w:rPr>
          <w:szCs w:val="22"/>
        </w:rPr>
      </w:pPr>
    </w:p>
    <w:p w:rsidR="00F566F6" w:rsidRPr="00ED22D7" w:rsidRDefault="00F566F6" w:rsidP="00F566F6">
      <w:pPr>
        <w:rPr>
          <w:szCs w:val="22"/>
        </w:rPr>
      </w:pPr>
    </w:p>
    <w:p w:rsidR="00F566F6" w:rsidRPr="00ED22D7" w:rsidRDefault="00F566F6" w:rsidP="00F566F6">
      <w:pPr>
        <w:rPr>
          <w:szCs w:val="22"/>
        </w:rPr>
      </w:pPr>
    </w:p>
    <w:p w:rsidR="00F566F6" w:rsidRPr="00ED22D7" w:rsidRDefault="00F566F6" w:rsidP="00F566F6">
      <w:pPr>
        <w:rPr>
          <w:szCs w:val="22"/>
        </w:rPr>
      </w:pPr>
    </w:p>
    <w:p w:rsidR="00F566F6" w:rsidRPr="00ED22D7" w:rsidRDefault="00F566F6" w:rsidP="00F566F6">
      <w:pPr>
        <w:rPr>
          <w:szCs w:val="22"/>
        </w:rPr>
      </w:pPr>
    </w:p>
    <w:p w:rsidR="00F566F6" w:rsidRPr="00ED22D7" w:rsidRDefault="00F566F6" w:rsidP="00F566F6">
      <w:pPr>
        <w:rPr>
          <w:szCs w:val="22"/>
        </w:rPr>
      </w:pPr>
    </w:p>
    <w:p w:rsidR="00F566F6" w:rsidRPr="00ED22D7" w:rsidRDefault="00F566F6" w:rsidP="00F566F6">
      <w:pPr>
        <w:rPr>
          <w:szCs w:val="22"/>
        </w:rPr>
      </w:pPr>
    </w:p>
    <w:p w:rsidR="00F566F6" w:rsidRPr="00ED22D7" w:rsidRDefault="00F566F6" w:rsidP="00F566F6">
      <w:pPr>
        <w:jc w:val="center"/>
        <w:rPr>
          <w:b/>
          <w:lang w:val="hr-BA"/>
        </w:rPr>
      </w:pPr>
    </w:p>
    <w:p w:rsidR="00F566F6" w:rsidRPr="00ED22D7" w:rsidRDefault="00F566F6" w:rsidP="00F566F6">
      <w:pPr>
        <w:jc w:val="center"/>
        <w:rPr>
          <w:b/>
          <w:lang w:val="hr-BA"/>
        </w:rPr>
      </w:pPr>
      <w:r w:rsidRPr="00ED22D7">
        <w:rPr>
          <w:b/>
          <w:lang w:val="hr-BA"/>
        </w:rPr>
        <w:t>NASTAVNI PROGRAM</w:t>
      </w:r>
    </w:p>
    <w:p w:rsidR="00F566F6" w:rsidRPr="00ED22D7" w:rsidRDefault="00F566F6" w:rsidP="00F566F6">
      <w:pPr>
        <w:keepNext/>
        <w:jc w:val="center"/>
        <w:outlineLvl w:val="0"/>
        <w:rPr>
          <w:b/>
          <w:bCs/>
          <w:szCs w:val="32"/>
          <w:lang w:val="sr-Cyrl-CS"/>
        </w:rPr>
      </w:pPr>
      <w:r w:rsidRPr="00ED22D7">
        <w:rPr>
          <w:b/>
          <w:bCs/>
          <w:szCs w:val="32"/>
          <w:lang w:val="sr-Cyrl-CS"/>
        </w:rPr>
        <w:t xml:space="preserve"> </w:t>
      </w:r>
      <w:bookmarkStart w:id="32" w:name="_Toc104447485"/>
      <w:bookmarkStart w:id="33" w:name="_Toc109371138"/>
      <w:r w:rsidRPr="00ED22D7">
        <w:rPr>
          <w:b/>
          <w:bCs/>
          <w:szCs w:val="32"/>
          <w:lang w:val="sr-Cyrl-CS"/>
        </w:rPr>
        <w:t>PRAVOSLAVNA VJERONAUKA</w:t>
      </w:r>
      <w:bookmarkEnd w:id="32"/>
      <w:bookmarkEnd w:id="33"/>
    </w:p>
    <w:p w:rsidR="00F566F6" w:rsidRPr="00ED22D7" w:rsidRDefault="00F566F6" w:rsidP="00F566F6">
      <w:pPr>
        <w:ind w:left="357" w:hanging="357"/>
        <w:jc w:val="center"/>
        <w:rPr>
          <w:b/>
          <w:bCs/>
          <w:szCs w:val="22"/>
          <w:lang w:val="hr-BA"/>
        </w:rPr>
      </w:pPr>
    </w:p>
    <w:p w:rsidR="00F566F6" w:rsidRPr="00ED22D7" w:rsidRDefault="00F566F6" w:rsidP="00F566F6">
      <w:pPr>
        <w:ind w:left="357" w:hanging="357"/>
        <w:jc w:val="center"/>
        <w:rPr>
          <w:bCs/>
          <w:szCs w:val="22"/>
          <w:lang w:val="sr-Latn-BA"/>
        </w:rPr>
      </w:pPr>
      <w:r w:rsidRPr="00ED22D7">
        <w:rPr>
          <w:bCs/>
          <w:szCs w:val="22"/>
          <w:lang w:val="bs-Cyrl-BA"/>
        </w:rPr>
        <w:t>GODIŠN</w:t>
      </w:r>
      <w:r w:rsidRPr="00ED22D7">
        <w:rPr>
          <w:bCs/>
          <w:szCs w:val="22"/>
        </w:rPr>
        <w:t>J</w:t>
      </w:r>
      <w:r w:rsidRPr="00ED22D7">
        <w:rPr>
          <w:bCs/>
          <w:szCs w:val="22"/>
          <w:lang w:val="bs-Cyrl-BA"/>
        </w:rPr>
        <w:t xml:space="preserve">I BROJ </w:t>
      </w:r>
      <w:r w:rsidRPr="00ED22D7">
        <w:rPr>
          <w:bCs/>
          <w:szCs w:val="22"/>
          <w:lang w:val="hr-BA"/>
        </w:rPr>
        <w:t xml:space="preserve">NASTAVNIH </w:t>
      </w:r>
      <w:r w:rsidR="00E35553" w:rsidRPr="00ED22D7">
        <w:rPr>
          <w:bCs/>
          <w:szCs w:val="22"/>
        </w:rPr>
        <w:t>Č</w:t>
      </w:r>
      <w:r w:rsidRPr="00ED22D7">
        <w:rPr>
          <w:bCs/>
          <w:szCs w:val="22"/>
          <w:lang w:val="bs-Cyrl-BA"/>
        </w:rPr>
        <w:t xml:space="preserve">ASOVA: </w:t>
      </w:r>
      <w:r w:rsidRPr="00ED22D7">
        <w:rPr>
          <w:bCs/>
          <w:szCs w:val="22"/>
          <w:lang w:val="sr-Latn-BA"/>
        </w:rPr>
        <w:t>35</w:t>
      </w:r>
    </w:p>
    <w:p w:rsidR="00F566F6" w:rsidRPr="00ED22D7" w:rsidRDefault="00F566F6" w:rsidP="00F566F6">
      <w:pPr>
        <w:ind w:left="357" w:hanging="357"/>
        <w:jc w:val="center"/>
        <w:rPr>
          <w:bCs/>
          <w:szCs w:val="22"/>
          <w:lang w:val="sr-Latn-BA"/>
        </w:rPr>
      </w:pPr>
      <w:r w:rsidRPr="00ED22D7">
        <w:rPr>
          <w:szCs w:val="22"/>
          <w:lang w:val="hr-BA"/>
        </w:rPr>
        <w:t xml:space="preserve">SEDMIČNI BROJ NASTAVNIH ČASOVA: </w:t>
      </w:r>
      <w:r w:rsidRPr="00ED22D7">
        <w:rPr>
          <w:bCs/>
          <w:szCs w:val="22"/>
          <w:lang w:val="sr-Latn-BA"/>
        </w:rPr>
        <w:t>1</w:t>
      </w:r>
    </w:p>
    <w:p w:rsidR="00F566F6" w:rsidRPr="00ED22D7" w:rsidRDefault="00F566F6" w:rsidP="00F566F6">
      <w:pPr>
        <w:rPr>
          <w:szCs w:val="22"/>
          <w:lang w:val="hr-HR"/>
        </w:rPr>
      </w:pPr>
    </w:p>
    <w:p w:rsidR="00F566F6" w:rsidRPr="00ED22D7" w:rsidRDefault="00F566F6" w:rsidP="00F566F6">
      <w:pPr>
        <w:rPr>
          <w:szCs w:val="22"/>
          <w:lang w:val="hr-BA"/>
        </w:rPr>
      </w:pPr>
    </w:p>
    <w:p w:rsidR="00F566F6" w:rsidRPr="00ED22D7" w:rsidRDefault="00F566F6" w:rsidP="00F566F6">
      <w:pPr>
        <w:rPr>
          <w:szCs w:val="22"/>
          <w:lang w:val="hr-BA"/>
        </w:rPr>
      </w:pPr>
    </w:p>
    <w:p w:rsidR="00F566F6" w:rsidRPr="00ED22D7" w:rsidRDefault="00F566F6" w:rsidP="00F566F6">
      <w:pPr>
        <w:rPr>
          <w:szCs w:val="22"/>
          <w:lang w:val="hr-BA"/>
        </w:rPr>
      </w:pPr>
    </w:p>
    <w:p w:rsidR="00F566F6" w:rsidRPr="00ED22D7" w:rsidRDefault="00F566F6" w:rsidP="00F566F6">
      <w:pPr>
        <w:rPr>
          <w:szCs w:val="22"/>
          <w:lang w:val="hr-BA"/>
        </w:rPr>
      </w:pPr>
    </w:p>
    <w:p w:rsidR="00F566F6" w:rsidRPr="00ED22D7" w:rsidRDefault="00F566F6" w:rsidP="00F566F6">
      <w:pPr>
        <w:rPr>
          <w:b/>
          <w:bCs/>
          <w:szCs w:val="22"/>
          <w:lang w:val="hr-BA"/>
        </w:rPr>
      </w:pPr>
    </w:p>
    <w:p w:rsidR="00F566F6" w:rsidRPr="00ED22D7" w:rsidRDefault="00F566F6" w:rsidP="00F566F6">
      <w:pPr>
        <w:jc w:val="center"/>
        <w:rPr>
          <w:b/>
          <w:bCs/>
          <w:szCs w:val="22"/>
          <w:lang w:val="hr-BA"/>
        </w:rPr>
      </w:pPr>
    </w:p>
    <w:p w:rsidR="00F566F6" w:rsidRPr="00ED22D7" w:rsidRDefault="00F566F6" w:rsidP="00F566F6">
      <w:pPr>
        <w:jc w:val="center"/>
        <w:rPr>
          <w:szCs w:val="22"/>
          <w:lang w:val="ru-RU"/>
        </w:rPr>
      </w:pPr>
    </w:p>
    <w:p w:rsidR="00F566F6" w:rsidRPr="00ED22D7" w:rsidRDefault="00F566F6" w:rsidP="00F566F6">
      <w:pPr>
        <w:jc w:val="center"/>
        <w:rPr>
          <w:szCs w:val="22"/>
          <w:lang w:val="ru-RU"/>
        </w:rPr>
      </w:pPr>
    </w:p>
    <w:p w:rsidR="00F566F6" w:rsidRPr="00ED22D7" w:rsidRDefault="00F566F6" w:rsidP="00F566F6">
      <w:pPr>
        <w:jc w:val="center"/>
        <w:rPr>
          <w:szCs w:val="22"/>
          <w:lang w:val="ru-RU"/>
        </w:rPr>
      </w:pPr>
    </w:p>
    <w:p w:rsidR="00F566F6" w:rsidRPr="00ED22D7" w:rsidRDefault="00F566F6" w:rsidP="00F566F6">
      <w:pPr>
        <w:jc w:val="center"/>
        <w:rPr>
          <w:szCs w:val="22"/>
          <w:lang w:val="ru-RU"/>
        </w:rPr>
      </w:pPr>
    </w:p>
    <w:p w:rsidR="00F566F6" w:rsidRPr="00ED22D7" w:rsidRDefault="00F566F6" w:rsidP="00F566F6">
      <w:pPr>
        <w:jc w:val="center"/>
        <w:rPr>
          <w:szCs w:val="22"/>
          <w:lang w:val="ru-RU"/>
        </w:rPr>
      </w:pPr>
    </w:p>
    <w:p w:rsidR="00F566F6" w:rsidRPr="00ED22D7" w:rsidRDefault="00F566F6" w:rsidP="00F566F6">
      <w:pPr>
        <w:jc w:val="center"/>
        <w:rPr>
          <w:szCs w:val="22"/>
          <w:lang w:val="ru-RU"/>
        </w:rPr>
      </w:pPr>
    </w:p>
    <w:p w:rsidR="00F566F6" w:rsidRPr="00ED22D7" w:rsidRDefault="00F566F6" w:rsidP="00F566F6">
      <w:pPr>
        <w:jc w:val="center"/>
        <w:rPr>
          <w:szCs w:val="22"/>
          <w:lang w:val="ru-RU"/>
        </w:rPr>
      </w:pPr>
    </w:p>
    <w:p w:rsidR="00F566F6" w:rsidRPr="00ED22D7" w:rsidRDefault="00F566F6" w:rsidP="00F566F6">
      <w:pPr>
        <w:jc w:val="center"/>
        <w:rPr>
          <w:szCs w:val="22"/>
          <w:lang w:val="ru-RU"/>
        </w:rPr>
      </w:pPr>
    </w:p>
    <w:p w:rsidR="00F566F6" w:rsidRPr="00ED22D7" w:rsidRDefault="00F566F6" w:rsidP="00F566F6">
      <w:pPr>
        <w:jc w:val="center"/>
        <w:rPr>
          <w:szCs w:val="22"/>
          <w:lang w:val="ru-RU"/>
        </w:rPr>
      </w:pPr>
    </w:p>
    <w:p w:rsidR="00F566F6" w:rsidRPr="00ED22D7" w:rsidRDefault="00F566F6" w:rsidP="00F566F6">
      <w:pPr>
        <w:jc w:val="center"/>
        <w:rPr>
          <w:szCs w:val="22"/>
          <w:lang w:val="ru-RU"/>
        </w:rPr>
      </w:pPr>
    </w:p>
    <w:p w:rsidR="00F566F6" w:rsidRPr="00ED22D7" w:rsidRDefault="00F566F6" w:rsidP="00F566F6">
      <w:pPr>
        <w:jc w:val="center"/>
        <w:rPr>
          <w:szCs w:val="22"/>
          <w:lang w:val="ru-RU"/>
        </w:rPr>
      </w:pPr>
    </w:p>
    <w:p w:rsidR="00F566F6" w:rsidRPr="00ED22D7" w:rsidRDefault="00F566F6" w:rsidP="00F566F6">
      <w:pPr>
        <w:jc w:val="center"/>
        <w:rPr>
          <w:szCs w:val="22"/>
          <w:lang w:val="ru-RU"/>
        </w:rPr>
      </w:pPr>
    </w:p>
    <w:p w:rsidR="00F566F6" w:rsidRPr="00ED22D7" w:rsidRDefault="00F566F6" w:rsidP="00F566F6">
      <w:pPr>
        <w:jc w:val="center"/>
        <w:rPr>
          <w:szCs w:val="22"/>
          <w:lang w:val="ru-RU"/>
        </w:rPr>
      </w:pPr>
    </w:p>
    <w:p w:rsidR="00F566F6" w:rsidRPr="00ED22D7" w:rsidRDefault="00F566F6" w:rsidP="00F566F6">
      <w:pPr>
        <w:jc w:val="center"/>
        <w:rPr>
          <w:szCs w:val="22"/>
          <w:lang w:val="ru-RU"/>
        </w:rPr>
      </w:pPr>
    </w:p>
    <w:p w:rsidR="00F566F6" w:rsidRPr="00ED22D7" w:rsidRDefault="00F566F6" w:rsidP="00F566F6">
      <w:pPr>
        <w:jc w:val="center"/>
        <w:rPr>
          <w:szCs w:val="22"/>
          <w:lang w:val="ru-RU"/>
        </w:rPr>
      </w:pPr>
    </w:p>
    <w:p w:rsidR="00F566F6" w:rsidRPr="00ED22D7" w:rsidRDefault="00F566F6" w:rsidP="00F566F6">
      <w:pPr>
        <w:jc w:val="center"/>
        <w:rPr>
          <w:szCs w:val="22"/>
          <w:lang w:val="ru-RU"/>
        </w:rPr>
      </w:pPr>
    </w:p>
    <w:p w:rsidR="00F566F6" w:rsidRPr="00ED22D7" w:rsidRDefault="00F566F6" w:rsidP="00F566F6">
      <w:pPr>
        <w:jc w:val="center"/>
        <w:rPr>
          <w:szCs w:val="22"/>
          <w:lang w:val="ru-RU"/>
        </w:rPr>
      </w:pPr>
    </w:p>
    <w:p w:rsidR="00F566F6" w:rsidRPr="00ED22D7" w:rsidRDefault="00F566F6" w:rsidP="00F566F6">
      <w:pPr>
        <w:rPr>
          <w:szCs w:val="22"/>
          <w:lang w:val="sr-Cyrl-CS"/>
        </w:rPr>
      </w:pPr>
    </w:p>
    <w:p w:rsidR="00F566F6" w:rsidRPr="00ED22D7" w:rsidRDefault="00F566F6" w:rsidP="00F566F6">
      <w:pPr>
        <w:rPr>
          <w:szCs w:val="22"/>
          <w:lang w:val="ru-RU"/>
        </w:rPr>
      </w:pPr>
    </w:p>
    <w:p w:rsidR="00F566F6" w:rsidRPr="00ED22D7" w:rsidRDefault="00F566F6" w:rsidP="00F566F6">
      <w:pPr>
        <w:rPr>
          <w:szCs w:val="22"/>
          <w:lang w:val="ru-RU"/>
        </w:rPr>
      </w:pPr>
    </w:p>
    <w:p w:rsidR="00F566F6" w:rsidRPr="00ED22D7" w:rsidRDefault="00F566F6" w:rsidP="00F566F6">
      <w:pPr>
        <w:rPr>
          <w:szCs w:val="22"/>
          <w:lang w:val="ru-RU"/>
        </w:rPr>
      </w:pPr>
    </w:p>
    <w:p w:rsidR="00F566F6" w:rsidRPr="00ED22D7" w:rsidRDefault="00F566F6" w:rsidP="00F566F6">
      <w:pPr>
        <w:rPr>
          <w:szCs w:val="22"/>
          <w:lang w:val="ru-RU"/>
        </w:rPr>
      </w:pPr>
    </w:p>
    <w:p w:rsidR="00F566F6" w:rsidRPr="00ED22D7" w:rsidRDefault="00F566F6" w:rsidP="00F566F6">
      <w:pPr>
        <w:rPr>
          <w:szCs w:val="22"/>
          <w:lang w:val="ru-RU"/>
        </w:rPr>
      </w:pPr>
    </w:p>
    <w:p w:rsidR="00F566F6" w:rsidRPr="00ED22D7" w:rsidRDefault="00F566F6" w:rsidP="00F566F6">
      <w:pPr>
        <w:rPr>
          <w:szCs w:val="22"/>
          <w:lang w:val="ru-RU"/>
        </w:rPr>
      </w:pPr>
    </w:p>
    <w:p w:rsidR="00F566F6" w:rsidRPr="00ED22D7" w:rsidRDefault="00F566F6" w:rsidP="00F566F6">
      <w:pPr>
        <w:rPr>
          <w:szCs w:val="22"/>
          <w:lang w:val="ru-RU"/>
        </w:rPr>
      </w:pPr>
    </w:p>
    <w:p w:rsidR="00F566F6" w:rsidRPr="00ED22D7" w:rsidRDefault="00F566F6" w:rsidP="00F566F6">
      <w:pPr>
        <w:rPr>
          <w:szCs w:val="22"/>
          <w:lang w:val="ru-RU"/>
        </w:rPr>
      </w:pPr>
    </w:p>
    <w:p w:rsidR="00F566F6" w:rsidRPr="00ED22D7" w:rsidRDefault="00F566F6" w:rsidP="00F566F6">
      <w:pPr>
        <w:rPr>
          <w:szCs w:val="22"/>
          <w:lang w:val="ru-RU"/>
        </w:rPr>
      </w:pPr>
    </w:p>
    <w:p w:rsidR="00F566F6" w:rsidRPr="00ED22D7" w:rsidRDefault="00F566F6" w:rsidP="00F566F6">
      <w:pPr>
        <w:rPr>
          <w:szCs w:val="22"/>
          <w:lang w:val="ru-RU"/>
        </w:rPr>
      </w:pPr>
    </w:p>
    <w:p w:rsidR="00F566F6" w:rsidRPr="00ED22D7" w:rsidRDefault="00F566F6" w:rsidP="00F566F6">
      <w:pPr>
        <w:rPr>
          <w:szCs w:val="22"/>
          <w:lang w:val="ru-RU"/>
        </w:rPr>
      </w:pPr>
    </w:p>
    <w:p w:rsidR="00F566F6" w:rsidRPr="00ED22D7" w:rsidRDefault="00F566F6" w:rsidP="00F566F6">
      <w:pPr>
        <w:rPr>
          <w:szCs w:val="22"/>
          <w:lang w:val="ru-RU"/>
        </w:rPr>
      </w:pPr>
    </w:p>
    <w:p w:rsidR="00F566F6" w:rsidRPr="00ED22D7" w:rsidRDefault="00F566F6" w:rsidP="00F566F6">
      <w:pPr>
        <w:rPr>
          <w:szCs w:val="22"/>
          <w:lang w:val="ru-RU"/>
        </w:rPr>
      </w:pPr>
    </w:p>
    <w:p w:rsidR="00F566F6" w:rsidRPr="00ED22D7" w:rsidRDefault="00F566F6" w:rsidP="00F566F6">
      <w:pPr>
        <w:rPr>
          <w:szCs w:val="22"/>
          <w:lang w:val="ru-RU"/>
        </w:rPr>
      </w:pPr>
    </w:p>
    <w:p w:rsidR="00F566F6" w:rsidRPr="00ED22D7" w:rsidRDefault="00F566F6" w:rsidP="00F566F6">
      <w:pPr>
        <w:rPr>
          <w:szCs w:val="22"/>
          <w:lang w:val="ru-RU"/>
        </w:rPr>
      </w:pPr>
    </w:p>
    <w:p w:rsidR="00F566F6" w:rsidRPr="00ED22D7" w:rsidRDefault="00F566F6" w:rsidP="00F566F6">
      <w:pPr>
        <w:rPr>
          <w:szCs w:val="22"/>
          <w:lang w:val="ru-RU"/>
        </w:rPr>
      </w:pPr>
    </w:p>
    <w:p w:rsidR="00F566F6" w:rsidRPr="00ED22D7" w:rsidRDefault="00F566F6" w:rsidP="00F566F6">
      <w:pPr>
        <w:rPr>
          <w:szCs w:val="22"/>
          <w:lang w:val="ru-RU"/>
        </w:rPr>
      </w:pPr>
    </w:p>
    <w:p w:rsidR="00F566F6" w:rsidRPr="00ED22D7" w:rsidRDefault="00F566F6" w:rsidP="00F566F6">
      <w:pPr>
        <w:rPr>
          <w:szCs w:val="22"/>
          <w:lang w:val="ru-RU"/>
        </w:rPr>
      </w:pPr>
    </w:p>
    <w:p w:rsidR="00F566F6" w:rsidRPr="00ED22D7" w:rsidRDefault="00F566F6" w:rsidP="00F566F6">
      <w:pPr>
        <w:rPr>
          <w:szCs w:val="22"/>
          <w:lang w:val="ru-RU"/>
        </w:rPr>
      </w:pPr>
    </w:p>
    <w:p w:rsidR="00F566F6" w:rsidRPr="00ED22D7" w:rsidRDefault="00F566F6" w:rsidP="00F566F6">
      <w:pPr>
        <w:rPr>
          <w:szCs w:val="22"/>
          <w:lang w:val="ru-RU"/>
        </w:rPr>
      </w:pPr>
    </w:p>
    <w:p w:rsidR="00F566F6" w:rsidRPr="00ED22D7" w:rsidRDefault="00F566F6" w:rsidP="00F566F6">
      <w:pPr>
        <w:rPr>
          <w:szCs w:val="22"/>
          <w:lang w:val="ru-RU"/>
        </w:rPr>
      </w:pPr>
    </w:p>
    <w:p w:rsidR="00F566F6" w:rsidRPr="00ED22D7" w:rsidRDefault="00F566F6" w:rsidP="00F566F6">
      <w:pPr>
        <w:rPr>
          <w:szCs w:val="22"/>
          <w:lang w:val="ru-RU"/>
        </w:rPr>
      </w:pPr>
    </w:p>
    <w:p w:rsidR="00F566F6" w:rsidRPr="00ED22D7" w:rsidRDefault="00F566F6" w:rsidP="00F566F6">
      <w:pPr>
        <w:rPr>
          <w:szCs w:val="22"/>
          <w:lang w:val="ru-RU"/>
        </w:rPr>
      </w:pPr>
    </w:p>
    <w:tbl>
      <w:tblPr>
        <w:tblW w:w="48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275"/>
        <w:gridCol w:w="710"/>
        <w:gridCol w:w="1985"/>
        <w:gridCol w:w="426"/>
        <w:gridCol w:w="3542"/>
        <w:gridCol w:w="1937"/>
      </w:tblGrid>
      <w:tr w:rsidR="00F566F6" w:rsidRPr="00ED22D7" w:rsidTr="00165489">
        <w:trPr>
          <w:trHeight w:val="20"/>
          <w:jc w:val="center"/>
        </w:trPr>
        <w:tc>
          <w:tcPr>
            <w:tcW w:w="269" w:type="pct"/>
            <w:vAlign w:val="center"/>
          </w:tcPr>
          <w:p w:rsidR="00F566F6" w:rsidRPr="00ED22D7" w:rsidRDefault="00F566F6" w:rsidP="00F566F6">
            <w:pPr>
              <w:jc w:val="center"/>
              <w:rPr>
                <w:b/>
                <w:szCs w:val="22"/>
                <w:lang w:val="sr-Cyrl-CS"/>
              </w:rPr>
            </w:pPr>
            <w:r w:rsidRPr="00ED22D7">
              <w:rPr>
                <w:b/>
                <w:szCs w:val="22"/>
                <w:lang w:val="sr-Cyrl-CS"/>
              </w:rPr>
              <w:t>Red.</w:t>
            </w:r>
          </w:p>
          <w:p w:rsidR="00F566F6" w:rsidRPr="00ED22D7" w:rsidRDefault="00F566F6" w:rsidP="00F566F6">
            <w:pPr>
              <w:jc w:val="center"/>
              <w:rPr>
                <w:b/>
                <w:szCs w:val="22"/>
                <w:lang w:val="sr-Cyrl-CS"/>
              </w:rPr>
            </w:pPr>
            <w:r w:rsidRPr="00ED22D7">
              <w:rPr>
                <w:b/>
                <w:szCs w:val="22"/>
                <w:lang w:val="sr-Cyrl-CS"/>
              </w:rPr>
              <w:t>broj</w:t>
            </w:r>
          </w:p>
          <w:p w:rsidR="00F566F6" w:rsidRPr="00ED22D7" w:rsidRDefault="00F566F6" w:rsidP="00F566F6">
            <w:pPr>
              <w:jc w:val="center"/>
              <w:rPr>
                <w:b/>
                <w:szCs w:val="22"/>
                <w:lang w:val="sr-Cyrl-CS"/>
              </w:rPr>
            </w:pPr>
            <w:r w:rsidRPr="00ED22D7">
              <w:rPr>
                <w:b/>
                <w:szCs w:val="22"/>
                <w:lang w:val="sr-Cyrl-CS"/>
              </w:rPr>
              <w:t>nast.</w:t>
            </w:r>
          </w:p>
          <w:p w:rsidR="00F566F6" w:rsidRPr="00ED22D7" w:rsidRDefault="00F566F6" w:rsidP="00F566F6">
            <w:pPr>
              <w:jc w:val="center"/>
              <w:rPr>
                <w:szCs w:val="22"/>
                <w:lang w:val="sr-Cyrl-CS"/>
              </w:rPr>
            </w:pPr>
            <w:r w:rsidRPr="00ED22D7">
              <w:rPr>
                <w:b/>
                <w:szCs w:val="22"/>
                <w:lang w:val="sr-Cyrl-CS"/>
              </w:rPr>
              <w:t>teme</w:t>
            </w:r>
          </w:p>
        </w:tc>
        <w:tc>
          <w:tcPr>
            <w:tcW w:w="611" w:type="pct"/>
            <w:vAlign w:val="center"/>
          </w:tcPr>
          <w:p w:rsidR="00F566F6" w:rsidRPr="00ED22D7" w:rsidRDefault="00F566F6" w:rsidP="00F566F6">
            <w:pPr>
              <w:jc w:val="center"/>
              <w:rPr>
                <w:b/>
                <w:szCs w:val="22"/>
                <w:lang w:val="sr-Cyrl-CS"/>
              </w:rPr>
            </w:pPr>
            <w:r w:rsidRPr="00ED22D7">
              <w:rPr>
                <w:b/>
                <w:szCs w:val="22"/>
                <w:lang w:val="sr-Cyrl-CS"/>
              </w:rPr>
              <w:t>Naziv</w:t>
            </w:r>
          </w:p>
          <w:p w:rsidR="00F566F6" w:rsidRPr="00ED22D7" w:rsidRDefault="00F566F6" w:rsidP="00F566F6">
            <w:pPr>
              <w:jc w:val="center"/>
              <w:rPr>
                <w:b/>
                <w:szCs w:val="22"/>
                <w:lang w:val="sr-Cyrl-CS"/>
              </w:rPr>
            </w:pPr>
            <w:r w:rsidRPr="00ED22D7">
              <w:rPr>
                <w:b/>
                <w:szCs w:val="22"/>
                <w:lang w:val="sr-Cyrl-CS"/>
              </w:rPr>
              <w:t>nastavne</w:t>
            </w:r>
          </w:p>
          <w:p w:rsidR="00F566F6" w:rsidRPr="00ED22D7" w:rsidRDefault="00F566F6" w:rsidP="00F566F6">
            <w:pPr>
              <w:jc w:val="center"/>
              <w:rPr>
                <w:szCs w:val="22"/>
                <w:lang w:val="sr-Cyrl-CS"/>
              </w:rPr>
            </w:pPr>
            <w:r w:rsidRPr="00ED22D7">
              <w:rPr>
                <w:b/>
                <w:szCs w:val="22"/>
                <w:lang w:val="sr-Cyrl-CS"/>
              </w:rPr>
              <w:t>teme</w:t>
            </w:r>
          </w:p>
        </w:tc>
        <w:tc>
          <w:tcPr>
            <w:tcW w:w="340" w:type="pct"/>
            <w:vAlign w:val="center"/>
          </w:tcPr>
          <w:p w:rsidR="00F566F6" w:rsidRPr="00ED22D7" w:rsidRDefault="00F566F6" w:rsidP="00F566F6">
            <w:pPr>
              <w:jc w:val="center"/>
              <w:rPr>
                <w:b/>
                <w:szCs w:val="22"/>
                <w:lang w:val="sr-Cyrl-CS"/>
              </w:rPr>
            </w:pPr>
            <w:r w:rsidRPr="00ED22D7">
              <w:rPr>
                <w:b/>
                <w:szCs w:val="22"/>
                <w:lang w:val="sr-Cyrl-CS"/>
              </w:rPr>
              <w:t>Red.</w:t>
            </w:r>
          </w:p>
          <w:p w:rsidR="00F566F6" w:rsidRPr="00ED22D7" w:rsidRDefault="00F566F6" w:rsidP="00F566F6">
            <w:pPr>
              <w:jc w:val="center"/>
              <w:rPr>
                <w:b/>
                <w:szCs w:val="22"/>
                <w:lang w:val="sr-Cyrl-CS"/>
              </w:rPr>
            </w:pPr>
            <w:r w:rsidRPr="00ED22D7">
              <w:rPr>
                <w:b/>
                <w:szCs w:val="22"/>
                <w:lang w:val="sr-Cyrl-CS"/>
              </w:rPr>
              <w:t>broj</w:t>
            </w:r>
          </w:p>
          <w:p w:rsidR="00F566F6" w:rsidRPr="00ED22D7" w:rsidRDefault="00F566F6" w:rsidP="00F566F6">
            <w:pPr>
              <w:jc w:val="center"/>
              <w:rPr>
                <w:b/>
                <w:szCs w:val="22"/>
                <w:lang w:val="sr-Cyrl-CS"/>
              </w:rPr>
            </w:pPr>
            <w:r w:rsidRPr="00ED22D7">
              <w:rPr>
                <w:b/>
                <w:szCs w:val="22"/>
                <w:lang w:val="sr-Cyrl-CS"/>
              </w:rPr>
              <w:t>nast.</w:t>
            </w:r>
          </w:p>
          <w:p w:rsidR="00F566F6" w:rsidRPr="00ED22D7" w:rsidRDefault="00F566F6" w:rsidP="00F566F6">
            <w:pPr>
              <w:jc w:val="center"/>
              <w:rPr>
                <w:szCs w:val="22"/>
                <w:lang w:val="sr-Cyrl-CS"/>
              </w:rPr>
            </w:pPr>
            <w:r w:rsidRPr="00ED22D7">
              <w:rPr>
                <w:b/>
                <w:szCs w:val="22"/>
                <w:lang w:val="sr-Cyrl-CS"/>
              </w:rPr>
              <w:t>jedinice</w:t>
            </w:r>
          </w:p>
        </w:tc>
        <w:tc>
          <w:tcPr>
            <w:tcW w:w="951" w:type="pct"/>
            <w:vAlign w:val="center"/>
          </w:tcPr>
          <w:p w:rsidR="00F566F6" w:rsidRPr="00ED22D7" w:rsidRDefault="00F566F6" w:rsidP="00F566F6">
            <w:pPr>
              <w:jc w:val="center"/>
              <w:rPr>
                <w:b/>
                <w:szCs w:val="22"/>
                <w:lang w:val="sr-Cyrl-CS"/>
              </w:rPr>
            </w:pPr>
            <w:r w:rsidRPr="00ED22D7">
              <w:rPr>
                <w:b/>
                <w:szCs w:val="22"/>
                <w:lang w:val="sr-Cyrl-CS"/>
              </w:rPr>
              <w:t>Naziv nastavne jedinice</w:t>
            </w:r>
          </w:p>
        </w:tc>
        <w:tc>
          <w:tcPr>
            <w:tcW w:w="204" w:type="pct"/>
            <w:vAlign w:val="center"/>
          </w:tcPr>
          <w:p w:rsidR="00F566F6" w:rsidRPr="00ED22D7" w:rsidRDefault="00F566F6" w:rsidP="00F566F6">
            <w:pPr>
              <w:jc w:val="center"/>
              <w:rPr>
                <w:szCs w:val="22"/>
                <w:lang w:val="sr-Cyrl-CS"/>
              </w:rPr>
            </w:pPr>
            <w:r w:rsidRPr="00ED22D7">
              <w:rPr>
                <w:b/>
                <w:szCs w:val="22"/>
                <w:lang w:val="sr-Cyrl-CS"/>
              </w:rPr>
              <w:t>Broj časova</w:t>
            </w:r>
          </w:p>
        </w:tc>
        <w:tc>
          <w:tcPr>
            <w:tcW w:w="1697" w:type="pct"/>
            <w:vAlign w:val="center"/>
          </w:tcPr>
          <w:p w:rsidR="00F566F6" w:rsidRPr="00ED22D7" w:rsidRDefault="00F566F6" w:rsidP="00F566F6">
            <w:pPr>
              <w:jc w:val="center"/>
              <w:rPr>
                <w:b/>
                <w:szCs w:val="22"/>
              </w:rPr>
            </w:pPr>
            <w:r w:rsidRPr="00ED22D7">
              <w:rPr>
                <w:b/>
                <w:szCs w:val="22"/>
                <w:lang w:val="sr-Cyrl-CS"/>
              </w:rPr>
              <w:t>Ishodi znanja</w:t>
            </w:r>
          </w:p>
        </w:tc>
        <w:tc>
          <w:tcPr>
            <w:tcW w:w="928" w:type="pct"/>
            <w:vAlign w:val="center"/>
          </w:tcPr>
          <w:p w:rsidR="00F566F6" w:rsidRPr="00ED22D7" w:rsidRDefault="00F566F6" w:rsidP="00F566F6">
            <w:pPr>
              <w:jc w:val="center"/>
              <w:rPr>
                <w:b/>
                <w:szCs w:val="22"/>
                <w:lang w:val="sr-Cyrl-CS"/>
              </w:rPr>
            </w:pPr>
            <w:r w:rsidRPr="00ED22D7">
              <w:rPr>
                <w:b/>
                <w:szCs w:val="22"/>
                <w:lang w:val="sr-Cyrl-CS"/>
              </w:rPr>
              <w:t>Smjernice za vjeroučitelјa</w:t>
            </w:r>
          </w:p>
        </w:tc>
      </w:tr>
      <w:tr w:rsidR="00F566F6" w:rsidRPr="00ED22D7" w:rsidTr="00165489">
        <w:trPr>
          <w:trHeight w:val="20"/>
          <w:jc w:val="center"/>
        </w:trPr>
        <w:tc>
          <w:tcPr>
            <w:tcW w:w="269" w:type="pct"/>
            <w:vMerge w:val="restart"/>
            <w:vAlign w:val="center"/>
          </w:tcPr>
          <w:p w:rsidR="00F566F6" w:rsidRPr="00ED22D7" w:rsidRDefault="00F566F6" w:rsidP="00F566F6">
            <w:pPr>
              <w:jc w:val="center"/>
              <w:rPr>
                <w:b/>
                <w:szCs w:val="22"/>
                <w:lang w:val="sr-Cyrl-CS"/>
              </w:rPr>
            </w:pPr>
            <w:r w:rsidRPr="00ED22D7">
              <w:rPr>
                <w:b/>
                <w:szCs w:val="22"/>
                <w:lang w:val="sr-Cyrl-CS"/>
              </w:rPr>
              <w:t>1.</w:t>
            </w:r>
          </w:p>
        </w:tc>
        <w:tc>
          <w:tcPr>
            <w:tcW w:w="611" w:type="pct"/>
            <w:vMerge w:val="restart"/>
            <w:vAlign w:val="center"/>
          </w:tcPr>
          <w:p w:rsidR="00F566F6" w:rsidRPr="00ED22D7" w:rsidRDefault="00F566F6" w:rsidP="00F566F6">
            <w:pPr>
              <w:jc w:val="center"/>
              <w:rPr>
                <w:b/>
                <w:szCs w:val="22"/>
              </w:rPr>
            </w:pPr>
            <w:r w:rsidRPr="00ED22D7">
              <w:rPr>
                <w:b/>
                <w:szCs w:val="22"/>
                <w:lang w:val="sr-Cyrl-CS"/>
              </w:rPr>
              <w:t>Sveto otkr</w:t>
            </w:r>
            <w:r w:rsidRPr="00ED22D7">
              <w:rPr>
                <w:b/>
                <w:szCs w:val="22"/>
              </w:rPr>
              <w:t>i</w:t>
            </w:r>
            <w:r w:rsidRPr="00ED22D7">
              <w:rPr>
                <w:b/>
                <w:szCs w:val="22"/>
                <w:lang w:val="sr-Cyrl-CS"/>
              </w:rPr>
              <w:t>venje</w:t>
            </w:r>
            <w:r w:rsidRPr="00ED22D7">
              <w:rPr>
                <w:b/>
                <w:szCs w:val="22"/>
              </w:rPr>
              <w:t>.</w:t>
            </w:r>
          </w:p>
        </w:tc>
        <w:tc>
          <w:tcPr>
            <w:tcW w:w="340" w:type="pct"/>
          </w:tcPr>
          <w:p w:rsidR="00F566F6" w:rsidRPr="00ED22D7" w:rsidRDefault="00F566F6" w:rsidP="00F566F6">
            <w:pPr>
              <w:jc w:val="center"/>
              <w:rPr>
                <w:szCs w:val="22"/>
                <w:lang w:val="sr-Cyrl-CS"/>
              </w:rPr>
            </w:pPr>
            <w:r w:rsidRPr="00ED22D7">
              <w:rPr>
                <w:szCs w:val="22"/>
                <w:lang w:val="sr-Cyrl-CS"/>
              </w:rPr>
              <w:t>1.</w:t>
            </w:r>
          </w:p>
        </w:tc>
        <w:tc>
          <w:tcPr>
            <w:tcW w:w="951" w:type="pct"/>
          </w:tcPr>
          <w:p w:rsidR="00F566F6" w:rsidRPr="00ED22D7" w:rsidRDefault="00F566F6" w:rsidP="00F566F6">
            <w:pPr>
              <w:rPr>
                <w:szCs w:val="22"/>
              </w:rPr>
            </w:pPr>
            <w:r w:rsidRPr="00ED22D7">
              <w:rPr>
                <w:szCs w:val="22"/>
                <w:lang w:val="sr-Cyrl-CS"/>
              </w:rPr>
              <w:t>Gospod nam se javi</w:t>
            </w:r>
            <w:r w:rsidRPr="00ED22D7">
              <w:rPr>
                <w:szCs w:val="22"/>
              </w:rPr>
              <w:t>.</w:t>
            </w:r>
          </w:p>
        </w:tc>
        <w:tc>
          <w:tcPr>
            <w:tcW w:w="204" w:type="pct"/>
          </w:tcPr>
          <w:p w:rsidR="00F566F6" w:rsidRPr="00ED22D7" w:rsidRDefault="00F566F6" w:rsidP="00F566F6">
            <w:pPr>
              <w:jc w:val="center"/>
              <w:rPr>
                <w:szCs w:val="22"/>
                <w:lang w:val="sr-Cyrl-CS"/>
              </w:rPr>
            </w:pPr>
            <w:r w:rsidRPr="00ED22D7">
              <w:rPr>
                <w:szCs w:val="22"/>
                <w:lang w:val="sr-Cyrl-CS"/>
              </w:rPr>
              <w:t>1</w:t>
            </w:r>
          </w:p>
        </w:tc>
        <w:tc>
          <w:tcPr>
            <w:tcW w:w="1697" w:type="pct"/>
            <w:vMerge w:val="restart"/>
          </w:tcPr>
          <w:p w:rsidR="00F566F6" w:rsidRPr="00ED22D7" w:rsidRDefault="00F566F6" w:rsidP="00F566F6">
            <w:pPr>
              <w:rPr>
                <w:i/>
                <w:szCs w:val="22"/>
                <w:lang w:val="ru-RU"/>
              </w:rPr>
            </w:pPr>
            <w:r w:rsidRPr="00ED22D7">
              <w:rPr>
                <w:i/>
                <w:szCs w:val="22"/>
                <w:lang w:val="sr-Cyrl-CS"/>
              </w:rPr>
              <w:t>Učenik će biti sposoban da:</w:t>
            </w:r>
          </w:p>
          <w:p w:rsidR="00F566F6" w:rsidRPr="00ED22D7" w:rsidRDefault="00F566F6" w:rsidP="00F566F6">
            <w:pPr>
              <w:rPr>
                <w:szCs w:val="22"/>
                <w:lang w:val="sr-Cyrl-CS"/>
              </w:rPr>
            </w:pPr>
            <w:r w:rsidRPr="00ED22D7">
              <w:rPr>
                <w:szCs w:val="22"/>
                <w:lang w:val="sr-Cyrl-CS"/>
              </w:rPr>
              <w:t>-objasni smisao i mogućnosti bogopoznanja,</w:t>
            </w:r>
          </w:p>
          <w:p w:rsidR="00F566F6" w:rsidRPr="00ED22D7" w:rsidRDefault="00F566F6" w:rsidP="00F566F6">
            <w:pPr>
              <w:rPr>
                <w:szCs w:val="22"/>
                <w:lang w:val="sr-Cyrl-CS"/>
              </w:rPr>
            </w:pPr>
            <w:r w:rsidRPr="00ED22D7">
              <w:rPr>
                <w:szCs w:val="22"/>
                <w:lang w:val="sr-Cyrl-CS"/>
              </w:rPr>
              <w:t>-pojasni značaj Gospodnjeg ovaplođenja – dolaska i misije Spasitelјa,</w:t>
            </w:r>
          </w:p>
          <w:p w:rsidR="00F566F6" w:rsidRPr="00ED22D7" w:rsidRDefault="00F566F6" w:rsidP="00F566F6">
            <w:pPr>
              <w:rPr>
                <w:szCs w:val="22"/>
                <w:lang w:val="sr-Cyrl-CS"/>
              </w:rPr>
            </w:pPr>
            <w:r w:rsidRPr="00ED22D7">
              <w:rPr>
                <w:szCs w:val="22"/>
                <w:lang w:val="sr-Cyrl-CS"/>
              </w:rPr>
              <w:t>-definira značaj Svetog predanja i procijeni ulogu i značaj Svetoga pisma u životu Crkve,</w:t>
            </w:r>
          </w:p>
          <w:p w:rsidR="00F566F6" w:rsidRPr="00ED22D7" w:rsidRDefault="00F566F6" w:rsidP="00F566F6">
            <w:pPr>
              <w:rPr>
                <w:szCs w:val="22"/>
                <w:lang w:val="sr-Cyrl-CS"/>
              </w:rPr>
            </w:pPr>
            <w:r w:rsidRPr="00ED22D7">
              <w:rPr>
                <w:szCs w:val="22"/>
                <w:lang w:val="sr-Cyrl-CS"/>
              </w:rPr>
              <w:t>-objasni kako se Bog otkriva u Starom, a kako u Novom zavjetu,</w:t>
            </w:r>
          </w:p>
          <w:p w:rsidR="00F566F6" w:rsidRPr="00ED22D7" w:rsidRDefault="00F566F6" w:rsidP="00F566F6">
            <w:pPr>
              <w:rPr>
                <w:szCs w:val="22"/>
                <w:lang w:val="sr-Cyrl-CS"/>
              </w:rPr>
            </w:pPr>
            <w:r w:rsidRPr="00ED22D7">
              <w:rPr>
                <w:szCs w:val="22"/>
                <w:lang w:val="sr-Cyrl-CS"/>
              </w:rPr>
              <w:t>-procijeni važnost učešća u svetim tajnama, kroz koje zajedničarimo sa Bogom.</w:t>
            </w:r>
          </w:p>
        </w:tc>
        <w:tc>
          <w:tcPr>
            <w:tcW w:w="928" w:type="pct"/>
            <w:vMerge w:val="restart"/>
          </w:tcPr>
          <w:p w:rsidR="00F566F6" w:rsidRPr="00ED22D7" w:rsidRDefault="00F566F6" w:rsidP="00F566F6">
            <w:pPr>
              <w:rPr>
                <w:szCs w:val="22"/>
                <w:lang w:val="sr-Cyrl-CS"/>
              </w:rPr>
            </w:pPr>
          </w:p>
          <w:p w:rsidR="00F566F6" w:rsidRPr="00ED22D7" w:rsidRDefault="00F566F6" w:rsidP="00F566F6">
            <w:pPr>
              <w:spacing w:after="120"/>
              <w:rPr>
                <w:szCs w:val="22"/>
                <w:lang w:val="sr-Cyrl-CS"/>
              </w:rPr>
            </w:pPr>
            <w:r w:rsidRPr="00ED22D7">
              <w:rPr>
                <w:szCs w:val="22"/>
                <w:lang w:val="sr-Cyrl-CS"/>
              </w:rPr>
              <w:t xml:space="preserve">Nastavne jedinice se mogu realizovati kroz korištenje različitih, pa i savremenih (inovativnih) metoda kako bi se učenici više aktivirali u radu i samostalnije sticali znanje </w:t>
            </w:r>
          </w:p>
          <w:p w:rsidR="00F566F6" w:rsidRPr="00ED22D7" w:rsidRDefault="00F566F6" w:rsidP="00F566F6">
            <w:pPr>
              <w:spacing w:after="120"/>
              <w:rPr>
                <w:szCs w:val="22"/>
                <w:lang w:val="sr-Cyrl-CS"/>
              </w:rPr>
            </w:pPr>
          </w:p>
          <w:p w:rsidR="00F566F6" w:rsidRPr="00ED22D7" w:rsidRDefault="00F566F6" w:rsidP="00F566F6">
            <w:pPr>
              <w:spacing w:after="120"/>
              <w:rPr>
                <w:szCs w:val="22"/>
                <w:lang w:val="ru-RU"/>
              </w:rPr>
            </w:pPr>
          </w:p>
          <w:p w:rsidR="00F566F6" w:rsidRPr="00ED22D7" w:rsidRDefault="00F566F6" w:rsidP="00F566F6">
            <w:pPr>
              <w:spacing w:after="120"/>
              <w:rPr>
                <w:szCs w:val="22"/>
                <w:lang w:val="sr-Cyrl-CS"/>
              </w:rPr>
            </w:pPr>
          </w:p>
          <w:p w:rsidR="00F566F6" w:rsidRPr="00ED22D7" w:rsidRDefault="00F566F6" w:rsidP="00F566F6">
            <w:pPr>
              <w:spacing w:after="120"/>
              <w:rPr>
                <w:szCs w:val="22"/>
                <w:lang w:val="sr-Cyrl-CS"/>
              </w:rPr>
            </w:pPr>
            <w:r w:rsidRPr="00ED22D7">
              <w:rPr>
                <w:szCs w:val="22"/>
                <w:lang w:val="sr-Cyrl-CS"/>
              </w:rPr>
              <w:t>Podsticati učenike da slobodno iskazuju svoja mišlјenja o nastavnim sadržajima koji se realiz</w:t>
            </w:r>
            <w:r w:rsidRPr="00ED22D7">
              <w:rPr>
                <w:szCs w:val="22"/>
              </w:rPr>
              <w:t>ira</w:t>
            </w:r>
            <w:r w:rsidRPr="00ED22D7">
              <w:rPr>
                <w:szCs w:val="22"/>
                <w:lang w:val="sr-Cyrl-CS"/>
              </w:rPr>
              <w:t>j</w:t>
            </w:r>
            <w:r w:rsidRPr="00ED22D7">
              <w:rPr>
                <w:szCs w:val="22"/>
                <w:lang w:val="sr-Cyrl-RS"/>
              </w:rPr>
              <w:t>u</w:t>
            </w:r>
            <w:r w:rsidRPr="00ED22D7">
              <w:rPr>
                <w:szCs w:val="22"/>
                <w:lang w:val="sr-Cyrl-CS"/>
              </w:rPr>
              <w:t>.</w:t>
            </w:r>
          </w:p>
          <w:p w:rsidR="00F566F6" w:rsidRPr="00ED22D7" w:rsidRDefault="00F566F6" w:rsidP="00F566F6">
            <w:pPr>
              <w:spacing w:after="120"/>
              <w:rPr>
                <w:szCs w:val="22"/>
                <w:lang w:val="sr-Cyrl-CS"/>
              </w:rPr>
            </w:pPr>
          </w:p>
          <w:p w:rsidR="00F566F6" w:rsidRPr="00ED22D7" w:rsidRDefault="00F566F6" w:rsidP="00F566F6">
            <w:pPr>
              <w:spacing w:after="120"/>
              <w:rPr>
                <w:szCs w:val="22"/>
                <w:lang w:val="sr-Cyrl-CS"/>
              </w:rPr>
            </w:pPr>
          </w:p>
          <w:p w:rsidR="00F566F6" w:rsidRPr="00ED22D7" w:rsidRDefault="00F566F6" w:rsidP="00F566F6">
            <w:pPr>
              <w:spacing w:after="120"/>
              <w:rPr>
                <w:szCs w:val="22"/>
                <w:lang w:val="ru-RU"/>
              </w:rPr>
            </w:pPr>
          </w:p>
          <w:p w:rsidR="00F566F6" w:rsidRPr="00ED22D7" w:rsidRDefault="00F566F6" w:rsidP="00F566F6">
            <w:pPr>
              <w:spacing w:after="120"/>
              <w:rPr>
                <w:szCs w:val="22"/>
                <w:lang w:val="sr-Cyrl-CS"/>
              </w:rPr>
            </w:pPr>
          </w:p>
          <w:p w:rsidR="00F566F6" w:rsidRPr="00ED22D7" w:rsidRDefault="00F566F6" w:rsidP="00F566F6">
            <w:pPr>
              <w:spacing w:after="120"/>
              <w:rPr>
                <w:szCs w:val="22"/>
                <w:lang w:val="sr-Cyrl-CS"/>
              </w:rPr>
            </w:pPr>
          </w:p>
          <w:p w:rsidR="00F566F6" w:rsidRPr="00ED22D7" w:rsidRDefault="00F566F6" w:rsidP="00F566F6">
            <w:pPr>
              <w:spacing w:after="120"/>
              <w:rPr>
                <w:szCs w:val="22"/>
                <w:lang w:val="sr-Cyrl-CS"/>
              </w:rPr>
            </w:pPr>
          </w:p>
          <w:p w:rsidR="00F566F6" w:rsidRPr="00ED22D7" w:rsidRDefault="00F566F6" w:rsidP="00F566F6">
            <w:pPr>
              <w:rPr>
                <w:szCs w:val="22"/>
                <w:lang w:val="sr-Cyrl-CS"/>
              </w:rPr>
            </w:pPr>
            <w:r w:rsidRPr="00ED22D7">
              <w:rPr>
                <w:szCs w:val="22"/>
                <w:lang w:val="sr-Cyrl-CS"/>
              </w:rPr>
              <w:t>U radu je potrebno koristiti različita nastavna sredstva kako bi se učenicima interesantnije prezentirali nastavni sadržaji.</w:t>
            </w:r>
          </w:p>
          <w:p w:rsidR="00F566F6" w:rsidRPr="00ED22D7" w:rsidRDefault="00F566F6" w:rsidP="00F566F6">
            <w:pPr>
              <w:rPr>
                <w:szCs w:val="22"/>
                <w:lang w:val="sr-Cyrl-CS"/>
              </w:rPr>
            </w:pPr>
          </w:p>
          <w:p w:rsidR="00F566F6" w:rsidRPr="00ED22D7" w:rsidRDefault="00F566F6" w:rsidP="00F566F6">
            <w:pPr>
              <w:rPr>
                <w:szCs w:val="22"/>
              </w:rPr>
            </w:pPr>
          </w:p>
          <w:p w:rsidR="00F566F6" w:rsidRPr="00ED22D7" w:rsidRDefault="00F566F6" w:rsidP="00F566F6">
            <w:pPr>
              <w:rPr>
                <w:szCs w:val="22"/>
              </w:rPr>
            </w:pPr>
          </w:p>
          <w:p w:rsidR="00F566F6" w:rsidRPr="00ED22D7" w:rsidRDefault="00F566F6" w:rsidP="00F566F6">
            <w:pPr>
              <w:rPr>
                <w:szCs w:val="22"/>
              </w:rPr>
            </w:pPr>
          </w:p>
          <w:p w:rsidR="00F566F6" w:rsidRPr="00ED22D7" w:rsidRDefault="00F566F6" w:rsidP="00F566F6">
            <w:pPr>
              <w:rPr>
                <w:szCs w:val="22"/>
                <w:lang w:val="sr-Cyrl-CS"/>
              </w:rPr>
            </w:pPr>
          </w:p>
          <w:p w:rsidR="00F566F6" w:rsidRPr="00ED22D7" w:rsidRDefault="00F566F6" w:rsidP="00F566F6">
            <w:pPr>
              <w:rPr>
                <w:szCs w:val="22"/>
                <w:lang w:val="ru-RU"/>
              </w:rPr>
            </w:pPr>
            <w:r w:rsidRPr="00ED22D7">
              <w:rPr>
                <w:szCs w:val="22"/>
                <w:lang w:val="sr-Cyrl-CS"/>
              </w:rPr>
              <w:t>Nastavne jedinice u vezi sa hramom, bogosluženjima i svetim tajnama mogu se realizovati i u hramu.</w:t>
            </w:r>
          </w:p>
          <w:p w:rsidR="00F566F6" w:rsidRPr="00ED22D7" w:rsidRDefault="00F566F6" w:rsidP="00F566F6">
            <w:pPr>
              <w:rPr>
                <w:szCs w:val="22"/>
                <w:lang w:val="ru-RU"/>
              </w:rPr>
            </w:pPr>
          </w:p>
          <w:p w:rsidR="00F566F6" w:rsidRPr="00ED22D7" w:rsidRDefault="00F566F6" w:rsidP="00F566F6">
            <w:pPr>
              <w:rPr>
                <w:szCs w:val="22"/>
                <w:lang w:val="ru-RU"/>
              </w:rPr>
            </w:pPr>
          </w:p>
          <w:p w:rsidR="00F566F6" w:rsidRPr="00ED22D7" w:rsidRDefault="00F566F6" w:rsidP="00F566F6">
            <w:pPr>
              <w:rPr>
                <w:szCs w:val="22"/>
                <w:lang w:val="ru-RU"/>
              </w:rPr>
            </w:pPr>
          </w:p>
          <w:p w:rsidR="00F566F6" w:rsidRPr="00ED22D7" w:rsidRDefault="00F566F6" w:rsidP="00F566F6">
            <w:pPr>
              <w:rPr>
                <w:szCs w:val="22"/>
                <w:lang w:val="sr-Cyrl-CS"/>
              </w:rPr>
            </w:pPr>
          </w:p>
          <w:p w:rsidR="00F566F6" w:rsidRPr="00ED22D7" w:rsidRDefault="00F566F6" w:rsidP="00F566F6">
            <w:pPr>
              <w:rPr>
                <w:szCs w:val="22"/>
                <w:lang w:val="sr-Cyrl-CS"/>
              </w:rPr>
            </w:pPr>
            <w:r w:rsidRPr="00ED22D7">
              <w:rPr>
                <w:szCs w:val="22"/>
                <w:lang w:val="sr-Cyrl-CS"/>
              </w:rPr>
              <w:t>Čitati i komentarirati sa učenicima dijelove iz vjerskih knjiga ili članaka o Crkvi, bogosluženjima, svetim tajnama i postu.</w:t>
            </w:r>
          </w:p>
        </w:tc>
      </w:tr>
      <w:tr w:rsidR="00F566F6" w:rsidRPr="00ED22D7" w:rsidTr="00165489">
        <w:trPr>
          <w:trHeight w:val="20"/>
          <w:jc w:val="center"/>
        </w:trPr>
        <w:tc>
          <w:tcPr>
            <w:tcW w:w="269" w:type="pct"/>
            <w:vMerge/>
          </w:tcPr>
          <w:p w:rsidR="00F566F6" w:rsidRPr="00ED22D7" w:rsidRDefault="00F566F6" w:rsidP="00F566F6">
            <w:pPr>
              <w:jc w:val="center"/>
              <w:rPr>
                <w:szCs w:val="22"/>
                <w:lang w:val="sr-Cyrl-CS"/>
              </w:rPr>
            </w:pPr>
          </w:p>
        </w:tc>
        <w:tc>
          <w:tcPr>
            <w:tcW w:w="611" w:type="pct"/>
            <w:vMerge/>
          </w:tcPr>
          <w:p w:rsidR="00F566F6" w:rsidRPr="00ED22D7" w:rsidRDefault="00F566F6" w:rsidP="00F566F6">
            <w:pPr>
              <w:jc w:val="center"/>
              <w:rPr>
                <w:szCs w:val="22"/>
                <w:lang w:val="sr-Cyrl-CS"/>
              </w:rPr>
            </w:pPr>
          </w:p>
        </w:tc>
        <w:tc>
          <w:tcPr>
            <w:tcW w:w="340" w:type="pct"/>
          </w:tcPr>
          <w:p w:rsidR="00F566F6" w:rsidRPr="00ED22D7" w:rsidRDefault="00F566F6" w:rsidP="00F566F6">
            <w:pPr>
              <w:jc w:val="center"/>
              <w:rPr>
                <w:szCs w:val="22"/>
                <w:lang w:val="sr-Cyrl-CS"/>
              </w:rPr>
            </w:pPr>
            <w:r w:rsidRPr="00ED22D7">
              <w:rPr>
                <w:szCs w:val="22"/>
                <w:lang w:val="sr-Cyrl-CS"/>
              </w:rPr>
              <w:t>2.</w:t>
            </w:r>
          </w:p>
        </w:tc>
        <w:tc>
          <w:tcPr>
            <w:tcW w:w="951" w:type="pct"/>
          </w:tcPr>
          <w:p w:rsidR="00F566F6" w:rsidRPr="00ED22D7" w:rsidRDefault="00F566F6" w:rsidP="00F566F6">
            <w:pPr>
              <w:rPr>
                <w:szCs w:val="22"/>
              </w:rPr>
            </w:pPr>
            <w:r w:rsidRPr="00ED22D7">
              <w:rPr>
                <w:szCs w:val="22"/>
                <w:lang w:val="sr-Cyrl-CS"/>
              </w:rPr>
              <w:t>Sveto predanje i Sveto pismo</w:t>
            </w:r>
            <w:r w:rsidRPr="00ED22D7">
              <w:rPr>
                <w:szCs w:val="22"/>
              </w:rPr>
              <w:t>.</w:t>
            </w:r>
          </w:p>
        </w:tc>
        <w:tc>
          <w:tcPr>
            <w:tcW w:w="204" w:type="pct"/>
          </w:tcPr>
          <w:p w:rsidR="00F566F6" w:rsidRPr="00ED22D7" w:rsidRDefault="00F566F6" w:rsidP="00F566F6">
            <w:pPr>
              <w:jc w:val="center"/>
              <w:rPr>
                <w:szCs w:val="22"/>
                <w:lang w:val="sr-Latn-CS"/>
              </w:rPr>
            </w:pPr>
            <w:r w:rsidRPr="00ED22D7">
              <w:rPr>
                <w:szCs w:val="22"/>
                <w:lang w:val="sr-Latn-CS"/>
              </w:rPr>
              <w:t>1</w:t>
            </w:r>
          </w:p>
        </w:tc>
        <w:tc>
          <w:tcPr>
            <w:tcW w:w="1697" w:type="pct"/>
            <w:vMerge/>
          </w:tcPr>
          <w:p w:rsidR="00F566F6" w:rsidRPr="00ED22D7" w:rsidRDefault="00F566F6" w:rsidP="00F566F6">
            <w:pPr>
              <w:rPr>
                <w:b/>
                <w:szCs w:val="22"/>
                <w:lang w:val="sr-Cyrl-CS"/>
              </w:rPr>
            </w:pPr>
          </w:p>
        </w:tc>
        <w:tc>
          <w:tcPr>
            <w:tcW w:w="928" w:type="pct"/>
            <w:vMerge/>
          </w:tcPr>
          <w:p w:rsidR="00F566F6" w:rsidRPr="00ED22D7" w:rsidRDefault="00F566F6" w:rsidP="00F566F6">
            <w:pPr>
              <w:rPr>
                <w:szCs w:val="22"/>
                <w:lang w:val="sr-Cyrl-CS"/>
              </w:rPr>
            </w:pPr>
          </w:p>
        </w:tc>
      </w:tr>
      <w:tr w:rsidR="00F566F6" w:rsidRPr="00ED22D7" w:rsidTr="00165489">
        <w:trPr>
          <w:trHeight w:val="20"/>
          <w:jc w:val="center"/>
        </w:trPr>
        <w:tc>
          <w:tcPr>
            <w:tcW w:w="269" w:type="pct"/>
            <w:vMerge/>
          </w:tcPr>
          <w:p w:rsidR="00F566F6" w:rsidRPr="00ED22D7" w:rsidRDefault="00F566F6" w:rsidP="00F566F6">
            <w:pPr>
              <w:jc w:val="center"/>
              <w:rPr>
                <w:szCs w:val="22"/>
                <w:lang w:val="sr-Cyrl-CS"/>
              </w:rPr>
            </w:pPr>
          </w:p>
        </w:tc>
        <w:tc>
          <w:tcPr>
            <w:tcW w:w="611" w:type="pct"/>
            <w:vMerge/>
          </w:tcPr>
          <w:p w:rsidR="00F566F6" w:rsidRPr="00ED22D7" w:rsidRDefault="00F566F6" w:rsidP="00F566F6">
            <w:pPr>
              <w:jc w:val="center"/>
              <w:rPr>
                <w:szCs w:val="22"/>
                <w:lang w:val="sr-Cyrl-CS"/>
              </w:rPr>
            </w:pPr>
          </w:p>
        </w:tc>
        <w:tc>
          <w:tcPr>
            <w:tcW w:w="340" w:type="pct"/>
          </w:tcPr>
          <w:p w:rsidR="00F566F6" w:rsidRPr="00ED22D7" w:rsidRDefault="00F566F6" w:rsidP="00F566F6">
            <w:pPr>
              <w:jc w:val="center"/>
              <w:rPr>
                <w:szCs w:val="22"/>
                <w:lang w:val="sr-Cyrl-CS"/>
              </w:rPr>
            </w:pPr>
            <w:r w:rsidRPr="00ED22D7">
              <w:rPr>
                <w:szCs w:val="22"/>
                <w:lang w:val="sr-Cyrl-CS"/>
              </w:rPr>
              <w:t>3.</w:t>
            </w:r>
          </w:p>
        </w:tc>
        <w:tc>
          <w:tcPr>
            <w:tcW w:w="951" w:type="pct"/>
          </w:tcPr>
          <w:p w:rsidR="00F566F6" w:rsidRPr="00ED22D7" w:rsidRDefault="00F566F6" w:rsidP="00F566F6">
            <w:pPr>
              <w:rPr>
                <w:szCs w:val="22"/>
              </w:rPr>
            </w:pPr>
            <w:r w:rsidRPr="00ED22D7">
              <w:rPr>
                <w:szCs w:val="22"/>
                <w:lang w:val="sr-Cyrl-CS"/>
              </w:rPr>
              <w:t>Bog u otkrivenju Starog i Novog zavjeta</w:t>
            </w:r>
            <w:r w:rsidRPr="00ED22D7">
              <w:rPr>
                <w:szCs w:val="22"/>
              </w:rPr>
              <w:t>.</w:t>
            </w:r>
          </w:p>
        </w:tc>
        <w:tc>
          <w:tcPr>
            <w:tcW w:w="204" w:type="pct"/>
          </w:tcPr>
          <w:p w:rsidR="00F566F6" w:rsidRPr="00ED22D7" w:rsidRDefault="00F566F6" w:rsidP="00F566F6">
            <w:pPr>
              <w:jc w:val="center"/>
              <w:rPr>
                <w:szCs w:val="22"/>
                <w:lang w:val="sr-Latn-CS"/>
              </w:rPr>
            </w:pPr>
            <w:r w:rsidRPr="00ED22D7">
              <w:rPr>
                <w:szCs w:val="22"/>
                <w:lang w:val="sr-Latn-CS"/>
              </w:rPr>
              <w:t>1</w:t>
            </w:r>
          </w:p>
        </w:tc>
        <w:tc>
          <w:tcPr>
            <w:tcW w:w="1697" w:type="pct"/>
            <w:vMerge/>
          </w:tcPr>
          <w:p w:rsidR="00F566F6" w:rsidRPr="00ED22D7" w:rsidRDefault="00F566F6" w:rsidP="00F566F6">
            <w:pPr>
              <w:rPr>
                <w:szCs w:val="22"/>
                <w:lang w:val="sr-Cyrl-CS"/>
              </w:rPr>
            </w:pPr>
          </w:p>
        </w:tc>
        <w:tc>
          <w:tcPr>
            <w:tcW w:w="928" w:type="pct"/>
            <w:vMerge/>
          </w:tcPr>
          <w:p w:rsidR="00F566F6" w:rsidRPr="00ED22D7" w:rsidRDefault="00F566F6" w:rsidP="00F566F6">
            <w:pPr>
              <w:rPr>
                <w:szCs w:val="22"/>
                <w:lang w:val="sr-Cyrl-CS"/>
              </w:rPr>
            </w:pPr>
          </w:p>
        </w:tc>
      </w:tr>
      <w:tr w:rsidR="00F566F6" w:rsidRPr="00ED22D7" w:rsidTr="00165489">
        <w:trPr>
          <w:trHeight w:val="1635"/>
          <w:jc w:val="center"/>
        </w:trPr>
        <w:tc>
          <w:tcPr>
            <w:tcW w:w="269" w:type="pct"/>
            <w:vMerge/>
          </w:tcPr>
          <w:p w:rsidR="00F566F6" w:rsidRPr="00ED22D7" w:rsidRDefault="00F566F6" w:rsidP="00F566F6">
            <w:pPr>
              <w:jc w:val="center"/>
              <w:rPr>
                <w:szCs w:val="22"/>
                <w:lang w:val="sr-Cyrl-CS"/>
              </w:rPr>
            </w:pPr>
          </w:p>
        </w:tc>
        <w:tc>
          <w:tcPr>
            <w:tcW w:w="611" w:type="pct"/>
            <w:vMerge/>
          </w:tcPr>
          <w:p w:rsidR="00F566F6" w:rsidRPr="00ED22D7" w:rsidRDefault="00F566F6" w:rsidP="00F566F6">
            <w:pPr>
              <w:jc w:val="center"/>
              <w:rPr>
                <w:szCs w:val="22"/>
                <w:lang w:val="sr-Cyrl-CS"/>
              </w:rPr>
            </w:pPr>
          </w:p>
        </w:tc>
        <w:tc>
          <w:tcPr>
            <w:tcW w:w="340" w:type="pct"/>
          </w:tcPr>
          <w:p w:rsidR="00F566F6" w:rsidRPr="00ED22D7" w:rsidRDefault="00F566F6" w:rsidP="00F566F6">
            <w:pPr>
              <w:jc w:val="center"/>
              <w:rPr>
                <w:szCs w:val="22"/>
                <w:lang w:val="sr-Cyrl-CS"/>
              </w:rPr>
            </w:pPr>
            <w:r w:rsidRPr="00ED22D7">
              <w:rPr>
                <w:szCs w:val="22"/>
                <w:lang w:val="sr-Cyrl-CS"/>
              </w:rPr>
              <w:t>4.</w:t>
            </w:r>
          </w:p>
        </w:tc>
        <w:tc>
          <w:tcPr>
            <w:tcW w:w="951" w:type="pct"/>
          </w:tcPr>
          <w:p w:rsidR="00F566F6" w:rsidRPr="00ED22D7" w:rsidRDefault="00F566F6" w:rsidP="00F566F6">
            <w:pPr>
              <w:rPr>
                <w:b/>
                <w:szCs w:val="22"/>
              </w:rPr>
            </w:pPr>
            <w:r w:rsidRPr="00ED22D7">
              <w:rPr>
                <w:szCs w:val="22"/>
                <w:lang w:val="sr-Cyrl-CS"/>
              </w:rPr>
              <w:t>Zajednica sa Bogom u svetim tajnama</w:t>
            </w:r>
            <w:r w:rsidRPr="00ED22D7">
              <w:rPr>
                <w:szCs w:val="22"/>
              </w:rPr>
              <w:t>.</w:t>
            </w:r>
          </w:p>
        </w:tc>
        <w:tc>
          <w:tcPr>
            <w:tcW w:w="204" w:type="pct"/>
          </w:tcPr>
          <w:p w:rsidR="00F566F6" w:rsidRPr="00ED22D7" w:rsidRDefault="00F566F6" w:rsidP="00F566F6">
            <w:pPr>
              <w:jc w:val="center"/>
              <w:rPr>
                <w:szCs w:val="22"/>
                <w:lang w:val="sr-Cyrl-CS"/>
              </w:rPr>
            </w:pPr>
            <w:r w:rsidRPr="00ED22D7">
              <w:rPr>
                <w:szCs w:val="22"/>
                <w:lang w:val="sr-Cyrl-CS"/>
              </w:rPr>
              <w:t>1</w:t>
            </w:r>
          </w:p>
        </w:tc>
        <w:tc>
          <w:tcPr>
            <w:tcW w:w="1697" w:type="pct"/>
            <w:vMerge/>
          </w:tcPr>
          <w:p w:rsidR="00F566F6" w:rsidRPr="00ED22D7" w:rsidRDefault="00F566F6" w:rsidP="00F566F6">
            <w:pPr>
              <w:jc w:val="center"/>
              <w:rPr>
                <w:b/>
                <w:szCs w:val="22"/>
                <w:lang w:val="sr-Cyrl-CS"/>
              </w:rPr>
            </w:pPr>
          </w:p>
        </w:tc>
        <w:tc>
          <w:tcPr>
            <w:tcW w:w="928" w:type="pct"/>
            <w:vMerge/>
          </w:tcPr>
          <w:p w:rsidR="00F566F6" w:rsidRPr="00ED22D7" w:rsidRDefault="00F566F6" w:rsidP="00F566F6">
            <w:pPr>
              <w:rPr>
                <w:szCs w:val="22"/>
                <w:lang w:val="sr-Cyrl-CS"/>
              </w:rPr>
            </w:pPr>
          </w:p>
        </w:tc>
      </w:tr>
      <w:tr w:rsidR="00F566F6" w:rsidRPr="00ED22D7" w:rsidTr="00165489">
        <w:trPr>
          <w:trHeight w:val="20"/>
          <w:jc w:val="center"/>
        </w:trPr>
        <w:tc>
          <w:tcPr>
            <w:tcW w:w="269" w:type="pct"/>
            <w:vMerge w:val="restart"/>
            <w:vAlign w:val="center"/>
          </w:tcPr>
          <w:p w:rsidR="00F566F6" w:rsidRPr="00ED22D7" w:rsidRDefault="00F566F6" w:rsidP="00F566F6">
            <w:pPr>
              <w:jc w:val="center"/>
              <w:rPr>
                <w:b/>
                <w:szCs w:val="22"/>
                <w:lang w:val="sr-Cyrl-CS"/>
              </w:rPr>
            </w:pPr>
          </w:p>
          <w:p w:rsidR="00F566F6" w:rsidRPr="00ED22D7" w:rsidRDefault="00F566F6" w:rsidP="00F566F6">
            <w:pPr>
              <w:jc w:val="center"/>
              <w:rPr>
                <w:b/>
                <w:szCs w:val="22"/>
                <w:lang w:val="sr-Cyrl-CS"/>
              </w:rPr>
            </w:pPr>
          </w:p>
          <w:p w:rsidR="00F566F6" w:rsidRPr="00ED22D7" w:rsidRDefault="00F566F6" w:rsidP="00F566F6">
            <w:pPr>
              <w:jc w:val="center"/>
              <w:rPr>
                <w:b/>
                <w:szCs w:val="22"/>
                <w:lang w:val="sr-Cyrl-CS"/>
              </w:rPr>
            </w:pPr>
          </w:p>
          <w:p w:rsidR="00F566F6" w:rsidRPr="00ED22D7" w:rsidRDefault="00F566F6" w:rsidP="00F566F6">
            <w:pPr>
              <w:jc w:val="center"/>
              <w:rPr>
                <w:b/>
                <w:szCs w:val="22"/>
                <w:lang w:val="sr-Cyrl-CS"/>
              </w:rPr>
            </w:pPr>
          </w:p>
          <w:p w:rsidR="00F566F6" w:rsidRPr="00ED22D7" w:rsidRDefault="00F566F6" w:rsidP="00F566F6">
            <w:pPr>
              <w:jc w:val="center"/>
              <w:rPr>
                <w:b/>
                <w:szCs w:val="22"/>
              </w:rPr>
            </w:pPr>
            <w:r w:rsidRPr="00ED22D7">
              <w:rPr>
                <w:b/>
                <w:szCs w:val="22"/>
                <w:lang w:val="sr-Cyrl-CS"/>
              </w:rPr>
              <w:t>2.</w:t>
            </w:r>
          </w:p>
          <w:p w:rsidR="00F566F6" w:rsidRPr="00ED22D7" w:rsidRDefault="00F566F6" w:rsidP="00F566F6">
            <w:pPr>
              <w:jc w:val="center"/>
              <w:rPr>
                <w:b/>
                <w:szCs w:val="22"/>
              </w:rPr>
            </w:pPr>
          </w:p>
          <w:p w:rsidR="00F566F6" w:rsidRPr="00ED22D7" w:rsidRDefault="00F566F6" w:rsidP="00F566F6">
            <w:pPr>
              <w:jc w:val="center"/>
              <w:rPr>
                <w:b/>
                <w:szCs w:val="22"/>
              </w:rPr>
            </w:pPr>
          </w:p>
          <w:p w:rsidR="00F566F6" w:rsidRPr="00ED22D7" w:rsidRDefault="00F566F6" w:rsidP="00F566F6">
            <w:pPr>
              <w:jc w:val="center"/>
              <w:rPr>
                <w:b/>
                <w:szCs w:val="22"/>
              </w:rPr>
            </w:pPr>
          </w:p>
          <w:p w:rsidR="00F566F6" w:rsidRPr="00ED22D7" w:rsidRDefault="00F566F6" w:rsidP="00F566F6">
            <w:pPr>
              <w:jc w:val="center"/>
              <w:rPr>
                <w:b/>
                <w:szCs w:val="22"/>
              </w:rPr>
            </w:pPr>
          </w:p>
          <w:p w:rsidR="00F566F6" w:rsidRPr="00ED22D7" w:rsidRDefault="00F566F6" w:rsidP="00F566F6">
            <w:pPr>
              <w:jc w:val="center"/>
              <w:rPr>
                <w:b/>
                <w:szCs w:val="22"/>
              </w:rPr>
            </w:pPr>
          </w:p>
          <w:p w:rsidR="00F566F6" w:rsidRPr="00ED22D7" w:rsidRDefault="00F566F6" w:rsidP="00F566F6">
            <w:pPr>
              <w:jc w:val="center"/>
              <w:rPr>
                <w:b/>
                <w:szCs w:val="22"/>
              </w:rPr>
            </w:pPr>
          </w:p>
          <w:p w:rsidR="00F566F6" w:rsidRPr="00ED22D7" w:rsidRDefault="00F566F6" w:rsidP="00F566F6">
            <w:pPr>
              <w:jc w:val="center"/>
              <w:rPr>
                <w:b/>
                <w:szCs w:val="22"/>
              </w:rPr>
            </w:pPr>
          </w:p>
          <w:p w:rsidR="00F566F6" w:rsidRPr="00ED22D7" w:rsidRDefault="00F566F6" w:rsidP="00F566F6">
            <w:pPr>
              <w:jc w:val="center"/>
              <w:rPr>
                <w:b/>
                <w:szCs w:val="22"/>
              </w:rPr>
            </w:pPr>
          </w:p>
        </w:tc>
        <w:tc>
          <w:tcPr>
            <w:tcW w:w="611" w:type="pct"/>
            <w:vMerge w:val="restart"/>
            <w:vAlign w:val="center"/>
          </w:tcPr>
          <w:p w:rsidR="00F566F6" w:rsidRPr="00ED22D7" w:rsidRDefault="00F566F6" w:rsidP="00F566F6">
            <w:pPr>
              <w:jc w:val="center"/>
              <w:rPr>
                <w:b/>
                <w:szCs w:val="22"/>
              </w:rPr>
            </w:pPr>
          </w:p>
          <w:p w:rsidR="00F566F6" w:rsidRPr="00ED22D7" w:rsidRDefault="00F566F6" w:rsidP="00F566F6">
            <w:pPr>
              <w:jc w:val="center"/>
              <w:rPr>
                <w:b/>
                <w:szCs w:val="22"/>
              </w:rPr>
            </w:pPr>
          </w:p>
          <w:p w:rsidR="00F566F6" w:rsidRPr="00ED22D7" w:rsidRDefault="00F566F6" w:rsidP="00F566F6">
            <w:pPr>
              <w:jc w:val="center"/>
              <w:rPr>
                <w:b/>
                <w:szCs w:val="22"/>
              </w:rPr>
            </w:pPr>
          </w:p>
          <w:p w:rsidR="00F566F6" w:rsidRPr="00ED22D7" w:rsidRDefault="00F566F6" w:rsidP="00F566F6">
            <w:pPr>
              <w:jc w:val="center"/>
              <w:rPr>
                <w:b/>
                <w:szCs w:val="22"/>
              </w:rPr>
            </w:pPr>
          </w:p>
          <w:p w:rsidR="00F566F6" w:rsidRPr="00ED22D7" w:rsidRDefault="00F566F6" w:rsidP="00F566F6">
            <w:pPr>
              <w:jc w:val="center"/>
              <w:rPr>
                <w:b/>
                <w:szCs w:val="22"/>
              </w:rPr>
            </w:pPr>
            <w:r w:rsidRPr="00ED22D7">
              <w:rPr>
                <w:b/>
                <w:szCs w:val="22"/>
                <w:lang w:val="sr-Cyrl-CS"/>
              </w:rPr>
              <w:t>Tajna Crkve</w:t>
            </w:r>
            <w:r w:rsidRPr="00ED22D7">
              <w:rPr>
                <w:b/>
                <w:szCs w:val="22"/>
              </w:rPr>
              <w:t>.</w:t>
            </w:r>
          </w:p>
          <w:p w:rsidR="00F566F6" w:rsidRPr="00ED22D7" w:rsidRDefault="00F566F6" w:rsidP="00F566F6">
            <w:pPr>
              <w:jc w:val="center"/>
              <w:rPr>
                <w:b/>
                <w:szCs w:val="22"/>
              </w:rPr>
            </w:pPr>
          </w:p>
          <w:p w:rsidR="00F566F6" w:rsidRPr="00ED22D7" w:rsidRDefault="00F566F6" w:rsidP="00F566F6">
            <w:pPr>
              <w:jc w:val="center"/>
              <w:rPr>
                <w:b/>
                <w:szCs w:val="22"/>
              </w:rPr>
            </w:pPr>
          </w:p>
          <w:p w:rsidR="00F566F6" w:rsidRPr="00ED22D7" w:rsidRDefault="00F566F6" w:rsidP="00F566F6">
            <w:pPr>
              <w:jc w:val="center"/>
              <w:rPr>
                <w:b/>
                <w:szCs w:val="22"/>
              </w:rPr>
            </w:pPr>
          </w:p>
          <w:p w:rsidR="00F566F6" w:rsidRPr="00ED22D7" w:rsidRDefault="00F566F6" w:rsidP="00F566F6">
            <w:pPr>
              <w:jc w:val="center"/>
              <w:rPr>
                <w:b/>
                <w:szCs w:val="22"/>
              </w:rPr>
            </w:pPr>
          </w:p>
          <w:p w:rsidR="00F566F6" w:rsidRPr="00ED22D7" w:rsidRDefault="00F566F6" w:rsidP="00F566F6">
            <w:pPr>
              <w:rPr>
                <w:szCs w:val="22"/>
              </w:rPr>
            </w:pPr>
          </w:p>
        </w:tc>
        <w:tc>
          <w:tcPr>
            <w:tcW w:w="340" w:type="pct"/>
          </w:tcPr>
          <w:p w:rsidR="00F566F6" w:rsidRPr="00ED22D7" w:rsidRDefault="00F566F6" w:rsidP="00F566F6">
            <w:pPr>
              <w:jc w:val="center"/>
              <w:rPr>
                <w:szCs w:val="22"/>
                <w:lang w:val="sr-Cyrl-CS"/>
              </w:rPr>
            </w:pPr>
            <w:r w:rsidRPr="00ED22D7">
              <w:rPr>
                <w:szCs w:val="22"/>
                <w:lang w:val="sr-Cyrl-CS"/>
              </w:rPr>
              <w:t xml:space="preserve">1. </w:t>
            </w:r>
          </w:p>
        </w:tc>
        <w:tc>
          <w:tcPr>
            <w:tcW w:w="951" w:type="pct"/>
          </w:tcPr>
          <w:p w:rsidR="00F566F6" w:rsidRPr="00ED22D7" w:rsidRDefault="00F566F6" w:rsidP="00F566F6">
            <w:pPr>
              <w:rPr>
                <w:szCs w:val="22"/>
              </w:rPr>
            </w:pPr>
            <w:r w:rsidRPr="00ED22D7">
              <w:rPr>
                <w:szCs w:val="22"/>
                <w:lang w:val="sr-Cyrl-CS"/>
              </w:rPr>
              <w:t>Duh Sveti u Crkvi Starog i Novog zavjeta</w:t>
            </w:r>
            <w:r w:rsidRPr="00ED22D7">
              <w:rPr>
                <w:szCs w:val="22"/>
              </w:rPr>
              <w:t>.</w:t>
            </w:r>
          </w:p>
        </w:tc>
        <w:tc>
          <w:tcPr>
            <w:tcW w:w="204" w:type="pct"/>
          </w:tcPr>
          <w:p w:rsidR="00F566F6" w:rsidRPr="00ED22D7" w:rsidRDefault="00F566F6" w:rsidP="00F566F6">
            <w:pPr>
              <w:jc w:val="center"/>
              <w:rPr>
                <w:szCs w:val="22"/>
                <w:lang w:val="sr-Cyrl-CS"/>
              </w:rPr>
            </w:pPr>
            <w:r w:rsidRPr="00ED22D7">
              <w:rPr>
                <w:szCs w:val="22"/>
                <w:lang w:val="sr-Cyrl-CS"/>
              </w:rPr>
              <w:t>1</w:t>
            </w:r>
          </w:p>
        </w:tc>
        <w:tc>
          <w:tcPr>
            <w:tcW w:w="1697" w:type="pct"/>
            <w:vMerge w:val="restart"/>
          </w:tcPr>
          <w:p w:rsidR="00F566F6" w:rsidRPr="00ED22D7" w:rsidRDefault="00F566F6" w:rsidP="00F566F6">
            <w:pPr>
              <w:rPr>
                <w:i/>
                <w:szCs w:val="22"/>
                <w:lang w:val="sr-Cyrl-CS"/>
              </w:rPr>
            </w:pPr>
            <w:r w:rsidRPr="00ED22D7">
              <w:rPr>
                <w:i/>
                <w:szCs w:val="22"/>
                <w:lang w:val="sr-Cyrl-CS"/>
              </w:rPr>
              <w:t>Učenik će biti sposoban da:</w:t>
            </w:r>
          </w:p>
          <w:p w:rsidR="00F566F6" w:rsidRPr="00ED22D7" w:rsidRDefault="00F566F6" w:rsidP="00F566F6">
            <w:pPr>
              <w:rPr>
                <w:szCs w:val="22"/>
                <w:lang w:val="sr-Cyrl-CS"/>
              </w:rPr>
            </w:pPr>
            <w:r w:rsidRPr="00ED22D7">
              <w:rPr>
                <w:szCs w:val="22"/>
                <w:lang w:val="sr-Cyrl-CS"/>
              </w:rPr>
              <w:t>-objasni značaj Crkve kao zajednice lјubavi Boga i čovjeka,</w:t>
            </w:r>
          </w:p>
          <w:p w:rsidR="00F566F6" w:rsidRPr="00ED22D7" w:rsidRDefault="00F566F6" w:rsidP="00F566F6">
            <w:pPr>
              <w:rPr>
                <w:szCs w:val="22"/>
                <w:lang w:val="sr-Cyrl-CS"/>
              </w:rPr>
            </w:pPr>
            <w:r w:rsidRPr="00ED22D7">
              <w:rPr>
                <w:szCs w:val="22"/>
                <w:lang w:val="sr-Cyrl-CS"/>
              </w:rPr>
              <w:t xml:space="preserve">-spozna Gospoda Isusa </w:t>
            </w:r>
            <w:r w:rsidRPr="00ED22D7">
              <w:rPr>
                <w:szCs w:val="22"/>
              </w:rPr>
              <w:t>K</w:t>
            </w:r>
            <w:r w:rsidRPr="00ED22D7">
              <w:rPr>
                <w:szCs w:val="22"/>
                <w:lang w:val="sr-Cyrl-CS"/>
              </w:rPr>
              <w:t>rista kao Glavu i osnivača Crkve,</w:t>
            </w:r>
          </w:p>
          <w:p w:rsidR="00F566F6" w:rsidRPr="00ED22D7" w:rsidRDefault="00F566F6" w:rsidP="00F566F6">
            <w:pPr>
              <w:rPr>
                <w:szCs w:val="22"/>
                <w:lang w:val="sr-Cyrl-CS"/>
              </w:rPr>
            </w:pPr>
            <w:r w:rsidRPr="00ED22D7">
              <w:rPr>
                <w:szCs w:val="22"/>
                <w:lang w:val="sr-Cyrl-CS"/>
              </w:rPr>
              <w:t>-definira učenje Crkve o Trećem Licu Sv. Trojice – Sv. Duhu,</w:t>
            </w:r>
          </w:p>
          <w:p w:rsidR="00F566F6" w:rsidRPr="00ED22D7" w:rsidRDefault="00F566F6" w:rsidP="00F566F6">
            <w:pPr>
              <w:rPr>
                <w:szCs w:val="22"/>
                <w:lang w:val="sr-Cyrl-CS"/>
              </w:rPr>
            </w:pPr>
            <w:r w:rsidRPr="00ED22D7">
              <w:rPr>
                <w:szCs w:val="22"/>
                <w:lang w:val="sr-Cyrl-CS"/>
              </w:rPr>
              <w:t>razumije nastanak Crkve silaskom Sv. Duha i objasni ulogu sveštenstva i mirjana u Crkvi,</w:t>
            </w:r>
          </w:p>
          <w:p w:rsidR="00F566F6" w:rsidRPr="00ED22D7" w:rsidRDefault="00F566F6" w:rsidP="00F566F6">
            <w:pPr>
              <w:rPr>
                <w:szCs w:val="22"/>
                <w:lang w:val="sr-Cyrl-CS"/>
              </w:rPr>
            </w:pPr>
            <w:r w:rsidRPr="00ED22D7">
              <w:rPr>
                <w:szCs w:val="22"/>
                <w:lang w:val="sr-Cyrl-CS"/>
              </w:rPr>
              <w:t xml:space="preserve">-definira kako je </w:t>
            </w:r>
            <w:r w:rsidRPr="00ED22D7">
              <w:rPr>
                <w:szCs w:val="22"/>
              </w:rPr>
              <w:t>C</w:t>
            </w:r>
            <w:r w:rsidRPr="00ED22D7">
              <w:rPr>
                <w:szCs w:val="22"/>
                <w:lang w:val="sr-Cyrl-CS"/>
              </w:rPr>
              <w:t>rkva jedna i sveta i saborna i apostolska,</w:t>
            </w:r>
          </w:p>
          <w:p w:rsidR="00F566F6" w:rsidRPr="00ED22D7" w:rsidRDefault="00F566F6" w:rsidP="00F566F6">
            <w:pPr>
              <w:rPr>
                <w:szCs w:val="22"/>
                <w:lang w:val="sr-Cyrl-CS"/>
              </w:rPr>
            </w:pPr>
            <w:r w:rsidRPr="00ED22D7">
              <w:rPr>
                <w:szCs w:val="22"/>
                <w:lang w:val="sr-Cyrl-CS"/>
              </w:rPr>
              <w:t xml:space="preserve">-upozna život rane Crkve i probleme sa kojima su se prvi </w:t>
            </w:r>
            <w:r w:rsidRPr="00ED22D7">
              <w:rPr>
                <w:szCs w:val="22"/>
              </w:rPr>
              <w:t>k</w:t>
            </w:r>
            <w:r w:rsidRPr="00ED22D7">
              <w:rPr>
                <w:szCs w:val="22"/>
                <w:lang w:val="sr-Cyrl-CS"/>
              </w:rPr>
              <w:t>ršćani susretali,</w:t>
            </w:r>
          </w:p>
          <w:p w:rsidR="00F566F6" w:rsidRPr="00ED22D7" w:rsidRDefault="00F566F6" w:rsidP="00F566F6">
            <w:pPr>
              <w:rPr>
                <w:i/>
                <w:szCs w:val="22"/>
                <w:lang w:val="sr-Cyrl-CS"/>
              </w:rPr>
            </w:pPr>
            <w:r w:rsidRPr="00ED22D7">
              <w:rPr>
                <w:szCs w:val="22"/>
                <w:lang w:val="sr-Cyrl-CS"/>
              </w:rPr>
              <w:t>-analizira razvoj Crkve kroz vijekove i da definira Nјenu ulogu u sadašnjem vremenu.</w:t>
            </w:r>
          </w:p>
        </w:tc>
        <w:tc>
          <w:tcPr>
            <w:tcW w:w="928" w:type="pct"/>
            <w:vMerge/>
          </w:tcPr>
          <w:p w:rsidR="00F566F6" w:rsidRPr="00ED22D7" w:rsidRDefault="00F566F6" w:rsidP="00F566F6">
            <w:pPr>
              <w:rPr>
                <w:szCs w:val="22"/>
                <w:lang w:val="sr-Cyrl-CS"/>
              </w:rPr>
            </w:pPr>
          </w:p>
        </w:tc>
      </w:tr>
      <w:tr w:rsidR="00F566F6" w:rsidRPr="00ED22D7" w:rsidTr="00165489">
        <w:trPr>
          <w:trHeight w:val="20"/>
          <w:jc w:val="center"/>
        </w:trPr>
        <w:tc>
          <w:tcPr>
            <w:tcW w:w="269" w:type="pct"/>
            <w:vMerge/>
            <w:vAlign w:val="center"/>
          </w:tcPr>
          <w:p w:rsidR="00F566F6" w:rsidRPr="00ED22D7" w:rsidRDefault="00F566F6" w:rsidP="00F566F6">
            <w:pPr>
              <w:jc w:val="center"/>
              <w:rPr>
                <w:b/>
                <w:szCs w:val="22"/>
                <w:lang w:val="sr-Latn-CS"/>
              </w:rPr>
            </w:pPr>
          </w:p>
        </w:tc>
        <w:tc>
          <w:tcPr>
            <w:tcW w:w="611" w:type="pct"/>
            <w:vMerge/>
            <w:vAlign w:val="center"/>
          </w:tcPr>
          <w:p w:rsidR="00F566F6" w:rsidRPr="00ED22D7" w:rsidRDefault="00F566F6" w:rsidP="00F566F6">
            <w:pPr>
              <w:jc w:val="center"/>
              <w:rPr>
                <w:b/>
                <w:szCs w:val="22"/>
                <w:lang w:val="sr-Cyrl-CS"/>
              </w:rPr>
            </w:pPr>
          </w:p>
        </w:tc>
        <w:tc>
          <w:tcPr>
            <w:tcW w:w="340" w:type="pct"/>
          </w:tcPr>
          <w:p w:rsidR="00F566F6" w:rsidRPr="00ED22D7" w:rsidRDefault="00F566F6" w:rsidP="00F566F6">
            <w:pPr>
              <w:jc w:val="center"/>
              <w:rPr>
                <w:szCs w:val="22"/>
                <w:lang w:val="sr-Cyrl-CS"/>
              </w:rPr>
            </w:pPr>
            <w:r w:rsidRPr="00ED22D7">
              <w:rPr>
                <w:szCs w:val="22"/>
                <w:lang w:val="sr-Cyrl-CS"/>
              </w:rPr>
              <w:t>2.</w:t>
            </w:r>
          </w:p>
        </w:tc>
        <w:tc>
          <w:tcPr>
            <w:tcW w:w="951" w:type="pct"/>
          </w:tcPr>
          <w:p w:rsidR="00F566F6" w:rsidRPr="00ED22D7" w:rsidRDefault="00F566F6" w:rsidP="00F566F6">
            <w:pPr>
              <w:rPr>
                <w:szCs w:val="22"/>
              </w:rPr>
            </w:pPr>
            <w:r w:rsidRPr="00ED22D7">
              <w:rPr>
                <w:szCs w:val="22"/>
                <w:lang w:val="sr-Cyrl-CS"/>
              </w:rPr>
              <w:t>Ostvarenje Božanske lјubavi u Crkvi kao zajednici</w:t>
            </w:r>
            <w:r w:rsidRPr="00ED22D7">
              <w:rPr>
                <w:szCs w:val="22"/>
              </w:rPr>
              <w:t>.</w:t>
            </w:r>
          </w:p>
        </w:tc>
        <w:tc>
          <w:tcPr>
            <w:tcW w:w="204" w:type="pct"/>
          </w:tcPr>
          <w:p w:rsidR="00F566F6" w:rsidRPr="00ED22D7" w:rsidRDefault="00F566F6" w:rsidP="00F566F6">
            <w:pPr>
              <w:jc w:val="center"/>
              <w:rPr>
                <w:szCs w:val="22"/>
                <w:lang w:val="sr-Cyrl-CS"/>
              </w:rPr>
            </w:pPr>
            <w:r w:rsidRPr="00ED22D7">
              <w:rPr>
                <w:szCs w:val="22"/>
                <w:lang w:val="sr-Cyrl-CS"/>
              </w:rPr>
              <w:t>1</w:t>
            </w:r>
          </w:p>
        </w:tc>
        <w:tc>
          <w:tcPr>
            <w:tcW w:w="1697" w:type="pct"/>
            <w:vMerge/>
          </w:tcPr>
          <w:p w:rsidR="00F566F6" w:rsidRPr="00ED22D7" w:rsidRDefault="00F566F6" w:rsidP="00F566F6">
            <w:pPr>
              <w:rPr>
                <w:szCs w:val="22"/>
                <w:lang w:val="sr-Cyrl-CS"/>
              </w:rPr>
            </w:pPr>
          </w:p>
        </w:tc>
        <w:tc>
          <w:tcPr>
            <w:tcW w:w="928" w:type="pct"/>
            <w:vMerge/>
          </w:tcPr>
          <w:p w:rsidR="00F566F6" w:rsidRPr="00ED22D7" w:rsidRDefault="00F566F6" w:rsidP="00F566F6">
            <w:pPr>
              <w:rPr>
                <w:szCs w:val="22"/>
                <w:lang w:val="sr-Cyrl-CS"/>
              </w:rPr>
            </w:pPr>
          </w:p>
        </w:tc>
      </w:tr>
      <w:tr w:rsidR="00F566F6" w:rsidRPr="00ED22D7" w:rsidTr="00165489">
        <w:trPr>
          <w:trHeight w:val="565"/>
          <w:jc w:val="center"/>
        </w:trPr>
        <w:tc>
          <w:tcPr>
            <w:tcW w:w="269" w:type="pct"/>
            <w:vMerge/>
          </w:tcPr>
          <w:p w:rsidR="00F566F6" w:rsidRPr="00ED22D7" w:rsidRDefault="00F566F6" w:rsidP="00F566F6">
            <w:pPr>
              <w:jc w:val="center"/>
              <w:rPr>
                <w:b/>
                <w:szCs w:val="22"/>
                <w:lang w:val="sr-Cyrl-CS"/>
              </w:rPr>
            </w:pPr>
          </w:p>
        </w:tc>
        <w:tc>
          <w:tcPr>
            <w:tcW w:w="611" w:type="pct"/>
            <w:vMerge/>
          </w:tcPr>
          <w:p w:rsidR="00F566F6" w:rsidRPr="00ED22D7" w:rsidRDefault="00F566F6" w:rsidP="00F566F6">
            <w:pPr>
              <w:jc w:val="center"/>
              <w:rPr>
                <w:b/>
                <w:szCs w:val="22"/>
                <w:lang w:val="sr-Cyrl-CS"/>
              </w:rPr>
            </w:pPr>
          </w:p>
        </w:tc>
        <w:tc>
          <w:tcPr>
            <w:tcW w:w="340" w:type="pct"/>
          </w:tcPr>
          <w:p w:rsidR="00F566F6" w:rsidRPr="00ED22D7" w:rsidRDefault="00F566F6" w:rsidP="00F566F6">
            <w:pPr>
              <w:jc w:val="center"/>
              <w:rPr>
                <w:szCs w:val="22"/>
                <w:lang w:val="sr-Cyrl-CS"/>
              </w:rPr>
            </w:pPr>
            <w:r w:rsidRPr="00ED22D7">
              <w:rPr>
                <w:szCs w:val="22"/>
                <w:lang w:val="sr-Cyrl-CS"/>
              </w:rPr>
              <w:t>3.</w:t>
            </w:r>
          </w:p>
        </w:tc>
        <w:tc>
          <w:tcPr>
            <w:tcW w:w="951" w:type="pct"/>
          </w:tcPr>
          <w:p w:rsidR="00F566F6" w:rsidRPr="00ED22D7" w:rsidRDefault="00F566F6" w:rsidP="00F566F6">
            <w:pPr>
              <w:rPr>
                <w:szCs w:val="22"/>
                <w:lang w:val="sr-Cyrl-CS"/>
              </w:rPr>
            </w:pPr>
            <w:r w:rsidRPr="00ED22D7">
              <w:rPr>
                <w:szCs w:val="22"/>
                <w:lang w:val="sr-Cyrl-CS"/>
              </w:rPr>
              <w:t xml:space="preserve">Isus </w:t>
            </w:r>
            <w:r w:rsidRPr="00ED22D7">
              <w:rPr>
                <w:szCs w:val="22"/>
              </w:rPr>
              <w:t>Kri</w:t>
            </w:r>
            <w:r w:rsidRPr="00ED22D7">
              <w:rPr>
                <w:szCs w:val="22"/>
                <w:lang w:val="sr-Cyrl-CS"/>
              </w:rPr>
              <w:t>st - Glava Crkve</w:t>
            </w:r>
            <w:r w:rsidRPr="00ED22D7">
              <w:rPr>
                <w:szCs w:val="22"/>
              </w:rPr>
              <w:t>.</w:t>
            </w:r>
            <w:r w:rsidRPr="00ED22D7">
              <w:rPr>
                <w:szCs w:val="22"/>
                <w:lang w:val="sr-Cyrl-CS"/>
              </w:rPr>
              <w:t xml:space="preserve"> </w:t>
            </w:r>
          </w:p>
        </w:tc>
        <w:tc>
          <w:tcPr>
            <w:tcW w:w="204" w:type="pct"/>
          </w:tcPr>
          <w:p w:rsidR="00F566F6" w:rsidRPr="00ED22D7" w:rsidRDefault="00F566F6" w:rsidP="00F566F6">
            <w:pPr>
              <w:jc w:val="center"/>
              <w:rPr>
                <w:szCs w:val="22"/>
                <w:lang w:val="sr-Cyrl-CS"/>
              </w:rPr>
            </w:pPr>
            <w:r w:rsidRPr="00ED22D7">
              <w:rPr>
                <w:szCs w:val="22"/>
                <w:lang w:val="sr-Cyrl-CS"/>
              </w:rPr>
              <w:t>1</w:t>
            </w:r>
          </w:p>
        </w:tc>
        <w:tc>
          <w:tcPr>
            <w:tcW w:w="1697" w:type="pct"/>
            <w:vMerge/>
          </w:tcPr>
          <w:p w:rsidR="00F566F6" w:rsidRPr="00ED22D7" w:rsidRDefault="00F566F6" w:rsidP="00F566F6">
            <w:pPr>
              <w:jc w:val="center"/>
              <w:rPr>
                <w:b/>
                <w:szCs w:val="22"/>
                <w:lang w:val="sr-Cyrl-CS"/>
              </w:rPr>
            </w:pPr>
          </w:p>
        </w:tc>
        <w:tc>
          <w:tcPr>
            <w:tcW w:w="928" w:type="pct"/>
            <w:vMerge/>
          </w:tcPr>
          <w:p w:rsidR="00F566F6" w:rsidRPr="00ED22D7" w:rsidRDefault="00F566F6" w:rsidP="00F566F6">
            <w:pPr>
              <w:rPr>
                <w:szCs w:val="22"/>
                <w:lang w:val="sr-Cyrl-CS"/>
              </w:rPr>
            </w:pPr>
          </w:p>
        </w:tc>
      </w:tr>
      <w:tr w:rsidR="00F566F6" w:rsidRPr="00ED22D7" w:rsidTr="00165489">
        <w:trPr>
          <w:trHeight w:val="20"/>
          <w:jc w:val="center"/>
        </w:trPr>
        <w:tc>
          <w:tcPr>
            <w:tcW w:w="269" w:type="pct"/>
            <w:vMerge/>
          </w:tcPr>
          <w:p w:rsidR="00F566F6" w:rsidRPr="00ED22D7" w:rsidRDefault="00F566F6" w:rsidP="00F566F6">
            <w:pPr>
              <w:jc w:val="center"/>
              <w:rPr>
                <w:b/>
                <w:szCs w:val="22"/>
                <w:lang w:val="sr-Cyrl-CS"/>
              </w:rPr>
            </w:pPr>
          </w:p>
        </w:tc>
        <w:tc>
          <w:tcPr>
            <w:tcW w:w="611" w:type="pct"/>
            <w:vMerge/>
          </w:tcPr>
          <w:p w:rsidR="00F566F6" w:rsidRPr="00ED22D7" w:rsidRDefault="00F566F6" w:rsidP="00F566F6">
            <w:pPr>
              <w:jc w:val="center"/>
              <w:rPr>
                <w:b/>
                <w:szCs w:val="22"/>
                <w:lang w:val="sr-Cyrl-CS"/>
              </w:rPr>
            </w:pPr>
          </w:p>
        </w:tc>
        <w:tc>
          <w:tcPr>
            <w:tcW w:w="340" w:type="pct"/>
          </w:tcPr>
          <w:p w:rsidR="00F566F6" w:rsidRPr="00ED22D7" w:rsidRDefault="00F566F6" w:rsidP="00F566F6">
            <w:pPr>
              <w:jc w:val="center"/>
              <w:rPr>
                <w:szCs w:val="22"/>
                <w:lang w:val="sr-Cyrl-CS"/>
              </w:rPr>
            </w:pPr>
            <w:r w:rsidRPr="00ED22D7">
              <w:rPr>
                <w:szCs w:val="22"/>
                <w:lang w:val="sr-Cyrl-CS"/>
              </w:rPr>
              <w:t>4.</w:t>
            </w:r>
          </w:p>
        </w:tc>
        <w:tc>
          <w:tcPr>
            <w:tcW w:w="951" w:type="pct"/>
          </w:tcPr>
          <w:p w:rsidR="00F566F6" w:rsidRPr="00ED22D7" w:rsidRDefault="00F566F6" w:rsidP="00F566F6">
            <w:pPr>
              <w:rPr>
                <w:szCs w:val="22"/>
              </w:rPr>
            </w:pPr>
            <w:r w:rsidRPr="00ED22D7">
              <w:rPr>
                <w:szCs w:val="22"/>
                <w:lang w:val="sr-Cyrl-CS"/>
              </w:rPr>
              <w:t>Svojstva Crkve</w:t>
            </w:r>
            <w:r w:rsidRPr="00ED22D7">
              <w:rPr>
                <w:szCs w:val="22"/>
              </w:rPr>
              <w:t>.</w:t>
            </w:r>
          </w:p>
        </w:tc>
        <w:tc>
          <w:tcPr>
            <w:tcW w:w="204" w:type="pct"/>
          </w:tcPr>
          <w:p w:rsidR="00F566F6" w:rsidRPr="00ED22D7" w:rsidRDefault="00F566F6" w:rsidP="00F566F6">
            <w:pPr>
              <w:jc w:val="center"/>
              <w:rPr>
                <w:szCs w:val="22"/>
                <w:lang w:val="sr-Cyrl-CS"/>
              </w:rPr>
            </w:pPr>
            <w:r w:rsidRPr="00ED22D7">
              <w:rPr>
                <w:szCs w:val="22"/>
                <w:lang w:val="sr-Cyrl-CS"/>
              </w:rPr>
              <w:t>1</w:t>
            </w:r>
          </w:p>
        </w:tc>
        <w:tc>
          <w:tcPr>
            <w:tcW w:w="1697" w:type="pct"/>
            <w:vMerge/>
          </w:tcPr>
          <w:p w:rsidR="00F566F6" w:rsidRPr="00ED22D7" w:rsidRDefault="00F566F6" w:rsidP="00F566F6">
            <w:pPr>
              <w:jc w:val="center"/>
              <w:rPr>
                <w:b/>
                <w:szCs w:val="22"/>
                <w:lang w:val="sr-Cyrl-CS"/>
              </w:rPr>
            </w:pPr>
          </w:p>
        </w:tc>
        <w:tc>
          <w:tcPr>
            <w:tcW w:w="928" w:type="pct"/>
            <w:vMerge/>
          </w:tcPr>
          <w:p w:rsidR="00F566F6" w:rsidRPr="00ED22D7" w:rsidRDefault="00F566F6" w:rsidP="00F566F6">
            <w:pPr>
              <w:rPr>
                <w:szCs w:val="22"/>
                <w:lang w:val="sr-Cyrl-CS"/>
              </w:rPr>
            </w:pPr>
          </w:p>
        </w:tc>
      </w:tr>
      <w:tr w:rsidR="00F566F6" w:rsidRPr="00ED22D7" w:rsidTr="00165489">
        <w:trPr>
          <w:trHeight w:val="20"/>
          <w:jc w:val="center"/>
        </w:trPr>
        <w:tc>
          <w:tcPr>
            <w:tcW w:w="269" w:type="pct"/>
            <w:vMerge/>
          </w:tcPr>
          <w:p w:rsidR="00F566F6" w:rsidRPr="00ED22D7" w:rsidRDefault="00F566F6" w:rsidP="00F566F6">
            <w:pPr>
              <w:jc w:val="center"/>
              <w:rPr>
                <w:b/>
                <w:szCs w:val="22"/>
                <w:lang w:val="sr-Cyrl-CS"/>
              </w:rPr>
            </w:pPr>
          </w:p>
        </w:tc>
        <w:tc>
          <w:tcPr>
            <w:tcW w:w="611" w:type="pct"/>
            <w:vMerge/>
          </w:tcPr>
          <w:p w:rsidR="00F566F6" w:rsidRPr="00ED22D7" w:rsidRDefault="00F566F6" w:rsidP="00F566F6">
            <w:pPr>
              <w:jc w:val="center"/>
              <w:rPr>
                <w:b/>
                <w:szCs w:val="22"/>
                <w:lang w:val="sr-Cyrl-CS"/>
              </w:rPr>
            </w:pPr>
          </w:p>
        </w:tc>
        <w:tc>
          <w:tcPr>
            <w:tcW w:w="340" w:type="pct"/>
          </w:tcPr>
          <w:p w:rsidR="00F566F6" w:rsidRPr="00ED22D7" w:rsidRDefault="00F566F6" w:rsidP="00F566F6">
            <w:pPr>
              <w:jc w:val="center"/>
              <w:rPr>
                <w:szCs w:val="22"/>
              </w:rPr>
            </w:pPr>
            <w:r w:rsidRPr="00ED22D7">
              <w:rPr>
                <w:szCs w:val="22"/>
                <w:lang w:val="sr-Cyrl-CS"/>
              </w:rPr>
              <w:t>5.</w:t>
            </w:r>
          </w:p>
          <w:p w:rsidR="00F566F6" w:rsidRPr="00ED22D7" w:rsidRDefault="00F566F6" w:rsidP="00F566F6">
            <w:pPr>
              <w:jc w:val="center"/>
              <w:rPr>
                <w:szCs w:val="22"/>
              </w:rPr>
            </w:pPr>
          </w:p>
        </w:tc>
        <w:tc>
          <w:tcPr>
            <w:tcW w:w="951" w:type="pct"/>
          </w:tcPr>
          <w:p w:rsidR="00F566F6" w:rsidRPr="00ED22D7" w:rsidRDefault="00F566F6" w:rsidP="00F566F6">
            <w:pPr>
              <w:rPr>
                <w:b/>
                <w:szCs w:val="22"/>
              </w:rPr>
            </w:pPr>
            <w:r w:rsidRPr="00ED22D7">
              <w:rPr>
                <w:szCs w:val="22"/>
                <w:lang w:val="sr-Cyrl-CS"/>
              </w:rPr>
              <w:t xml:space="preserve">Rana </w:t>
            </w:r>
            <w:r w:rsidRPr="00ED22D7">
              <w:rPr>
                <w:szCs w:val="22"/>
              </w:rPr>
              <w:t>kr</w:t>
            </w:r>
            <w:r w:rsidRPr="00ED22D7">
              <w:rPr>
                <w:szCs w:val="22"/>
                <w:lang w:val="sr-Cyrl-CS"/>
              </w:rPr>
              <w:t>šćanska Crkva</w:t>
            </w:r>
            <w:r w:rsidRPr="00ED22D7">
              <w:rPr>
                <w:szCs w:val="22"/>
              </w:rPr>
              <w:t>.</w:t>
            </w:r>
          </w:p>
        </w:tc>
        <w:tc>
          <w:tcPr>
            <w:tcW w:w="204" w:type="pct"/>
          </w:tcPr>
          <w:p w:rsidR="00F566F6" w:rsidRPr="00ED22D7" w:rsidRDefault="00F566F6" w:rsidP="00F566F6">
            <w:pPr>
              <w:jc w:val="center"/>
              <w:rPr>
                <w:szCs w:val="22"/>
                <w:lang w:val="sr-Cyrl-CS"/>
              </w:rPr>
            </w:pPr>
            <w:r w:rsidRPr="00ED22D7">
              <w:rPr>
                <w:szCs w:val="22"/>
                <w:lang w:val="sr-Cyrl-CS"/>
              </w:rPr>
              <w:t>1</w:t>
            </w:r>
          </w:p>
        </w:tc>
        <w:tc>
          <w:tcPr>
            <w:tcW w:w="1697" w:type="pct"/>
            <w:vMerge/>
          </w:tcPr>
          <w:p w:rsidR="00F566F6" w:rsidRPr="00ED22D7" w:rsidRDefault="00F566F6" w:rsidP="00F566F6">
            <w:pPr>
              <w:jc w:val="center"/>
              <w:rPr>
                <w:b/>
                <w:szCs w:val="22"/>
                <w:lang w:val="sr-Cyrl-CS"/>
              </w:rPr>
            </w:pPr>
          </w:p>
        </w:tc>
        <w:tc>
          <w:tcPr>
            <w:tcW w:w="928" w:type="pct"/>
            <w:vMerge/>
          </w:tcPr>
          <w:p w:rsidR="00F566F6" w:rsidRPr="00ED22D7" w:rsidRDefault="00F566F6" w:rsidP="00F566F6">
            <w:pPr>
              <w:rPr>
                <w:szCs w:val="22"/>
                <w:lang w:val="sr-Cyrl-CS"/>
              </w:rPr>
            </w:pPr>
          </w:p>
        </w:tc>
      </w:tr>
      <w:tr w:rsidR="00F566F6" w:rsidRPr="00ED22D7" w:rsidTr="00165489">
        <w:trPr>
          <w:trHeight w:val="1421"/>
          <w:jc w:val="center"/>
        </w:trPr>
        <w:tc>
          <w:tcPr>
            <w:tcW w:w="269" w:type="pct"/>
            <w:vMerge/>
          </w:tcPr>
          <w:p w:rsidR="00F566F6" w:rsidRPr="00ED22D7" w:rsidRDefault="00F566F6" w:rsidP="00F566F6">
            <w:pPr>
              <w:jc w:val="center"/>
              <w:rPr>
                <w:b/>
                <w:szCs w:val="22"/>
                <w:lang w:val="sr-Cyrl-CS"/>
              </w:rPr>
            </w:pPr>
          </w:p>
        </w:tc>
        <w:tc>
          <w:tcPr>
            <w:tcW w:w="611" w:type="pct"/>
            <w:vMerge/>
          </w:tcPr>
          <w:p w:rsidR="00F566F6" w:rsidRPr="00ED22D7" w:rsidRDefault="00F566F6" w:rsidP="00F566F6">
            <w:pPr>
              <w:jc w:val="center"/>
              <w:rPr>
                <w:b/>
                <w:szCs w:val="22"/>
                <w:lang w:val="sr-Cyrl-CS"/>
              </w:rPr>
            </w:pPr>
          </w:p>
        </w:tc>
        <w:tc>
          <w:tcPr>
            <w:tcW w:w="340" w:type="pct"/>
          </w:tcPr>
          <w:p w:rsidR="00F566F6" w:rsidRPr="00ED22D7" w:rsidRDefault="00F566F6" w:rsidP="00F566F6">
            <w:pPr>
              <w:jc w:val="center"/>
              <w:rPr>
                <w:szCs w:val="22"/>
                <w:lang w:val="sr-Cyrl-CS"/>
              </w:rPr>
            </w:pPr>
            <w:r w:rsidRPr="00ED22D7">
              <w:rPr>
                <w:szCs w:val="22"/>
                <w:lang w:val="sr-Cyrl-CS"/>
              </w:rPr>
              <w:t>6.</w:t>
            </w:r>
          </w:p>
          <w:p w:rsidR="00F566F6" w:rsidRPr="00ED22D7" w:rsidRDefault="00F566F6" w:rsidP="00F566F6">
            <w:pPr>
              <w:jc w:val="center"/>
              <w:rPr>
                <w:szCs w:val="22"/>
                <w:lang w:val="sr-Cyrl-CS"/>
              </w:rPr>
            </w:pPr>
          </w:p>
          <w:p w:rsidR="00F566F6" w:rsidRPr="00ED22D7" w:rsidRDefault="00F566F6" w:rsidP="00F566F6">
            <w:pPr>
              <w:rPr>
                <w:szCs w:val="22"/>
                <w:lang w:val="sr-Cyrl-CS"/>
              </w:rPr>
            </w:pPr>
          </w:p>
        </w:tc>
        <w:tc>
          <w:tcPr>
            <w:tcW w:w="951" w:type="pct"/>
          </w:tcPr>
          <w:p w:rsidR="00F566F6" w:rsidRPr="00ED22D7" w:rsidRDefault="00F566F6" w:rsidP="00F566F6">
            <w:pPr>
              <w:rPr>
                <w:szCs w:val="22"/>
              </w:rPr>
            </w:pPr>
            <w:r w:rsidRPr="00ED22D7">
              <w:rPr>
                <w:szCs w:val="22"/>
                <w:lang w:val="sr-Cyrl-CS"/>
              </w:rPr>
              <w:t xml:space="preserve">Crkva </w:t>
            </w:r>
            <w:r w:rsidRPr="00ED22D7">
              <w:rPr>
                <w:szCs w:val="22"/>
              </w:rPr>
              <w:t>K</w:t>
            </w:r>
            <w:r w:rsidRPr="00ED22D7">
              <w:rPr>
                <w:szCs w:val="22"/>
                <w:lang w:val="sr-Cyrl-CS"/>
              </w:rPr>
              <w:t xml:space="preserve">ristova kroz </w:t>
            </w:r>
            <w:r w:rsidRPr="00ED22D7">
              <w:rPr>
                <w:szCs w:val="22"/>
              </w:rPr>
              <w:t>stoljeća.</w:t>
            </w:r>
          </w:p>
          <w:p w:rsidR="00F566F6" w:rsidRPr="00ED22D7" w:rsidRDefault="00F566F6" w:rsidP="00F566F6">
            <w:pPr>
              <w:rPr>
                <w:szCs w:val="22"/>
                <w:lang w:val="sr-Cyrl-CS"/>
              </w:rPr>
            </w:pPr>
          </w:p>
        </w:tc>
        <w:tc>
          <w:tcPr>
            <w:tcW w:w="204" w:type="pct"/>
          </w:tcPr>
          <w:p w:rsidR="00F566F6" w:rsidRPr="00ED22D7" w:rsidRDefault="00F566F6" w:rsidP="00F566F6">
            <w:pPr>
              <w:jc w:val="center"/>
              <w:rPr>
                <w:szCs w:val="22"/>
                <w:lang w:val="sr-Cyrl-CS"/>
              </w:rPr>
            </w:pPr>
            <w:r w:rsidRPr="00ED22D7">
              <w:rPr>
                <w:szCs w:val="22"/>
                <w:lang w:val="sr-Cyrl-CS"/>
              </w:rPr>
              <w:t>1</w:t>
            </w:r>
          </w:p>
          <w:p w:rsidR="00F566F6" w:rsidRPr="00ED22D7" w:rsidRDefault="00F566F6" w:rsidP="00F566F6">
            <w:pPr>
              <w:jc w:val="center"/>
              <w:rPr>
                <w:szCs w:val="22"/>
                <w:lang w:val="sr-Cyrl-CS"/>
              </w:rPr>
            </w:pPr>
          </w:p>
          <w:p w:rsidR="00F566F6" w:rsidRPr="00ED22D7" w:rsidRDefault="00F566F6" w:rsidP="00F566F6">
            <w:pPr>
              <w:rPr>
                <w:szCs w:val="22"/>
                <w:lang w:val="sr-Cyrl-CS"/>
              </w:rPr>
            </w:pPr>
          </w:p>
        </w:tc>
        <w:tc>
          <w:tcPr>
            <w:tcW w:w="1697" w:type="pct"/>
            <w:vMerge/>
          </w:tcPr>
          <w:p w:rsidR="00F566F6" w:rsidRPr="00ED22D7" w:rsidRDefault="00F566F6" w:rsidP="00F566F6">
            <w:pPr>
              <w:jc w:val="center"/>
              <w:rPr>
                <w:b/>
                <w:szCs w:val="22"/>
                <w:lang w:val="sr-Cyrl-CS"/>
              </w:rPr>
            </w:pPr>
          </w:p>
        </w:tc>
        <w:tc>
          <w:tcPr>
            <w:tcW w:w="928" w:type="pct"/>
            <w:vMerge/>
          </w:tcPr>
          <w:p w:rsidR="00F566F6" w:rsidRPr="00ED22D7" w:rsidRDefault="00F566F6" w:rsidP="00F566F6">
            <w:pPr>
              <w:rPr>
                <w:szCs w:val="22"/>
                <w:lang w:val="sr-Cyrl-CS"/>
              </w:rPr>
            </w:pPr>
          </w:p>
        </w:tc>
      </w:tr>
      <w:tr w:rsidR="00F566F6" w:rsidRPr="00ED22D7" w:rsidTr="00165489">
        <w:trPr>
          <w:trHeight w:val="20"/>
          <w:jc w:val="center"/>
        </w:trPr>
        <w:tc>
          <w:tcPr>
            <w:tcW w:w="269" w:type="pct"/>
            <w:vMerge w:val="restart"/>
            <w:vAlign w:val="center"/>
          </w:tcPr>
          <w:p w:rsidR="00F566F6" w:rsidRPr="00ED22D7" w:rsidRDefault="00F566F6" w:rsidP="00F566F6">
            <w:pPr>
              <w:jc w:val="center"/>
              <w:rPr>
                <w:b/>
                <w:szCs w:val="22"/>
                <w:lang w:val="sr-Cyrl-CS"/>
              </w:rPr>
            </w:pPr>
            <w:r w:rsidRPr="00ED22D7">
              <w:rPr>
                <w:b/>
                <w:szCs w:val="22"/>
                <w:lang w:val="sr-Cyrl-CS"/>
              </w:rPr>
              <w:t>3.</w:t>
            </w:r>
          </w:p>
          <w:p w:rsidR="00F566F6" w:rsidRPr="00ED22D7" w:rsidRDefault="00F566F6" w:rsidP="00F566F6">
            <w:pPr>
              <w:jc w:val="center"/>
              <w:rPr>
                <w:b/>
                <w:szCs w:val="22"/>
                <w:lang w:val="sr-Cyrl-CS"/>
              </w:rPr>
            </w:pPr>
          </w:p>
        </w:tc>
        <w:tc>
          <w:tcPr>
            <w:tcW w:w="611" w:type="pct"/>
            <w:vMerge w:val="restart"/>
            <w:vAlign w:val="center"/>
          </w:tcPr>
          <w:p w:rsidR="00F566F6" w:rsidRPr="00ED22D7" w:rsidRDefault="00E35553" w:rsidP="00F566F6">
            <w:pPr>
              <w:jc w:val="center"/>
              <w:rPr>
                <w:b/>
                <w:szCs w:val="22"/>
              </w:rPr>
            </w:pPr>
            <w:r w:rsidRPr="00ED22D7">
              <w:rPr>
                <w:b/>
                <w:szCs w:val="22"/>
                <w:lang w:val="sr-Cyrl-CS"/>
              </w:rPr>
              <w:t xml:space="preserve">Svete tajne i </w:t>
            </w:r>
            <w:r w:rsidRPr="00ED22D7">
              <w:rPr>
                <w:b/>
                <w:szCs w:val="22"/>
              </w:rPr>
              <w:t>s</w:t>
            </w:r>
            <w:r w:rsidR="00F566F6" w:rsidRPr="00ED22D7">
              <w:rPr>
                <w:b/>
                <w:szCs w:val="22"/>
                <w:lang w:val="sr-Cyrl-CS"/>
              </w:rPr>
              <w:t>veta Litrurgija</w:t>
            </w:r>
            <w:r w:rsidR="00F566F6" w:rsidRPr="00ED22D7">
              <w:rPr>
                <w:b/>
                <w:szCs w:val="22"/>
              </w:rPr>
              <w:t>.</w:t>
            </w:r>
          </w:p>
          <w:p w:rsidR="00F566F6" w:rsidRPr="00ED22D7" w:rsidRDefault="00F566F6" w:rsidP="00F566F6">
            <w:pPr>
              <w:jc w:val="center"/>
              <w:rPr>
                <w:b/>
                <w:szCs w:val="22"/>
                <w:lang w:val="ru-RU"/>
              </w:rPr>
            </w:pPr>
          </w:p>
        </w:tc>
        <w:tc>
          <w:tcPr>
            <w:tcW w:w="340" w:type="pct"/>
          </w:tcPr>
          <w:p w:rsidR="00F566F6" w:rsidRPr="00ED22D7" w:rsidRDefault="00F566F6" w:rsidP="00F566F6">
            <w:pPr>
              <w:jc w:val="center"/>
              <w:rPr>
                <w:szCs w:val="22"/>
                <w:lang w:val="sr-Cyrl-CS"/>
              </w:rPr>
            </w:pPr>
            <w:r w:rsidRPr="00ED22D7">
              <w:rPr>
                <w:szCs w:val="22"/>
                <w:lang w:val="sr-Cyrl-CS"/>
              </w:rPr>
              <w:t>1.</w:t>
            </w:r>
          </w:p>
        </w:tc>
        <w:tc>
          <w:tcPr>
            <w:tcW w:w="951" w:type="pct"/>
          </w:tcPr>
          <w:p w:rsidR="00F566F6" w:rsidRPr="00ED22D7" w:rsidRDefault="00F566F6" w:rsidP="00F566F6">
            <w:pPr>
              <w:rPr>
                <w:b/>
                <w:szCs w:val="22"/>
              </w:rPr>
            </w:pPr>
            <w:r w:rsidRPr="00ED22D7">
              <w:rPr>
                <w:szCs w:val="22"/>
                <w:lang w:val="sr-Cyrl-CS"/>
              </w:rPr>
              <w:t>Svetim krštenjem postajemo članovi Crkve</w:t>
            </w:r>
            <w:r w:rsidRPr="00ED22D7">
              <w:rPr>
                <w:szCs w:val="22"/>
              </w:rPr>
              <w:t>.</w:t>
            </w:r>
          </w:p>
        </w:tc>
        <w:tc>
          <w:tcPr>
            <w:tcW w:w="204" w:type="pct"/>
          </w:tcPr>
          <w:p w:rsidR="00F566F6" w:rsidRPr="00ED22D7" w:rsidRDefault="00F566F6" w:rsidP="00F566F6">
            <w:pPr>
              <w:jc w:val="center"/>
              <w:rPr>
                <w:szCs w:val="22"/>
                <w:lang w:val="sr-Cyrl-CS"/>
              </w:rPr>
            </w:pPr>
            <w:r w:rsidRPr="00ED22D7">
              <w:rPr>
                <w:szCs w:val="22"/>
                <w:lang w:val="sr-Cyrl-CS"/>
              </w:rPr>
              <w:t>1</w:t>
            </w:r>
          </w:p>
        </w:tc>
        <w:tc>
          <w:tcPr>
            <w:tcW w:w="1697" w:type="pct"/>
            <w:vMerge w:val="restart"/>
          </w:tcPr>
          <w:p w:rsidR="00F566F6" w:rsidRPr="00ED22D7" w:rsidRDefault="00F566F6" w:rsidP="00F566F6">
            <w:pPr>
              <w:rPr>
                <w:i/>
                <w:szCs w:val="22"/>
                <w:lang w:val="sr-Cyrl-CS"/>
              </w:rPr>
            </w:pPr>
            <w:r w:rsidRPr="00ED22D7">
              <w:rPr>
                <w:i/>
                <w:szCs w:val="22"/>
                <w:lang w:val="sr-Cyrl-CS"/>
              </w:rPr>
              <w:t>Učenik će biti sposoban da:</w:t>
            </w:r>
          </w:p>
          <w:p w:rsidR="00F566F6" w:rsidRPr="00ED22D7" w:rsidRDefault="00F566F6" w:rsidP="00F566F6">
            <w:pPr>
              <w:rPr>
                <w:szCs w:val="22"/>
                <w:lang w:val="sr-Cyrl-CS"/>
              </w:rPr>
            </w:pPr>
            <w:r w:rsidRPr="00ED22D7">
              <w:rPr>
                <w:szCs w:val="22"/>
                <w:lang w:val="sr-Cyrl-CS"/>
              </w:rPr>
              <w:t>-prepozna važnost krštenja kao momenta stupanja u crkvenu zajednicu,</w:t>
            </w:r>
          </w:p>
          <w:p w:rsidR="00F566F6" w:rsidRPr="00ED22D7" w:rsidRDefault="00F566F6" w:rsidP="00F566F6">
            <w:pPr>
              <w:rPr>
                <w:szCs w:val="22"/>
                <w:lang w:val="sr-Cyrl-CS"/>
              </w:rPr>
            </w:pPr>
            <w:r w:rsidRPr="00ED22D7">
              <w:rPr>
                <w:szCs w:val="22"/>
                <w:lang w:val="sr-Cyrl-CS"/>
              </w:rPr>
              <w:t>-razumije krštenje kao izraz naše vjere i ispovijedanja,</w:t>
            </w:r>
          </w:p>
          <w:p w:rsidR="00F566F6" w:rsidRPr="00ED22D7" w:rsidRDefault="00F566F6" w:rsidP="00F566F6">
            <w:pPr>
              <w:rPr>
                <w:szCs w:val="22"/>
                <w:lang w:val="sr-Cyrl-CS"/>
              </w:rPr>
            </w:pPr>
            <w:r w:rsidRPr="00ED22D7">
              <w:rPr>
                <w:szCs w:val="22"/>
                <w:lang w:val="sr-Cyrl-CS"/>
              </w:rPr>
              <w:t>-objasni nastanak i razvoj sv. tajne krštenja,</w:t>
            </w:r>
          </w:p>
          <w:p w:rsidR="00F566F6" w:rsidRPr="00ED22D7" w:rsidRDefault="00F566F6" w:rsidP="00F566F6">
            <w:pPr>
              <w:rPr>
                <w:szCs w:val="22"/>
                <w:lang w:val="sr-Cyrl-CS"/>
              </w:rPr>
            </w:pPr>
            <w:r w:rsidRPr="00ED22D7">
              <w:rPr>
                <w:szCs w:val="22"/>
                <w:lang w:val="sr-Cyrl-CS"/>
              </w:rPr>
              <w:t>-razumije kako se pripremamo za sv. tajnu krštenja i objasni ulogu kuma kao svjedoka na krštenju,</w:t>
            </w:r>
          </w:p>
          <w:p w:rsidR="00F566F6" w:rsidRPr="00ED22D7" w:rsidRDefault="00F566F6" w:rsidP="00F566F6">
            <w:pPr>
              <w:rPr>
                <w:szCs w:val="22"/>
                <w:lang w:val="sr-Cyrl-CS"/>
              </w:rPr>
            </w:pPr>
            <w:r w:rsidRPr="00ED22D7">
              <w:rPr>
                <w:szCs w:val="22"/>
                <w:lang w:val="sr-Cyrl-CS"/>
              </w:rPr>
              <w:t xml:space="preserve">-analizira važnost sv. tajne miropomazanja i darova Svetog Duha za život </w:t>
            </w:r>
            <w:r w:rsidRPr="00ED22D7">
              <w:rPr>
                <w:szCs w:val="22"/>
              </w:rPr>
              <w:t>k</w:t>
            </w:r>
            <w:r w:rsidRPr="00ED22D7">
              <w:rPr>
                <w:szCs w:val="22"/>
                <w:lang w:val="sr-Cyrl-CS"/>
              </w:rPr>
              <w:t>ršćana,</w:t>
            </w:r>
          </w:p>
          <w:p w:rsidR="00F566F6" w:rsidRPr="00ED22D7" w:rsidRDefault="00F566F6" w:rsidP="00F566F6">
            <w:pPr>
              <w:rPr>
                <w:szCs w:val="22"/>
                <w:lang w:val="sr-Cyrl-CS"/>
              </w:rPr>
            </w:pPr>
            <w:r w:rsidRPr="00ED22D7">
              <w:rPr>
                <w:szCs w:val="22"/>
                <w:lang w:val="sr-Cyrl-CS"/>
              </w:rPr>
              <w:lastRenderedPageBreak/>
              <w:t>-definira i razumije potrebu i važnost sv. tajne pokajanja,</w:t>
            </w:r>
          </w:p>
          <w:p w:rsidR="00F566F6" w:rsidRPr="00ED22D7" w:rsidRDefault="00F566F6" w:rsidP="00F566F6">
            <w:pPr>
              <w:rPr>
                <w:szCs w:val="22"/>
                <w:lang w:val="sr-Cyrl-CS"/>
              </w:rPr>
            </w:pPr>
            <w:r w:rsidRPr="00ED22D7">
              <w:rPr>
                <w:szCs w:val="22"/>
                <w:lang w:val="sr-Cyrl-CS"/>
              </w:rPr>
              <w:t>-razumije ulogu sveštenstva i sveštenoslužitelјa u Crkvi,</w:t>
            </w:r>
          </w:p>
          <w:p w:rsidR="00F566F6" w:rsidRPr="00ED22D7" w:rsidRDefault="00F566F6" w:rsidP="00F566F6">
            <w:pPr>
              <w:rPr>
                <w:szCs w:val="22"/>
                <w:lang w:val="sr-Cyrl-CS"/>
              </w:rPr>
            </w:pPr>
            <w:r w:rsidRPr="00ED22D7">
              <w:rPr>
                <w:szCs w:val="22"/>
                <w:lang w:val="sr-Cyrl-CS"/>
              </w:rPr>
              <w:t xml:space="preserve">-razumije smisao i značaj molitve u životu </w:t>
            </w:r>
            <w:r w:rsidRPr="00ED22D7">
              <w:rPr>
                <w:szCs w:val="22"/>
              </w:rPr>
              <w:t>k</w:t>
            </w:r>
            <w:r w:rsidRPr="00ED22D7">
              <w:rPr>
                <w:szCs w:val="22"/>
                <w:lang w:val="sr-Cyrl-CS"/>
              </w:rPr>
              <w:t>ršćana i objasni šta su zajedničke, a šta lične molitve,</w:t>
            </w:r>
          </w:p>
          <w:p w:rsidR="00F566F6" w:rsidRPr="00ED22D7" w:rsidRDefault="00F566F6" w:rsidP="00F566F6">
            <w:pPr>
              <w:rPr>
                <w:szCs w:val="22"/>
                <w:lang w:val="sr-Cyrl-CS"/>
              </w:rPr>
            </w:pPr>
            <w:r w:rsidRPr="00ED22D7">
              <w:rPr>
                <w:szCs w:val="22"/>
                <w:lang w:val="sr-Cyrl-CS"/>
              </w:rPr>
              <w:t>-definira važnost i ulogu hrama kao primarnog bogoslužbenog mjesta,</w:t>
            </w:r>
          </w:p>
          <w:p w:rsidR="00F566F6" w:rsidRPr="00ED22D7" w:rsidRDefault="00F566F6" w:rsidP="00F566F6">
            <w:pPr>
              <w:rPr>
                <w:szCs w:val="22"/>
                <w:lang w:val="sr-Cyrl-CS"/>
              </w:rPr>
            </w:pPr>
            <w:r w:rsidRPr="00ED22D7">
              <w:rPr>
                <w:szCs w:val="22"/>
                <w:lang w:val="sr-Cyrl-CS"/>
              </w:rPr>
              <w:t xml:space="preserve">-prepozna važnost i suštinu </w:t>
            </w:r>
            <w:r w:rsidRPr="00ED22D7">
              <w:rPr>
                <w:szCs w:val="22"/>
              </w:rPr>
              <w:t>s</w:t>
            </w:r>
            <w:r w:rsidRPr="00ED22D7">
              <w:rPr>
                <w:szCs w:val="22"/>
                <w:lang w:val="sr-Cyrl-CS"/>
              </w:rPr>
              <w:t>v. Liturgije kao centralnog bogosluženja,</w:t>
            </w:r>
          </w:p>
          <w:p w:rsidR="00F566F6" w:rsidRPr="00ED22D7" w:rsidRDefault="00F566F6" w:rsidP="00F566F6">
            <w:pPr>
              <w:rPr>
                <w:szCs w:val="22"/>
                <w:lang w:val="sr-Cyrl-CS"/>
              </w:rPr>
            </w:pPr>
            <w:r w:rsidRPr="00ED22D7">
              <w:rPr>
                <w:szCs w:val="22"/>
                <w:lang w:val="sr-Cyrl-CS"/>
              </w:rPr>
              <w:t xml:space="preserve">-pojasni </w:t>
            </w:r>
            <w:r w:rsidRPr="00ED22D7">
              <w:rPr>
                <w:szCs w:val="22"/>
              </w:rPr>
              <w:t>s</w:t>
            </w:r>
            <w:r w:rsidRPr="00ED22D7">
              <w:rPr>
                <w:szCs w:val="22"/>
                <w:lang w:val="sr-Cyrl-CS"/>
              </w:rPr>
              <w:t>v. Liturgiju kao zajedničko djelo Boga i čovjeka,</w:t>
            </w:r>
          </w:p>
          <w:p w:rsidR="00F566F6" w:rsidRPr="00ED22D7" w:rsidRDefault="00F566F6" w:rsidP="00F566F6">
            <w:pPr>
              <w:rPr>
                <w:szCs w:val="22"/>
                <w:lang w:val="sr-Cyrl-CS"/>
              </w:rPr>
            </w:pPr>
            <w:r w:rsidRPr="00ED22D7">
              <w:rPr>
                <w:szCs w:val="22"/>
                <w:lang w:val="sr-Cyrl-CS"/>
              </w:rPr>
              <w:t xml:space="preserve">-objasni dijelove </w:t>
            </w:r>
            <w:r w:rsidRPr="00ED22D7">
              <w:rPr>
                <w:szCs w:val="22"/>
              </w:rPr>
              <w:t>s</w:t>
            </w:r>
            <w:r w:rsidRPr="00ED22D7">
              <w:rPr>
                <w:szCs w:val="22"/>
                <w:lang w:val="sr-Cyrl-CS"/>
              </w:rPr>
              <w:t>v. Liturgije i njihove sadržaje,</w:t>
            </w:r>
          </w:p>
          <w:p w:rsidR="00F566F6" w:rsidRPr="00ED22D7" w:rsidRDefault="00F566F6" w:rsidP="00F566F6">
            <w:pPr>
              <w:rPr>
                <w:szCs w:val="22"/>
                <w:lang w:val="sr-Cyrl-CS"/>
              </w:rPr>
            </w:pPr>
            <w:r w:rsidRPr="00ED22D7">
              <w:rPr>
                <w:szCs w:val="22"/>
                <w:lang w:val="sr-Cyrl-CS"/>
              </w:rPr>
              <w:t xml:space="preserve">-procijeni važnost ispovijedanja vjere na </w:t>
            </w:r>
            <w:r w:rsidRPr="00ED22D7">
              <w:rPr>
                <w:szCs w:val="22"/>
              </w:rPr>
              <w:t>s</w:t>
            </w:r>
            <w:r w:rsidRPr="00ED22D7">
              <w:rPr>
                <w:szCs w:val="22"/>
                <w:lang w:val="sr-Cyrl-CS"/>
              </w:rPr>
              <w:t>v. Liturgiji i čitanje molitve Oče naš,</w:t>
            </w:r>
          </w:p>
          <w:p w:rsidR="00F566F6" w:rsidRPr="00ED22D7" w:rsidRDefault="00F566F6" w:rsidP="00F566F6">
            <w:pPr>
              <w:rPr>
                <w:szCs w:val="22"/>
                <w:lang w:val="sr-Cyrl-CS"/>
              </w:rPr>
            </w:pPr>
            <w:r w:rsidRPr="00ED22D7">
              <w:rPr>
                <w:szCs w:val="22"/>
                <w:lang w:val="sr-Cyrl-CS"/>
              </w:rPr>
              <w:t>-razumije smisao i važnost sv. tajne braka i jeleosve</w:t>
            </w:r>
            <w:r w:rsidRPr="00ED22D7">
              <w:rPr>
                <w:szCs w:val="22"/>
              </w:rPr>
              <w:t>št</w:t>
            </w:r>
            <w:r w:rsidRPr="00ED22D7">
              <w:rPr>
                <w:szCs w:val="22"/>
                <w:lang w:val="sr-Cyrl-CS"/>
              </w:rPr>
              <w:t>enja i drugih molitvoslovlјa.</w:t>
            </w:r>
          </w:p>
        </w:tc>
        <w:tc>
          <w:tcPr>
            <w:tcW w:w="928" w:type="pct"/>
            <w:vMerge/>
          </w:tcPr>
          <w:p w:rsidR="00F566F6" w:rsidRPr="00ED22D7" w:rsidRDefault="00F566F6" w:rsidP="00F566F6">
            <w:pPr>
              <w:rPr>
                <w:szCs w:val="22"/>
                <w:lang w:val="sr-Cyrl-CS"/>
              </w:rPr>
            </w:pPr>
          </w:p>
        </w:tc>
      </w:tr>
      <w:tr w:rsidR="00F566F6" w:rsidRPr="00ED22D7" w:rsidTr="00165489">
        <w:trPr>
          <w:trHeight w:val="20"/>
          <w:jc w:val="center"/>
        </w:trPr>
        <w:tc>
          <w:tcPr>
            <w:tcW w:w="269" w:type="pct"/>
            <w:vMerge/>
          </w:tcPr>
          <w:p w:rsidR="00F566F6" w:rsidRPr="00ED22D7" w:rsidRDefault="00F566F6" w:rsidP="00F566F6">
            <w:pPr>
              <w:jc w:val="center"/>
              <w:rPr>
                <w:b/>
                <w:szCs w:val="22"/>
                <w:lang w:val="sr-Cyrl-CS"/>
              </w:rPr>
            </w:pPr>
          </w:p>
        </w:tc>
        <w:tc>
          <w:tcPr>
            <w:tcW w:w="611" w:type="pct"/>
            <w:vMerge/>
          </w:tcPr>
          <w:p w:rsidR="00F566F6" w:rsidRPr="00ED22D7" w:rsidRDefault="00F566F6" w:rsidP="00F566F6">
            <w:pPr>
              <w:jc w:val="center"/>
              <w:rPr>
                <w:b/>
                <w:szCs w:val="22"/>
                <w:lang w:val="sr-Cyrl-CS"/>
              </w:rPr>
            </w:pPr>
          </w:p>
        </w:tc>
        <w:tc>
          <w:tcPr>
            <w:tcW w:w="340" w:type="pct"/>
          </w:tcPr>
          <w:p w:rsidR="00F566F6" w:rsidRPr="00ED22D7" w:rsidRDefault="00F566F6" w:rsidP="00F566F6">
            <w:pPr>
              <w:jc w:val="center"/>
              <w:rPr>
                <w:szCs w:val="22"/>
                <w:lang w:val="sr-Cyrl-CS"/>
              </w:rPr>
            </w:pPr>
            <w:r w:rsidRPr="00ED22D7">
              <w:rPr>
                <w:szCs w:val="22"/>
                <w:lang w:val="sr-Cyrl-CS"/>
              </w:rPr>
              <w:t>2.</w:t>
            </w:r>
          </w:p>
        </w:tc>
        <w:tc>
          <w:tcPr>
            <w:tcW w:w="951" w:type="pct"/>
          </w:tcPr>
          <w:p w:rsidR="00F566F6" w:rsidRPr="00ED22D7" w:rsidRDefault="00F566F6" w:rsidP="00F566F6">
            <w:pPr>
              <w:rPr>
                <w:b/>
                <w:szCs w:val="22"/>
              </w:rPr>
            </w:pPr>
            <w:r w:rsidRPr="00ED22D7">
              <w:rPr>
                <w:szCs w:val="22"/>
                <w:lang w:val="sr-Cyrl-CS"/>
              </w:rPr>
              <w:t>Nastanak sv. tajne krštenja</w:t>
            </w:r>
            <w:r w:rsidRPr="00ED22D7">
              <w:rPr>
                <w:szCs w:val="22"/>
              </w:rPr>
              <w:t>.</w:t>
            </w:r>
          </w:p>
        </w:tc>
        <w:tc>
          <w:tcPr>
            <w:tcW w:w="204" w:type="pct"/>
          </w:tcPr>
          <w:p w:rsidR="00F566F6" w:rsidRPr="00ED22D7" w:rsidRDefault="00F566F6" w:rsidP="00F566F6">
            <w:pPr>
              <w:jc w:val="center"/>
              <w:rPr>
                <w:szCs w:val="22"/>
                <w:lang w:val="sr-Cyrl-CS"/>
              </w:rPr>
            </w:pPr>
            <w:r w:rsidRPr="00ED22D7">
              <w:rPr>
                <w:szCs w:val="22"/>
                <w:lang w:val="sr-Cyrl-CS"/>
              </w:rPr>
              <w:t>1</w:t>
            </w:r>
          </w:p>
        </w:tc>
        <w:tc>
          <w:tcPr>
            <w:tcW w:w="1697" w:type="pct"/>
            <w:vMerge/>
          </w:tcPr>
          <w:p w:rsidR="00F566F6" w:rsidRPr="00ED22D7" w:rsidRDefault="00F566F6" w:rsidP="00F566F6">
            <w:pPr>
              <w:rPr>
                <w:b/>
                <w:szCs w:val="22"/>
                <w:lang w:val="sr-Cyrl-CS"/>
              </w:rPr>
            </w:pPr>
          </w:p>
        </w:tc>
        <w:tc>
          <w:tcPr>
            <w:tcW w:w="928" w:type="pct"/>
            <w:vMerge/>
          </w:tcPr>
          <w:p w:rsidR="00F566F6" w:rsidRPr="00ED22D7" w:rsidRDefault="00F566F6" w:rsidP="00F566F6">
            <w:pPr>
              <w:rPr>
                <w:szCs w:val="22"/>
                <w:lang w:val="sr-Cyrl-CS"/>
              </w:rPr>
            </w:pPr>
          </w:p>
        </w:tc>
      </w:tr>
      <w:tr w:rsidR="00F566F6" w:rsidRPr="00ED22D7" w:rsidTr="00165489">
        <w:trPr>
          <w:trHeight w:val="20"/>
          <w:jc w:val="center"/>
        </w:trPr>
        <w:tc>
          <w:tcPr>
            <w:tcW w:w="269" w:type="pct"/>
            <w:vMerge/>
          </w:tcPr>
          <w:p w:rsidR="00F566F6" w:rsidRPr="00ED22D7" w:rsidRDefault="00F566F6" w:rsidP="00F566F6">
            <w:pPr>
              <w:jc w:val="center"/>
              <w:rPr>
                <w:b/>
                <w:szCs w:val="22"/>
                <w:lang w:val="sr-Cyrl-CS"/>
              </w:rPr>
            </w:pPr>
          </w:p>
        </w:tc>
        <w:tc>
          <w:tcPr>
            <w:tcW w:w="611" w:type="pct"/>
            <w:vMerge/>
          </w:tcPr>
          <w:p w:rsidR="00F566F6" w:rsidRPr="00ED22D7" w:rsidRDefault="00F566F6" w:rsidP="00F566F6">
            <w:pPr>
              <w:jc w:val="center"/>
              <w:rPr>
                <w:b/>
                <w:szCs w:val="22"/>
                <w:lang w:val="sr-Cyrl-CS"/>
              </w:rPr>
            </w:pPr>
          </w:p>
        </w:tc>
        <w:tc>
          <w:tcPr>
            <w:tcW w:w="340" w:type="pct"/>
          </w:tcPr>
          <w:p w:rsidR="00F566F6" w:rsidRPr="00ED22D7" w:rsidRDefault="00F566F6" w:rsidP="00F566F6">
            <w:pPr>
              <w:jc w:val="center"/>
              <w:rPr>
                <w:szCs w:val="22"/>
                <w:lang w:val="sr-Cyrl-CS"/>
              </w:rPr>
            </w:pPr>
            <w:r w:rsidRPr="00ED22D7">
              <w:rPr>
                <w:szCs w:val="22"/>
                <w:lang w:val="sr-Cyrl-CS"/>
              </w:rPr>
              <w:t>3.</w:t>
            </w:r>
          </w:p>
        </w:tc>
        <w:tc>
          <w:tcPr>
            <w:tcW w:w="951" w:type="pct"/>
          </w:tcPr>
          <w:p w:rsidR="00F566F6" w:rsidRPr="00ED22D7" w:rsidRDefault="00F566F6" w:rsidP="00F566F6">
            <w:pPr>
              <w:rPr>
                <w:b/>
                <w:szCs w:val="22"/>
              </w:rPr>
            </w:pPr>
            <w:r w:rsidRPr="00ED22D7">
              <w:rPr>
                <w:szCs w:val="22"/>
                <w:lang w:val="sr-Cyrl-CS"/>
              </w:rPr>
              <w:t>Priprema za sv. tajnu krštenja i uloga kuma</w:t>
            </w:r>
            <w:r w:rsidRPr="00ED22D7">
              <w:rPr>
                <w:szCs w:val="22"/>
              </w:rPr>
              <w:t>.</w:t>
            </w:r>
          </w:p>
        </w:tc>
        <w:tc>
          <w:tcPr>
            <w:tcW w:w="204" w:type="pct"/>
          </w:tcPr>
          <w:p w:rsidR="00F566F6" w:rsidRPr="00ED22D7" w:rsidRDefault="00F566F6" w:rsidP="00F566F6">
            <w:pPr>
              <w:jc w:val="center"/>
              <w:rPr>
                <w:szCs w:val="22"/>
                <w:lang w:val="sr-Cyrl-CS"/>
              </w:rPr>
            </w:pPr>
            <w:r w:rsidRPr="00ED22D7">
              <w:rPr>
                <w:szCs w:val="22"/>
                <w:lang w:val="sr-Cyrl-CS"/>
              </w:rPr>
              <w:t>1</w:t>
            </w:r>
          </w:p>
        </w:tc>
        <w:tc>
          <w:tcPr>
            <w:tcW w:w="1697" w:type="pct"/>
            <w:vMerge/>
          </w:tcPr>
          <w:p w:rsidR="00F566F6" w:rsidRPr="00ED22D7" w:rsidRDefault="00F566F6" w:rsidP="00F566F6">
            <w:pPr>
              <w:rPr>
                <w:b/>
                <w:szCs w:val="22"/>
                <w:lang w:val="sr-Cyrl-CS"/>
              </w:rPr>
            </w:pPr>
          </w:p>
        </w:tc>
        <w:tc>
          <w:tcPr>
            <w:tcW w:w="928" w:type="pct"/>
            <w:vMerge/>
          </w:tcPr>
          <w:p w:rsidR="00F566F6" w:rsidRPr="00ED22D7" w:rsidRDefault="00F566F6" w:rsidP="00F566F6">
            <w:pPr>
              <w:rPr>
                <w:szCs w:val="22"/>
                <w:lang w:val="sr-Cyrl-CS"/>
              </w:rPr>
            </w:pPr>
          </w:p>
        </w:tc>
      </w:tr>
      <w:tr w:rsidR="00F566F6" w:rsidRPr="00ED22D7" w:rsidTr="00165489">
        <w:trPr>
          <w:trHeight w:val="20"/>
          <w:jc w:val="center"/>
        </w:trPr>
        <w:tc>
          <w:tcPr>
            <w:tcW w:w="269" w:type="pct"/>
            <w:vMerge/>
          </w:tcPr>
          <w:p w:rsidR="00F566F6" w:rsidRPr="00ED22D7" w:rsidRDefault="00F566F6" w:rsidP="00F566F6">
            <w:pPr>
              <w:jc w:val="center"/>
              <w:rPr>
                <w:b/>
                <w:szCs w:val="22"/>
                <w:lang w:val="sr-Cyrl-CS"/>
              </w:rPr>
            </w:pPr>
          </w:p>
        </w:tc>
        <w:tc>
          <w:tcPr>
            <w:tcW w:w="611" w:type="pct"/>
            <w:vMerge/>
          </w:tcPr>
          <w:p w:rsidR="00F566F6" w:rsidRPr="00ED22D7" w:rsidRDefault="00F566F6" w:rsidP="00F566F6">
            <w:pPr>
              <w:jc w:val="center"/>
              <w:rPr>
                <w:b/>
                <w:szCs w:val="22"/>
                <w:lang w:val="sr-Cyrl-CS"/>
              </w:rPr>
            </w:pPr>
          </w:p>
        </w:tc>
        <w:tc>
          <w:tcPr>
            <w:tcW w:w="340" w:type="pct"/>
          </w:tcPr>
          <w:p w:rsidR="00F566F6" w:rsidRPr="00ED22D7" w:rsidRDefault="00F566F6" w:rsidP="00F566F6">
            <w:pPr>
              <w:jc w:val="center"/>
              <w:rPr>
                <w:szCs w:val="22"/>
                <w:lang w:val="sr-Cyrl-CS"/>
              </w:rPr>
            </w:pPr>
            <w:r w:rsidRPr="00ED22D7">
              <w:rPr>
                <w:szCs w:val="22"/>
                <w:lang w:val="sr-Cyrl-CS"/>
              </w:rPr>
              <w:t>4.</w:t>
            </w:r>
          </w:p>
        </w:tc>
        <w:tc>
          <w:tcPr>
            <w:tcW w:w="951" w:type="pct"/>
          </w:tcPr>
          <w:p w:rsidR="00F566F6" w:rsidRPr="00ED22D7" w:rsidRDefault="00F566F6" w:rsidP="00F566F6">
            <w:pPr>
              <w:rPr>
                <w:szCs w:val="22"/>
              </w:rPr>
            </w:pPr>
            <w:r w:rsidRPr="00ED22D7">
              <w:rPr>
                <w:szCs w:val="22"/>
                <w:lang w:val="sr-Cyrl-CS"/>
              </w:rPr>
              <w:t>Sv. tajna miropomazanja</w:t>
            </w:r>
            <w:r w:rsidRPr="00ED22D7">
              <w:rPr>
                <w:szCs w:val="22"/>
              </w:rPr>
              <w:t>.</w:t>
            </w:r>
          </w:p>
        </w:tc>
        <w:tc>
          <w:tcPr>
            <w:tcW w:w="204" w:type="pct"/>
          </w:tcPr>
          <w:p w:rsidR="00F566F6" w:rsidRPr="00ED22D7" w:rsidRDefault="00F566F6" w:rsidP="00F566F6">
            <w:pPr>
              <w:jc w:val="center"/>
              <w:rPr>
                <w:szCs w:val="22"/>
                <w:lang w:val="sr-Cyrl-CS"/>
              </w:rPr>
            </w:pPr>
            <w:r w:rsidRPr="00ED22D7">
              <w:rPr>
                <w:szCs w:val="22"/>
                <w:lang w:val="sr-Cyrl-CS"/>
              </w:rPr>
              <w:t>1</w:t>
            </w:r>
          </w:p>
        </w:tc>
        <w:tc>
          <w:tcPr>
            <w:tcW w:w="1697" w:type="pct"/>
            <w:vMerge/>
          </w:tcPr>
          <w:p w:rsidR="00F566F6" w:rsidRPr="00ED22D7" w:rsidRDefault="00F566F6" w:rsidP="00F566F6">
            <w:pPr>
              <w:rPr>
                <w:b/>
                <w:szCs w:val="22"/>
                <w:lang w:val="sr-Cyrl-CS"/>
              </w:rPr>
            </w:pPr>
          </w:p>
        </w:tc>
        <w:tc>
          <w:tcPr>
            <w:tcW w:w="928" w:type="pct"/>
            <w:vMerge/>
          </w:tcPr>
          <w:p w:rsidR="00F566F6" w:rsidRPr="00ED22D7" w:rsidRDefault="00F566F6" w:rsidP="00F566F6">
            <w:pPr>
              <w:rPr>
                <w:szCs w:val="22"/>
                <w:lang w:val="sr-Cyrl-CS"/>
              </w:rPr>
            </w:pPr>
          </w:p>
        </w:tc>
      </w:tr>
      <w:tr w:rsidR="00F566F6" w:rsidRPr="00ED22D7" w:rsidTr="00165489">
        <w:trPr>
          <w:trHeight w:val="20"/>
          <w:jc w:val="center"/>
        </w:trPr>
        <w:tc>
          <w:tcPr>
            <w:tcW w:w="269" w:type="pct"/>
            <w:vMerge/>
          </w:tcPr>
          <w:p w:rsidR="00F566F6" w:rsidRPr="00ED22D7" w:rsidRDefault="00F566F6" w:rsidP="00F566F6">
            <w:pPr>
              <w:jc w:val="center"/>
              <w:rPr>
                <w:b/>
                <w:szCs w:val="22"/>
                <w:lang w:val="sr-Cyrl-CS"/>
              </w:rPr>
            </w:pPr>
          </w:p>
        </w:tc>
        <w:tc>
          <w:tcPr>
            <w:tcW w:w="611" w:type="pct"/>
            <w:vMerge/>
          </w:tcPr>
          <w:p w:rsidR="00F566F6" w:rsidRPr="00ED22D7" w:rsidRDefault="00F566F6" w:rsidP="00F566F6">
            <w:pPr>
              <w:jc w:val="center"/>
              <w:rPr>
                <w:b/>
                <w:szCs w:val="22"/>
                <w:lang w:val="sr-Cyrl-CS"/>
              </w:rPr>
            </w:pPr>
          </w:p>
        </w:tc>
        <w:tc>
          <w:tcPr>
            <w:tcW w:w="340" w:type="pct"/>
          </w:tcPr>
          <w:p w:rsidR="00F566F6" w:rsidRPr="00ED22D7" w:rsidRDefault="00F566F6" w:rsidP="00F566F6">
            <w:pPr>
              <w:jc w:val="center"/>
              <w:rPr>
                <w:szCs w:val="22"/>
                <w:lang w:val="sr-Cyrl-CS"/>
              </w:rPr>
            </w:pPr>
            <w:r w:rsidRPr="00ED22D7">
              <w:rPr>
                <w:szCs w:val="22"/>
                <w:lang w:val="sr-Cyrl-CS"/>
              </w:rPr>
              <w:t>5.</w:t>
            </w:r>
          </w:p>
        </w:tc>
        <w:tc>
          <w:tcPr>
            <w:tcW w:w="951" w:type="pct"/>
          </w:tcPr>
          <w:p w:rsidR="00F566F6" w:rsidRPr="00ED22D7" w:rsidRDefault="00F566F6" w:rsidP="00F566F6">
            <w:pPr>
              <w:rPr>
                <w:szCs w:val="22"/>
                <w:lang w:val="sr-Cyrl-CS"/>
              </w:rPr>
            </w:pPr>
            <w:r w:rsidRPr="00ED22D7">
              <w:rPr>
                <w:szCs w:val="22"/>
                <w:lang w:val="sr-Cyrl-CS"/>
              </w:rPr>
              <w:t>Sv. tajna pokajanja</w:t>
            </w:r>
            <w:r w:rsidRPr="00ED22D7">
              <w:rPr>
                <w:szCs w:val="22"/>
              </w:rPr>
              <w:t>.</w:t>
            </w:r>
            <w:r w:rsidRPr="00ED22D7">
              <w:rPr>
                <w:szCs w:val="22"/>
                <w:lang w:val="sr-Cyrl-CS"/>
              </w:rPr>
              <w:t xml:space="preserve"> </w:t>
            </w:r>
          </w:p>
        </w:tc>
        <w:tc>
          <w:tcPr>
            <w:tcW w:w="204" w:type="pct"/>
          </w:tcPr>
          <w:p w:rsidR="00F566F6" w:rsidRPr="00ED22D7" w:rsidRDefault="00F566F6" w:rsidP="00F566F6">
            <w:pPr>
              <w:jc w:val="center"/>
              <w:rPr>
                <w:szCs w:val="22"/>
                <w:lang w:val="sr-Cyrl-CS"/>
              </w:rPr>
            </w:pPr>
            <w:r w:rsidRPr="00ED22D7">
              <w:rPr>
                <w:szCs w:val="22"/>
                <w:lang w:val="sr-Cyrl-CS"/>
              </w:rPr>
              <w:t>1</w:t>
            </w:r>
          </w:p>
        </w:tc>
        <w:tc>
          <w:tcPr>
            <w:tcW w:w="1697" w:type="pct"/>
            <w:vMerge/>
          </w:tcPr>
          <w:p w:rsidR="00F566F6" w:rsidRPr="00ED22D7" w:rsidRDefault="00F566F6" w:rsidP="00F566F6">
            <w:pPr>
              <w:rPr>
                <w:b/>
                <w:szCs w:val="22"/>
                <w:lang w:val="sr-Cyrl-CS"/>
              </w:rPr>
            </w:pPr>
          </w:p>
        </w:tc>
        <w:tc>
          <w:tcPr>
            <w:tcW w:w="928" w:type="pct"/>
            <w:vMerge/>
          </w:tcPr>
          <w:p w:rsidR="00F566F6" w:rsidRPr="00ED22D7" w:rsidRDefault="00F566F6" w:rsidP="00F566F6">
            <w:pPr>
              <w:rPr>
                <w:szCs w:val="22"/>
                <w:lang w:val="sr-Cyrl-CS"/>
              </w:rPr>
            </w:pPr>
          </w:p>
        </w:tc>
      </w:tr>
      <w:tr w:rsidR="00F566F6" w:rsidRPr="00ED22D7" w:rsidTr="00165489">
        <w:trPr>
          <w:trHeight w:val="20"/>
          <w:jc w:val="center"/>
        </w:trPr>
        <w:tc>
          <w:tcPr>
            <w:tcW w:w="269" w:type="pct"/>
            <w:vMerge/>
          </w:tcPr>
          <w:p w:rsidR="00F566F6" w:rsidRPr="00ED22D7" w:rsidRDefault="00F566F6" w:rsidP="00F566F6">
            <w:pPr>
              <w:jc w:val="center"/>
              <w:rPr>
                <w:b/>
                <w:szCs w:val="22"/>
                <w:lang w:val="sr-Cyrl-CS"/>
              </w:rPr>
            </w:pPr>
          </w:p>
        </w:tc>
        <w:tc>
          <w:tcPr>
            <w:tcW w:w="611" w:type="pct"/>
            <w:vMerge/>
          </w:tcPr>
          <w:p w:rsidR="00F566F6" w:rsidRPr="00ED22D7" w:rsidRDefault="00F566F6" w:rsidP="00F566F6">
            <w:pPr>
              <w:jc w:val="center"/>
              <w:rPr>
                <w:b/>
                <w:szCs w:val="22"/>
                <w:lang w:val="sr-Cyrl-CS"/>
              </w:rPr>
            </w:pPr>
          </w:p>
        </w:tc>
        <w:tc>
          <w:tcPr>
            <w:tcW w:w="340" w:type="pct"/>
          </w:tcPr>
          <w:p w:rsidR="00F566F6" w:rsidRPr="00ED22D7" w:rsidRDefault="00F566F6" w:rsidP="00F566F6">
            <w:pPr>
              <w:jc w:val="center"/>
              <w:rPr>
                <w:szCs w:val="22"/>
                <w:lang w:val="sr-Cyrl-CS"/>
              </w:rPr>
            </w:pPr>
            <w:r w:rsidRPr="00ED22D7">
              <w:rPr>
                <w:szCs w:val="22"/>
                <w:lang w:val="sr-Cyrl-CS"/>
              </w:rPr>
              <w:t>6.</w:t>
            </w:r>
          </w:p>
        </w:tc>
        <w:tc>
          <w:tcPr>
            <w:tcW w:w="951" w:type="pct"/>
          </w:tcPr>
          <w:p w:rsidR="00F566F6" w:rsidRPr="00ED22D7" w:rsidRDefault="00F566F6" w:rsidP="00F566F6">
            <w:pPr>
              <w:rPr>
                <w:b/>
                <w:szCs w:val="22"/>
              </w:rPr>
            </w:pPr>
            <w:r w:rsidRPr="00ED22D7">
              <w:rPr>
                <w:szCs w:val="22"/>
                <w:lang w:val="sr-Cyrl-CS"/>
              </w:rPr>
              <w:t>Molitve Crkve - lične i zajedničke molitve</w:t>
            </w:r>
            <w:r w:rsidRPr="00ED22D7">
              <w:rPr>
                <w:szCs w:val="22"/>
              </w:rPr>
              <w:t>.</w:t>
            </w:r>
          </w:p>
        </w:tc>
        <w:tc>
          <w:tcPr>
            <w:tcW w:w="204" w:type="pct"/>
          </w:tcPr>
          <w:p w:rsidR="00F566F6" w:rsidRPr="00ED22D7" w:rsidRDefault="00F566F6" w:rsidP="00F566F6">
            <w:pPr>
              <w:jc w:val="center"/>
              <w:rPr>
                <w:szCs w:val="22"/>
                <w:lang w:val="sr-Cyrl-CS"/>
              </w:rPr>
            </w:pPr>
            <w:r w:rsidRPr="00ED22D7">
              <w:rPr>
                <w:szCs w:val="22"/>
                <w:lang w:val="sr-Cyrl-CS"/>
              </w:rPr>
              <w:t>1</w:t>
            </w:r>
          </w:p>
        </w:tc>
        <w:tc>
          <w:tcPr>
            <w:tcW w:w="1697" w:type="pct"/>
            <w:vMerge/>
          </w:tcPr>
          <w:p w:rsidR="00F566F6" w:rsidRPr="00ED22D7" w:rsidRDefault="00F566F6" w:rsidP="00F566F6">
            <w:pPr>
              <w:rPr>
                <w:b/>
                <w:szCs w:val="22"/>
                <w:lang w:val="sr-Cyrl-CS"/>
              </w:rPr>
            </w:pPr>
          </w:p>
        </w:tc>
        <w:tc>
          <w:tcPr>
            <w:tcW w:w="928" w:type="pct"/>
            <w:vMerge/>
          </w:tcPr>
          <w:p w:rsidR="00F566F6" w:rsidRPr="00ED22D7" w:rsidRDefault="00F566F6" w:rsidP="00F566F6">
            <w:pPr>
              <w:rPr>
                <w:szCs w:val="22"/>
                <w:lang w:val="sr-Cyrl-CS"/>
              </w:rPr>
            </w:pPr>
          </w:p>
        </w:tc>
      </w:tr>
      <w:tr w:rsidR="00F566F6" w:rsidRPr="00ED22D7" w:rsidTr="00165489">
        <w:trPr>
          <w:trHeight w:val="254"/>
          <w:jc w:val="center"/>
        </w:trPr>
        <w:tc>
          <w:tcPr>
            <w:tcW w:w="269" w:type="pct"/>
            <w:vMerge/>
          </w:tcPr>
          <w:p w:rsidR="00F566F6" w:rsidRPr="00ED22D7" w:rsidRDefault="00F566F6" w:rsidP="00F566F6">
            <w:pPr>
              <w:jc w:val="center"/>
              <w:rPr>
                <w:b/>
                <w:szCs w:val="22"/>
                <w:lang w:val="sr-Cyrl-CS"/>
              </w:rPr>
            </w:pPr>
          </w:p>
        </w:tc>
        <w:tc>
          <w:tcPr>
            <w:tcW w:w="611" w:type="pct"/>
            <w:vMerge/>
          </w:tcPr>
          <w:p w:rsidR="00F566F6" w:rsidRPr="00ED22D7" w:rsidRDefault="00F566F6" w:rsidP="00F566F6">
            <w:pPr>
              <w:jc w:val="center"/>
              <w:rPr>
                <w:b/>
                <w:szCs w:val="22"/>
                <w:lang w:val="sr-Cyrl-CS"/>
              </w:rPr>
            </w:pPr>
          </w:p>
        </w:tc>
        <w:tc>
          <w:tcPr>
            <w:tcW w:w="340" w:type="pct"/>
          </w:tcPr>
          <w:p w:rsidR="00F566F6" w:rsidRPr="00ED22D7" w:rsidRDefault="00F566F6" w:rsidP="00F566F6">
            <w:pPr>
              <w:jc w:val="center"/>
              <w:rPr>
                <w:szCs w:val="22"/>
                <w:lang w:val="sr-Cyrl-CS"/>
              </w:rPr>
            </w:pPr>
            <w:r w:rsidRPr="00ED22D7">
              <w:rPr>
                <w:szCs w:val="22"/>
                <w:lang w:val="sr-Cyrl-CS"/>
              </w:rPr>
              <w:t>7.</w:t>
            </w:r>
          </w:p>
        </w:tc>
        <w:tc>
          <w:tcPr>
            <w:tcW w:w="951" w:type="pct"/>
          </w:tcPr>
          <w:p w:rsidR="00F566F6" w:rsidRPr="00ED22D7" w:rsidRDefault="00F566F6" w:rsidP="00F566F6">
            <w:pPr>
              <w:rPr>
                <w:b/>
                <w:szCs w:val="22"/>
              </w:rPr>
            </w:pPr>
            <w:r w:rsidRPr="00ED22D7">
              <w:rPr>
                <w:szCs w:val="22"/>
                <w:lang w:val="sr-Cyrl-CS"/>
              </w:rPr>
              <w:t>Sv. tajna sveštenstva</w:t>
            </w:r>
            <w:r w:rsidRPr="00ED22D7">
              <w:rPr>
                <w:szCs w:val="22"/>
              </w:rPr>
              <w:t>.</w:t>
            </w:r>
          </w:p>
        </w:tc>
        <w:tc>
          <w:tcPr>
            <w:tcW w:w="204" w:type="pct"/>
          </w:tcPr>
          <w:p w:rsidR="00F566F6" w:rsidRPr="00ED22D7" w:rsidRDefault="00F566F6" w:rsidP="00F566F6">
            <w:pPr>
              <w:jc w:val="center"/>
              <w:rPr>
                <w:szCs w:val="22"/>
                <w:lang w:val="sr-Cyrl-CS"/>
              </w:rPr>
            </w:pPr>
            <w:r w:rsidRPr="00ED22D7">
              <w:rPr>
                <w:szCs w:val="22"/>
                <w:lang w:val="sr-Cyrl-CS"/>
              </w:rPr>
              <w:t>1</w:t>
            </w:r>
          </w:p>
        </w:tc>
        <w:tc>
          <w:tcPr>
            <w:tcW w:w="1697" w:type="pct"/>
            <w:vMerge/>
          </w:tcPr>
          <w:p w:rsidR="00F566F6" w:rsidRPr="00ED22D7" w:rsidRDefault="00F566F6" w:rsidP="00F566F6">
            <w:pPr>
              <w:rPr>
                <w:b/>
                <w:szCs w:val="22"/>
                <w:lang w:val="sr-Cyrl-CS"/>
              </w:rPr>
            </w:pPr>
          </w:p>
        </w:tc>
        <w:tc>
          <w:tcPr>
            <w:tcW w:w="928" w:type="pct"/>
            <w:vMerge/>
          </w:tcPr>
          <w:p w:rsidR="00F566F6" w:rsidRPr="00ED22D7" w:rsidRDefault="00F566F6" w:rsidP="00F566F6">
            <w:pPr>
              <w:rPr>
                <w:szCs w:val="22"/>
                <w:lang w:val="sr-Cyrl-CS"/>
              </w:rPr>
            </w:pPr>
          </w:p>
        </w:tc>
      </w:tr>
      <w:tr w:rsidR="00F566F6" w:rsidRPr="00ED22D7" w:rsidTr="00165489">
        <w:trPr>
          <w:trHeight w:val="20"/>
          <w:jc w:val="center"/>
        </w:trPr>
        <w:tc>
          <w:tcPr>
            <w:tcW w:w="269" w:type="pct"/>
            <w:vMerge/>
            <w:vAlign w:val="center"/>
          </w:tcPr>
          <w:p w:rsidR="00F566F6" w:rsidRPr="00ED22D7" w:rsidRDefault="00F566F6" w:rsidP="00F566F6">
            <w:pPr>
              <w:jc w:val="center"/>
              <w:rPr>
                <w:b/>
                <w:szCs w:val="22"/>
                <w:lang w:val="sr-Cyrl-CS"/>
              </w:rPr>
            </w:pPr>
          </w:p>
        </w:tc>
        <w:tc>
          <w:tcPr>
            <w:tcW w:w="611" w:type="pct"/>
            <w:vMerge/>
            <w:vAlign w:val="center"/>
          </w:tcPr>
          <w:p w:rsidR="00F566F6" w:rsidRPr="00ED22D7" w:rsidRDefault="00F566F6" w:rsidP="00F566F6">
            <w:pPr>
              <w:jc w:val="center"/>
              <w:rPr>
                <w:b/>
                <w:szCs w:val="22"/>
              </w:rPr>
            </w:pPr>
          </w:p>
        </w:tc>
        <w:tc>
          <w:tcPr>
            <w:tcW w:w="340" w:type="pct"/>
          </w:tcPr>
          <w:p w:rsidR="00F566F6" w:rsidRPr="00ED22D7" w:rsidRDefault="00F566F6" w:rsidP="00F566F6">
            <w:pPr>
              <w:jc w:val="center"/>
              <w:rPr>
                <w:szCs w:val="22"/>
                <w:lang w:val="sr-Cyrl-CS"/>
              </w:rPr>
            </w:pPr>
            <w:r w:rsidRPr="00ED22D7">
              <w:rPr>
                <w:szCs w:val="22"/>
                <w:lang w:val="sr-Cyrl-CS"/>
              </w:rPr>
              <w:t>8.</w:t>
            </w:r>
          </w:p>
        </w:tc>
        <w:tc>
          <w:tcPr>
            <w:tcW w:w="951" w:type="pct"/>
          </w:tcPr>
          <w:p w:rsidR="00F566F6" w:rsidRPr="00ED22D7" w:rsidRDefault="00F566F6" w:rsidP="00F566F6">
            <w:pPr>
              <w:rPr>
                <w:b/>
                <w:szCs w:val="22"/>
              </w:rPr>
            </w:pPr>
            <w:r w:rsidRPr="00ED22D7">
              <w:rPr>
                <w:szCs w:val="22"/>
                <w:lang w:val="sr-Cyrl-CS"/>
              </w:rPr>
              <w:t>Hram kao primarno bogoslužbeno mjesto</w:t>
            </w:r>
            <w:r w:rsidRPr="00ED22D7">
              <w:rPr>
                <w:szCs w:val="22"/>
              </w:rPr>
              <w:t>.</w:t>
            </w:r>
          </w:p>
        </w:tc>
        <w:tc>
          <w:tcPr>
            <w:tcW w:w="204" w:type="pct"/>
          </w:tcPr>
          <w:p w:rsidR="00F566F6" w:rsidRPr="00ED22D7" w:rsidRDefault="00F566F6" w:rsidP="00F566F6">
            <w:pPr>
              <w:jc w:val="center"/>
              <w:rPr>
                <w:szCs w:val="22"/>
                <w:lang w:val="sr-Cyrl-CS"/>
              </w:rPr>
            </w:pPr>
            <w:r w:rsidRPr="00ED22D7">
              <w:rPr>
                <w:szCs w:val="22"/>
                <w:lang w:val="sr-Cyrl-CS"/>
              </w:rPr>
              <w:t>1</w:t>
            </w:r>
          </w:p>
        </w:tc>
        <w:tc>
          <w:tcPr>
            <w:tcW w:w="1697" w:type="pct"/>
            <w:vMerge/>
          </w:tcPr>
          <w:p w:rsidR="00F566F6" w:rsidRPr="00ED22D7" w:rsidRDefault="00F566F6" w:rsidP="00F566F6">
            <w:pPr>
              <w:rPr>
                <w:szCs w:val="22"/>
                <w:lang w:val="ru-RU"/>
              </w:rPr>
            </w:pPr>
          </w:p>
        </w:tc>
        <w:tc>
          <w:tcPr>
            <w:tcW w:w="928" w:type="pct"/>
            <w:vMerge/>
          </w:tcPr>
          <w:p w:rsidR="00F566F6" w:rsidRPr="00ED22D7" w:rsidRDefault="00F566F6" w:rsidP="00F566F6">
            <w:pPr>
              <w:rPr>
                <w:szCs w:val="22"/>
                <w:lang w:val="ru-RU"/>
              </w:rPr>
            </w:pPr>
          </w:p>
        </w:tc>
      </w:tr>
      <w:tr w:rsidR="00F566F6" w:rsidRPr="00ED22D7" w:rsidTr="00165489">
        <w:trPr>
          <w:trHeight w:val="20"/>
          <w:jc w:val="center"/>
        </w:trPr>
        <w:tc>
          <w:tcPr>
            <w:tcW w:w="269" w:type="pct"/>
            <w:vMerge/>
          </w:tcPr>
          <w:p w:rsidR="00F566F6" w:rsidRPr="00ED22D7" w:rsidRDefault="00F566F6" w:rsidP="00F566F6">
            <w:pPr>
              <w:jc w:val="center"/>
              <w:rPr>
                <w:b/>
                <w:szCs w:val="22"/>
                <w:lang w:val="sr-Cyrl-CS"/>
              </w:rPr>
            </w:pPr>
          </w:p>
        </w:tc>
        <w:tc>
          <w:tcPr>
            <w:tcW w:w="611" w:type="pct"/>
            <w:vMerge/>
          </w:tcPr>
          <w:p w:rsidR="00F566F6" w:rsidRPr="00ED22D7" w:rsidRDefault="00F566F6" w:rsidP="00F566F6">
            <w:pPr>
              <w:jc w:val="center"/>
              <w:rPr>
                <w:b/>
                <w:szCs w:val="22"/>
                <w:lang w:val="sr-Cyrl-CS"/>
              </w:rPr>
            </w:pPr>
          </w:p>
        </w:tc>
        <w:tc>
          <w:tcPr>
            <w:tcW w:w="340" w:type="pct"/>
          </w:tcPr>
          <w:p w:rsidR="00F566F6" w:rsidRPr="00ED22D7" w:rsidRDefault="00F566F6" w:rsidP="00F566F6">
            <w:pPr>
              <w:jc w:val="center"/>
              <w:rPr>
                <w:szCs w:val="22"/>
                <w:lang w:val="sr-Cyrl-CS"/>
              </w:rPr>
            </w:pPr>
            <w:r w:rsidRPr="00ED22D7">
              <w:rPr>
                <w:szCs w:val="22"/>
                <w:lang w:val="sr-Cyrl-CS"/>
              </w:rPr>
              <w:t>9.</w:t>
            </w:r>
          </w:p>
        </w:tc>
        <w:tc>
          <w:tcPr>
            <w:tcW w:w="951" w:type="pct"/>
          </w:tcPr>
          <w:p w:rsidR="00F566F6" w:rsidRPr="00ED22D7" w:rsidRDefault="00F566F6" w:rsidP="00F566F6">
            <w:pPr>
              <w:rPr>
                <w:b/>
                <w:szCs w:val="22"/>
              </w:rPr>
            </w:pPr>
            <w:r w:rsidRPr="00ED22D7">
              <w:rPr>
                <w:szCs w:val="22"/>
                <w:lang w:val="sr-Cyrl-CS"/>
              </w:rPr>
              <w:t>Sveta  Liturgija - zajedničko djelo Boga i čovjeka</w:t>
            </w:r>
            <w:r w:rsidRPr="00ED22D7">
              <w:rPr>
                <w:szCs w:val="22"/>
              </w:rPr>
              <w:t>.</w:t>
            </w:r>
          </w:p>
        </w:tc>
        <w:tc>
          <w:tcPr>
            <w:tcW w:w="204" w:type="pct"/>
          </w:tcPr>
          <w:p w:rsidR="00F566F6" w:rsidRPr="00ED22D7" w:rsidRDefault="00F566F6" w:rsidP="00F566F6">
            <w:pPr>
              <w:jc w:val="center"/>
              <w:rPr>
                <w:szCs w:val="22"/>
                <w:lang w:val="sr-Cyrl-CS"/>
              </w:rPr>
            </w:pPr>
            <w:r w:rsidRPr="00ED22D7">
              <w:rPr>
                <w:szCs w:val="22"/>
                <w:lang w:val="sr-Cyrl-CS"/>
              </w:rPr>
              <w:t>1</w:t>
            </w:r>
          </w:p>
        </w:tc>
        <w:tc>
          <w:tcPr>
            <w:tcW w:w="1697" w:type="pct"/>
            <w:vMerge/>
          </w:tcPr>
          <w:p w:rsidR="00F566F6" w:rsidRPr="00ED22D7" w:rsidRDefault="00F566F6" w:rsidP="00F566F6">
            <w:pPr>
              <w:jc w:val="center"/>
              <w:rPr>
                <w:b/>
                <w:szCs w:val="22"/>
                <w:lang w:val="sr-Cyrl-CS"/>
              </w:rPr>
            </w:pPr>
          </w:p>
        </w:tc>
        <w:tc>
          <w:tcPr>
            <w:tcW w:w="928" w:type="pct"/>
            <w:vMerge/>
          </w:tcPr>
          <w:p w:rsidR="00F566F6" w:rsidRPr="00ED22D7" w:rsidRDefault="00F566F6" w:rsidP="00F566F6">
            <w:pPr>
              <w:rPr>
                <w:szCs w:val="22"/>
                <w:lang w:val="sr-Cyrl-CS"/>
              </w:rPr>
            </w:pPr>
          </w:p>
        </w:tc>
      </w:tr>
      <w:tr w:rsidR="00F566F6" w:rsidRPr="00ED22D7" w:rsidTr="00165489">
        <w:trPr>
          <w:trHeight w:val="20"/>
          <w:jc w:val="center"/>
        </w:trPr>
        <w:tc>
          <w:tcPr>
            <w:tcW w:w="269" w:type="pct"/>
            <w:vMerge/>
          </w:tcPr>
          <w:p w:rsidR="00F566F6" w:rsidRPr="00ED22D7" w:rsidRDefault="00F566F6" w:rsidP="00F566F6">
            <w:pPr>
              <w:jc w:val="center"/>
              <w:rPr>
                <w:b/>
                <w:szCs w:val="22"/>
                <w:lang w:val="sr-Cyrl-CS"/>
              </w:rPr>
            </w:pPr>
          </w:p>
        </w:tc>
        <w:tc>
          <w:tcPr>
            <w:tcW w:w="611" w:type="pct"/>
            <w:vMerge/>
          </w:tcPr>
          <w:p w:rsidR="00F566F6" w:rsidRPr="00ED22D7" w:rsidRDefault="00F566F6" w:rsidP="00F566F6">
            <w:pPr>
              <w:jc w:val="center"/>
              <w:rPr>
                <w:b/>
                <w:szCs w:val="22"/>
                <w:lang w:val="sr-Cyrl-CS"/>
              </w:rPr>
            </w:pPr>
          </w:p>
        </w:tc>
        <w:tc>
          <w:tcPr>
            <w:tcW w:w="340" w:type="pct"/>
          </w:tcPr>
          <w:p w:rsidR="00F566F6" w:rsidRPr="00ED22D7" w:rsidRDefault="00F566F6" w:rsidP="00F566F6">
            <w:pPr>
              <w:jc w:val="center"/>
              <w:rPr>
                <w:szCs w:val="22"/>
                <w:lang w:val="sr-Cyrl-CS"/>
              </w:rPr>
            </w:pPr>
            <w:r w:rsidRPr="00ED22D7">
              <w:rPr>
                <w:szCs w:val="22"/>
                <w:lang w:val="sr-Cyrl-CS"/>
              </w:rPr>
              <w:t>10.</w:t>
            </w:r>
          </w:p>
        </w:tc>
        <w:tc>
          <w:tcPr>
            <w:tcW w:w="951" w:type="pct"/>
          </w:tcPr>
          <w:p w:rsidR="00F566F6" w:rsidRPr="00ED22D7" w:rsidRDefault="00F566F6" w:rsidP="00F566F6">
            <w:pPr>
              <w:rPr>
                <w:szCs w:val="22"/>
                <w:lang w:val="sr-Cyrl-CS"/>
              </w:rPr>
            </w:pPr>
            <w:r w:rsidRPr="00ED22D7">
              <w:rPr>
                <w:szCs w:val="22"/>
                <w:lang w:val="sr-Cyrl-CS"/>
              </w:rPr>
              <w:t xml:space="preserve">Sadržaj </w:t>
            </w:r>
            <w:r w:rsidRPr="00ED22D7">
              <w:rPr>
                <w:szCs w:val="22"/>
              </w:rPr>
              <w:t>s</w:t>
            </w:r>
            <w:r w:rsidRPr="00ED22D7">
              <w:rPr>
                <w:szCs w:val="22"/>
                <w:lang w:val="sr-Cyrl-CS"/>
              </w:rPr>
              <w:t>vete Liturgije</w:t>
            </w:r>
            <w:r w:rsidRPr="00ED22D7">
              <w:rPr>
                <w:szCs w:val="22"/>
              </w:rPr>
              <w:t>.</w:t>
            </w:r>
            <w:r w:rsidRPr="00ED22D7">
              <w:rPr>
                <w:szCs w:val="22"/>
                <w:lang w:val="sr-Cyrl-CS"/>
              </w:rPr>
              <w:t xml:space="preserve"> </w:t>
            </w:r>
          </w:p>
        </w:tc>
        <w:tc>
          <w:tcPr>
            <w:tcW w:w="204" w:type="pct"/>
          </w:tcPr>
          <w:p w:rsidR="00F566F6" w:rsidRPr="00ED22D7" w:rsidRDefault="00F566F6" w:rsidP="00F566F6">
            <w:pPr>
              <w:jc w:val="center"/>
              <w:rPr>
                <w:szCs w:val="22"/>
                <w:lang w:val="sr-Cyrl-CS"/>
              </w:rPr>
            </w:pPr>
            <w:r w:rsidRPr="00ED22D7">
              <w:rPr>
                <w:szCs w:val="22"/>
                <w:lang w:val="sr-Cyrl-CS"/>
              </w:rPr>
              <w:t>2</w:t>
            </w:r>
          </w:p>
        </w:tc>
        <w:tc>
          <w:tcPr>
            <w:tcW w:w="1697" w:type="pct"/>
            <w:vMerge/>
          </w:tcPr>
          <w:p w:rsidR="00F566F6" w:rsidRPr="00ED22D7" w:rsidRDefault="00F566F6" w:rsidP="00F566F6">
            <w:pPr>
              <w:jc w:val="center"/>
              <w:rPr>
                <w:b/>
                <w:szCs w:val="22"/>
                <w:lang w:val="sr-Cyrl-CS"/>
              </w:rPr>
            </w:pPr>
          </w:p>
        </w:tc>
        <w:tc>
          <w:tcPr>
            <w:tcW w:w="928" w:type="pct"/>
            <w:vMerge/>
          </w:tcPr>
          <w:p w:rsidR="00F566F6" w:rsidRPr="00ED22D7" w:rsidRDefault="00F566F6" w:rsidP="00F566F6">
            <w:pPr>
              <w:rPr>
                <w:szCs w:val="22"/>
                <w:lang w:val="sr-Cyrl-CS"/>
              </w:rPr>
            </w:pPr>
          </w:p>
        </w:tc>
      </w:tr>
      <w:tr w:rsidR="00F566F6" w:rsidRPr="00ED22D7" w:rsidTr="00165489">
        <w:trPr>
          <w:trHeight w:val="20"/>
          <w:jc w:val="center"/>
        </w:trPr>
        <w:tc>
          <w:tcPr>
            <w:tcW w:w="269" w:type="pct"/>
            <w:vMerge/>
          </w:tcPr>
          <w:p w:rsidR="00F566F6" w:rsidRPr="00ED22D7" w:rsidRDefault="00F566F6" w:rsidP="00F566F6">
            <w:pPr>
              <w:jc w:val="center"/>
              <w:rPr>
                <w:b/>
                <w:szCs w:val="22"/>
                <w:lang w:val="sr-Cyrl-CS"/>
              </w:rPr>
            </w:pPr>
          </w:p>
        </w:tc>
        <w:tc>
          <w:tcPr>
            <w:tcW w:w="611" w:type="pct"/>
            <w:vMerge/>
          </w:tcPr>
          <w:p w:rsidR="00F566F6" w:rsidRPr="00ED22D7" w:rsidRDefault="00F566F6" w:rsidP="00F566F6">
            <w:pPr>
              <w:jc w:val="center"/>
              <w:rPr>
                <w:b/>
                <w:szCs w:val="22"/>
                <w:lang w:val="sr-Cyrl-CS"/>
              </w:rPr>
            </w:pPr>
          </w:p>
        </w:tc>
        <w:tc>
          <w:tcPr>
            <w:tcW w:w="340" w:type="pct"/>
          </w:tcPr>
          <w:p w:rsidR="00F566F6" w:rsidRPr="00ED22D7" w:rsidRDefault="00F566F6" w:rsidP="00F566F6">
            <w:pPr>
              <w:jc w:val="center"/>
              <w:rPr>
                <w:szCs w:val="22"/>
                <w:lang w:val="sr-Cyrl-CS"/>
              </w:rPr>
            </w:pPr>
            <w:r w:rsidRPr="00ED22D7">
              <w:rPr>
                <w:szCs w:val="22"/>
                <w:lang w:val="sr-Cyrl-CS"/>
              </w:rPr>
              <w:t>11.</w:t>
            </w:r>
          </w:p>
        </w:tc>
        <w:tc>
          <w:tcPr>
            <w:tcW w:w="951" w:type="pct"/>
          </w:tcPr>
          <w:p w:rsidR="00F566F6" w:rsidRPr="00ED22D7" w:rsidRDefault="00F566F6" w:rsidP="00F566F6">
            <w:pPr>
              <w:rPr>
                <w:szCs w:val="22"/>
              </w:rPr>
            </w:pPr>
            <w:r w:rsidRPr="00ED22D7">
              <w:rPr>
                <w:szCs w:val="22"/>
                <w:lang w:val="sr-Cyrl-CS"/>
              </w:rPr>
              <w:t>Sim</w:t>
            </w:r>
            <w:r w:rsidRPr="00ED22D7">
              <w:rPr>
                <w:szCs w:val="22"/>
              </w:rPr>
              <w:t>b</w:t>
            </w:r>
            <w:r w:rsidRPr="00ED22D7">
              <w:rPr>
                <w:szCs w:val="22"/>
                <w:lang w:val="sr-Cyrl-CS"/>
              </w:rPr>
              <w:t xml:space="preserve">ol vjere i Oče naš u </w:t>
            </w:r>
            <w:r w:rsidRPr="00ED22D7">
              <w:rPr>
                <w:szCs w:val="22"/>
              </w:rPr>
              <w:t>s</w:t>
            </w:r>
            <w:r w:rsidRPr="00ED22D7">
              <w:rPr>
                <w:szCs w:val="22"/>
                <w:lang w:val="sr-Cyrl-CS"/>
              </w:rPr>
              <w:t>v. Liturgiji</w:t>
            </w:r>
            <w:r w:rsidRPr="00ED22D7">
              <w:rPr>
                <w:szCs w:val="22"/>
              </w:rPr>
              <w:t>.</w:t>
            </w:r>
          </w:p>
          <w:p w:rsidR="00F566F6" w:rsidRPr="00ED22D7" w:rsidRDefault="00F566F6" w:rsidP="00F566F6">
            <w:pPr>
              <w:rPr>
                <w:b/>
                <w:szCs w:val="22"/>
                <w:lang w:val="sr-Cyrl-CS"/>
              </w:rPr>
            </w:pPr>
          </w:p>
        </w:tc>
        <w:tc>
          <w:tcPr>
            <w:tcW w:w="204" w:type="pct"/>
          </w:tcPr>
          <w:p w:rsidR="00F566F6" w:rsidRPr="00ED22D7" w:rsidRDefault="00F566F6" w:rsidP="00F566F6">
            <w:pPr>
              <w:jc w:val="center"/>
              <w:rPr>
                <w:szCs w:val="22"/>
                <w:lang w:val="sr-Cyrl-CS"/>
              </w:rPr>
            </w:pPr>
            <w:r w:rsidRPr="00ED22D7">
              <w:rPr>
                <w:szCs w:val="22"/>
                <w:lang w:val="sr-Cyrl-CS"/>
              </w:rPr>
              <w:t>1</w:t>
            </w:r>
          </w:p>
        </w:tc>
        <w:tc>
          <w:tcPr>
            <w:tcW w:w="1697" w:type="pct"/>
            <w:vMerge/>
          </w:tcPr>
          <w:p w:rsidR="00F566F6" w:rsidRPr="00ED22D7" w:rsidRDefault="00F566F6" w:rsidP="00F566F6">
            <w:pPr>
              <w:jc w:val="center"/>
              <w:rPr>
                <w:b/>
                <w:szCs w:val="22"/>
                <w:lang w:val="sr-Cyrl-CS"/>
              </w:rPr>
            </w:pPr>
          </w:p>
        </w:tc>
        <w:tc>
          <w:tcPr>
            <w:tcW w:w="928" w:type="pct"/>
            <w:vMerge/>
          </w:tcPr>
          <w:p w:rsidR="00F566F6" w:rsidRPr="00ED22D7" w:rsidRDefault="00F566F6" w:rsidP="00F566F6">
            <w:pPr>
              <w:rPr>
                <w:szCs w:val="22"/>
                <w:lang w:val="sr-Cyrl-CS"/>
              </w:rPr>
            </w:pPr>
          </w:p>
        </w:tc>
      </w:tr>
      <w:tr w:rsidR="00F566F6" w:rsidRPr="00ED22D7" w:rsidTr="00165489">
        <w:trPr>
          <w:trHeight w:val="20"/>
          <w:jc w:val="center"/>
        </w:trPr>
        <w:tc>
          <w:tcPr>
            <w:tcW w:w="269" w:type="pct"/>
            <w:vMerge/>
          </w:tcPr>
          <w:p w:rsidR="00F566F6" w:rsidRPr="00ED22D7" w:rsidRDefault="00F566F6" w:rsidP="00F566F6">
            <w:pPr>
              <w:jc w:val="center"/>
              <w:rPr>
                <w:b/>
                <w:szCs w:val="22"/>
                <w:lang w:val="sr-Cyrl-CS"/>
              </w:rPr>
            </w:pPr>
          </w:p>
        </w:tc>
        <w:tc>
          <w:tcPr>
            <w:tcW w:w="611" w:type="pct"/>
            <w:vMerge/>
          </w:tcPr>
          <w:p w:rsidR="00F566F6" w:rsidRPr="00ED22D7" w:rsidRDefault="00F566F6" w:rsidP="00F566F6">
            <w:pPr>
              <w:jc w:val="center"/>
              <w:rPr>
                <w:b/>
                <w:szCs w:val="22"/>
                <w:lang w:val="sr-Cyrl-CS"/>
              </w:rPr>
            </w:pPr>
          </w:p>
        </w:tc>
        <w:tc>
          <w:tcPr>
            <w:tcW w:w="340" w:type="pct"/>
          </w:tcPr>
          <w:p w:rsidR="00F566F6" w:rsidRPr="00ED22D7" w:rsidRDefault="00F566F6" w:rsidP="00F566F6">
            <w:pPr>
              <w:jc w:val="center"/>
              <w:rPr>
                <w:szCs w:val="22"/>
                <w:lang w:val="sr-Cyrl-CS"/>
              </w:rPr>
            </w:pPr>
            <w:r w:rsidRPr="00ED22D7">
              <w:rPr>
                <w:szCs w:val="22"/>
                <w:lang w:val="sr-Cyrl-CS"/>
              </w:rPr>
              <w:t>12.</w:t>
            </w:r>
          </w:p>
        </w:tc>
        <w:tc>
          <w:tcPr>
            <w:tcW w:w="951" w:type="pct"/>
          </w:tcPr>
          <w:p w:rsidR="00F566F6" w:rsidRPr="00ED22D7" w:rsidRDefault="00F566F6" w:rsidP="00F566F6">
            <w:pPr>
              <w:rPr>
                <w:szCs w:val="22"/>
              </w:rPr>
            </w:pPr>
            <w:r w:rsidRPr="00ED22D7">
              <w:rPr>
                <w:szCs w:val="22"/>
                <w:lang w:val="sr-Cyrl-CS"/>
              </w:rPr>
              <w:t>Sv. Liturgija kao mjera (ispunjenje) svih svetih tajni</w:t>
            </w:r>
            <w:r w:rsidRPr="00ED22D7">
              <w:rPr>
                <w:szCs w:val="22"/>
              </w:rPr>
              <w:t>.</w:t>
            </w:r>
          </w:p>
        </w:tc>
        <w:tc>
          <w:tcPr>
            <w:tcW w:w="204" w:type="pct"/>
          </w:tcPr>
          <w:p w:rsidR="00F566F6" w:rsidRPr="00ED22D7" w:rsidRDefault="00F566F6" w:rsidP="00F566F6">
            <w:pPr>
              <w:jc w:val="center"/>
              <w:rPr>
                <w:szCs w:val="22"/>
                <w:lang w:val="sr-Cyrl-CS"/>
              </w:rPr>
            </w:pPr>
            <w:r w:rsidRPr="00ED22D7">
              <w:rPr>
                <w:szCs w:val="22"/>
                <w:lang w:val="sr-Cyrl-CS"/>
              </w:rPr>
              <w:t>1</w:t>
            </w:r>
          </w:p>
        </w:tc>
        <w:tc>
          <w:tcPr>
            <w:tcW w:w="1697" w:type="pct"/>
            <w:vMerge/>
          </w:tcPr>
          <w:p w:rsidR="00F566F6" w:rsidRPr="00ED22D7" w:rsidRDefault="00F566F6" w:rsidP="00F566F6">
            <w:pPr>
              <w:jc w:val="center"/>
              <w:rPr>
                <w:b/>
                <w:szCs w:val="22"/>
                <w:lang w:val="sr-Cyrl-CS"/>
              </w:rPr>
            </w:pPr>
          </w:p>
        </w:tc>
        <w:tc>
          <w:tcPr>
            <w:tcW w:w="928" w:type="pct"/>
            <w:vMerge/>
          </w:tcPr>
          <w:p w:rsidR="00F566F6" w:rsidRPr="00ED22D7" w:rsidRDefault="00F566F6" w:rsidP="00F566F6">
            <w:pPr>
              <w:rPr>
                <w:szCs w:val="22"/>
                <w:lang w:val="sr-Cyrl-CS"/>
              </w:rPr>
            </w:pPr>
          </w:p>
        </w:tc>
      </w:tr>
      <w:tr w:rsidR="00F566F6" w:rsidRPr="00ED22D7" w:rsidTr="00165489">
        <w:trPr>
          <w:trHeight w:val="20"/>
          <w:jc w:val="center"/>
        </w:trPr>
        <w:tc>
          <w:tcPr>
            <w:tcW w:w="269" w:type="pct"/>
            <w:vMerge/>
          </w:tcPr>
          <w:p w:rsidR="00F566F6" w:rsidRPr="00ED22D7" w:rsidRDefault="00F566F6" w:rsidP="00F566F6">
            <w:pPr>
              <w:jc w:val="center"/>
              <w:rPr>
                <w:b/>
                <w:szCs w:val="22"/>
                <w:lang w:val="sr-Cyrl-CS"/>
              </w:rPr>
            </w:pPr>
          </w:p>
        </w:tc>
        <w:tc>
          <w:tcPr>
            <w:tcW w:w="611" w:type="pct"/>
            <w:vMerge/>
          </w:tcPr>
          <w:p w:rsidR="00F566F6" w:rsidRPr="00ED22D7" w:rsidRDefault="00F566F6" w:rsidP="00F566F6">
            <w:pPr>
              <w:jc w:val="center"/>
              <w:rPr>
                <w:b/>
                <w:szCs w:val="22"/>
                <w:lang w:val="sr-Cyrl-CS"/>
              </w:rPr>
            </w:pPr>
          </w:p>
        </w:tc>
        <w:tc>
          <w:tcPr>
            <w:tcW w:w="340" w:type="pct"/>
          </w:tcPr>
          <w:p w:rsidR="00F566F6" w:rsidRPr="00ED22D7" w:rsidRDefault="00F566F6" w:rsidP="00F566F6">
            <w:pPr>
              <w:jc w:val="center"/>
              <w:rPr>
                <w:szCs w:val="22"/>
                <w:lang w:val="sr-Cyrl-CS"/>
              </w:rPr>
            </w:pPr>
            <w:r w:rsidRPr="00ED22D7">
              <w:rPr>
                <w:szCs w:val="22"/>
                <w:lang w:val="sr-Cyrl-CS"/>
              </w:rPr>
              <w:t>13.</w:t>
            </w:r>
          </w:p>
        </w:tc>
        <w:tc>
          <w:tcPr>
            <w:tcW w:w="951" w:type="pct"/>
          </w:tcPr>
          <w:p w:rsidR="00F566F6" w:rsidRPr="00ED22D7" w:rsidRDefault="00F566F6" w:rsidP="00F566F6">
            <w:pPr>
              <w:rPr>
                <w:b/>
                <w:szCs w:val="22"/>
              </w:rPr>
            </w:pPr>
            <w:r w:rsidRPr="00ED22D7">
              <w:rPr>
                <w:szCs w:val="22"/>
                <w:lang w:val="sr-Cyrl-CS"/>
              </w:rPr>
              <w:t>Sv. tajna braka</w:t>
            </w:r>
            <w:r w:rsidRPr="00ED22D7">
              <w:rPr>
                <w:szCs w:val="22"/>
              </w:rPr>
              <w:t>.</w:t>
            </w:r>
          </w:p>
        </w:tc>
        <w:tc>
          <w:tcPr>
            <w:tcW w:w="204" w:type="pct"/>
          </w:tcPr>
          <w:p w:rsidR="00F566F6" w:rsidRPr="00ED22D7" w:rsidRDefault="00F566F6" w:rsidP="00F566F6">
            <w:pPr>
              <w:jc w:val="center"/>
              <w:rPr>
                <w:szCs w:val="22"/>
                <w:lang w:val="sr-Cyrl-CS"/>
              </w:rPr>
            </w:pPr>
            <w:r w:rsidRPr="00ED22D7">
              <w:rPr>
                <w:szCs w:val="22"/>
                <w:lang w:val="sr-Cyrl-CS"/>
              </w:rPr>
              <w:t>1</w:t>
            </w:r>
          </w:p>
        </w:tc>
        <w:tc>
          <w:tcPr>
            <w:tcW w:w="1697" w:type="pct"/>
            <w:vMerge/>
          </w:tcPr>
          <w:p w:rsidR="00F566F6" w:rsidRPr="00ED22D7" w:rsidRDefault="00F566F6" w:rsidP="00F566F6">
            <w:pPr>
              <w:jc w:val="center"/>
              <w:rPr>
                <w:b/>
                <w:szCs w:val="22"/>
                <w:lang w:val="sr-Cyrl-CS"/>
              </w:rPr>
            </w:pPr>
          </w:p>
        </w:tc>
        <w:tc>
          <w:tcPr>
            <w:tcW w:w="928" w:type="pct"/>
            <w:vMerge/>
          </w:tcPr>
          <w:p w:rsidR="00F566F6" w:rsidRPr="00ED22D7" w:rsidRDefault="00F566F6" w:rsidP="00F566F6">
            <w:pPr>
              <w:rPr>
                <w:szCs w:val="22"/>
                <w:lang w:val="sr-Cyrl-CS"/>
              </w:rPr>
            </w:pPr>
          </w:p>
        </w:tc>
      </w:tr>
      <w:tr w:rsidR="00F566F6" w:rsidRPr="00ED22D7" w:rsidTr="00165489">
        <w:trPr>
          <w:trHeight w:val="1374"/>
          <w:jc w:val="center"/>
        </w:trPr>
        <w:tc>
          <w:tcPr>
            <w:tcW w:w="269" w:type="pct"/>
            <w:vMerge/>
          </w:tcPr>
          <w:p w:rsidR="00F566F6" w:rsidRPr="00ED22D7" w:rsidRDefault="00F566F6" w:rsidP="00F566F6">
            <w:pPr>
              <w:jc w:val="center"/>
              <w:rPr>
                <w:b/>
                <w:szCs w:val="22"/>
                <w:lang w:val="sr-Cyrl-CS"/>
              </w:rPr>
            </w:pPr>
          </w:p>
        </w:tc>
        <w:tc>
          <w:tcPr>
            <w:tcW w:w="611" w:type="pct"/>
            <w:vMerge/>
          </w:tcPr>
          <w:p w:rsidR="00F566F6" w:rsidRPr="00ED22D7" w:rsidRDefault="00F566F6" w:rsidP="00F566F6">
            <w:pPr>
              <w:jc w:val="center"/>
              <w:rPr>
                <w:b/>
                <w:szCs w:val="22"/>
                <w:lang w:val="sr-Cyrl-CS"/>
              </w:rPr>
            </w:pPr>
          </w:p>
        </w:tc>
        <w:tc>
          <w:tcPr>
            <w:tcW w:w="340" w:type="pct"/>
          </w:tcPr>
          <w:p w:rsidR="00F566F6" w:rsidRPr="00ED22D7" w:rsidRDefault="00F566F6" w:rsidP="00F566F6">
            <w:pPr>
              <w:jc w:val="center"/>
              <w:rPr>
                <w:szCs w:val="22"/>
                <w:lang w:val="sr-Cyrl-CS"/>
              </w:rPr>
            </w:pPr>
            <w:r w:rsidRPr="00ED22D7">
              <w:rPr>
                <w:szCs w:val="22"/>
                <w:lang w:val="sr-Cyrl-CS"/>
              </w:rPr>
              <w:t>14.</w:t>
            </w:r>
          </w:p>
        </w:tc>
        <w:tc>
          <w:tcPr>
            <w:tcW w:w="951" w:type="pct"/>
          </w:tcPr>
          <w:p w:rsidR="00F566F6" w:rsidRPr="00ED22D7" w:rsidRDefault="00F566F6" w:rsidP="00F566F6">
            <w:pPr>
              <w:rPr>
                <w:b/>
                <w:szCs w:val="22"/>
              </w:rPr>
            </w:pPr>
            <w:r w:rsidRPr="00ED22D7">
              <w:rPr>
                <w:szCs w:val="22"/>
                <w:lang w:val="sr-Cyrl-CS"/>
              </w:rPr>
              <w:t>Sv. tajna jeleosve</w:t>
            </w:r>
            <w:r w:rsidRPr="00ED22D7">
              <w:rPr>
                <w:szCs w:val="22"/>
              </w:rPr>
              <w:t>št</w:t>
            </w:r>
            <w:r w:rsidRPr="00ED22D7">
              <w:rPr>
                <w:szCs w:val="22"/>
                <w:lang w:val="sr-Cyrl-CS"/>
              </w:rPr>
              <w:t>enja i druga molitvoslovlјa</w:t>
            </w:r>
            <w:r w:rsidRPr="00ED22D7">
              <w:rPr>
                <w:szCs w:val="22"/>
              </w:rPr>
              <w:t>.</w:t>
            </w:r>
          </w:p>
        </w:tc>
        <w:tc>
          <w:tcPr>
            <w:tcW w:w="204" w:type="pct"/>
          </w:tcPr>
          <w:p w:rsidR="00F566F6" w:rsidRPr="00ED22D7" w:rsidRDefault="00F566F6" w:rsidP="00F566F6">
            <w:pPr>
              <w:jc w:val="center"/>
              <w:rPr>
                <w:szCs w:val="22"/>
                <w:lang w:val="sr-Cyrl-CS"/>
              </w:rPr>
            </w:pPr>
            <w:r w:rsidRPr="00ED22D7">
              <w:rPr>
                <w:szCs w:val="22"/>
                <w:lang w:val="sr-Cyrl-CS"/>
              </w:rPr>
              <w:t>1</w:t>
            </w:r>
          </w:p>
        </w:tc>
        <w:tc>
          <w:tcPr>
            <w:tcW w:w="1697" w:type="pct"/>
            <w:vMerge/>
          </w:tcPr>
          <w:p w:rsidR="00F566F6" w:rsidRPr="00ED22D7" w:rsidRDefault="00F566F6" w:rsidP="00F566F6">
            <w:pPr>
              <w:jc w:val="center"/>
              <w:rPr>
                <w:b/>
                <w:szCs w:val="22"/>
                <w:lang w:val="sr-Cyrl-CS"/>
              </w:rPr>
            </w:pPr>
          </w:p>
        </w:tc>
        <w:tc>
          <w:tcPr>
            <w:tcW w:w="928" w:type="pct"/>
            <w:vMerge/>
          </w:tcPr>
          <w:p w:rsidR="00F566F6" w:rsidRPr="00ED22D7" w:rsidRDefault="00F566F6" w:rsidP="00F566F6">
            <w:pPr>
              <w:rPr>
                <w:szCs w:val="22"/>
                <w:lang w:val="sr-Cyrl-CS"/>
              </w:rPr>
            </w:pPr>
          </w:p>
        </w:tc>
      </w:tr>
      <w:tr w:rsidR="00F566F6" w:rsidRPr="00ED22D7" w:rsidTr="00165489">
        <w:trPr>
          <w:trHeight w:val="20"/>
          <w:jc w:val="center"/>
        </w:trPr>
        <w:tc>
          <w:tcPr>
            <w:tcW w:w="269" w:type="pct"/>
            <w:vMerge w:val="restart"/>
            <w:vAlign w:val="center"/>
          </w:tcPr>
          <w:p w:rsidR="00F566F6" w:rsidRPr="00ED22D7" w:rsidRDefault="00F566F6" w:rsidP="00F566F6">
            <w:pPr>
              <w:jc w:val="center"/>
              <w:rPr>
                <w:b/>
                <w:szCs w:val="22"/>
                <w:lang w:val="sr-Cyrl-CS"/>
              </w:rPr>
            </w:pPr>
            <w:r w:rsidRPr="00ED22D7">
              <w:rPr>
                <w:b/>
                <w:szCs w:val="22"/>
                <w:lang w:val="sr-Cyrl-CS"/>
              </w:rPr>
              <w:t>4.</w:t>
            </w:r>
          </w:p>
        </w:tc>
        <w:tc>
          <w:tcPr>
            <w:tcW w:w="611" w:type="pct"/>
            <w:vMerge w:val="restart"/>
            <w:vAlign w:val="center"/>
          </w:tcPr>
          <w:p w:rsidR="00F566F6" w:rsidRPr="00ED22D7" w:rsidRDefault="00F566F6" w:rsidP="00F566F6">
            <w:pPr>
              <w:jc w:val="center"/>
              <w:rPr>
                <w:b/>
                <w:szCs w:val="22"/>
              </w:rPr>
            </w:pPr>
            <w:r w:rsidRPr="00ED22D7">
              <w:rPr>
                <w:b/>
                <w:szCs w:val="22"/>
                <w:lang w:val="sr-Cyrl-CS"/>
              </w:rPr>
              <w:t>O postu i praznicima</w:t>
            </w:r>
            <w:r w:rsidRPr="00ED22D7">
              <w:rPr>
                <w:b/>
                <w:szCs w:val="22"/>
              </w:rPr>
              <w:t>.</w:t>
            </w:r>
          </w:p>
        </w:tc>
        <w:tc>
          <w:tcPr>
            <w:tcW w:w="340" w:type="pct"/>
          </w:tcPr>
          <w:p w:rsidR="00F566F6" w:rsidRPr="00ED22D7" w:rsidRDefault="00F566F6" w:rsidP="00F566F6">
            <w:pPr>
              <w:jc w:val="center"/>
              <w:rPr>
                <w:szCs w:val="22"/>
                <w:lang w:val="sr-Cyrl-CS"/>
              </w:rPr>
            </w:pPr>
            <w:r w:rsidRPr="00ED22D7">
              <w:rPr>
                <w:szCs w:val="22"/>
                <w:lang w:val="sr-Cyrl-CS"/>
              </w:rPr>
              <w:t>1.</w:t>
            </w:r>
          </w:p>
        </w:tc>
        <w:tc>
          <w:tcPr>
            <w:tcW w:w="951" w:type="pct"/>
          </w:tcPr>
          <w:p w:rsidR="00F566F6" w:rsidRPr="00ED22D7" w:rsidRDefault="00F566F6" w:rsidP="00F566F6">
            <w:pPr>
              <w:rPr>
                <w:szCs w:val="22"/>
              </w:rPr>
            </w:pPr>
            <w:r w:rsidRPr="00ED22D7">
              <w:rPr>
                <w:szCs w:val="22"/>
                <w:lang w:val="sr-Cyrl-CS"/>
              </w:rPr>
              <w:t xml:space="preserve">Post (kao </w:t>
            </w:r>
            <w:r w:rsidRPr="00ED22D7">
              <w:rPr>
                <w:szCs w:val="22"/>
              </w:rPr>
              <w:t>k</w:t>
            </w:r>
            <w:r w:rsidRPr="00ED22D7">
              <w:rPr>
                <w:szCs w:val="22"/>
                <w:lang w:val="sr-Cyrl-CS"/>
              </w:rPr>
              <w:t>ršćanska vrlina)</w:t>
            </w:r>
            <w:r w:rsidRPr="00ED22D7">
              <w:rPr>
                <w:szCs w:val="22"/>
              </w:rPr>
              <w:t>.</w:t>
            </w:r>
          </w:p>
        </w:tc>
        <w:tc>
          <w:tcPr>
            <w:tcW w:w="204" w:type="pct"/>
          </w:tcPr>
          <w:p w:rsidR="00F566F6" w:rsidRPr="00ED22D7" w:rsidRDefault="00F566F6" w:rsidP="00F566F6">
            <w:pPr>
              <w:jc w:val="center"/>
              <w:rPr>
                <w:szCs w:val="22"/>
                <w:lang w:val="sr-Cyrl-CS"/>
              </w:rPr>
            </w:pPr>
            <w:r w:rsidRPr="00ED22D7">
              <w:rPr>
                <w:szCs w:val="22"/>
                <w:lang w:val="sr-Cyrl-CS"/>
              </w:rPr>
              <w:t>1</w:t>
            </w:r>
          </w:p>
        </w:tc>
        <w:tc>
          <w:tcPr>
            <w:tcW w:w="1697" w:type="pct"/>
            <w:vMerge w:val="restart"/>
          </w:tcPr>
          <w:p w:rsidR="00F566F6" w:rsidRPr="00ED22D7" w:rsidRDefault="00F566F6" w:rsidP="00F566F6">
            <w:pPr>
              <w:rPr>
                <w:i/>
                <w:szCs w:val="22"/>
                <w:lang w:val="sr-Cyrl-CS"/>
              </w:rPr>
            </w:pPr>
            <w:r w:rsidRPr="00ED22D7">
              <w:rPr>
                <w:i/>
                <w:szCs w:val="22"/>
                <w:lang w:val="sr-Cyrl-CS"/>
              </w:rPr>
              <w:t>Učenik će biti sposoban da:</w:t>
            </w:r>
          </w:p>
          <w:p w:rsidR="00F566F6" w:rsidRPr="00ED22D7" w:rsidRDefault="00F566F6" w:rsidP="00F566F6">
            <w:pPr>
              <w:rPr>
                <w:szCs w:val="22"/>
                <w:lang w:val="sr-Cyrl-CS"/>
              </w:rPr>
            </w:pPr>
            <w:r w:rsidRPr="00ED22D7">
              <w:rPr>
                <w:szCs w:val="22"/>
                <w:lang w:val="sr-Cyrl-CS"/>
              </w:rPr>
              <w:t xml:space="preserve">-procijeni ulogu i važnost </w:t>
            </w:r>
            <w:r w:rsidRPr="00ED22D7">
              <w:rPr>
                <w:szCs w:val="22"/>
              </w:rPr>
              <w:t>k</w:t>
            </w:r>
            <w:r w:rsidRPr="00ED22D7">
              <w:rPr>
                <w:szCs w:val="22"/>
                <w:lang w:val="sr-Cyrl-CS"/>
              </w:rPr>
              <w:t>ršćanskog posta,</w:t>
            </w:r>
          </w:p>
          <w:p w:rsidR="00F566F6" w:rsidRPr="00ED22D7" w:rsidRDefault="00F566F6" w:rsidP="00F566F6">
            <w:pPr>
              <w:rPr>
                <w:szCs w:val="22"/>
                <w:lang w:val="sr-Cyrl-CS"/>
              </w:rPr>
            </w:pPr>
            <w:r w:rsidRPr="00ED22D7">
              <w:rPr>
                <w:szCs w:val="22"/>
                <w:lang w:val="sr-Cyrl-CS"/>
              </w:rPr>
              <w:t>-definira vrste postova i razumije način na koji se posti,</w:t>
            </w:r>
          </w:p>
          <w:p w:rsidR="00F566F6" w:rsidRPr="00ED22D7" w:rsidRDefault="00F566F6" w:rsidP="00F566F6">
            <w:pPr>
              <w:rPr>
                <w:szCs w:val="22"/>
                <w:lang w:val="sr-Cyrl-CS"/>
              </w:rPr>
            </w:pPr>
            <w:r w:rsidRPr="00ED22D7">
              <w:rPr>
                <w:szCs w:val="22"/>
                <w:lang w:val="sr-Cyrl-CS"/>
              </w:rPr>
              <w:t xml:space="preserve">-uporedi i analizira razlike između </w:t>
            </w:r>
            <w:r w:rsidRPr="00ED22D7">
              <w:rPr>
                <w:szCs w:val="22"/>
              </w:rPr>
              <w:t>k</w:t>
            </w:r>
            <w:r w:rsidRPr="00ED22D7">
              <w:rPr>
                <w:szCs w:val="22"/>
                <w:lang w:val="sr-Cyrl-CS"/>
              </w:rPr>
              <w:t>ršćanskog posta i raznih oblika savremenih dijeta,</w:t>
            </w:r>
          </w:p>
          <w:p w:rsidR="00F566F6" w:rsidRPr="00ED22D7" w:rsidRDefault="00F566F6" w:rsidP="00F566F6">
            <w:pPr>
              <w:rPr>
                <w:szCs w:val="22"/>
                <w:lang w:val="sr-Cyrl-CS"/>
              </w:rPr>
            </w:pPr>
            <w:r w:rsidRPr="00ED22D7">
              <w:rPr>
                <w:szCs w:val="22"/>
                <w:lang w:val="sr-Cyrl-CS"/>
              </w:rPr>
              <w:t>-analizira razliku i nabroji Gospodnje i Bogorodičine praznike i uspomene svetih,</w:t>
            </w:r>
          </w:p>
          <w:p w:rsidR="00F566F6" w:rsidRPr="00ED22D7" w:rsidRDefault="00F566F6" w:rsidP="00F566F6">
            <w:pPr>
              <w:rPr>
                <w:szCs w:val="22"/>
                <w:lang w:val="sr-Cyrl-CS"/>
              </w:rPr>
            </w:pPr>
            <w:r w:rsidRPr="00ED22D7">
              <w:rPr>
                <w:szCs w:val="22"/>
                <w:lang w:val="sr-Cyrl-CS"/>
              </w:rPr>
              <w:t>-objasni godišnji krug praznika,</w:t>
            </w:r>
          </w:p>
          <w:p w:rsidR="00F566F6" w:rsidRPr="00ED22D7" w:rsidRDefault="00F566F6" w:rsidP="00F566F6">
            <w:pPr>
              <w:rPr>
                <w:szCs w:val="22"/>
                <w:lang w:val="sr-Cyrl-CS"/>
              </w:rPr>
            </w:pPr>
            <w:r w:rsidRPr="00ED22D7">
              <w:rPr>
                <w:szCs w:val="22"/>
                <w:lang w:val="sr-Cyrl-CS"/>
              </w:rPr>
              <w:t>-definira smisao uspomena svetih, sa posebnim osvrtom na svoju Krsnu slavu.</w:t>
            </w:r>
          </w:p>
        </w:tc>
        <w:tc>
          <w:tcPr>
            <w:tcW w:w="928" w:type="pct"/>
            <w:vMerge/>
          </w:tcPr>
          <w:p w:rsidR="00F566F6" w:rsidRPr="00ED22D7" w:rsidRDefault="00F566F6" w:rsidP="00F566F6">
            <w:pPr>
              <w:rPr>
                <w:szCs w:val="22"/>
                <w:lang w:val="sr-Cyrl-CS"/>
              </w:rPr>
            </w:pPr>
          </w:p>
        </w:tc>
      </w:tr>
      <w:tr w:rsidR="00F566F6" w:rsidRPr="00ED22D7" w:rsidTr="00165489">
        <w:trPr>
          <w:trHeight w:val="20"/>
          <w:jc w:val="center"/>
        </w:trPr>
        <w:tc>
          <w:tcPr>
            <w:tcW w:w="269" w:type="pct"/>
            <w:vMerge/>
          </w:tcPr>
          <w:p w:rsidR="00F566F6" w:rsidRPr="00ED22D7" w:rsidRDefault="00F566F6" w:rsidP="00F566F6">
            <w:pPr>
              <w:jc w:val="center"/>
              <w:rPr>
                <w:b/>
                <w:szCs w:val="22"/>
                <w:lang w:val="sr-Cyrl-CS"/>
              </w:rPr>
            </w:pPr>
          </w:p>
        </w:tc>
        <w:tc>
          <w:tcPr>
            <w:tcW w:w="611" w:type="pct"/>
            <w:vMerge/>
          </w:tcPr>
          <w:p w:rsidR="00F566F6" w:rsidRPr="00ED22D7" w:rsidRDefault="00F566F6" w:rsidP="00F566F6">
            <w:pPr>
              <w:jc w:val="center"/>
              <w:rPr>
                <w:b/>
                <w:szCs w:val="22"/>
                <w:lang w:val="sr-Cyrl-CS"/>
              </w:rPr>
            </w:pPr>
          </w:p>
        </w:tc>
        <w:tc>
          <w:tcPr>
            <w:tcW w:w="340" w:type="pct"/>
          </w:tcPr>
          <w:p w:rsidR="00F566F6" w:rsidRPr="00ED22D7" w:rsidRDefault="00F566F6" w:rsidP="00F566F6">
            <w:pPr>
              <w:jc w:val="center"/>
              <w:rPr>
                <w:szCs w:val="22"/>
                <w:lang w:val="sr-Cyrl-CS"/>
              </w:rPr>
            </w:pPr>
            <w:r w:rsidRPr="00ED22D7">
              <w:rPr>
                <w:szCs w:val="22"/>
                <w:lang w:val="sr-Cyrl-CS"/>
              </w:rPr>
              <w:t>2.</w:t>
            </w:r>
          </w:p>
        </w:tc>
        <w:tc>
          <w:tcPr>
            <w:tcW w:w="951" w:type="pct"/>
          </w:tcPr>
          <w:p w:rsidR="00F566F6" w:rsidRPr="00ED22D7" w:rsidRDefault="00F566F6" w:rsidP="00F566F6">
            <w:pPr>
              <w:rPr>
                <w:b/>
                <w:szCs w:val="22"/>
              </w:rPr>
            </w:pPr>
            <w:r w:rsidRPr="00ED22D7">
              <w:rPr>
                <w:szCs w:val="22"/>
                <w:lang w:val="sr-Cyrl-CS"/>
              </w:rPr>
              <w:t>Gospodnji praznici  i Bogorodičini praznici</w:t>
            </w:r>
            <w:r w:rsidRPr="00ED22D7">
              <w:rPr>
                <w:szCs w:val="22"/>
              </w:rPr>
              <w:t>.</w:t>
            </w:r>
          </w:p>
        </w:tc>
        <w:tc>
          <w:tcPr>
            <w:tcW w:w="204" w:type="pct"/>
          </w:tcPr>
          <w:p w:rsidR="00F566F6" w:rsidRPr="00ED22D7" w:rsidRDefault="00F566F6" w:rsidP="00F566F6">
            <w:pPr>
              <w:jc w:val="center"/>
              <w:rPr>
                <w:szCs w:val="22"/>
                <w:lang w:val="sr-Cyrl-CS"/>
              </w:rPr>
            </w:pPr>
            <w:r w:rsidRPr="00ED22D7">
              <w:rPr>
                <w:szCs w:val="22"/>
                <w:lang w:val="sr-Cyrl-CS"/>
              </w:rPr>
              <w:t>1</w:t>
            </w:r>
          </w:p>
        </w:tc>
        <w:tc>
          <w:tcPr>
            <w:tcW w:w="1697" w:type="pct"/>
            <w:vMerge/>
          </w:tcPr>
          <w:p w:rsidR="00F566F6" w:rsidRPr="00ED22D7" w:rsidRDefault="00F566F6" w:rsidP="00F566F6">
            <w:pPr>
              <w:jc w:val="center"/>
              <w:rPr>
                <w:b/>
                <w:szCs w:val="22"/>
                <w:lang w:val="sr-Cyrl-CS"/>
              </w:rPr>
            </w:pPr>
          </w:p>
        </w:tc>
        <w:tc>
          <w:tcPr>
            <w:tcW w:w="928" w:type="pct"/>
            <w:vMerge/>
          </w:tcPr>
          <w:p w:rsidR="00F566F6" w:rsidRPr="00ED22D7" w:rsidRDefault="00F566F6" w:rsidP="00F566F6">
            <w:pPr>
              <w:rPr>
                <w:szCs w:val="22"/>
                <w:lang w:val="sr-Cyrl-CS"/>
              </w:rPr>
            </w:pPr>
          </w:p>
        </w:tc>
      </w:tr>
      <w:tr w:rsidR="00F566F6" w:rsidRPr="00ED22D7" w:rsidTr="00165489">
        <w:trPr>
          <w:trHeight w:val="1134"/>
          <w:jc w:val="center"/>
        </w:trPr>
        <w:tc>
          <w:tcPr>
            <w:tcW w:w="269" w:type="pct"/>
            <w:vMerge/>
          </w:tcPr>
          <w:p w:rsidR="00F566F6" w:rsidRPr="00ED22D7" w:rsidRDefault="00F566F6" w:rsidP="00F566F6">
            <w:pPr>
              <w:jc w:val="center"/>
              <w:rPr>
                <w:b/>
                <w:szCs w:val="22"/>
                <w:lang w:val="sr-Cyrl-CS"/>
              </w:rPr>
            </w:pPr>
          </w:p>
        </w:tc>
        <w:tc>
          <w:tcPr>
            <w:tcW w:w="611" w:type="pct"/>
            <w:vMerge/>
          </w:tcPr>
          <w:p w:rsidR="00F566F6" w:rsidRPr="00ED22D7" w:rsidRDefault="00F566F6" w:rsidP="00F566F6">
            <w:pPr>
              <w:jc w:val="center"/>
              <w:rPr>
                <w:b/>
                <w:szCs w:val="22"/>
                <w:lang w:val="sr-Cyrl-CS"/>
              </w:rPr>
            </w:pPr>
          </w:p>
        </w:tc>
        <w:tc>
          <w:tcPr>
            <w:tcW w:w="340" w:type="pct"/>
          </w:tcPr>
          <w:p w:rsidR="00F566F6" w:rsidRPr="00ED22D7" w:rsidRDefault="00F566F6" w:rsidP="00F566F6">
            <w:pPr>
              <w:jc w:val="center"/>
              <w:rPr>
                <w:szCs w:val="22"/>
                <w:lang w:val="sr-Cyrl-CS"/>
              </w:rPr>
            </w:pPr>
            <w:r w:rsidRPr="00ED22D7">
              <w:rPr>
                <w:szCs w:val="22"/>
                <w:lang w:val="sr-Cyrl-CS"/>
              </w:rPr>
              <w:t>3.</w:t>
            </w:r>
          </w:p>
        </w:tc>
        <w:tc>
          <w:tcPr>
            <w:tcW w:w="951" w:type="pct"/>
          </w:tcPr>
          <w:p w:rsidR="00F566F6" w:rsidRPr="00ED22D7" w:rsidRDefault="00F566F6" w:rsidP="00F566F6">
            <w:pPr>
              <w:rPr>
                <w:szCs w:val="22"/>
              </w:rPr>
            </w:pPr>
            <w:r w:rsidRPr="00ED22D7">
              <w:rPr>
                <w:szCs w:val="22"/>
                <w:lang w:val="sr-Cyrl-CS"/>
              </w:rPr>
              <w:t>Dani uspomena svetih</w:t>
            </w:r>
            <w:r w:rsidRPr="00ED22D7">
              <w:rPr>
                <w:szCs w:val="22"/>
              </w:rPr>
              <w:t>.</w:t>
            </w:r>
          </w:p>
        </w:tc>
        <w:tc>
          <w:tcPr>
            <w:tcW w:w="204" w:type="pct"/>
          </w:tcPr>
          <w:p w:rsidR="00F566F6" w:rsidRPr="00ED22D7" w:rsidRDefault="00F566F6" w:rsidP="00F566F6">
            <w:pPr>
              <w:jc w:val="center"/>
              <w:rPr>
                <w:szCs w:val="22"/>
                <w:lang w:val="sr-Cyrl-CS"/>
              </w:rPr>
            </w:pPr>
            <w:r w:rsidRPr="00ED22D7">
              <w:rPr>
                <w:szCs w:val="22"/>
                <w:lang w:val="sr-Cyrl-CS"/>
              </w:rPr>
              <w:t>1</w:t>
            </w:r>
          </w:p>
        </w:tc>
        <w:tc>
          <w:tcPr>
            <w:tcW w:w="1697" w:type="pct"/>
            <w:vMerge/>
          </w:tcPr>
          <w:p w:rsidR="00F566F6" w:rsidRPr="00ED22D7" w:rsidRDefault="00F566F6" w:rsidP="00F566F6">
            <w:pPr>
              <w:jc w:val="center"/>
              <w:rPr>
                <w:b/>
                <w:szCs w:val="22"/>
                <w:lang w:val="sr-Cyrl-CS"/>
              </w:rPr>
            </w:pPr>
          </w:p>
        </w:tc>
        <w:tc>
          <w:tcPr>
            <w:tcW w:w="928" w:type="pct"/>
            <w:vMerge/>
          </w:tcPr>
          <w:p w:rsidR="00F566F6" w:rsidRPr="00ED22D7" w:rsidRDefault="00F566F6" w:rsidP="00F566F6">
            <w:pPr>
              <w:rPr>
                <w:szCs w:val="22"/>
                <w:lang w:val="sr-Cyrl-CS"/>
              </w:rPr>
            </w:pPr>
          </w:p>
        </w:tc>
      </w:tr>
    </w:tbl>
    <w:p w:rsidR="00F566F6" w:rsidRPr="00ED22D7" w:rsidRDefault="00F566F6" w:rsidP="00F566F6">
      <w:pPr>
        <w:rPr>
          <w:szCs w:val="22"/>
          <w:lang w:val="sr-Cyrl-CS"/>
        </w:rPr>
      </w:pPr>
    </w:p>
    <w:p w:rsidR="00F566F6" w:rsidRPr="00ED22D7" w:rsidRDefault="00F566F6" w:rsidP="00F566F6">
      <w:pPr>
        <w:rPr>
          <w:szCs w:val="22"/>
          <w:lang w:val="sr-Cyrl-CS"/>
        </w:rPr>
      </w:pPr>
      <w:r w:rsidRPr="00ED22D7">
        <w:rPr>
          <w:szCs w:val="22"/>
          <w:lang w:val="sr-Cyrl-CS"/>
        </w:rPr>
        <w:br w:type="page"/>
      </w:r>
    </w:p>
    <w:p w:rsidR="00F566F6" w:rsidRPr="00ED22D7" w:rsidRDefault="00F566F6" w:rsidP="00F566F6">
      <w:pPr>
        <w:rPr>
          <w:szCs w:val="22"/>
          <w:lang w:val="sr-Cyrl-CS"/>
        </w:rPr>
      </w:pPr>
    </w:p>
    <w:p w:rsidR="00F566F6" w:rsidRPr="00ED22D7" w:rsidRDefault="00F566F6" w:rsidP="00F566F6">
      <w:pPr>
        <w:rPr>
          <w:szCs w:val="22"/>
          <w:lang w:val="sr-Latn-CS"/>
        </w:rPr>
      </w:pPr>
    </w:p>
    <w:tbl>
      <w:tblPr>
        <w:tblpPr w:leftFromText="180" w:rightFromText="180" w:vertAnchor="text" w:horzAnchor="margin" w:tblpXSpec="center" w:tblpY="-14"/>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4"/>
        <w:gridCol w:w="3383"/>
        <w:gridCol w:w="1176"/>
        <w:gridCol w:w="1469"/>
        <w:gridCol w:w="1702"/>
        <w:gridCol w:w="1012"/>
      </w:tblGrid>
      <w:tr w:rsidR="00F566F6" w:rsidRPr="00ED22D7" w:rsidTr="00165489">
        <w:trPr>
          <w:trHeight w:val="1427"/>
        </w:trPr>
        <w:tc>
          <w:tcPr>
            <w:tcW w:w="578" w:type="pct"/>
            <w:vAlign w:val="center"/>
          </w:tcPr>
          <w:p w:rsidR="00F566F6" w:rsidRPr="00ED22D7" w:rsidRDefault="00F566F6" w:rsidP="00F566F6">
            <w:pPr>
              <w:jc w:val="center"/>
              <w:rPr>
                <w:b/>
                <w:szCs w:val="22"/>
                <w:lang w:val="sr-Cyrl-CS"/>
              </w:rPr>
            </w:pPr>
            <w:r w:rsidRPr="00ED22D7">
              <w:rPr>
                <w:b/>
                <w:szCs w:val="22"/>
                <w:lang w:val="sr-Cyrl-CS"/>
              </w:rPr>
              <w:t>Redni broj</w:t>
            </w:r>
          </w:p>
          <w:p w:rsidR="00F566F6" w:rsidRPr="00ED22D7" w:rsidRDefault="00F566F6" w:rsidP="00F566F6">
            <w:pPr>
              <w:jc w:val="center"/>
              <w:rPr>
                <w:b/>
                <w:szCs w:val="22"/>
                <w:lang w:val="sr-Cyrl-CS"/>
              </w:rPr>
            </w:pPr>
            <w:r w:rsidRPr="00ED22D7">
              <w:rPr>
                <w:b/>
                <w:szCs w:val="22"/>
                <w:lang w:val="sr-Cyrl-CS"/>
              </w:rPr>
              <w:t>nastavne</w:t>
            </w:r>
          </w:p>
          <w:p w:rsidR="00F566F6" w:rsidRPr="00ED22D7" w:rsidRDefault="00F566F6" w:rsidP="00F566F6">
            <w:pPr>
              <w:jc w:val="center"/>
              <w:rPr>
                <w:b/>
                <w:szCs w:val="22"/>
                <w:lang w:val="sr-Cyrl-CS"/>
              </w:rPr>
            </w:pPr>
            <w:r w:rsidRPr="00ED22D7">
              <w:rPr>
                <w:b/>
                <w:szCs w:val="22"/>
                <w:lang w:val="sr-Cyrl-CS"/>
              </w:rPr>
              <w:t>teme</w:t>
            </w:r>
          </w:p>
        </w:tc>
        <w:tc>
          <w:tcPr>
            <w:tcW w:w="1711" w:type="pct"/>
            <w:vAlign w:val="center"/>
          </w:tcPr>
          <w:p w:rsidR="00F566F6" w:rsidRPr="00ED22D7" w:rsidRDefault="00F566F6" w:rsidP="00F566F6">
            <w:pPr>
              <w:jc w:val="center"/>
              <w:rPr>
                <w:b/>
                <w:szCs w:val="22"/>
                <w:lang w:val="sr-Cyrl-CS"/>
              </w:rPr>
            </w:pPr>
            <w:r w:rsidRPr="00ED22D7">
              <w:rPr>
                <w:b/>
                <w:szCs w:val="22"/>
                <w:lang w:val="sr-Cyrl-CS"/>
              </w:rPr>
              <w:t>NAZIV NASTAVNE TEME</w:t>
            </w:r>
          </w:p>
        </w:tc>
        <w:tc>
          <w:tcPr>
            <w:tcW w:w="595" w:type="pct"/>
            <w:vAlign w:val="center"/>
          </w:tcPr>
          <w:p w:rsidR="00F566F6" w:rsidRPr="00ED22D7" w:rsidRDefault="00F566F6" w:rsidP="00F566F6">
            <w:pPr>
              <w:jc w:val="center"/>
              <w:rPr>
                <w:b/>
                <w:szCs w:val="22"/>
                <w:lang w:val="sr-Cyrl-CS"/>
              </w:rPr>
            </w:pPr>
            <w:r w:rsidRPr="00ED22D7">
              <w:rPr>
                <w:b/>
                <w:szCs w:val="22"/>
                <w:lang w:val="sr-Cyrl-CS"/>
              </w:rPr>
              <w:t>Broj nastavnih</w:t>
            </w:r>
          </w:p>
          <w:p w:rsidR="00F566F6" w:rsidRPr="00ED22D7" w:rsidRDefault="00F566F6" w:rsidP="00F566F6">
            <w:pPr>
              <w:jc w:val="center"/>
              <w:rPr>
                <w:b/>
                <w:szCs w:val="22"/>
                <w:lang w:val="sr-Cyrl-CS"/>
              </w:rPr>
            </w:pPr>
            <w:r w:rsidRPr="00ED22D7">
              <w:rPr>
                <w:b/>
                <w:szCs w:val="22"/>
                <w:lang w:val="sr-Cyrl-CS"/>
              </w:rPr>
              <w:t>jedinica</w:t>
            </w:r>
          </w:p>
        </w:tc>
        <w:tc>
          <w:tcPr>
            <w:tcW w:w="743" w:type="pct"/>
            <w:vAlign w:val="center"/>
          </w:tcPr>
          <w:p w:rsidR="00F566F6" w:rsidRPr="00ED22D7" w:rsidRDefault="00F566F6" w:rsidP="00F566F6">
            <w:pPr>
              <w:jc w:val="center"/>
              <w:rPr>
                <w:b/>
                <w:szCs w:val="22"/>
                <w:lang w:val="sr-Cyrl-CS"/>
              </w:rPr>
            </w:pPr>
            <w:r w:rsidRPr="00ED22D7">
              <w:rPr>
                <w:b/>
                <w:szCs w:val="22"/>
                <w:lang w:val="sr-Cyrl-CS"/>
              </w:rPr>
              <w:t>Broj časova za</w:t>
            </w:r>
          </w:p>
          <w:p w:rsidR="00F566F6" w:rsidRPr="00ED22D7" w:rsidRDefault="00F566F6" w:rsidP="00F566F6">
            <w:pPr>
              <w:jc w:val="center"/>
              <w:rPr>
                <w:b/>
                <w:szCs w:val="22"/>
                <w:lang w:val="sr-Cyrl-CS"/>
              </w:rPr>
            </w:pPr>
            <w:r w:rsidRPr="00ED22D7">
              <w:rPr>
                <w:b/>
                <w:szCs w:val="22"/>
                <w:lang w:val="sr-Cyrl-CS"/>
              </w:rPr>
              <w:t>realizaciju</w:t>
            </w:r>
          </w:p>
          <w:p w:rsidR="00F566F6" w:rsidRPr="00ED22D7" w:rsidRDefault="00F566F6" w:rsidP="00F566F6">
            <w:pPr>
              <w:jc w:val="center"/>
              <w:rPr>
                <w:b/>
                <w:szCs w:val="22"/>
                <w:lang w:val="sr-Cyrl-CS"/>
              </w:rPr>
            </w:pPr>
            <w:r w:rsidRPr="00ED22D7">
              <w:rPr>
                <w:b/>
                <w:szCs w:val="22"/>
                <w:lang w:val="sr-Cyrl-CS"/>
              </w:rPr>
              <w:t>nastavnih jedinica</w:t>
            </w:r>
          </w:p>
        </w:tc>
        <w:tc>
          <w:tcPr>
            <w:tcW w:w="861" w:type="pct"/>
            <w:vAlign w:val="center"/>
          </w:tcPr>
          <w:p w:rsidR="00F566F6" w:rsidRPr="00ED22D7" w:rsidRDefault="00F566F6" w:rsidP="00F566F6">
            <w:pPr>
              <w:jc w:val="center"/>
              <w:rPr>
                <w:b/>
                <w:szCs w:val="22"/>
                <w:lang w:val="sr-Cyrl-CS"/>
              </w:rPr>
            </w:pPr>
            <w:r w:rsidRPr="00ED22D7">
              <w:rPr>
                <w:b/>
                <w:szCs w:val="22"/>
                <w:lang w:val="sr-Cyrl-CS"/>
              </w:rPr>
              <w:t>Broj časova za</w:t>
            </w:r>
          </w:p>
          <w:p w:rsidR="00F566F6" w:rsidRPr="00ED22D7" w:rsidRDefault="00F566F6" w:rsidP="00F566F6">
            <w:pPr>
              <w:jc w:val="center"/>
              <w:rPr>
                <w:b/>
                <w:szCs w:val="22"/>
                <w:lang w:val="sr-Cyrl-CS"/>
              </w:rPr>
            </w:pPr>
            <w:r w:rsidRPr="00ED22D7">
              <w:rPr>
                <w:b/>
                <w:szCs w:val="22"/>
                <w:lang w:val="sr-Cyrl-CS"/>
              </w:rPr>
              <w:t>utvrđivanje, ponavlјanje</w:t>
            </w:r>
          </w:p>
          <w:p w:rsidR="00F566F6" w:rsidRPr="00ED22D7" w:rsidRDefault="00F566F6" w:rsidP="00F566F6">
            <w:pPr>
              <w:jc w:val="center"/>
              <w:rPr>
                <w:b/>
                <w:szCs w:val="22"/>
                <w:lang w:val="sr-Cyrl-CS"/>
              </w:rPr>
            </w:pPr>
            <w:r w:rsidRPr="00ED22D7">
              <w:rPr>
                <w:b/>
                <w:szCs w:val="22"/>
                <w:lang w:val="sr-Cyrl-CS"/>
              </w:rPr>
              <w:t>i sistematizaciju</w:t>
            </w:r>
          </w:p>
          <w:p w:rsidR="00F566F6" w:rsidRPr="00ED22D7" w:rsidRDefault="00F566F6" w:rsidP="00F566F6">
            <w:pPr>
              <w:jc w:val="center"/>
              <w:rPr>
                <w:b/>
                <w:szCs w:val="22"/>
                <w:lang w:val="sr-Cyrl-CS"/>
              </w:rPr>
            </w:pPr>
            <w:r w:rsidRPr="00ED22D7">
              <w:rPr>
                <w:b/>
                <w:szCs w:val="22"/>
                <w:lang w:val="sr-Cyrl-CS"/>
              </w:rPr>
              <w:t>realizovanog gradiva</w:t>
            </w:r>
          </w:p>
        </w:tc>
        <w:tc>
          <w:tcPr>
            <w:tcW w:w="512" w:type="pct"/>
            <w:vAlign w:val="center"/>
          </w:tcPr>
          <w:p w:rsidR="00F566F6" w:rsidRPr="00ED22D7" w:rsidRDefault="00F566F6" w:rsidP="00F566F6">
            <w:pPr>
              <w:jc w:val="center"/>
              <w:rPr>
                <w:b/>
                <w:szCs w:val="22"/>
                <w:lang w:val="sr-Cyrl-CS"/>
              </w:rPr>
            </w:pPr>
            <w:r w:rsidRPr="00ED22D7">
              <w:rPr>
                <w:b/>
                <w:szCs w:val="22"/>
                <w:lang w:val="sr-Cyrl-CS"/>
              </w:rPr>
              <w:t>Ukupno</w:t>
            </w:r>
          </w:p>
          <w:p w:rsidR="00F566F6" w:rsidRPr="00ED22D7" w:rsidRDefault="00F566F6" w:rsidP="00F566F6">
            <w:pPr>
              <w:jc w:val="center"/>
              <w:rPr>
                <w:b/>
                <w:szCs w:val="22"/>
              </w:rPr>
            </w:pPr>
            <w:r w:rsidRPr="00ED22D7">
              <w:rPr>
                <w:b/>
                <w:szCs w:val="22"/>
                <w:lang w:val="sr-Cyrl-CS"/>
              </w:rPr>
              <w:t>časova</w:t>
            </w:r>
          </w:p>
        </w:tc>
      </w:tr>
      <w:tr w:rsidR="00F566F6" w:rsidRPr="00ED22D7" w:rsidTr="00165489">
        <w:trPr>
          <w:trHeight w:val="302"/>
        </w:trPr>
        <w:tc>
          <w:tcPr>
            <w:tcW w:w="578" w:type="pct"/>
          </w:tcPr>
          <w:p w:rsidR="00F566F6" w:rsidRPr="00ED22D7" w:rsidRDefault="00F566F6" w:rsidP="00F566F6">
            <w:pPr>
              <w:jc w:val="center"/>
              <w:rPr>
                <w:b/>
                <w:szCs w:val="22"/>
                <w:lang w:val="sr-Cyrl-CS"/>
              </w:rPr>
            </w:pPr>
            <w:r w:rsidRPr="00ED22D7">
              <w:rPr>
                <w:b/>
                <w:szCs w:val="22"/>
                <w:lang w:val="sr-Cyrl-CS"/>
              </w:rPr>
              <w:t>1.</w:t>
            </w:r>
          </w:p>
        </w:tc>
        <w:tc>
          <w:tcPr>
            <w:tcW w:w="1711" w:type="pct"/>
          </w:tcPr>
          <w:p w:rsidR="00F566F6" w:rsidRPr="00ED22D7" w:rsidRDefault="00F566F6" w:rsidP="00F566F6">
            <w:pPr>
              <w:rPr>
                <w:szCs w:val="22"/>
              </w:rPr>
            </w:pPr>
            <w:r w:rsidRPr="00ED22D7">
              <w:rPr>
                <w:b/>
                <w:szCs w:val="22"/>
                <w:lang w:val="sr-Cyrl-CS"/>
              </w:rPr>
              <w:t>SVETO OTRK</w:t>
            </w:r>
            <w:r w:rsidRPr="00ED22D7">
              <w:rPr>
                <w:b/>
                <w:szCs w:val="22"/>
              </w:rPr>
              <w:t>I</w:t>
            </w:r>
            <w:r w:rsidRPr="00ED22D7">
              <w:rPr>
                <w:b/>
                <w:szCs w:val="22"/>
                <w:lang w:val="sr-Cyrl-CS"/>
              </w:rPr>
              <w:t>VEN</w:t>
            </w:r>
            <w:r w:rsidRPr="00ED22D7">
              <w:rPr>
                <w:b/>
                <w:szCs w:val="22"/>
              </w:rPr>
              <w:t>J</w:t>
            </w:r>
            <w:r w:rsidRPr="00ED22D7">
              <w:rPr>
                <w:b/>
                <w:szCs w:val="22"/>
                <w:lang w:val="sr-Cyrl-CS"/>
              </w:rPr>
              <w:t>E</w:t>
            </w:r>
            <w:r w:rsidRPr="00ED22D7">
              <w:rPr>
                <w:b/>
                <w:szCs w:val="22"/>
              </w:rPr>
              <w:t>.</w:t>
            </w:r>
          </w:p>
        </w:tc>
        <w:tc>
          <w:tcPr>
            <w:tcW w:w="595" w:type="pct"/>
          </w:tcPr>
          <w:p w:rsidR="00F566F6" w:rsidRPr="00ED22D7" w:rsidRDefault="00F566F6" w:rsidP="00F566F6">
            <w:pPr>
              <w:jc w:val="center"/>
              <w:rPr>
                <w:szCs w:val="22"/>
                <w:lang w:val="sr-Cyrl-CS"/>
              </w:rPr>
            </w:pPr>
            <w:r w:rsidRPr="00ED22D7">
              <w:rPr>
                <w:szCs w:val="22"/>
                <w:lang w:val="sr-Cyrl-CS"/>
              </w:rPr>
              <w:t>4</w:t>
            </w:r>
          </w:p>
        </w:tc>
        <w:tc>
          <w:tcPr>
            <w:tcW w:w="743" w:type="pct"/>
          </w:tcPr>
          <w:p w:rsidR="00F566F6" w:rsidRPr="00ED22D7" w:rsidRDefault="00F566F6" w:rsidP="00F566F6">
            <w:pPr>
              <w:jc w:val="center"/>
              <w:rPr>
                <w:szCs w:val="22"/>
                <w:lang w:val="sr-Cyrl-CS"/>
              </w:rPr>
            </w:pPr>
            <w:r w:rsidRPr="00ED22D7">
              <w:rPr>
                <w:szCs w:val="22"/>
                <w:lang w:val="sr-Cyrl-CS"/>
              </w:rPr>
              <w:t>4</w:t>
            </w:r>
          </w:p>
        </w:tc>
        <w:tc>
          <w:tcPr>
            <w:tcW w:w="861" w:type="pct"/>
          </w:tcPr>
          <w:p w:rsidR="00F566F6" w:rsidRPr="00ED22D7" w:rsidRDefault="00F566F6" w:rsidP="00F566F6">
            <w:pPr>
              <w:jc w:val="center"/>
              <w:rPr>
                <w:szCs w:val="22"/>
                <w:lang w:val="sr-Cyrl-CS"/>
              </w:rPr>
            </w:pPr>
            <w:r w:rsidRPr="00ED22D7">
              <w:rPr>
                <w:szCs w:val="22"/>
                <w:lang w:val="sr-Cyrl-CS"/>
              </w:rPr>
              <w:t>1</w:t>
            </w:r>
          </w:p>
        </w:tc>
        <w:tc>
          <w:tcPr>
            <w:tcW w:w="512" w:type="pct"/>
          </w:tcPr>
          <w:p w:rsidR="00F566F6" w:rsidRPr="00ED22D7" w:rsidRDefault="00F566F6" w:rsidP="00F566F6">
            <w:pPr>
              <w:jc w:val="center"/>
              <w:rPr>
                <w:b/>
                <w:szCs w:val="22"/>
                <w:lang w:val="sr-Cyrl-CS"/>
              </w:rPr>
            </w:pPr>
            <w:r w:rsidRPr="00ED22D7">
              <w:rPr>
                <w:b/>
                <w:szCs w:val="22"/>
                <w:lang w:val="sr-Cyrl-CS"/>
              </w:rPr>
              <w:t>5</w:t>
            </w:r>
          </w:p>
        </w:tc>
      </w:tr>
      <w:tr w:rsidR="00F566F6" w:rsidRPr="00ED22D7" w:rsidTr="00165489">
        <w:trPr>
          <w:trHeight w:val="352"/>
        </w:trPr>
        <w:tc>
          <w:tcPr>
            <w:tcW w:w="578" w:type="pct"/>
          </w:tcPr>
          <w:p w:rsidR="00F566F6" w:rsidRPr="00ED22D7" w:rsidRDefault="00F566F6" w:rsidP="00F566F6">
            <w:pPr>
              <w:jc w:val="center"/>
              <w:rPr>
                <w:b/>
                <w:szCs w:val="22"/>
                <w:lang w:val="sr-Cyrl-CS"/>
              </w:rPr>
            </w:pPr>
            <w:r w:rsidRPr="00ED22D7">
              <w:rPr>
                <w:b/>
                <w:szCs w:val="22"/>
                <w:lang w:val="sr-Cyrl-CS"/>
              </w:rPr>
              <w:t>2.</w:t>
            </w:r>
          </w:p>
        </w:tc>
        <w:tc>
          <w:tcPr>
            <w:tcW w:w="1711" w:type="pct"/>
          </w:tcPr>
          <w:p w:rsidR="00F566F6" w:rsidRPr="00ED22D7" w:rsidRDefault="00F566F6" w:rsidP="00F566F6">
            <w:pPr>
              <w:rPr>
                <w:szCs w:val="22"/>
              </w:rPr>
            </w:pPr>
            <w:r w:rsidRPr="00ED22D7">
              <w:rPr>
                <w:b/>
                <w:szCs w:val="22"/>
                <w:lang w:val="sr-Cyrl-CS"/>
              </w:rPr>
              <w:t>TAJNA CRKVE</w:t>
            </w:r>
            <w:r w:rsidRPr="00ED22D7">
              <w:rPr>
                <w:b/>
                <w:szCs w:val="22"/>
              </w:rPr>
              <w:t>.</w:t>
            </w:r>
          </w:p>
        </w:tc>
        <w:tc>
          <w:tcPr>
            <w:tcW w:w="595" w:type="pct"/>
          </w:tcPr>
          <w:p w:rsidR="00F566F6" w:rsidRPr="00ED22D7" w:rsidRDefault="00F566F6" w:rsidP="00F566F6">
            <w:pPr>
              <w:jc w:val="center"/>
              <w:rPr>
                <w:szCs w:val="22"/>
                <w:lang w:val="sr-Cyrl-CS"/>
              </w:rPr>
            </w:pPr>
            <w:r w:rsidRPr="00ED22D7">
              <w:rPr>
                <w:szCs w:val="22"/>
                <w:lang w:val="sr-Cyrl-CS"/>
              </w:rPr>
              <w:t>6</w:t>
            </w:r>
          </w:p>
        </w:tc>
        <w:tc>
          <w:tcPr>
            <w:tcW w:w="743" w:type="pct"/>
          </w:tcPr>
          <w:p w:rsidR="00F566F6" w:rsidRPr="00ED22D7" w:rsidRDefault="00F566F6" w:rsidP="00F566F6">
            <w:pPr>
              <w:jc w:val="center"/>
              <w:rPr>
                <w:szCs w:val="22"/>
                <w:lang w:val="sr-Cyrl-CS"/>
              </w:rPr>
            </w:pPr>
            <w:r w:rsidRPr="00ED22D7">
              <w:rPr>
                <w:szCs w:val="22"/>
                <w:lang w:val="sr-Cyrl-CS"/>
              </w:rPr>
              <w:t>6</w:t>
            </w:r>
          </w:p>
        </w:tc>
        <w:tc>
          <w:tcPr>
            <w:tcW w:w="861" w:type="pct"/>
          </w:tcPr>
          <w:p w:rsidR="00F566F6" w:rsidRPr="00ED22D7" w:rsidRDefault="00F566F6" w:rsidP="00F566F6">
            <w:pPr>
              <w:jc w:val="center"/>
              <w:rPr>
                <w:szCs w:val="22"/>
                <w:lang w:val="sr-Cyrl-CS"/>
              </w:rPr>
            </w:pPr>
            <w:r w:rsidRPr="00ED22D7">
              <w:rPr>
                <w:szCs w:val="22"/>
                <w:lang w:val="sr-Cyrl-CS"/>
              </w:rPr>
              <w:t>1</w:t>
            </w:r>
          </w:p>
        </w:tc>
        <w:tc>
          <w:tcPr>
            <w:tcW w:w="512" w:type="pct"/>
          </w:tcPr>
          <w:p w:rsidR="00F566F6" w:rsidRPr="00ED22D7" w:rsidRDefault="00F566F6" w:rsidP="00F566F6">
            <w:pPr>
              <w:jc w:val="center"/>
              <w:rPr>
                <w:b/>
                <w:szCs w:val="22"/>
                <w:lang w:val="sr-Cyrl-CS"/>
              </w:rPr>
            </w:pPr>
            <w:r w:rsidRPr="00ED22D7">
              <w:rPr>
                <w:b/>
                <w:szCs w:val="22"/>
                <w:lang w:val="sr-Cyrl-CS"/>
              </w:rPr>
              <w:t>7</w:t>
            </w:r>
          </w:p>
        </w:tc>
      </w:tr>
      <w:tr w:rsidR="00F566F6" w:rsidRPr="00ED22D7" w:rsidTr="00165489">
        <w:trPr>
          <w:trHeight w:val="348"/>
        </w:trPr>
        <w:tc>
          <w:tcPr>
            <w:tcW w:w="578" w:type="pct"/>
          </w:tcPr>
          <w:p w:rsidR="00F566F6" w:rsidRPr="00ED22D7" w:rsidRDefault="00F566F6" w:rsidP="00F566F6">
            <w:pPr>
              <w:jc w:val="center"/>
              <w:rPr>
                <w:b/>
                <w:szCs w:val="22"/>
                <w:lang w:val="sr-Cyrl-CS"/>
              </w:rPr>
            </w:pPr>
            <w:r w:rsidRPr="00ED22D7">
              <w:rPr>
                <w:b/>
                <w:szCs w:val="22"/>
                <w:lang w:val="sr-Cyrl-CS"/>
              </w:rPr>
              <w:t>3.</w:t>
            </w:r>
          </w:p>
        </w:tc>
        <w:tc>
          <w:tcPr>
            <w:tcW w:w="1711" w:type="pct"/>
          </w:tcPr>
          <w:p w:rsidR="00F566F6" w:rsidRPr="00ED22D7" w:rsidRDefault="00F566F6" w:rsidP="00F566F6">
            <w:pPr>
              <w:rPr>
                <w:szCs w:val="22"/>
              </w:rPr>
            </w:pPr>
            <w:r w:rsidRPr="00ED22D7">
              <w:rPr>
                <w:b/>
                <w:szCs w:val="22"/>
                <w:lang w:val="sr-Cyrl-CS"/>
              </w:rPr>
              <w:t>SVETE  TAJNE I SVETA LITURGIJA</w:t>
            </w:r>
            <w:r w:rsidRPr="00ED22D7">
              <w:rPr>
                <w:b/>
                <w:szCs w:val="22"/>
              </w:rPr>
              <w:t>.</w:t>
            </w:r>
          </w:p>
        </w:tc>
        <w:tc>
          <w:tcPr>
            <w:tcW w:w="595" w:type="pct"/>
          </w:tcPr>
          <w:p w:rsidR="00F566F6" w:rsidRPr="00ED22D7" w:rsidRDefault="00F566F6" w:rsidP="00F566F6">
            <w:pPr>
              <w:jc w:val="center"/>
              <w:rPr>
                <w:szCs w:val="22"/>
                <w:lang w:val="sr-Cyrl-CS"/>
              </w:rPr>
            </w:pPr>
            <w:r w:rsidRPr="00ED22D7">
              <w:rPr>
                <w:szCs w:val="22"/>
                <w:lang w:val="sr-Cyrl-CS"/>
              </w:rPr>
              <w:t>14</w:t>
            </w:r>
          </w:p>
        </w:tc>
        <w:tc>
          <w:tcPr>
            <w:tcW w:w="743" w:type="pct"/>
          </w:tcPr>
          <w:p w:rsidR="00F566F6" w:rsidRPr="00ED22D7" w:rsidRDefault="00F566F6" w:rsidP="00F566F6">
            <w:pPr>
              <w:jc w:val="center"/>
              <w:rPr>
                <w:szCs w:val="22"/>
                <w:lang w:val="sr-Cyrl-CS"/>
              </w:rPr>
            </w:pPr>
            <w:r w:rsidRPr="00ED22D7">
              <w:rPr>
                <w:szCs w:val="22"/>
                <w:lang w:val="sr-Cyrl-CS"/>
              </w:rPr>
              <w:t>15</w:t>
            </w:r>
          </w:p>
        </w:tc>
        <w:tc>
          <w:tcPr>
            <w:tcW w:w="861" w:type="pct"/>
          </w:tcPr>
          <w:p w:rsidR="00F566F6" w:rsidRPr="00ED22D7" w:rsidRDefault="00F566F6" w:rsidP="00F566F6">
            <w:pPr>
              <w:jc w:val="center"/>
              <w:rPr>
                <w:szCs w:val="22"/>
                <w:lang w:val="sr-Cyrl-CS"/>
              </w:rPr>
            </w:pPr>
            <w:r w:rsidRPr="00ED22D7">
              <w:rPr>
                <w:szCs w:val="22"/>
                <w:lang w:val="sr-Cyrl-CS"/>
              </w:rPr>
              <w:t>3</w:t>
            </w:r>
          </w:p>
        </w:tc>
        <w:tc>
          <w:tcPr>
            <w:tcW w:w="512" w:type="pct"/>
          </w:tcPr>
          <w:p w:rsidR="00F566F6" w:rsidRPr="00ED22D7" w:rsidRDefault="00F566F6" w:rsidP="00F566F6">
            <w:pPr>
              <w:jc w:val="center"/>
              <w:rPr>
                <w:b/>
                <w:szCs w:val="22"/>
                <w:lang w:val="sr-Cyrl-CS"/>
              </w:rPr>
            </w:pPr>
            <w:r w:rsidRPr="00ED22D7">
              <w:rPr>
                <w:b/>
                <w:szCs w:val="22"/>
                <w:lang w:val="sr-Cyrl-CS"/>
              </w:rPr>
              <w:t>18</w:t>
            </w:r>
          </w:p>
        </w:tc>
      </w:tr>
      <w:tr w:rsidR="00F566F6" w:rsidRPr="00ED22D7" w:rsidTr="00165489">
        <w:trPr>
          <w:trHeight w:val="354"/>
        </w:trPr>
        <w:tc>
          <w:tcPr>
            <w:tcW w:w="578" w:type="pct"/>
          </w:tcPr>
          <w:p w:rsidR="00F566F6" w:rsidRPr="00ED22D7" w:rsidRDefault="00F566F6" w:rsidP="00F566F6">
            <w:pPr>
              <w:jc w:val="center"/>
              <w:rPr>
                <w:b/>
                <w:szCs w:val="22"/>
                <w:lang w:val="sr-Cyrl-CS"/>
              </w:rPr>
            </w:pPr>
            <w:r w:rsidRPr="00ED22D7">
              <w:rPr>
                <w:b/>
                <w:szCs w:val="22"/>
                <w:lang w:val="sr-Cyrl-CS"/>
              </w:rPr>
              <w:t>4.</w:t>
            </w:r>
          </w:p>
        </w:tc>
        <w:tc>
          <w:tcPr>
            <w:tcW w:w="1711" w:type="pct"/>
          </w:tcPr>
          <w:p w:rsidR="00F566F6" w:rsidRPr="00ED22D7" w:rsidRDefault="00F566F6" w:rsidP="00F566F6">
            <w:pPr>
              <w:rPr>
                <w:szCs w:val="22"/>
              </w:rPr>
            </w:pPr>
            <w:r w:rsidRPr="00ED22D7">
              <w:rPr>
                <w:b/>
                <w:szCs w:val="22"/>
                <w:lang w:val="sr-Cyrl-CS"/>
              </w:rPr>
              <w:t>O POSTU I PRAZNICIMA</w:t>
            </w:r>
            <w:r w:rsidRPr="00ED22D7">
              <w:rPr>
                <w:b/>
                <w:szCs w:val="22"/>
              </w:rPr>
              <w:t>.</w:t>
            </w:r>
          </w:p>
        </w:tc>
        <w:tc>
          <w:tcPr>
            <w:tcW w:w="595" w:type="pct"/>
          </w:tcPr>
          <w:p w:rsidR="00F566F6" w:rsidRPr="00ED22D7" w:rsidRDefault="00F566F6" w:rsidP="00F566F6">
            <w:pPr>
              <w:jc w:val="center"/>
              <w:rPr>
                <w:szCs w:val="22"/>
                <w:lang w:val="sr-Latn-CS"/>
              </w:rPr>
            </w:pPr>
            <w:r w:rsidRPr="00ED22D7">
              <w:rPr>
                <w:szCs w:val="22"/>
                <w:lang w:val="sr-Latn-CS"/>
              </w:rPr>
              <w:t>3</w:t>
            </w:r>
          </w:p>
        </w:tc>
        <w:tc>
          <w:tcPr>
            <w:tcW w:w="743" w:type="pct"/>
          </w:tcPr>
          <w:p w:rsidR="00F566F6" w:rsidRPr="00ED22D7" w:rsidRDefault="00F566F6" w:rsidP="00F566F6">
            <w:pPr>
              <w:jc w:val="center"/>
              <w:rPr>
                <w:szCs w:val="22"/>
                <w:lang w:val="sr-Latn-CS"/>
              </w:rPr>
            </w:pPr>
            <w:r w:rsidRPr="00ED22D7">
              <w:rPr>
                <w:szCs w:val="22"/>
                <w:lang w:val="sr-Latn-CS"/>
              </w:rPr>
              <w:t>3</w:t>
            </w:r>
          </w:p>
        </w:tc>
        <w:tc>
          <w:tcPr>
            <w:tcW w:w="861" w:type="pct"/>
          </w:tcPr>
          <w:p w:rsidR="00F566F6" w:rsidRPr="00ED22D7" w:rsidRDefault="00F566F6" w:rsidP="00F566F6">
            <w:pPr>
              <w:jc w:val="center"/>
              <w:rPr>
                <w:szCs w:val="22"/>
                <w:lang w:val="sr-Cyrl-CS"/>
              </w:rPr>
            </w:pPr>
            <w:r w:rsidRPr="00ED22D7">
              <w:rPr>
                <w:szCs w:val="22"/>
                <w:lang w:val="sr-Cyrl-CS"/>
              </w:rPr>
              <w:t>2</w:t>
            </w:r>
          </w:p>
        </w:tc>
        <w:tc>
          <w:tcPr>
            <w:tcW w:w="512" w:type="pct"/>
          </w:tcPr>
          <w:p w:rsidR="00F566F6" w:rsidRPr="00ED22D7" w:rsidRDefault="00F566F6" w:rsidP="00F566F6">
            <w:pPr>
              <w:jc w:val="center"/>
              <w:rPr>
                <w:b/>
                <w:szCs w:val="22"/>
                <w:lang w:val="sr-Latn-CS"/>
              </w:rPr>
            </w:pPr>
            <w:r w:rsidRPr="00ED22D7">
              <w:rPr>
                <w:b/>
                <w:szCs w:val="22"/>
                <w:lang w:val="sr-Latn-CS"/>
              </w:rPr>
              <w:t>5</w:t>
            </w:r>
          </w:p>
        </w:tc>
      </w:tr>
      <w:tr w:rsidR="00F566F6" w:rsidRPr="00ED22D7" w:rsidTr="00165489">
        <w:trPr>
          <w:trHeight w:val="364"/>
        </w:trPr>
        <w:tc>
          <w:tcPr>
            <w:tcW w:w="2289" w:type="pct"/>
            <w:gridSpan w:val="2"/>
          </w:tcPr>
          <w:p w:rsidR="00F566F6" w:rsidRPr="00ED22D7" w:rsidRDefault="00F566F6" w:rsidP="00F566F6">
            <w:pPr>
              <w:rPr>
                <w:b/>
                <w:szCs w:val="22"/>
                <w:lang w:val="sr-Cyrl-CS"/>
              </w:rPr>
            </w:pPr>
            <w:r w:rsidRPr="00ED22D7">
              <w:rPr>
                <w:b/>
                <w:szCs w:val="22"/>
                <w:lang w:val="sr-Cyrl-CS"/>
              </w:rPr>
              <w:t>UKUPNO ČASOVA:</w:t>
            </w:r>
          </w:p>
        </w:tc>
        <w:tc>
          <w:tcPr>
            <w:tcW w:w="595" w:type="pct"/>
          </w:tcPr>
          <w:p w:rsidR="00F566F6" w:rsidRPr="00ED22D7" w:rsidRDefault="00F566F6" w:rsidP="00F566F6">
            <w:pPr>
              <w:jc w:val="center"/>
              <w:rPr>
                <w:b/>
                <w:szCs w:val="22"/>
                <w:lang w:val="sr-Latn-CS"/>
              </w:rPr>
            </w:pPr>
            <w:r w:rsidRPr="00ED22D7">
              <w:rPr>
                <w:b/>
                <w:szCs w:val="22"/>
                <w:lang w:val="sr-Cyrl-CS"/>
              </w:rPr>
              <w:t>2</w:t>
            </w:r>
            <w:r w:rsidRPr="00ED22D7">
              <w:rPr>
                <w:b/>
                <w:szCs w:val="22"/>
                <w:lang w:val="sr-Latn-CS"/>
              </w:rPr>
              <w:t>7</w:t>
            </w:r>
          </w:p>
        </w:tc>
        <w:tc>
          <w:tcPr>
            <w:tcW w:w="743" w:type="pct"/>
          </w:tcPr>
          <w:p w:rsidR="00F566F6" w:rsidRPr="00ED22D7" w:rsidRDefault="00F566F6" w:rsidP="00F566F6">
            <w:pPr>
              <w:jc w:val="center"/>
              <w:rPr>
                <w:b/>
                <w:szCs w:val="22"/>
                <w:lang w:val="sr-Latn-CS"/>
              </w:rPr>
            </w:pPr>
            <w:r w:rsidRPr="00ED22D7">
              <w:rPr>
                <w:b/>
                <w:szCs w:val="22"/>
                <w:lang w:val="sr-Cyrl-CS"/>
              </w:rPr>
              <w:t>2</w:t>
            </w:r>
            <w:r w:rsidRPr="00ED22D7">
              <w:rPr>
                <w:b/>
                <w:szCs w:val="22"/>
                <w:lang w:val="sr-Latn-CS"/>
              </w:rPr>
              <w:t>8</w:t>
            </w:r>
          </w:p>
        </w:tc>
        <w:tc>
          <w:tcPr>
            <w:tcW w:w="861" w:type="pct"/>
          </w:tcPr>
          <w:p w:rsidR="00F566F6" w:rsidRPr="00ED22D7" w:rsidRDefault="00F566F6" w:rsidP="00F566F6">
            <w:pPr>
              <w:jc w:val="center"/>
              <w:rPr>
                <w:b/>
                <w:szCs w:val="22"/>
                <w:lang w:val="sr-Cyrl-CS"/>
              </w:rPr>
            </w:pPr>
            <w:r w:rsidRPr="00ED22D7">
              <w:rPr>
                <w:b/>
                <w:szCs w:val="22"/>
                <w:lang w:val="sr-Cyrl-CS"/>
              </w:rPr>
              <w:t>7</w:t>
            </w:r>
          </w:p>
        </w:tc>
        <w:tc>
          <w:tcPr>
            <w:tcW w:w="512" w:type="pct"/>
          </w:tcPr>
          <w:p w:rsidR="00F566F6" w:rsidRPr="00ED22D7" w:rsidRDefault="00F566F6" w:rsidP="00F566F6">
            <w:pPr>
              <w:jc w:val="center"/>
              <w:rPr>
                <w:b/>
                <w:szCs w:val="22"/>
                <w:lang w:val="sr-Latn-CS"/>
              </w:rPr>
            </w:pPr>
            <w:r w:rsidRPr="00ED22D7">
              <w:rPr>
                <w:b/>
                <w:szCs w:val="22"/>
                <w:lang w:val="sr-Cyrl-CS"/>
              </w:rPr>
              <w:t>3</w:t>
            </w:r>
            <w:r w:rsidRPr="00ED22D7">
              <w:rPr>
                <w:b/>
                <w:szCs w:val="22"/>
                <w:lang w:val="sr-Latn-CS"/>
              </w:rPr>
              <w:t>5</w:t>
            </w:r>
          </w:p>
        </w:tc>
      </w:tr>
    </w:tbl>
    <w:p w:rsidR="00F566F6" w:rsidRPr="00ED22D7" w:rsidRDefault="00F566F6" w:rsidP="00F566F6">
      <w:pPr>
        <w:rPr>
          <w:szCs w:val="22"/>
          <w:lang w:val="sr-Cyrl-CS"/>
        </w:rPr>
      </w:pPr>
    </w:p>
    <w:p w:rsidR="00F566F6" w:rsidRPr="00ED22D7" w:rsidRDefault="00F566F6" w:rsidP="00F566F6">
      <w:pPr>
        <w:rPr>
          <w:b/>
          <w:szCs w:val="22"/>
          <w:lang w:val="sr-Cyrl-CS"/>
        </w:rPr>
      </w:pPr>
    </w:p>
    <w:p w:rsidR="00F566F6" w:rsidRPr="00ED22D7" w:rsidRDefault="00F566F6" w:rsidP="00F566F6">
      <w:pPr>
        <w:rPr>
          <w:szCs w:val="22"/>
          <w:lang w:val="sr-Cyrl-CS"/>
        </w:rPr>
      </w:pPr>
      <w:r w:rsidRPr="00ED22D7">
        <w:rPr>
          <w:b/>
          <w:szCs w:val="22"/>
          <w:lang w:val="sr-Cyrl-CS"/>
        </w:rPr>
        <w:t>Stručni profil:</w:t>
      </w:r>
      <w:r w:rsidRPr="00ED22D7">
        <w:rPr>
          <w:szCs w:val="22"/>
          <w:lang w:val="sr-Cyrl-CS"/>
        </w:rPr>
        <w:t xml:space="preserve"> Nastavu Pravoslavne vjeronauke u srednjim školama  može izvoditi lice sa završenim  pravoslavnim bogoslovskim  fakultetom, sa studijskim programom u trajanju od najmanje četiri godine.</w:t>
      </w:r>
    </w:p>
    <w:p w:rsidR="00F566F6" w:rsidRPr="00ED22D7" w:rsidRDefault="00F566F6" w:rsidP="00F566F6">
      <w:pPr>
        <w:rPr>
          <w:szCs w:val="22"/>
          <w:lang w:val="sr-Cyrl-CS"/>
        </w:rPr>
      </w:pPr>
    </w:p>
    <w:p w:rsidR="00F566F6" w:rsidRPr="00ED22D7" w:rsidRDefault="00F566F6" w:rsidP="00F566F6">
      <w:pPr>
        <w:rPr>
          <w:szCs w:val="22"/>
          <w:lang w:val="sr-Cyrl-CS"/>
        </w:rPr>
      </w:pPr>
      <w:r w:rsidRPr="00ED22D7">
        <w:rPr>
          <w:b/>
          <w:szCs w:val="22"/>
          <w:lang w:val="sr-Cyrl-CS"/>
        </w:rPr>
        <w:t>Poseban uslov:</w:t>
      </w:r>
      <w:r w:rsidRPr="00ED22D7">
        <w:rPr>
          <w:szCs w:val="22"/>
          <w:lang w:val="sr-Cyrl-CS"/>
        </w:rPr>
        <w:t xml:space="preserve"> saglasnost nadležnog Episkopa zvorničko-tuzlanskog, na čijoj teritoriji se nalazi Brčko distrikt.</w:t>
      </w:r>
    </w:p>
    <w:p w:rsidR="00F566F6" w:rsidRPr="00ED22D7" w:rsidRDefault="00F566F6" w:rsidP="00F566F6">
      <w:pPr>
        <w:rPr>
          <w:szCs w:val="22"/>
        </w:rPr>
      </w:pPr>
    </w:p>
    <w:p w:rsidR="00F566F6" w:rsidRPr="00ED22D7" w:rsidRDefault="00F566F6" w:rsidP="00F566F6">
      <w:pPr>
        <w:rPr>
          <w:szCs w:val="22"/>
        </w:rPr>
      </w:pPr>
    </w:p>
    <w:p w:rsidR="00F566F6" w:rsidRPr="00ED22D7" w:rsidRDefault="00F566F6" w:rsidP="00F566F6">
      <w:pPr>
        <w:ind w:left="357" w:hanging="357"/>
        <w:rPr>
          <w:szCs w:val="22"/>
        </w:rPr>
      </w:pPr>
      <w:r w:rsidRPr="00ED22D7">
        <w:rPr>
          <w:szCs w:val="22"/>
        </w:rPr>
        <w:br w:type="page"/>
      </w:r>
    </w:p>
    <w:p w:rsidR="00F566F6" w:rsidRPr="00ED22D7" w:rsidRDefault="00F566F6" w:rsidP="00F566F6">
      <w:pPr>
        <w:rPr>
          <w:szCs w:val="22"/>
        </w:rPr>
      </w:pPr>
    </w:p>
    <w:p w:rsidR="00684F7C" w:rsidRPr="00ED22D7" w:rsidRDefault="00684F7C" w:rsidP="00F566F6">
      <w:pPr>
        <w:rPr>
          <w:szCs w:val="22"/>
        </w:rPr>
      </w:pPr>
    </w:p>
    <w:p w:rsidR="00F566F6" w:rsidRPr="00ED22D7" w:rsidRDefault="00F566F6" w:rsidP="00F566F6">
      <w:pPr>
        <w:jc w:val="center"/>
        <w:rPr>
          <w:b/>
          <w:lang w:val="hr-BA"/>
        </w:rPr>
      </w:pPr>
    </w:p>
    <w:p w:rsidR="00F566F6" w:rsidRPr="00ED22D7" w:rsidRDefault="00F566F6" w:rsidP="00F566F6">
      <w:pPr>
        <w:jc w:val="center"/>
        <w:rPr>
          <w:b/>
          <w:lang w:val="hr-BA"/>
        </w:rPr>
      </w:pPr>
      <w:r w:rsidRPr="00ED22D7">
        <w:rPr>
          <w:b/>
          <w:lang w:val="hr-BA"/>
        </w:rPr>
        <w:t>NASTAVNI PROGRAM</w:t>
      </w:r>
    </w:p>
    <w:p w:rsidR="00F566F6" w:rsidRPr="00ED22D7" w:rsidRDefault="00F566F6" w:rsidP="00F566F6">
      <w:pPr>
        <w:keepNext/>
        <w:jc w:val="center"/>
        <w:outlineLvl w:val="0"/>
        <w:rPr>
          <w:b/>
          <w:bCs/>
          <w:szCs w:val="32"/>
          <w:lang w:val="sr-Cyrl-BA"/>
        </w:rPr>
      </w:pPr>
      <w:r w:rsidRPr="00ED22D7">
        <w:rPr>
          <w:b/>
          <w:bCs/>
          <w:szCs w:val="32"/>
          <w:lang w:val="sr-Cyrl-CS"/>
        </w:rPr>
        <w:t xml:space="preserve"> </w:t>
      </w:r>
      <w:bookmarkStart w:id="34" w:name="_Toc104447488"/>
      <w:bookmarkStart w:id="35" w:name="_Toc109371139"/>
      <w:r w:rsidRPr="00ED22D7">
        <w:rPr>
          <w:b/>
          <w:bCs/>
          <w:szCs w:val="32"/>
          <w:lang w:val="sr-Cyrl-BA"/>
        </w:rPr>
        <w:t>ETIKA</w:t>
      </w:r>
      <w:bookmarkEnd w:id="34"/>
      <w:bookmarkEnd w:id="35"/>
    </w:p>
    <w:p w:rsidR="00F566F6" w:rsidRPr="00ED22D7" w:rsidRDefault="00F566F6" w:rsidP="00F566F6">
      <w:pPr>
        <w:ind w:left="357" w:hanging="357"/>
        <w:jc w:val="center"/>
        <w:rPr>
          <w:b/>
          <w:bCs/>
          <w:szCs w:val="22"/>
          <w:lang w:val="hr-BA"/>
        </w:rPr>
      </w:pPr>
    </w:p>
    <w:p w:rsidR="00F566F6" w:rsidRPr="00ED22D7" w:rsidRDefault="00F566F6" w:rsidP="00F566F6">
      <w:pPr>
        <w:ind w:left="357" w:hanging="357"/>
        <w:jc w:val="center"/>
        <w:rPr>
          <w:bCs/>
          <w:szCs w:val="22"/>
          <w:lang w:val="sr-Latn-BA"/>
        </w:rPr>
      </w:pPr>
      <w:r w:rsidRPr="00ED22D7">
        <w:rPr>
          <w:bCs/>
          <w:szCs w:val="22"/>
          <w:lang w:val="bs-Cyrl-BA"/>
        </w:rPr>
        <w:t>GODIŠN</w:t>
      </w:r>
      <w:r w:rsidRPr="00ED22D7">
        <w:rPr>
          <w:bCs/>
          <w:szCs w:val="22"/>
        </w:rPr>
        <w:t>J</w:t>
      </w:r>
      <w:r w:rsidRPr="00ED22D7">
        <w:rPr>
          <w:bCs/>
          <w:szCs w:val="22"/>
          <w:lang w:val="bs-Cyrl-BA"/>
        </w:rPr>
        <w:t xml:space="preserve">I BROJ </w:t>
      </w:r>
      <w:r w:rsidRPr="00ED22D7">
        <w:rPr>
          <w:bCs/>
          <w:szCs w:val="22"/>
          <w:lang w:val="hr-BA"/>
        </w:rPr>
        <w:t xml:space="preserve">NASTAVNIH </w:t>
      </w:r>
      <w:r w:rsidRPr="00ED22D7">
        <w:rPr>
          <w:bCs/>
          <w:szCs w:val="22"/>
          <w:lang w:val="bs-Cyrl-BA"/>
        </w:rPr>
        <w:t xml:space="preserve">ČASOVA: </w:t>
      </w:r>
      <w:r w:rsidRPr="00ED22D7">
        <w:rPr>
          <w:bCs/>
          <w:szCs w:val="22"/>
          <w:lang w:val="sr-Latn-BA"/>
        </w:rPr>
        <w:t>35</w:t>
      </w:r>
    </w:p>
    <w:p w:rsidR="00F566F6" w:rsidRPr="00ED22D7" w:rsidRDefault="00F566F6" w:rsidP="00F566F6">
      <w:pPr>
        <w:ind w:left="357" w:hanging="357"/>
        <w:jc w:val="center"/>
        <w:rPr>
          <w:bCs/>
          <w:szCs w:val="22"/>
          <w:lang w:val="sr-Latn-BA"/>
        </w:rPr>
      </w:pPr>
      <w:r w:rsidRPr="00ED22D7">
        <w:rPr>
          <w:szCs w:val="22"/>
          <w:lang w:val="hr-BA"/>
        </w:rPr>
        <w:t xml:space="preserve">SEDMIČNI BROJ NASTAVNIH ČASOVA: </w:t>
      </w:r>
      <w:r w:rsidRPr="00ED22D7">
        <w:rPr>
          <w:bCs/>
          <w:szCs w:val="22"/>
          <w:lang w:val="sr-Latn-BA"/>
        </w:rPr>
        <w:t>1</w:t>
      </w:r>
    </w:p>
    <w:p w:rsidR="00F566F6" w:rsidRPr="00ED22D7" w:rsidRDefault="00F566F6" w:rsidP="00F566F6">
      <w:pPr>
        <w:spacing w:before="19"/>
        <w:ind w:right="114"/>
        <w:jc w:val="right"/>
        <w:rPr>
          <w:szCs w:val="22"/>
        </w:rPr>
      </w:pPr>
    </w:p>
    <w:p w:rsidR="00F566F6" w:rsidRPr="00ED22D7" w:rsidRDefault="00F566F6" w:rsidP="00F566F6">
      <w:pPr>
        <w:spacing w:before="19"/>
        <w:ind w:right="114"/>
        <w:jc w:val="both"/>
        <w:rPr>
          <w:b/>
          <w:szCs w:val="22"/>
        </w:rPr>
      </w:pPr>
    </w:p>
    <w:p w:rsidR="00F566F6" w:rsidRPr="00ED22D7" w:rsidRDefault="00F566F6" w:rsidP="00F566F6">
      <w:pPr>
        <w:jc w:val="center"/>
        <w:rPr>
          <w:szCs w:val="22"/>
          <w:lang w:val="ru-RU"/>
        </w:rPr>
      </w:pPr>
    </w:p>
    <w:p w:rsidR="00F566F6" w:rsidRPr="00ED22D7" w:rsidRDefault="00F566F6" w:rsidP="00F566F6">
      <w:pPr>
        <w:spacing w:before="19"/>
        <w:ind w:right="114"/>
        <w:jc w:val="both"/>
        <w:rPr>
          <w:b/>
          <w:szCs w:val="22"/>
        </w:rPr>
      </w:pPr>
    </w:p>
    <w:p w:rsidR="00F566F6" w:rsidRPr="00ED22D7" w:rsidRDefault="00F566F6" w:rsidP="00F566F6">
      <w:pPr>
        <w:spacing w:before="19"/>
        <w:ind w:right="114"/>
        <w:jc w:val="both"/>
        <w:rPr>
          <w:b/>
          <w:szCs w:val="22"/>
        </w:rPr>
      </w:pPr>
    </w:p>
    <w:p w:rsidR="00F566F6" w:rsidRPr="00ED22D7" w:rsidRDefault="00F566F6" w:rsidP="00F566F6">
      <w:pPr>
        <w:spacing w:before="19"/>
        <w:ind w:right="114"/>
        <w:jc w:val="both"/>
        <w:rPr>
          <w:b/>
          <w:szCs w:val="22"/>
        </w:rPr>
      </w:pPr>
    </w:p>
    <w:p w:rsidR="00F566F6" w:rsidRPr="00ED22D7" w:rsidRDefault="00F566F6" w:rsidP="00F566F6">
      <w:pPr>
        <w:spacing w:before="19"/>
        <w:ind w:right="114"/>
        <w:jc w:val="both"/>
        <w:rPr>
          <w:b/>
          <w:szCs w:val="22"/>
        </w:rPr>
      </w:pPr>
    </w:p>
    <w:p w:rsidR="00F566F6" w:rsidRPr="00ED22D7" w:rsidRDefault="00F566F6" w:rsidP="00F566F6">
      <w:pPr>
        <w:spacing w:before="19"/>
        <w:ind w:right="114"/>
        <w:jc w:val="both"/>
        <w:rPr>
          <w:b/>
          <w:szCs w:val="22"/>
        </w:rPr>
      </w:pPr>
    </w:p>
    <w:p w:rsidR="00F566F6" w:rsidRPr="00ED22D7" w:rsidRDefault="00F566F6" w:rsidP="00F566F6">
      <w:pPr>
        <w:spacing w:before="19"/>
        <w:ind w:right="114"/>
        <w:jc w:val="both"/>
        <w:rPr>
          <w:b/>
          <w:szCs w:val="22"/>
        </w:rPr>
      </w:pPr>
    </w:p>
    <w:p w:rsidR="00F566F6" w:rsidRPr="00ED22D7" w:rsidRDefault="00F566F6" w:rsidP="00F566F6">
      <w:pPr>
        <w:spacing w:before="19"/>
        <w:ind w:right="114"/>
        <w:jc w:val="both"/>
        <w:rPr>
          <w:b/>
          <w:szCs w:val="22"/>
        </w:rPr>
      </w:pPr>
    </w:p>
    <w:p w:rsidR="00F566F6" w:rsidRPr="00ED22D7" w:rsidRDefault="00F566F6" w:rsidP="00F566F6">
      <w:pPr>
        <w:spacing w:before="19"/>
        <w:ind w:right="114"/>
        <w:jc w:val="both"/>
        <w:rPr>
          <w:b/>
          <w:szCs w:val="22"/>
        </w:rPr>
      </w:pPr>
    </w:p>
    <w:p w:rsidR="00F566F6" w:rsidRPr="00ED22D7" w:rsidRDefault="00F566F6" w:rsidP="00F566F6">
      <w:pPr>
        <w:spacing w:before="19"/>
        <w:ind w:right="114"/>
        <w:jc w:val="both"/>
        <w:rPr>
          <w:b/>
          <w:szCs w:val="22"/>
        </w:rPr>
      </w:pPr>
    </w:p>
    <w:p w:rsidR="00F566F6" w:rsidRPr="00ED22D7" w:rsidRDefault="00F566F6" w:rsidP="00F566F6">
      <w:pPr>
        <w:spacing w:before="19"/>
        <w:ind w:right="114"/>
        <w:jc w:val="both"/>
        <w:rPr>
          <w:b/>
          <w:szCs w:val="22"/>
        </w:rPr>
      </w:pPr>
    </w:p>
    <w:p w:rsidR="00F566F6" w:rsidRPr="00ED22D7" w:rsidRDefault="00F566F6" w:rsidP="00F566F6">
      <w:pPr>
        <w:spacing w:before="19"/>
        <w:ind w:right="114"/>
        <w:jc w:val="both"/>
        <w:rPr>
          <w:b/>
          <w:szCs w:val="22"/>
        </w:rPr>
      </w:pPr>
    </w:p>
    <w:p w:rsidR="00F566F6" w:rsidRPr="00ED22D7" w:rsidRDefault="00F566F6" w:rsidP="00F566F6">
      <w:pPr>
        <w:spacing w:before="19"/>
        <w:ind w:right="114"/>
        <w:jc w:val="both"/>
        <w:rPr>
          <w:b/>
          <w:szCs w:val="22"/>
        </w:rPr>
      </w:pPr>
    </w:p>
    <w:p w:rsidR="00F566F6" w:rsidRPr="00ED22D7" w:rsidRDefault="00F566F6" w:rsidP="00F566F6">
      <w:pPr>
        <w:spacing w:before="19"/>
        <w:ind w:right="114"/>
        <w:jc w:val="both"/>
        <w:rPr>
          <w:b/>
          <w:szCs w:val="22"/>
        </w:rPr>
      </w:pPr>
    </w:p>
    <w:p w:rsidR="00F566F6" w:rsidRPr="00ED22D7" w:rsidRDefault="00F566F6" w:rsidP="00F566F6">
      <w:pPr>
        <w:spacing w:before="19"/>
        <w:ind w:right="114"/>
        <w:jc w:val="both"/>
        <w:rPr>
          <w:b/>
          <w:szCs w:val="22"/>
        </w:rPr>
      </w:pPr>
    </w:p>
    <w:p w:rsidR="00F566F6" w:rsidRPr="00ED22D7" w:rsidRDefault="00F566F6" w:rsidP="00F566F6">
      <w:pPr>
        <w:spacing w:before="19"/>
        <w:ind w:right="114"/>
        <w:jc w:val="both"/>
        <w:rPr>
          <w:b/>
          <w:szCs w:val="22"/>
        </w:rPr>
      </w:pPr>
    </w:p>
    <w:p w:rsidR="00F566F6" w:rsidRPr="00ED22D7" w:rsidRDefault="00F566F6" w:rsidP="00F566F6">
      <w:pPr>
        <w:spacing w:before="19"/>
        <w:ind w:right="114"/>
        <w:jc w:val="both"/>
        <w:rPr>
          <w:b/>
          <w:szCs w:val="22"/>
        </w:rPr>
      </w:pPr>
    </w:p>
    <w:p w:rsidR="00F566F6" w:rsidRPr="00ED22D7" w:rsidRDefault="00F566F6" w:rsidP="00F566F6">
      <w:pPr>
        <w:spacing w:before="19"/>
        <w:ind w:right="114"/>
        <w:jc w:val="both"/>
        <w:rPr>
          <w:b/>
          <w:szCs w:val="22"/>
        </w:rPr>
      </w:pPr>
    </w:p>
    <w:p w:rsidR="00F566F6" w:rsidRPr="00ED22D7" w:rsidRDefault="00F566F6" w:rsidP="00F566F6">
      <w:pPr>
        <w:spacing w:before="19"/>
        <w:ind w:right="114"/>
        <w:jc w:val="both"/>
        <w:rPr>
          <w:b/>
          <w:szCs w:val="22"/>
        </w:rPr>
      </w:pPr>
    </w:p>
    <w:p w:rsidR="00F566F6" w:rsidRPr="00ED22D7" w:rsidRDefault="00F566F6" w:rsidP="00F566F6">
      <w:pPr>
        <w:spacing w:before="19"/>
        <w:ind w:right="114"/>
        <w:jc w:val="both"/>
        <w:rPr>
          <w:b/>
          <w:szCs w:val="22"/>
        </w:rPr>
      </w:pPr>
    </w:p>
    <w:p w:rsidR="00F566F6" w:rsidRPr="00ED22D7" w:rsidRDefault="00F566F6" w:rsidP="00F566F6">
      <w:pPr>
        <w:spacing w:before="19"/>
        <w:ind w:right="114"/>
        <w:jc w:val="both"/>
        <w:rPr>
          <w:b/>
          <w:szCs w:val="22"/>
        </w:rPr>
      </w:pPr>
    </w:p>
    <w:p w:rsidR="00F566F6" w:rsidRPr="00ED22D7" w:rsidRDefault="00F566F6" w:rsidP="00F566F6">
      <w:pPr>
        <w:spacing w:before="19"/>
        <w:ind w:right="114"/>
        <w:jc w:val="both"/>
        <w:rPr>
          <w:b/>
          <w:szCs w:val="22"/>
        </w:rPr>
      </w:pPr>
    </w:p>
    <w:p w:rsidR="00F566F6" w:rsidRPr="00ED22D7" w:rsidRDefault="00F566F6" w:rsidP="00F566F6">
      <w:pPr>
        <w:spacing w:before="19"/>
        <w:ind w:right="114"/>
        <w:jc w:val="both"/>
        <w:rPr>
          <w:b/>
          <w:szCs w:val="22"/>
        </w:rPr>
      </w:pPr>
    </w:p>
    <w:p w:rsidR="00F566F6" w:rsidRPr="00ED22D7" w:rsidRDefault="00F566F6" w:rsidP="00F566F6">
      <w:pPr>
        <w:spacing w:before="19"/>
        <w:ind w:right="114"/>
        <w:jc w:val="both"/>
        <w:rPr>
          <w:b/>
          <w:szCs w:val="22"/>
        </w:rPr>
      </w:pPr>
    </w:p>
    <w:p w:rsidR="00F566F6" w:rsidRPr="00ED22D7" w:rsidRDefault="00F566F6" w:rsidP="00F566F6">
      <w:pPr>
        <w:spacing w:before="19"/>
        <w:ind w:right="114"/>
        <w:jc w:val="both"/>
        <w:rPr>
          <w:b/>
          <w:szCs w:val="22"/>
        </w:rPr>
      </w:pPr>
    </w:p>
    <w:p w:rsidR="00F566F6" w:rsidRPr="00ED22D7" w:rsidRDefault="00F566F6" w:rsidP="00F566F6">
      <w:pPr>
        <w:spacing w:before="19"/>
        <w:ind w:right="114"/>
        <w:jc w:val="both"/>
        <w:rPr>
          <w:b/>
          <w:szCs w:val="22"/>
        </w:rPr>
      </w:pPr>
    </w:p>
    <w:p w:rsidR="00F566F6" w:rsidRPr="00ED22D7" w:rsidRDefault="00F566F6" w:rsidP="00F566F6">
      <w:pPr>
        <w:spacing w:before="19"/>
        <w:ind w:right="114"/>
        <w:jc w:val="both"/>
        <w:rPr>
          <w:b/>
          <w:szCs w:val="22"/>
        </w:rPr>
      </w:pPr>
    </w:p>
    <w:p w:rsidR="00F566F6" w:rsidRPr="00ED22D7" w:rsidRDefault="00F566F6" w:rsidP="00F566F6">
      <w:pPr>
        <w:spacing w:before="19"/>
        <w:ind w:right="114"/>
        <w:jc w:val="both"/>
        <w:rPr>
          <w:b/>
          <w:szCs w:val="22"/>
        </w:rPr>
      </w:pPr>
    </w:p>
    <w:p w:rsidR="00F566F6" w:rsidRPr="00ED22D7" w:rsidRDefault="00F566F6" w:rsidP="00F566F6">
      <w:pPr>
        <w:spacing w:before="19"/>
        <w:ind w:right="114"/>
        <w:jc w:val="both"/>
        <w:rPr>
          <w:b/>
          <w:szCs w:val="22"/>
        </w:rPr>
      </w:pPr>
    </w:p>
    <w:p w:rsidR="00F566F6" w:rsidRPr="00ED22D7" w:rsidRDefault="00F566F6" w:rsidP="00F566F6">
      <w:pPr>
        <w:spacing w:before="19"/>
        <w:ind w:right="114"/>
        <w:jc w:val="both"/>
        <w:rPr>
          <w:b/>
          <w:szCs w:val="22"/>
        </w:rPr>
      </w:pPr>
    </w:p>
    <w:p w:rsidR="00F566F6" w:rsidRPr="00ED22D7" w:rsidRDefault="00F566F6" w:rsidP="00F566F6">
      <w:pPr>
        <w:spacing w:before="19"/>
        <w:ind w:right="114"/>
        <w:jc w:val="both"/>
        <w:rPr>
          <w:b/>
          <w:szCs w:val="22"/>
        </w:rPr>
      </w:pPr>
    </w:p>
    <w:p w:rsidR="00F566F6" w:rsidRPr="00ED22D7" w:rsidRDefault="00F566F6" w:rsidP="00F566F6">
      <w:pPr>
        <w:spacing w:before="19"/>
        <w:ind w:right="114"/>
        <w:jc w:val="both"/>
        <w:rPr>
          <w:b/>
          <w:szCs w:val="22"/>
        </w:rPr>
      </w:pPr>
    </w:p>
    <w:p w:rsidR="00F566F6" w:rsidRPr="00ED22D7" w:rsidRDefault="00F566F6" w:rsidP="00F566F6">
      <w:pPr>
        <w:spacing w:before="19"/>
        <w:ind w:right="114"/>
        <w:jc w:val="both"/>
        <w:rPr>
          <w:b/>
          <w:szCs w:val="22"/>
        </w:rPr>
      </w:pPr>
    </w:p>
    <w:p w:rsidR="00F566F6" w:rsidRPr="00ED22D7" w:rsidRDefault="00F566F6" w:rsidP="00F566F6">
      <w:pPr>
        <w:spacing w:before="19"/>
        <w:ind w:right="114"/>
        <w:jc w:val="both"/>
        <w:rPr>
          <w:b/>
          <w:szCs w:val="22"/>
        </w:rPr>
      </w:pPr>
    </w:p>
    <w:p w:rsidR="00F566F6" w:rsidRPr="00ED22D7" w:rsidRDefault="00F566F6" w:rsidP="00F566F6">
      <w:pPr>
        <w:spacing w:before="19"/>
        <w:ind w:right="114"/>
        <w:jc w:val="both"/>
        <w:rPr>
          <w:b/>
          <w:szCs w:val="22"/>
        </w:rPr>
      </w:pPr>
    </w:p>
    <w:p w:rsidR="00F566F6" w:rsidRPr="00ED22D7" w:rsidRDefault="00F566F6" w:rsidP="00F566F6">
      <w:pPr>
        <w:spacing w:before="19"/>
        <w:ind w:right="114"/>
        <w:jc w:val="both"/>
        <w:rPr>
          <w:b/>
          <w:szCs w:val="22"/>
        </w:rPr>
      </w:pPr>
    </w:p>
    <w:p w:rsidR="00F566F6" w:rsidRPr="00ED22D7" w:rsidRDefault="00F566F6" w:rsidP="00F566F6">
      <w:pPr>
        <w:spacing w:before="19"/>
        <w:ind w:right="114"/>
        <w:jc w:val="both"/>
        <w:rPr>
          <w:b/>
          <w:szCs w:val="22"/>
        </w:rPr>
      </w:pPr>
    </w:p>
    <w:p w:rsidR="00F566F6" w:rsidRPr="00ED22D7" w:rsidRDefault="00F566F6" w:rsidP="00F566F6">
      <w:pPr>
        <w:spacing w:before="19"/>
        <w:ind w:right="114"/>
        <w:jc w:val="both"/>
        <w:rPr>
          <w:b/>
          <w:szCs w:val="22"/>
        </w:rPr>
      </w:pPr>
    </w:p>
    <w:p w:rsidR="00F566F6" w:rsidRPr="00ED22D7" w:rsidRDefault="00F566F6" w:rsidP="00F566F6">
      <w:pPr>
        <w:spacing w:before="19"/>
        <w:ind w:right="114"/>
        <w:jc w:val="both"/>
        <w:rPr>
          <w:b/>
          <w:szCs w:val="22"/>
        </w:rPr>
      </w:pPr>
    </w:p>
    <w:p w:rsidR="00F566F6" w:rsidRPr="00ED22D7" w:rsidRDefault="00F566F6" w:rsidP="00F566F6">
      <w:pPr>
        <w:spacing w:before="19"/>
        <w:ind w:right="114"/>
        <w:jc w:val="both"/>
        <w:rPr>
          <w:b/>
          <w:szCs w:val="22"/>
        </w:rPr>
      </w:pPr>
    </w:p>
    <w:p w:rsidR="00F566F6" w:rsidRPr="00ED22D7" w:rsidRDefault="00F566F6" w:rsidP="00F566F6">
      <w:pPr>
        <w:spacing w:before="19"/>
        <w:ind w:right="114"/>
        <w:jc w:val="both"/>
        <w:rPr>
          <w:b/>
          <w:szCs w:val="22"/>
        </w:rPr>
      </w:pPr>
    </w:p>
    <w:p w:rsidR="00F566F6" w:rsidRPr="00ED22D7" w:rsidRDefault="00F566F6" w:rsidP="00F566F6">
      <w:pPr>
        <w:spacing w:before="19"/>
        <w:ind w:right="114"/>
        <w:jc w:val="both"/>
        <w:rPr>
          <w:b/>
          <w:szCs w:val="22"/>
        </w:rPr>
      </w:pPr>
    </w:p>
    <w:p w:rsidR="00F566F6" w:rsidRPr="00ED22D7" w:rsidRDefault="00F566F6" w:rsidP="00F566F6">
      <w:pPr>
        <w:spacing w:before="19"/>
        <w:ind w:right="114"/>
        <w:jc w:val="both"/>
        <w:rPr>
          <w:b/>
          <w:szCs w:val="22"/>
        </w:rPr>
      </w:pPr>
    </w:p>
    <w:p w:rsidR="00F566F6" w:rsidRPr="00ED22D7" w:rsidRDefault="00F566F6" w:rsidP="00F566F6">
      <w:pPr>
        <w:spacing w:before="19"/>
        <w:ind w:right="114"/>
        <w:jc w:val="both"/>
        <w:rPr>
          <w:b/>
          <w:szCs w:val="22"/>
        </w:rPr>
      </w:pPr>
    </w:p>
    <w:p w:rsidR="00F566F6" w:rsidRPr="00ED22D7" w:rsidRDefault="00F566F6" w:rsidP="00F566F6">
      <w:pPr>
        <w:keepNext/>
        <w:tabs>
          <w:tab w:val="left" w:pos="820"/>
          <w:tab w:val="left" w:pos="821"/>
        </w:tabs>
        <w:ind w:left="1800"/>
        <w:jc w:val="both"/>
        <w:outlineLvl w:val="0"/>
        <w:rPr>
          <w:b/>
          <w:bCs/>
          <w:szCs w:val="22"/>
          <w:lang w:val="sr-Cyrl-CS"/>
        </w:rPr>
      </w:pPr>
    </w:p>
    <w:p w:rsidR="00F566F6" w:rsidRPr="00ED22D7" w:rsidRDefault="00F566F6" w:rsidP="00F566F6">
      <w:pPr>
        <w:spacing w:after="200" w:line="276" w:lineRule="auto"/>
        <w:contextualSpacing/>
        <w:jc w:val="both"/>
        <w:rPr>
          <w:b/>
          <w:szCs w:val="22"/>
          <w:lang w:val="hr-HR"/>
        </w:rPr>
      </w:pPr>
      <w:r w:rsidRPr="00ED22D7">
        <w:rPr>
          <w:b/>
          <w:szCs w:val="22"/>
          <w:lang w:val="hr-HR"/>
        </w:rPr>
        <w:t>SVRHA I CILJ</w:t>
      </w:r>
    </w:p>
    <w:p w:rsidR="00F566F6" w:rsidRPr="00ED22D7" w:rsidRDefault="00F566F6" w:rsidP="00F566F6">
      <w:pPr>
        <w:widowControl w:val="0"/>
        <w:autoSpaceDE w:val="0"/>
        <w:autoSpaceDN w:val="0"/>
        <w:spacing w:before="76"/>
        <w:jc w:val="both"/>
        <w:rPr>
          <w:b/>
          <w:szCs w:val="22"/>
          <w:lang w:val="hr-HR"/>
        </w:rPr>
      </w:pPr>
    </w:p>
    <w:p w:rsidR="00F566F6" w:rsidRPr="00ED22D7" w:rsidRDefault="00F566F6" w:rsidP="00F566F6">
      <w:pPr>
        <w:spacing w:before="120" w:after="120"/>
        <w:jc w:val="both"/>
        <w:rPr>
          <w:rFonts w:eastAsia="Calibri"/>
          <w:szCs w:val="22"/>
          <w:lang w:val="bs-Cyrl-BA"/>
        </w:rPr>
      </w:pPr>
      <w:r w:rsidRPr="00ED22D7">
        <w:rPr>
          <w:rFonts w:eastAsia="Calibri"/>
          <w:szCs w:val="22"/>
          <w:lang w:val="hr-HR"/>
        </w:rPr>
        <w:t>Etika je nastavni predmet koji uvodi učenike u etiku kao filozofsku disciplinu koja sistemski istražuje i objašnjava filozofsko etičke spoznaje primjenjujući ih u oblikovanju moralnih pogleda, razumijevanju odlučivanja i sagledavanju moralnog ponašanja i djelovanja.</w:t>
      </w:r>
    </w:p>
    <w:p w:rsidR="00F566F6" w:rsidRPr="00ED22D7" w:rsidRDefault="00F566F6" w:rsidP="00F566F6">
      <w:pPr>
        <w:spacing w:before="120" w:after="120"/>
        <w:jc w:val="both"/>
        <w:rPr>
          <w:rFonts w:eastAsia="Calibri"/>
          <w:szCs w:val="22"/>
          <w:lang w:val="hr-HR"/>
        </w:rPr>
      </w:pPr>
      <w:r w:rsidRPr="00ED22D7">
        <w:rPr>
          <w:rFonts w:eastAsia="Calibri"/>
          <w:szCs w:val="22"/>
          <w:lang w:val="hr-HR"/>
        </w:rPr>
        <w:t>Svrha njenog učenja i podučavanja je u sticanju odgojnih i obrazovnih iskustava koja učeniku omogućuju razvijanje moralnih i etičkih kompetencija, odnosno usvajanje znanja, razvijanje vještina i formiranje stajališta potrebnih za moralno odlučivanje i djelovanje te razlikovanje ispravnog od neispravnog sagledavanjem širine etičkih naučno – teorijskih i praktičnih pristupa u rješavanju situacija s kojima se učenik suočava lično i kao član zajednice i društva.</w:t>
      </w:r>
    </w:p>
    <w:p w:rsidR="00F566F6" w:rsidRPr="00ED22D7" w:rsidRDefault="00E35553" w:rsidP="00F566F6">
      <w:pPr>
        <w:spacing w:before="120" w:after="120"/>
        <w:jc w:val="both"/>
        <w:rPr>
          <w:rFonts w:eastAsia="Calibri"/>
          <w:szCs w:val="22"/>
          <w:lang w:val="hr-HR"/>
        </w:rPr>
      </w:pPr>
      <w:r w:rsidRPr="00ED22D7">
        <w:rPr>
          <w:rFonts w:eastAsia="Calibri"/>
          <w:szCs w:val="22"/>
          <w:lang w:val="hr-HR"/>
        </w:rPr>
        <w:t>Cilj nastave E</w:t>
      </w:r>
      <w:r w:rsidR="00F566F6" w:rsidRPr="00ED22D7">
        <w:rPr>
          <w:rFonts w:eastAsia="Calibri"/>
          <w:szCs w:val="22"/>
          <w:lang w:val="hr-HR"/>
        </w:rPr>
        <w:t>tike je tokom prvog razreda srednjih škola njegovanje i razvijanje kreativnog mišljenja, razložitog govorenja i razboritog djelovanja, utemeljenog na općim vrednotama i ljudskim pravima. Tumačenjem mitova, legendi i bajki stvaraju se oslonci za moralno promišljanje i orijentiri u prosuđivanju svakodnevnog pod vidom svevremenog. Slikovitost i simboličnost kao konstituenti svijeta koriste se kao poticaj za osvještavanje moralne dimenzije života.</w:t>
      </w:r>
    </w:p>
    <w:p w:rsidR="00F566F6" w:rsidRPr="00ED22D7" w:rsidRDefault="00F566F6" w:rsidP="00F566F6">
      <w:pPr>
        <w:spacing w:before="120" w:after="120"/>
        <w:jc w:val="both"/>
        <w:rPr>
          <w:rFonts w:eastAsia="Calibri"/>
          <w:szCs w:val="22"/>
          <w:lang w:val="hr-HR"/>
        </w:rPr>
      </w:pPr>
      <w:r w:rsidRPr="00ED22D7">
        <w:rPr>
          <w:rFonts w:eastAsia="Calibri"/>
          <w:szCs w:val="22"/>
          <w:lang w:val="hr-HR"/>
        </w:rPr>
        <w:t>U osnovi nastavnog predmeta je poticanje i razvijanje moralnih dimenzija ljudskog života. Proučavanje pojedinačnog života kao i života u zajednici, vodi ka razvijanju ličnog identiteta i potrebi poštovanja drugih ljudi. Pojedinac u društvu je suočen s različitim moralnim dilemama, usvaja vrijednosni sistema radi življenja u zajednici, porodici, društvu, državi i slično.</w:t>
      </w:r>
    </w:p>
    <w:p w:rsidR="00F566F6" w:rsidRPr="00ED22D7" w:rsidRDefault="00F566F6" w:rsidP="00F566F6">
      <w:pPr>
        <w:spacing w:before="120" w:after="120"/>
        <w:jc w:val="both"/>
        <w:rPr>
          <w:rFonts w:eastAsia="Calibri"/>
          <w:szCs w:val="22"/>
          <w:lang w:val="hr-HR"/>
        </w:rPr>
      </w:pPr>
      <w:r w:rsidRPr="00ED22D7">
        <w:rPr>
          <w:rFonts w:eastAsia="Calibri"/>
          <w:szCs w:val="22"/>
          <w:lang w:val="hr-HR"/>
        </w:rPr>
        <w:t>Učenici će se tokom proučavan</w:t>
      </w:r>
      <w:r w:rsidR="00E35553" w:rsidRPr="00ED22D7">
        <w:rPr>
          <w:rFonts w:eastAsia="Calibri"/>
          <w:szCs w:val="22"/>
          <w:lang w:val="hr-HR"/>
        </w:rPr>
        <w:t>ja sadržaja nastavnog predmeta E</w:t>
      </w:r>
      <w:r w:rsidRPr="00ED22D7">
        <w:rPr>
          <w:rFonts w:eastAsia="Calibri"/>
          <w:szCs w:val="22"/>
          <w:lang w:val="hr-HR"/>
        </w:rPr>
        <w:t>tika uopznati s filozofskim i historijskim predmetnim područjima, te koristiti znanja iz drugih naučnih područja. U cilju je osposobljavanje učenika kako bi mogli razlikovati moralno od nemoralnog djelovanja, te razvijati kreativno i dijaloško sudjelovanje u etičkom promišljanju i rješavanju različitih životnih situacija, kako ličnih moralnih dilema tako i društvenih. Učenici trebaju steći uvid kako ti problemi pogađaju sve ljude jer cijeli svijet je moguće poimati kao jednu veliku cjelinu, i kako ih nije često moguće riješiti u izdvojenim skupinama nego tek u kreativnom dijalogu svih relevantnih naučnih pristupa i stajališta.</w:t>
      </w:r>
    </w:p>
    <w:p w:rsidR="00F566F6" w:rsidRPr="00ED22D7" w:rsidRDefault="00E35553" w:rsidP="00F566F6">
      <w:pPr>
        <w:spacing w:before="120" w:after="120"/>
        <w:jc w:val="both"/>
        <w:rPr>
          <w:rFonts w:eastAsia="Calibri"/>
          <w:szCs w:val="22"/>
          <w:lang w:val="hr-HR"/>
        </w:rPr>
      </w:pPr>
      <w:r w:rsidRPr="00ED22D7">
        <w:rPr>
          <w:rFonts w:eastAsia="Calibri"/>
          <w:szCs w:val="22"/>
          <w:lang w:val="hr-HR"/>
        </w:rPr>
        <w:t>Opći ciljevi i zadaci nastave E</w:t>
      </w:r>
      <w:r w:rsidR="00F566F6" w:rsidRPr="00ED22D7">
        <w:rPr>
          <w:rFonts w:eastAsia="Calibri"/>
          <w:szCs w:val="22"/>
          <w:lang w:val="hr-HR"/>
        </w:rPr>
        <w:t>tike jesu unaprijeđenje općeg obrazovanja, upoznavanje osnovnih sadržaja i razvojno historijskih tokova etičke filozofske misli. Doprinosi razvoju ličnosti učenika (u obrazovnom i odgojnom smislu), vodi njihovom osposobljavanju za jasno, kritičko i apstraktno mišljenje; učenicima pruža pomoć u shvatanju nastavnog sadržaja drugih predmeta; učenici koriste poznate činjenice, generalizacije, intelektualne vještine i sposobnosti u sticanju novih znanja; osposobljava učenike za samoinicijativno i samostalno istraživanje i promišljanje.</w:t>
      </w:r>
    </w:p>
    <w:p w:rsidR="00F566F6" w:rsidRPr="00ED22D7" w:rsidRDefault="00F566F6" w:rsidP="00F566F6">
      <w:pPr>
        <w:keepNext/>
        <w:tabs>
          <w:tab w:val="left" w:pos="820"/>
          <w:tab w:val="left" w:pos="821"/>
        </w:tabs>
        <w:outlineLvl w:val="0"/>
        <w:rPr>
          <w:b/>
          <w:bCs/>
          <w:szCs w:val="22"/>
          <w:lang w:val="sr-Cyrl-CS"/>
        </w:rPr>
      </w:pPr>
    </w:p>
    <w:p w:rsidR="00F566F6" w:rsidRPr="00ED22D7" w:rsidRDefault="00F566F6" w:rsidP="00F566F6">
      <w:pPr>
        <w:keepNext/>
        <w:tabs>
          <w:tab w:val="left" w:pos="820"/>
          <w:tab w:val="left" w:pos="821"/>
        </w:tabs>
        <w:jc w:val="center"/>
        <w:outlineLvl w:val="0"/>
        <w:rPr>
          <w:b/>
          <w:bCs/>
          <w:szCs w:val="22"/>
          <w:lang w:val="sr-Cyrl-CS"/>
        </w:rPr>
      </w:pPr>
    </w:p>
    <w:p w:rsidR="00F566F6" w:rsidRPr="00ED22D7" w:rsidRDefault="00F566F6" w:rsidP="00F566F6">
      <w:pPr>
        <w:keepNext/>
        <w:tabs>
          <w:tab w:val="left" w:pos="820"/>
          <w:tab w:val="left" w:pos="821"/>
        </w:tabs>
        <w:jc w:val="center"/>
        <w:outlineLvl w:val="0"/>
        <w:rPr>
          <w:b/>
          <w:bCs/>
          <w:szCs w:val="22"/>
          <w:lang w:val="sr-Cyrl-CS"/>
        </w:rPr>
      </w:pPr>
    </w:p>
    <w:p w:rsidR="00F566F6" w:rsidRPr="00ED22D7" w:rsidRDefault="00F566F6" w:rsidP="00F566F6">
      <w:pPr>
        <w:spacing w:before="120" w:after="120"/>
        <w:contextualSpacing/>
        <w:jc w:val="both"/>
        <w:rPr>
          <w:b/>
          <w:szCs w:val="22"/>
          <w:lang w:val="hr-HR"/>
        </w:rPr>
      </w:pPr>
      <w:r w:rsidRPr="00ED22D7">
        <w:rPr>
          <w:b/>
          <w:szCs w:val="22"/>
          <w:lang w:val="hr-HR"/>
        </w:rPr>
        <w:t>PROGRAMSKA GRAĐA</w:t>
      </w:r>
    </w:p>
    <w:p w:rsidR="00F566F6" w:rsidRPr="00ED22D7" w:rsidRDefault="00F566F6" w:rsidP="00F566F6">
      <w:pPr>
        <w:widowControl w:val="0"/>
        <w:autoSpaceDE w:val="0"/>
        <w:autoSpaceDN w:val="0"/>
        <w:spacing w:before="120" w:after="120"/>
        <w:jc w:val="both"/>
        <w:rPr>
          <w:szCs w:val="22"/>
          <w:lang w:val="hr-HR"/>
        </w:rPr>
      </w:pPr>
    </w:p>
    <w:p w:rsidR="00F566F6" w:rsidRPr="00ED22D7" w:rsidRDefault="00F566F6" w:rsidP="00F566F6">
      <w:pPr>
        <w:spacing w:before="120" w:after="120"/>
        <w:jc w:val="both"/>
        <w:rPr>
          <w:rFonts w:eastAsia="Calibri"/>
          <w:szCs w:val="22"/>
          <w:u w:val="single"/>
          <w:lang w:val="hr-HR"/>
        </w:rPr>
      </w:pPr>
      <w:r w:rsidRPr="00ED22D7">
        <w:rPr>
          <w:rFonts w:eastAsia="Calibri"/>
          <w:szCs w:val="22"/>
          <w:u w:val="single"/>
          <w:lang w:val="hr-HR"/>
        </w:rPr>
        <w:t>ZADACI/OPERATIVNI CILJEVI</w:t>
      </w:r>
    </w:p>
    <w:p w:rsidR="00F566F6" w:rsidRPr="00ED22D7" w:rsidRDefault="00F566F6" w:rsidP="00F566F6">
      <w:pPr>
        <w:spacing w:before="120" w:after="120"/>
        <w:jc w:val="both"/>
        <w:rPr>
          <w:rFonts w:eastAsia="Calibri"/>
          <w:szCs w:val="22"/>
          <w:lang w:val="hr-HR"/>
        </w:rPr>
      </w:pPr>
      <w:r w:rsidRPr="00ED22D7">
        <w:rPr>
          <w:rFonts w:eastAsia="Calibri"/>
          <w:szCs w:val="22"/>
          <w:lang w:val="hr-HR"/>
        </w:rPr>
        <w:t>Etika je kao filozofska disciplina područje promišljanja i djelovanja te kao nastavni predmet usmjerena na ostvarivanje vrijednosti i razvoj unutrašnje motivacije za život u skladu s tim vrijednostima. Tokom učenja i poučavanja ovoga predmeta stvaraju se uvijeti za međudjelovanje i oživotvorenje znanja, slobode, dostojanstva, solidarnosti, odgovornosti i jednakopravnosti kao temeljnih civilizacijskih vrijednosti koje učeniku omogućuju razumijevanje i kritičko promišljanje u donošenju odluka. Znanje koje se stiče tijekom učenja i poučavanja Etike pomaže učeniku razumjeti da je za njegovu procjenu o tome što je moralno ispravno ili neispravno u ponašanju potrebna procjena, refleksija, a ne da se odluka o tome donosi prema subjektivnim mjerilima, kao što je trenutačno raspoloženje ili pod pritiskom vanjskih čimbenika, za koje pojedinci često i nisu svjesni koliko su na njih uticali. Etičko obrazovanje osposobljava učenika za uspostavljanje odnosa s drugim osobama kao sebi jednakima, ali i za propitivanje svih autoriteta.</w:t>
      </w:r>
    </w:p>
    <w:p w:rsidR="00F566F6" w:rsidRPr="00ED22D7" w:rsidRDefault="00F566F6" w:rsidP="00F566F6">
      <w:pPr>
        <w:spacing w:before="120" w:after="120"/>
        <w:jc w:val="both"/>
        <w:rPr>
          <w:rFonts w:eastAsia="Calibri"/>
          <w:szCs w:val="22"/>
          <w:lang w:val="hr-HR"/>
        </w:rPr>
      </w:pPr>
      <w:r w:rsidRPr="00ED22D7">
        <w:rPr>
          <w:rFonts w:eastAsia="Calibri"/>
          <w:szCs w:val="22"/>
          <w:lang w:val="hr-HR"/>
        </w:rPr>
        <w:t>U učenju i poučavanju Etike prepoznaju se i ostavaruju temeljne civilizacijske vrijednosti: znanje, sloboda, dostojanstvo, solidarnost, odgovornost, jednakopravnost i druge. Ti procesi zasnivaju se na načelima ostvarivanja cjelovitog kognitivnog, emocionalnog, moralnog, socijalnog i estetskog razvoja učenika primjerenog njegovoj razvojnoj dobi.</w:t>
      </w:r>
    </w:p>
    <w:p w:rsidR="00F566F6" w:rsidRPr="00ED22D7" w:rsidRDefault="00F566F6" w:rsidP="00F566F6">
      <w:pPr>
        <w:spacing w:before="120" w:after="120"/>
        <w:jc w:val="both"/>
        <w:rPr>
          <w:rFonts w:eastAsia="Calibri"/>
          <w:szCs w:val="22"/>
          <w:lang w:val="hr-HR"/>
        </w:rPr>
      </w:pPr>
      <w:r w:rsidRPr="00ED22D7">
        <w:rPr>
          <w:rFonts w:eastAsia="Calibri"/>
          <w:szCs w:val="22"/>
          <w:lang w:val="hr-HR"/>
        </w:rPr>
        <w:t>Zadaća je da učenici ovladaju i nastavnim gradivom predviđenim nastavnim programom, trebaju ovladati i filozofskom terminologijom značajnom za shvatanje etike i etičkih pojmova. Kroz nastavno gradivo učenici upoznaju osnovne tokove nastanka i razvitka etičkog filozofskog mišljenja.</w:t>
      </w:r>
    </w:p>
    <w:p w:rsidR="00F566F6" w:rsidRPr="00ED22D7" w:rsidRDefault="00F566F6" w:rsidP="00F566F6">
      <w:pPr>
        <w:spacing w:before="120" w:after="120"/>
        <w:jc w:val="both"/>
        <w:rPr>
          <w:rFonts w:eastAsia="Calibri"/>
          <w:szCs w:val="22"/>
          <w:lang w:val="hr-HR"/>
        </w:rPr>
      </w:pPr>
      <w:r w:rsidRPr="00ED22D7">
        <w:rPr>
          <w:rFonts w:eastAsia="Calibri"/>
          <w:szCs w:val="22"/>
          <w:lang w:val="hr-HR"/>
        </w:rPr>
        <w:lastRenderedPageBreak/>
        <w:t>Nastavnim predmetom kod učenika bi se trebale potaknuti moralne osjetljivosti i ukazivanja na ulogu moralnih vrednota u izgradnji identiteta i društvenoj integraciji osobe; ukazivanje na moralnu orjentaciju i etičko promišljanje sveukupnih međuljudskih odnosa u čovjekovu društvenom okruženju; sticanje kritičkog promišljanja i stvaranje vrijednosnih stavova u osnovnim životnima pitanjima; uspostavljanje svakidašnjeg iskrenog kontakta s učenicima; postizanje višeg stepena tolerancije; pripremanje učenika za preuzimanje odgovornosti nad vlastitim životom; razvijanje osjećaja osobne vrijednosti i potrebe drugoga i drugačijega; razvijanje osjećaja za općeprihvaćene vrijednosti – slobodu, pravednost, istinitoljubivost, toleranciju, solidarnost, ljubav; pomaganje u sazrijevanju pojedinca i zajednice; razvijanje ljubavi prema drugom i drugačijem, prema općem dobru; izgradnja vlastitog vrijednosnog sistema; usvajanje osnovnih etičkh znanja potrebnih za razvijanje sposobnosti moralnog prosuđivanja i etičkog argumentiranja te orijentiranja u životu.</w:t>
      </w:r>
    </w:p>
    <w:p w:rsidR="00F566F6" w:rsidRPr="00ED22D7" w:rsidRDefault="00F566F6" w:rsidP="00F566F6">
      <w:pPr>
        <w:shd w:val="clear" w:color="auto" w:fill="FFFFFF"/>
        <w:spacing w:before="120" w:after="120"/>
        <w:jc w:val="both"/>
        <w:textAlignment w:val="baseline"/>
        <w:rPr>
          <w:color w:val="000000"/>
          <w:szCs w:val="22"/>
          <w:lang w:val="hr-HR"/>
        </w:rPr>
      </w:pPr>
      <w:r w:rsidRPr="00ED22D7">
        <w:rPr>
          <w:color w:val="000000"/>
          <w:szCs w:val="22"/>
          <w:lang w:val="hr-HR"/>
        </w:rPr>
        <w:t>Odgojno-obrazovni ciljevi učenja i poučavanja Etike trebali bi biti, između ostalog: upoznavanje s etikom kao filozofskom i naučnom disciplinom (predmetno polje, predmet obrade, specifičan pristup problemima, historiju i razvoj filozofsko-etičke misli, ključni pristupi, teorije, autori i djela); razvoj vještina moralne i etičke prosudbe i rješavanja problema svakodnevnoga života te univerzalnih problema ljudske i neljudske egzistencije prethodno prepoznatih kao moralnih, odnosno etičkih problema, oslanjajući se pritom na etički instrumentarij (koncepti, metode, teorije, autori); razvoj sposobnosti povezivanja interdisciplinarnih naučnih sadržaja (društveno-humanističkih i prirodnih) s vlastitim iskustvima, nenaučnim pristupima i filozofsko-etičkim pristupom kao pretpostavka cjelovitoga sagledavanja, artikuliranja i razrješavanja etičkih problema (integrativnost) savremenoga i budućega društva te svijeta suočenoga s nepredvidivim posljedicama nagloga znanstveno-tehnološkoga razvoja; potpora učeniku u suočavanju s vlastitim, zajedničkim i globalnim problemima istraživanjem, razumijevanjem, razvijanjem, preispitivanjem i odbranom vlastitoga stajališta, pristupa i izbora; razvoj vještina argumentacije (logički utemeljeni moralni i etički sudovi), prezentacije (organizacija, iznošenje i odbrana stajališta) i komunikacije (aktivno slušanje, razumijevanje, kritičko prihvatanje i opovrgavanje) kao ključnih pretpostavki kritičkoga mišljenja, naglašavajući pritom prihvatanje i poštovanje drugih osoba i različitoga mišljenja.</w:t>
      </w:r>
    </w:p>
    <w:p w:rsidR="00F566F6" w:rsidRPr="00ED22D7" w:rsidRDefault="00F566F6" w:rsidP="00F566F6">
      <w:pPr>
        <w:suppressAutoHyphens/>
        <w:spacing w:before="40" w:after="140" w:line="288" w:lineRule="auto"/>
        <w:ind w:right="111"/>
        <w:jc w:val="both"/>
        <w:rPr>
          <w:szCs w:val="22"/>
          <w:lang w:eastAsia="zh-CN"/>
        </w:rPr>
        <w:sectPr w:rsidR="00F566F6" w:rsidRPr="00ED22D7" w:rsidSect="00165489">
          <w:footerReference w:type="default" r:id="rId8"/>
          <w:pgSz w:w="12240" w:h="15840"/>
          <w:pgMar w:top="567" w:right="567" w:bottom="567" w:left="851" w:header="0" w:footer="522" w:gutter="0"/>
          <w:pgNumType w:start="1"/>
          <w:cols w:space="720"/>
          <w:titlePg/>
          <w:docGrid w:linePitch="299"/>
        </w:sectPr>
      </w:pPr>
    </w:p>
    <w:p w:rsidR="00F566F6" w:rsidRPr="00ED22D7" w:rsidRDefault="00F566F6" w:rsidP="00F566F6">
      <w:pPr>
        <w:tabs>
          <w:tab w:val="left" w:pos="1181"/>
        </w:tabs>
        <w:rPr>
          <w:b/>
          <w:szCs w:val="22"/>
          <w:lang w:val="sr-Cyrl-RS"/>
        </w:rPr>
      </w:pPr>
      <w:r w:rsidRPr="00ED22D7">
        <w:rPr>
          <w:b/>
          <w:szCs w:val="22"/>
        </w:rPr>
        <w:lastRenderedPageBreak/>
        <w:t>TABELARNI PRIKAZ CILJEVA, SADRŽAJA I KORELACIJE S DRUGIM</w:t>
      </w:r>
      <w:r w:rsidRPr="00ED22D7">
        <w:rPr>
          <w:b/>
          <w:spacing w:val="-7"/>
          <w:szCs w:val="22"/>
        </w:rPr>
        <w:t xml:space="preserve"> </w:t>
      </w:r>
      <w:r w:rsidRPr="00ED22D7">
        <w:rPr>
          <w:b/>
          <w:szCs w:val="22"/>
        </w:rPr>
        <w:t>PREDMETIMA</w:t>
      </w:r>
    </w:p>
    <w:p w:rsidR="00F566F6" w:rsidRPr="00ED22D7" w:rsidRDefault="00F566F6" w:rsidP="00F566F6">
      <w:pPr>
        <w:suppressAutoHyphens/>
        <w:spacing w:after="140" w:line="288" w:lineRule="auto"/>
        <w:jc w:val="both"/>
        <w:rPr>
          <w:szCs w:val="22"/>
          <w:lang w:eastAsia="zh-C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8"/>
        <w:gridCol w:w="3279"/>
        <w:gridCol w:w="2845"/>
      </w:tblGrid>
      <w:tr w:rsidR="00F566F6" w:rsidRPr="00ED22D7" w:rsidTr="00684F7C">
        <w:trPr>
          <w:trHeight w:val="563"/>
          <w:jc w:val="center"/>
        </w:trPr>
        <w:tc>
          <w:tcPr>
            <w:tcW w:w="9642" w:type="dxa"/>
            <w:gridSpan w:val="3"/>
            <w:vAlign w:val="center"/>
          </w:tcPr>
          <w:p w:rsidR="00F566F6" w:rsidRPr="00ED22D7" w:rsidRDefault="00F566F6" w:rsidP="00F566F6">
            <w:pPr>
              <w:widowControl w:val="0"/>
              <w:autoSpaceDE w:val="0"/>
              <w:autoSpaceDN w:val="0"/>
              <w:ind w:right="5409"/>
              <w:rPr>
                <w:rFonts w:eastAsia="Carlito"/>
                <w:b/>
                <w:szCs w:val="22"/>
                <w:lang w:val="hr-HR"/>
              </w:rPr>
            </w:pPr>
            <w:r w:rsidRPr="00ED22D7">
              <w:rPr>
                <w:rFonts w:eastAsia="Carlito"/>
                <w:b/>
                <w:szCs w:val="22"/>
                <w:lang w:val="hr-HR"/>
              </w:rPr>
              <w:t>Tematsko područje – ETIKA</w:t>
            </w:r>
          </w:p>
        </w:tc>
      </w:tr>
      <w:tr w:rsidR="00F566F6" w:rsidRPr="00ED22D7" w:rsidTr="00684F7C">
        <w:trPr>
          <w:trHeight w:val="416"/>
          <w:jc w:val="center"/>
        </w:trPr>
        <w:tc>
          <w:tcPr>
            <w:tcW w:w="9642" w:type="dxa"/>
            <w:gridSpan w:val="3"/>
            <w:vAlign w:val="center"/>
          </w:tcPr>
          <w:p w:rsidR="00F566F6" w:rsidRPr="00ED22D7" w:rsidRDefault="00F566F6" w:rsidP="00F566F6">
            <w:pPr>
              <w:widowControl w:val="0"/>
              <w:autoSpaceDE w:val="0"/>
              <w:autoSpaceDN w:val="0"/>
              <w:ind w:left="107"/>
              <w:rPr>
                <w:rFonts w:eastAsia="Carlito"/>
                <w:b/>
                <w:szCs w:val="22"/>
                <w:lang w:val="hr-HR"/>
              </w:rPr>
            </w:pPr>
            <w:r w:rsidRPr="00ED22D7">
              <w:rPr>
                <w:rFonts w:eastAsia="Carlito"/>
                <w:b/>
                <w:szCs w:val="22"/>
                <w:lang w:val="hr-HR"/>
              </w:rPr>
              <w:t xml:space="preserve">CJELINA I – DIMENZIONIRANJE FOTOGRAFIJE O SEBI. (okvirni broj </w:t>
            </w:r>
            <w:r w:rsidRPr="00ED22D7">
              <w:rPr>
                <w:rFonts w:eastAsia="Carlito"/>
                <w:b/>
                <w:szCs w:val="22"/>
                <w:lang w:val="sr-Cyrl-RS"/>
              </w:rPr>
              <w:t>časova</w:t>
            </w:r>
            <w:r w:rsidRPr="00ED22D7">
              <w:rPr>
                <w:rFonts w:eastAsia="Carlito"/>
                <w:b/>
                <w:szCs w:val="22"/>
                <w:lang w:val="hr-HR"/>
              </w:rPr>
              <w:t xml:space="preserve"> –</w:t>
            </w:r>
            <w:r w:rsidRPr="00ED22D7">
              <w:rPr>
                <w:rFonts w:eastAsia="Carlito"/>
                <w:b/>
                <w:spacing w:val="52"/>
                <w:szCs w:val="22"/>
                <w:lang w:val="hr-HR"/>
              </w:rPr>
              <w:t xml:space="preserve"> </w:t>
            </w:r>
            <w:r w:rsidRPr="00ED22D7">
              <w:rPr>
                <w:rFonts w:eastAsia="Carlito"/>
                <w:b/>
                <w:szCs w:val="22"/>
                <w:lang w:val="hr-HR"/>
              </w:rPr>
              <w:t>5)</w:t>
            </w:r>
          </w:p>
        </w:tc>
      </w:tr>
      <w:tr w:rsidR="00F566F6" w:rsidRPr="00ED22D7" w:rsidTr="00684F7C">
        <w:trPr>
          <w:trHeight w:val="818"/>
          <w:jc w:val="center"/>
        </w:trPr>
        <w:tc>
          <w:tcPr>
            <w:tcW w:w="3518" w:type="dxa"/>
            <w:vAlign w:val="center"/>
          </w:tcPr>
          <w:p w:rsidR="00F566F6" w:rsidRPr="00ED22D7" w:rsidRDefault="00F566F6" w:rsidP="00F566F6">
            <w:pPr>
              <w:widowControl w:val="0"/>
              <w:autoSpaceDE w:val="0"/>
              <w:autoSpaceDN w:val="0"/>
              <w:spacing w:before="153"/>
              <w:ind w:left="107"/>
              <w:jc w:val="center"/>
              <w:rPr>
                <w:rFonts w:eastAsia="Carlito"/>
                <w:b/>
                <w:szCs w:val="22"/>
                <w:lang w:val="hr-HR"/>
              </w:rPr>
            </w:pPr>
            <w:r w:rsidRPr="00ED22D7">
              <w:rPr>
                <w:rFonts w:eastAsia="Carlito"/>
                <w:b/>
                <w:szCs w:val="22"/>
                <w:lang w:val="hr-HR"/>
              </w:rPr>
              <w:t>Operativni cilјevi</w:t>
            </w:r>
          </w:p>
        </w:tc>
        <w:tc>
          <w:tcPr>
            <w:tcW w:w="3279" w:type="dxa"/>
            <w:vAlign w:val="center"/>
          </w:tcPr>
          <w:p w:rsidR="00F566F6" w:rsidRPr="00ED22D7" w:rsidRDefault="00F566F6" w:rsidP="00F566F6">
            <w:pPr>
              <w:widowControl w:val="0"/>
              <w:autoSpaceDE w:val="0"/>
              <w:autoSpaceDN w:val="0"/>
              <w:ind w:left="107"/>
              <w:jc w:val="center"/>
              <w:rPr>
                <w:rFonts w:eastAsia="Carlito"/>
                <w:b/>
                <w:szCs w:val="22"/>
                <w:lang w:val="hr-HR"/>
              </w:rPr>
            </w:pPr>
            <w:r w:rsidRPr="00ED22D7">
              <w:rPr>
                <w:rFonts w:eastAsia="Carlito"/>
                <w:b/>
                <w:szCs w:val="22"/>
                <w:lang w:val="hr-HR"/>
              </w:rPr>
              <w:t>Sadržaj – nastavne jedinice i</w:t>
            </w:r>
          </w:p>
          <w:p w:rsidR="00F566F6" w:rsidRPr="00ED22D7" w:rsidRDefault="00F566F6" w:rsidP="00F566F6">
            <w:pPr>
              <w:widowControl w:val="0"/>
              <w:autoSpaceDE w:val="0"/>
              <w:autoSpaceDN w:val="0"/>
              <w:spacing w:before="41"/>
              <w:ind w:left="107"/>
              <w:jc w:val="center"/>
              <w:rPr>
                <w:rFonts w:eastAsia="Carlito"/>
                <w:b/>
                <w:szCs w:val="22"/>
                <w:lang w:val="hr-HR"/>
              </w:rPr>
            </w:pPr>
            <w:r w:rsidRPr="00ED22D7">
              <w:rPr>
                <w:rFonts w:eastAsia="Carlito"/>
                <w:b/>
                <w:szCs w:val="22"/>
                <w:lang w:val="hr-HR"/>
              </w:rPr>
              <w:t>objašnjenja klјučnih pojmova</w:t>
            </w:r>
          </w:p>
        </w:tc>
        <w:tc>
          <w:tcPr>
            <w:tcW w:w="2845" w:type="dxa"/>
            <w:vAlign w:val="center"/>
          </w:tcPr>
          <w:p w:rsidR="00F566F6" w:rsidRPr="00ED22D7" w:rsidRDefault="00F566F6" w:rsidP="00F566F6">
            <w:pPr>
              <w:widowControl w:val="0"/>
              <w:autoSpaceDE w:val="0"/>
              <w:autoSpaceDN w:val="0"/>
              <w:ind w:left="107" w:right="721"/>
              <w:jc w:val="center"/>
              <w:rPr>
                <w:rFonts w:eastAsia="Carlito"/>
                <w:b/>
                <w:szCs w:val="22"/>
                <w:lang w:val="hr-HR"/>
              </w:rPr>
            </w:pPr>
            <w:r w:rsidRPr="00ED22D7">
              <w:rPr>
                <w:rFonts w:eastAsia="Carlito"/>
                <w:b/>
                <w:szCs w:val="22"/>
                <w:lang w:val="hr-HR"/>
              </w:rPr>
              <w:t>Korelacija s nastavnim predmetima</w:t>
            </w:r>
          </w:p>
        </w:tc>
      </w:tr>
      <w:tr w:rsidR="00F566F6" w:rsidRPr="00ED22D7" w:rsidTr="00684F7C">
        <w:trPr>
          <w:trHeight w:val="8630"/>
          <w:jc w:val="center"/>
        </w:trPr>
        <w:tc>
          <w:tcPr>
            <w:tcW w:w="3518" w:type="dxa"/>
          </w:tcPr>
          <w:p w:rsidR="00F566F6" w:rsidRPr="00ED22D7" w:rsidRDefault="00F566F6" w:rsidP="00F566F6">
            <w:pPr>
              <w:widowControl w:val="0"/>
              <w:autoSpaceDE w:val="0"/>
              <w:autoSpaceDN w:val="0"/>
              <w:jc w:val="both"/>
              <w:rPr>
                <w:rFonts w:eastAsia="Carlito"/>
                <w:b/>
                <w:szCs w:val="22"/>
                <w:lang w:val="hr-HR"/>
              </w:rPr>
            </w:pPr>
            <w:r w:rsidRPr="00ED22D7">
              <w:rPr>
                <w:rFonts w:eastAsia="Carlito"/>
                <w:b/>
                <w:szCs w:val="22"/>
                <w:lang w:val="hr-HR"/>
              </w:rPr>
              <w:t>Učenik treba</w:t>
            </w:r>
            <w:r w:rsidR="00E35553" w:rsidRPr="00ED22D7">
              <w:rPr>
                <w:rFonts w:eastAsia="Carlito"/>
                <w:b/>
                <w:szCs w:val="22"/>
                <w:lang w:val="hr-HR"/>
              </w:rPr>
              <w:t xml:space="preserve"> da</w:t>
            </w:r>
            <w:r w:rsidRPr="00ED22D7">
              <w:rPr>
                <w:rFonts w:eastAsia="Carlito"/>
                <w:b/>
                <w:szCs w:val="22"/>
                <w:lang w:val="hr-HR"/>
              </w:rPr>
              <w:t>:</w:t>
            </w:r>
          </w:p>
          <w:p w:rsidR="00F566F6" w:rsidRPr="00ED22D7" w:rsidRDefault="00F566F6" w:rsidP="00F566F6">
            <w:pPr>
              <w:widowControl w:val="0"/>
              <w:autoSpaceDE w:val="0"/>
              <w:autoSpaceDN w:val="0"/>
              <w:spacing w:before="76"/>
              <w:rPr>
                <w:szCs w:val="22"/>
                <w:lang w:val="hr-HR"/>
              </w:rPr>
            </w:pPr>
          </w:p>
          <w:p w:rsidR="00F566F6" w:rsidRPr="00ED22D7" w:rsidRDefault="00F566F6" w:rsidP="00F566F6">
            <w:pPr>
              <w:contextualSpacing/>
              <w:rPr>
                <w:szCs w:val="22"/>
                <w:lang w:val="hr-HR"/>
              </w:rPr>
            </w:pPr>
            <w:r w:rsidRPr="00ED22D7">
              <w:rPr>
                <w:szCs w:val="22"/>
                <w:lang w:val="hr-HR"/>
              </w:rPr>
              <w:t xml:space="preserve">-objasni osnovne pojmove, </w:t>
            </w:r>
          </w:p>
          <w:p w:rsidR="00F566F6" w:rsidRPr="00ED22D7" w:rsidRDefault="00F566F6" w:rsidP="00F566F6">
            <w:pPr>
              <w:ind w:left="357" w:hanging="357"/>
              <w:jc w:val="both"/>
              <w:rPr>
                <w:rFonts w:eastAsia="Calibri"/>
                <w:szCs w:val="22"/>
                <w:lang w:val="hr-HR"/>
              </w:rPr>
            </w:pPr>
          </w:p>
          <w:p w:rsidR="00F566F6" w:rsidRPr="00ED22D7" w:rsidRDefault="00F566F6" w:rsidP="00F566F6">
            <w:pPr>
              <w:ind w:left="357" w:hanging="357"/>
              <w:jc w:val="both"/>
              <w:rPr>
                <w:rFonts w:eastAsia="Calibri"/>
                <w:szCs w:val="22"/>
                <w:lang w:val="hr-HR"/>
              </w:rPr>
            </w:pPr>
          </w:p>
          <w:p w:rsidR="00F566F6" w:rsidRPr="00ED22D7" w:rsidRDefault="00F566F6" w:rsidP="00F566F6">
            <w:pPr>
              <w:contextualSpacing/>
              <w:rPr>
                <w:szCs w:val="22"/>
                <w:lang w:val="hr-HR"/>
              </w:rPr>
            </w:pPr>
            <w:r w:rsidRPr="00ED22D7">
              <w:rPr>
                <w:szCs w:val="22"/>
                <w:lang w:val="hr-HR"/>
              </w:rPr>
              <w:t>-predstavi značaj etike za sveukupan razvoj ljudske misli,</w:t>
            </w:r>
          </w:p>
          <w:p w:rsidR="00F566F6" w:rsidRPr="00ED22D7" w:rsidRDefault="00F566F6" w:rsidP="00F566F6">
            <w:pPr>
              <w:ind w:left="357" w:hanging="357"/>
              <w:jc w:val="both"/>
              <w:rPr>
                <w:rFonts w:eastAsia="Calibri"/>
                <w:szCs w:val="22"/>
                <w:lang w:val="hr-HR"/>
              </w:rPr>
            </w:pPr>
          </w:p>
          <w:p w:rsidR="00F566F6" w:rsidRPr="00ED22D7" w:rsidRDefault="00F566F6" w:rsidP="00F566F6">
            <w:pPr>
              <w:contextualSpacing/>
              <w:rPr>
                <w:szCs w:val="22"/>
                <w:lang w:val="hr-HR"/>
              </w:rPr>
            </w:pPr>
            <w:r w:rsidRPr="00ED22D7">
              <w:rPr>
                <w:szCs w:val="22"/>
                <w:lang w:val="hr-HR"/>
              </w:rPr>
              <w:t>-objasni etimološku definiciju korištenih termina,</w:t>
            </w:r>
          </w:p>
          <w:p w:rsidR="00F566F6" w:rsidRPr="00ED22D7" w:rsidRDefault="00F566F6" w:rsidP="00F566F6">
            <w:pPr>
              <w:ind w:left="357" w:hanging="357"/>
              <w:jc w:val="both"/>
              <w:rPr>
                <w:rFonts w:eastAsia="Calibri"/>
                <w:szCs w:val="22"/>
                <w:lang w:val="hr-HR"/>
              </w:rPr>
            </w:pPr>
          </w:p>
          <w:p w:rsidR="00F566F6" w:rsidRPr="00ED22D7" w:rsidRDefault="00F566F6" w:rsidP="00F566F6">
            <w:pPr>
              <w:ind w:left="357" w:hanging="357"/>
              <w:jc w:val="both"/>
              <w:rPr>
                <w:rFonts w:eastAsia="Calibri"/>
                <w:szCs w:val="22"/>
                <w:lang w:val="hr-HR"/>
              </w:rPr>
            </w:pPr>
          </w:p>
          <w:p w:rsidR="00F566F6" w:rsidRPr="00ED22D7" w:rsidRDefault="00F566F6" w:rsidP="00F566F6">
            <w:pPr>
              <w:contextualSpacing/>
              <w:rPr>
                <w:szCs w:val="22"/>
                <w:lang w:val="hr-HR"/>
              </w:rPr>
            </w:pPr>
            <w:r w:rsidRPr="00ED22D7">
              <w:rPr>
                <w:szCs w:val="22"/>
                <w:lang w:val="hr-HR"/>
              </w:rPr>
              <w:t>-shvati u kojoj mjeri se etika prostire kroz sfere ljudskog života,</w:t>
            </w:r>
          </w:p>
          <w:p w:rsidR="00F566F6" w:rsidRPr="00ED22D7" w:rsidRDefault="00F566F6" w:rsidP="00F566F6">
            <w:pPr>
              <w:widowControl w:val="0"/>
              <w:autoSpaceDE w:val="0"/>
              <w:autoSpaceDN w:val="0"/>
              <w:spacing w:before="76"/>
              <w:rPr>
                <w:szCs w:val="22"/>
                <w:lang w:val="hr-HR"/>
              </w:rPr>
            </w:pPr>
          </w:p>
          <w:p w:rsidR="00F566F6" w:rsidRPr="00ED22D7" w:rsidRDefault="00F566F6" w:rsidP="00F566F6">
            <w:pPr>
              <w:spacing w:after="200" w:line="276" w:lineRule="auto"/>
              <w:contextualSpacing/>
              <w:rPr>
                <w:szCs w:val="22"/>
                <w:lang w:val="hr-HR"/>
              </w:rPr>
            </w:pPr>
            <w:r w:rsidRPr="00ED22D7">
              <w:rPr>
                <w:szCs w:val="22"/>
                <w:lang w:val="hr-HR"/>
              </w:rPr>
              <w:t>-objasni sličnosti i razlike između filozofije i mita/religije/nauke/ umjetnosti.</w:t>
            </w:r>
          </w:p>
          <w:p w:rsidR="00F566F6" w:rsidRPr="00ED22D7" w:rsidRDefault="00F566F6" w:rsidP="00F566F6">
            <w:pPr>
              <w:widowControl w:val="0"/>
              <w:autoSpaceDE w:val="0"/>
              <w:autoSpaceDN w:val="0"/>
              <w:spacing w:before="1"/>
              <w:ind w:left="561"/>
              <w:jc w:val="both"/>
              <w:rPr>
                <w:rFonts w:eastAsia="Carlito"/>
                <w:szCs w:val="22"/>
                <w:lang w:val="sr-Cyrl-RS"/>
              </w:rPr>
            </w:pPr>
          </w:p>
        </w:tc>
        <w:tc>
          <w:tcPr>
            <w:tcW w:w="3279" w:type="dxa"/>
          </w:tcPr>
          <w:p w:rsidR="00F566F6" w:rsidRPr="00ED22D7" w:rsidRDefault="00F566F6" w:rsidP="00DB2C8F">
            <w:pPr>
              <w:widowControl w:val="0"/>
              <w:numPr>
                <w:ilvl w:val="0"/>
                <w:numId w:val="280"/>
              </w:numPr>
              <w:autoSpaceDE w:val="0"/>
              <w:autoSpaceDN w:val="0"/>
              <w:jc w:val="both"/>
              <w:rPr>
                <w:rFonts w:eastAsia="Carlito"/>
                <w:szCs w:val="22"/>
                <w:lang w:val="hr-HR"/>
              </w:rPr>
            </w:pPr>
            <w:r w:rsidRPr="00ED22D7">
              <w:rPr>
                <w:rFonts w:eastAsia="Carlito"/>
                <w:szCs w:val="22"/>
                <w:lang w:val="hr-HR"/>
              </w:rPr>
              <w:t>U POTRAZI ZA IDENTITETOM.</w:t>
            </w:r>
          </w:p>
          <w:p w:rsidR="00F566F6" w:rsidRPr="00ED22D7" w:rsidRDefault="00F566F6" w:rsidP="00DB2C8F">
            <w:pPr>
              <w:widowControl w:val="0"/>
              <w:numPr>
                <w:ilvl w:val="0"/>
                <w:numId w:val="270"/>
              </w:numPr>
              <w:tabs>
                <w:tab w:val="left" w:pos="779"/>
                <w:tab w:val="left" w:pos="780"/>
              </w:tabs>
              <w:autoSpaceDE w:val="0"/>
              <w:autoSpaceDN w:val="0"/>
              <w:ind w:right="248"/>
              <w:jc w:val="both"/>
              <w:rPr>
                <w:rFonts w:eastAsia="Carlito"/>
                <w:szCs w:val="22"/>
                <w:lang w:val="hr-HR"/>
              </w:rPr>
            </w:pPr>
            <w:r w:rsidRPr="00ED22D7">
              <w:rPr>
                <w:rFonts w:eastAsia="Carlito"/>
                <w:szCs w:val="22"/>
                <w:lang w:val="hr-HR"/>
              </w:rPr>
              <w:t xml:space="preserve">Pojam etike kroz </w:t>
            </w:r>
            <w:r w:rsidRPr="00ED22D7">
              <w:rPr>
                <w:rFonts w:eastAsia="Carlito"/>
                <w:spacing w:val="-3"/>
                <w:szCs w:val="22"/>
                <w:lang w:val="sr-Cyrl-RS"/>
              </w:rPr>
              <w:t>historiju</w:t>
            </w:r>
            <w:r w:rsidRPr="00ED22D7">
              <w:rPr>
                <w:rFonts w:eastAsia="Carlito"/>
                <w:spacing w:val="-3"/>
                <w:szCs w:val="22"/>
                <w:lang w:val="hr-HR"/>
              </w:rPr>
              <w:t xml:space="preserve"> </w:t>
            </w:r>
            <w:r w:rsidRPr="00ED22D7">
              <w:rPr>
                <w:rFonts w:eastAsia="Carlito"/>
                <w:szCs w:val="22"/>
                <w:lang w:val="hr-HR"/>
              </w:rPr>
              <w:t>filozofije</w:t>
            </w:r>
            <w:r w:rsidRPr="00ED22D7">
              <w:rPr>
                <w:rFonts w:eastAsia="Carlito"/>
                <w:szCs w:val="22"/>
              </w:rPr>
              <w:t>.</w:t>
            </w:r>
          </w:p>
          <w:p w:rsidR="00F566F6" w:rsidRPr="00ED22D7" w:rsidRDefault="00F566F6" w:rsidP="00DB2C8F">
            <w:pPr>
              <w:widowControl w:val="0"/>
              <w:numPr>
                <w:ilvl w:val="0"/>
                <w:numId w:val="270"/>
              </w:numPr>
              <w:tabs>
                <w:tab w:val="left" w:pos="779"/>
                <w:tab w:val="left" w:pos="780"/>
              </w:tabs>
              <w:autoSpaceDE w:val="0"/>
              <w:autoSpaceDN w:val="0"/>
              <w:spacing w:before="1"/>
              <w:ind w:right="431"/>
              <w:jc w:val="both"/>
              <w:rPr>
                <w:rFonts w:eastAsia="Carlito"/>
                <w:szCs w:val="22"/>
                <w:lang w:val="hr-HR"/>
              </w:rPr>
            </w:pPr>
            <w:r w:rsidRPr="00ED22D7">
              <w:rPr>
                <w:rFonts w:eastAsia="Carlito"/>
                <w:szCs w:val="22"/>
                <w:lang w:val="hr-HR"/>
              </w:rPr>
              <w:t>Osnove razlikovanja pojmova</w:t>
            </w:r>
            <w:r w:rsidRPr="00ED22D7">
              <w:rPr>
                <w:rFonts w:eastAsia="Carlito"/>
                <w:szCs w:val="22"/>
                <w:lang w:val="sr-Cyrl-RS"/>
              </w:rPr>
              <w:t xml:space="preserve"> </w:t>
            </w:r>
            <w:r w:rsidRPr="00ED22D7">
              <w:rPr>
                <w:rFonts w:eastAsia="Carlito"/>
                <w:szCs w:val="22"/>
                <w:lang w:val="hr-HR"/>
              </w:rPr>
              <w:t>etike i</w:t>
            </w:r>
            <w:r w:rsidRPr="00ED22D7">
              <w:rPr>
                <w:rFonts w:eastAsia="Carlito"/>
                <w:spacing w:val="-14"/>
                <w:szCs w:val="22"/>
                <w:lang w:val="hr-HR"/>
              </w:rPr>
              <w:t xml:space="preserve"> </w:t>
            </w:r>
            <w:r w:rsidRPr="00ED22D7">
              <w:rPr>
                <w:rFonts w:eastAsia="Carlito"/>
                <w:szCs w:val="22"/>
                <w:lang w:val="hr-HR"/>
              </w:rPr>
              <w:t>morala</w:t>
            </w:r>
            <w:r w:rsidRPr="00ED22D7">
              <w:rPr>
                <w:rFonts w:eastAsia="Carlito"/>
                <w:szCs w:val="22"/>
              </w:rPr>
              <w:t>.</w:t>
            </w:r>
          </w:p>
          <w:p w:rsidR="00F566F6" w:rsidRPr="00ED22D7" w:rsidRDefault="00F566F6" w:rsidP="00DB2C8F">
            <w:pPr>
              <w:widowControl w:val="0"/>
              <w:numPr>
                <w:ilvl w:val="0"/>
                <w:numId w:val="270"/>
              </w:numPr>
              <w:tabs>
                <w:tab w:val="left" w:pos="779"/>
                <w:tab w:val="left" w:pos="780"/>
              </w:tabs>
              <w:autoSpaceDE w:val="0"/>
              <w:autoSpaceDN w:val="0"/>
              <w:spacing w:before="4"/>
              <w:ind w:right="408"/>
              <w:jc w:val="both"/>
              <w:rPr>
                <w:rFonts w:eastAsia="Carlito"/>
                <w:szCs w:val="22"/>
                <w:lang w:val="hr-HR"/>
              </w:rPr>
            </w:pPr>
            <w:r w:rsidRPr="00ED22D7">
              <w:rPr>
                <w:rFonts w:eastAsia="Carlito"/>
                <w:szCs w:val="22"/>
                <w:lang w:val="hr-HR"/>
              </w:rPr>
              <w:t>Dimenzioniranje fotografije o sebi</w:t>
            </w:r>
            <w:r w:rsidRPr="00ED22D7">
              <w:rPr>
                <w:rFonts w:eastAsia="Carlito"/>
                <w:szCs w:val="22"/>
              </w:rPr>
              <w:t>.</w:t>
            </w:r>
          </w:p>
          <w:p w:rsidR="00F566F6" w:rsidRPr="00ED22D7" w:rsidRDefault="00F566F6" w:rsidP="00DB2C8F">
            <w:pPr>
              <w:widowControl w:val="0"/>
              <w:numPr>
                <w:ilvl w:val="0"/>
                <w:numId w:val="270"/>
              </w:numPr>
              <w:tabs>
                <w:tab w:val="left" w:pos="779"/>
                <w:tab w:val="left" w:pos="780"/>
              </w:tabs>
              <w:autoSpaceDE w:val="0"/>
              <w:autoSpaceDN w:val="0"/>
              <w:ind w:hanging="361"/>
              <w:jc w:val="both"/>
              <w:rPr>
                <w:rFonts w:eastAsia="Carlito"/>
                <w:szCs w:val="22"/>
                <w:lang w:val="hr-HR"/>
              </w:rPr>
            </w:pPr>
            <w:r w:rsidRPr="00ED22D7">
              <w:rPr>
                <w:rFonts w:eastAsia="Carlito"/>
                <w:szCs w:val="22"/>
                <w:lang w:val="hr-HR"/>
              </w:rPr>
              <w:t>Št</w:t>
            </w:r>
            <w:r w:rsidRPr="00ED22D7">
              <w:rPr>
                <w:rFonts w:eastAsia="Carlito"/>
                <w:szCs w:val="22"/>
                <w:lang w:val="sr-Cyrl-RS"/>
              </w:rPr>
              <w:t>a</w:t>
            </w:r>
            <w:r w:rsidRPr="00ED22D7">
              <w:rPr>
                <w:rFonts w:eastAsia="Carlito"/>
                <w:szCs w:val="22"/>
                <w:lang w:val="hr-HR"/>
              </w:rPr>
              <w:t xml:space="preserve"> treba</w:t>
            </w:r>
            <w:r w:rsidRPr="00ED22D7">
              <w:rPr>
                <w:rFonts w:eastAsia="Carlito"/>
                <w:szCs w:val="22"/>
                <w:lang w:val="sr-Cyrl-RS"/>
              </w:rPr>
              <w:t>m</w:t>
            </w:r>
            <w:r w:rsidRPr="00ED22D7">
              <w:rPr>
                <w:rFonts w:eastAsia="Carlito"/>
                <w:szCs w:val="22"/>
                <w:lang w:val="hr-HR"/>
              </w:rPr>
              <w:t xml:space="preserve"> </w:t>
            </w:r>
            <w:r w:rsidRPr="00ED22D7">
              <w:rPr>
                <w:rFonts w:eastAsia="Carlito"/>
                <w:szCs w:val="22"/>
                <w:lang w:val="sr-Cyrl-RS"/>
              </w:rPr>
              <w:t>raditi?</w:t>
            </w:r>
          </w:p>
          <w:p w:rsidR="00F566F6" w:rsidRPr="00ED22D7" w:rsidRDefault="00F566F6" w:rsidP="00DB2C8F">
            <w:pPr>
              <w:widowControl w:val="0"/>
              <w:numPr>
                <w:ilvl w:val="0"/>
                <w:numId w:val="270"/>
              </w:numPr>
              <w:tabs>
                <w:tab w:val="left" w:pos="779"/>
                <w:tab w:val="left" w:pos="780"/>
              </w:tabs>
              <w:autoSpaceDE w:val="0"/>
              <w:autoSpaceDN w:val="0"/>
              <w:spacing w:before="41"/>
              <w:ind w:hanging="361"/>
              <w:jc w:val="both"/>
              <w:rPr>
                <w:rFonts w:eastAsia="Carlito"/>
                <w:szCs w:val="22"/>
                <w:lang w:val="hr-HR"/>
              </w:rPr>
            </w:pPr>
            <w:r w:rsidRPr="00ED22D7">
              <w:rPr>
                <w:rFonts w:eastAsia="Carlito"/>
                <w:szCs w:val="22"/>
                <w:lang w:val="hr-HR"/>
              </w:rPr>
              <w:t>Št</w:t>
            </w:r>
            <w:r w:rsidRPr="00ED22D7">
              <w:rPr>
                <w:rFonts w:eastAsia="Carlito"/>
                <w:szCs w:val="22"/>
                <w:lang w:val="sr-Cyrl-RS"/>
              </w:rPr>
              <w:t>a</w:t>
            </w:r>
            <w:r w:rsidRPr="00ED22D7">
              <w:rPr>
                <w:rFonts w:eastAsia="Carlito"/>
                <w:szCs w:val="22"/>
                <w:lang w:val="hr-HR"/>
              </w:rPr>
              <w:t xml:space="preserve"> je čovjek</w:t>
            </w:r>
            <w:r w:rsidRPr="00ED22D7">
              <w:rPr>
                <w:rFonts w:eastAsia="Carlito"/>
                <w:szCs w:val="22"/>
                <w:lang w:val="sr-Cyrl-RS"/>
              </w:rPr>
              <w:t>?</w:t>
            </w:r>
          </w:p>
          <w:p w:rsidR="00F566F6" w:rsidRPr="00ED22D7" w:rsidRDefault="00F566F6" w:rsidP="00F566F6">
            <w:pPr>
              <w:widowControl w:val="0"/>
              <w:autoSpaceDE w:val="0"/>
              <w:autoSpaceDN w:val="0"/>
              <w:spacing w:before="11"/>
              <w:jc w:val="both"/>
              <w:rPr>
                <w:rFonts w:eastAsia="Carlito"/>
                <w:szCs w:val="22"/>
                <w:lang w:val="hr-HR"/>
              </w:rPr>
            </w:pPr>
          </w:p>
          <w:p w:rsidR="00F566F6" w:rsidRPr="00ED22D7" w:rsidRDefault="00F566F6" w:rsidP="00DB2C8F">
            <w:pPr>
              <w:widowControl w:val="0"/>
              <w:numPr>
                <w:ilvl w:val="0"/>
                <w:numId w:val="280"/>
              </w:numPr>
              <w:autoSpaceDE w:val="0"/>
              <w:autoSpaceDN w:val="0"/>
              <w:jc w:val="both"/>
              <w:rPr>
                <w:rFonts w:eastAsia="Carlito"/>
                <w:szCs w:val="22"/>
                <w:lang w:val="hr-HR"/>
              </w:rPr>
            </w:pPr>
            <w:r w:rsidRPr="00ED22D7">
              <w:rPr>
                <w:rFonts w:eastAsia="Carlito"/>
                <w:szCs w:val="22"/>
                <w:lang w:val="hr-HR"/>
              </w:rPr>
              <w:t>RAZLIČITE PERSPEKTIVE S</w:t>
            </w:r>
            <w:r w:rsidRPr="00ED22D7">
              <w:rPr>
                <w:rFonts w:eastAsia="Carlito"/>
                <w:szCs w:val="22"/>
                <w:lang w:val="sr-Cyrl-RS"/>
              </w:rPr>
              <w:t>AZNAN</w:t>
            </w:r>
            <w:r w:rsidRPr="00ED22D7">
              <w:rPr>
                <w:rFonts w:eastAsia="Carlito"/>
                <w:szCs w:val="22"/>
              </w:rPr>
              <w:t>J</w:t>
            </w:r>
            <w:r w:rsidRPr="00ED22D7">
              <w:rPr>
                <w:rFonts w:eastAsia="Carlito"/>
                <w:szCs w:val="22"/>
                <w:lang w:val="sr-Cyrl-RS"/>
              </w:rPr>
              <w:t>A</w:t>
            </w:r>
            <w:r w:rsidRPr="00ED22D7">
              <w:rPr>
                <w:rFonts w:eastAsia="Carlito"/>
                <w:szCs w:val="22"/>
              </w:rPr>
              <w:t>.</w:t>
            </w:r>
          </w:p>
          <w:p w:rsidR="00F566F6" w:rsidRPr="00ED22D7" w:rsidRDefault="00F566F6" w:rsidP="00DB2C8F">
            <w:pPr>
              <w:widowControl w:val="0"/>
              <w:numPr>
                <w:ilvl w:val="0"/>
                <w:numId w:val="269"/>
              </w:numPr>
              <w:tabs>
                <w:tab w:val="left" w:pos="779"/>
                <w:tab w:val="left" w:pos="780"/>
              </w:tabs>
              <w:autoSpaceDE w:val="0"/>
              <w:autoSpaceDN w:val="0"/>
              <w:spacing w:before="39"/>
              <w:ind w:hanging="361"/>
              <w:jc w:val="both"/>
              <w:rPr>
                <w:rFonts w:eastAsia="Carlito"/>
                <w:szCs w:val="22"/>
                <w:lang w:val="hr-HR"/>
              </w:rPr>
            </w:pPr>
            <w:r w:rsidRPr="00ED22D7">
              <w:rPr>
                <w:rFonts w:eastAsia="Carlito"/>
                <w:szCs w:val="22"/>
                <w:lang w:val="hr-HR"/>
              </w:rPr>
              <w:t>Slika o</w:t>
            </w:r>
            <w:r w:rsidRPr="00ED22D7">
              <w:rPr>
                <w:rFonts w:eastAsia="Carlito"/>
                <w:spacing w:val="-2"/>
                <w:szCs w:val="22"/>
                <w:lang w:val="hr-HR"/>
              </w:rPr>
              <w:t xml:space="preserve"> </w:t>
            </w:r>
            <w:r w:rsidRPr="00ED22D7">
              <w:rPr>
                <w:rFonts w:eastAsia="Carlito"/>
                <w:szCs w:val="22"/>
                <w:lang w:val="hr-HR"/>
              </w:rPr>
              <w:t>sebi</w:t>
            </w:r>
            <w:r w:rsidRPr="00ED22D7">
              <w:rPr>
                <w:rFonts w:eastAsia="Carlito"/>
                <w:szCs w:val="22"/>
              </w:rPr>
              <w:t>.</w:t>
            </w:r>
          </w:p>
          <w:p w:rsidR="00F566F6" w:rsidRPr="00ED22D7" w:rsidRDefault="00F566F6" w:rsidP="00DB2C8F">
            <w:pPr>
              <w:widowControl w:val="0"/>
              <w:numPr>
                <w:ilvl w:val="0"/>
                <w:numId w:val="269"/>
              </w:numPr>
              <w:tabs>
                <w:tab w:val="left" w:pos="779"/>
                <w:tab w:val="left" w:pos="780"/>
              </w:tabs>
              <w:autoSpaceDE w:val="0"/>
              <w:autoSpaceDN w:val="0"/>
              <w:spacing w:before="41"/>
              <w:ind w:hanging="361"/>
              <w:jc w:val="both"/>
              <w:rPr>
                <w:rFonts w:eastAsia="Carlito"/>
                <w:szCs w:val="22"/>
                <w:lang w:val="hr-HR"/>
              </w:rPr>
            </w:pPr>
            <w:r w:rsidRPr="00ED22D7">
              <w:rPr>
                <w:rFonts w:eastAsia="Carlito"/>
                <w:szCs w:val="22"/>
              </w:rPr>
              <w:t>U</w:t>
            </w:r>
            <w:r w:rsidRPr="00ED22D7">
              <w:rPr>
                <w:rFonts w:eastAsia="Carlito"/>
                <w:szCs w:val="22"/>
                <w:lang w:val="hr-HR"/>
              </w:rPr>
              <w:t>manjena slika o</w:t>
            </w:r>
            <w:r w:rsidRPr="00ED22D7">
              <w:rPr>
                <w:rFonts w:eastAsia="Carlito"/>
                <w:spacing w:val="-8"/>
                <w:szCs w:val="22"/>
                <w:lang w:val="hr-HR"/>
              </w:rPr>
              <w:t xml:space="preserve"> </w:t>
            </w:r>
            <w:r w:rsidRPr="00ED22D7">
              <w:rPr>
                <w:rFonts w:eastAsia="Carlito"/>
                <w:szCs w:val="22"/>
                <w:lang w:val="hr-HR"/>
              </w:rPr>
              <w:t>sebi</w:t>
            </w:r>
            <w:r w:rsidRPr="00ED22D7">
              <w:rPr>
                <w:rFonts w:eastAsia="Carlito"/>
                <w:szCs w:val="22"/>
              </w:rPr>
              <w:t>.</w:t>
            </w:r>
          </w:p>
          <w:p w:rsidR="00F566F6" w:rsidRPr="00ED22D7" w:rsidRDefault="00F566F6" w:rsidP="00DB2C8F">
            <w:pPr>
              <w:widowControl w:val="0"/>
              <w:numPr>
                <w:ilvl w:val="0"/>
                <w:numId w:val="269"/>
              </w:numPr>
              <w:tabs>
                <w:tab w:val="left" w:pos="779"/>
                <w:tab w:val="left" w:pos="780"/>
              </w:tabs>
              <w:autoSpaceDE w:val="0"/>
              <w:autoSpaceDN w:val="0"/>
              <w:spacing w:before="41"/>
              <w:ind w:hanging="361"/>
              <w:jc w:val="both"/>
              <w:rPr>
                <w:rFonts w:eastAsia="Carlito"/>
                <w:szCs w:val="22"/>
                <w:lang w:val="hr-HR"/>
              </w:rPr>
            </w:pPr>
            <w:r w:rsidRPr="00ED22D7">
              <w:rPr>
                <w:rFonts w:eastAsia="Carlito"/>
                <w:szCs w:val="22"/>
              </w:rPr>
              <w:t>U</w:t>
            </w:r>
            <w:r w:rsidRPr="00ED22D7">
              <w:rPr>
                <w:rFonts w:eastAsia="Carlito"/>
                <w:szCs w:val="22"/>
                <w:lang w:val="hr-HR"/>
              </w:rPr>
              <w:t>većana slika o</w:t>
            </w:r>
            <w:r w:rsidRPr="00ED22D7">
              <w:rPr>
                <w:rFonts w:eastAsia="Carlito"/>
                <w:spacing w:val="-8"/>
                <w:szCs w:val="22"/>
                <w:lang w:val="hr-HR"/>
              </w:rPr>
              <w:t xml:space="preserve"> </w:t>
            </w:r>
            <w:r w:rsidRPr="00ED22D7">
              <w:rPr>
                <w:rFonts w:eastAsia="Carlito"/>
                <w:szCs w:val="22"/>
                <w:lang w:val="hr-HR"/>
              </w:rPr>
              <w:t>sebi</w:t>
            </w:r>
            <w:r w:rsidRPr="00ED22D7">
              <w:rPr>
                <w:rFonts w:eastAsia="Carlito"/>
                <w:szCs w:val="22"/>
              </w:rPr>
              <w:t>.</w:t>
            </w:r>
          </w:p>
          <w:p w:rsidR="00F566F6" w:rsidRPr="00ED22D7" w:rsidRDefault="00F566F6" w:rsidP="00DB2C8F">
            <w:pPr>
              <w:widowControl w:val="0"/>
              <w:numPr>
                <w:ilvl w:val="0"/>
                <w:numId w:val="269"/>
              </w:numPr>
              <w:tabs>
                <w:tab w:val="left" w:pos="779"/>
                <w:tab w:val="left" w:pos="780"/>
              </w:tabs>
              <w:autoSpaceDE w:val="0"/>
              <w:autoSpaceDN w:val="0"/>
              <w:spacing w:before="41"/>
              <w:ind w:hanging="361"/>
              <w:jc w:val="both"/>
              <w:rPr>
                <w:rFonts w:eastAsia="Carlito"/>
                <w:szCs w:val="22"/>
                <w:lang w:val="hr-HR"/>
              </w:rPr>
            </w:pPr>
            <w:r w:rsidRPr="00ED22D7">
              <w:rPr>
                <w:rFonts w:eastAsia="Carlito"/>
                <w:szCs w:val="22"/>
              </w:rPr>
              <w:t>S</w:t>
            </w:r>
            <w:r w:rsidRPr="00ED22D7">
              <w:rPr>
                <w:rFonts w:eastAsia="Carlito"/>
                <w:szCs w:val="22"/>
                <w:lang w:val="hr-HR"/>
              </w:rPr>
              <w:t>amospoznaja</w:t>
            </w:r>
            <w:r w:rsidRPr="00ED22D7">
              <w:rPr>
                <w:rFonts w:eastAsia="Carlito"/>
                <w:szCs w:val="22"/>
              </w:rPr>
              <w:t>.</w:t>
            </w:r>
          </w:p>
          <w:p w:rsidR="00F566F6" w:rsidRPr="00ED22D7" w:rsidRDefault="00F566F6" w:rsidP="00DB2C8F">
            <w:pPr>
              <w:widowControl w:val="0"/>
              <w:numPr>
                <w:ilvl w:val="0"/>
                <w:numId w:val="269"/>
              </w:numPr>
              <w:tabs>
                <w:tab w:val="left" w:pos="779"/>
                <w:tab w:val="left" w:pos="780"/>
              </w:tabs>
              <w:autoSpaceDE w:val="0"/>
              <w:autoSpaceDN w:val="0"/>
              <w:spacing w:before="39"/>
              <w:ind w:hanging="361"/>
              <w:jc w:val="both"/>
              <w:rPr>
                <w:rFonts w:eastAsia="Carlito"/>
                <w:szCs w:val="22"/>
                <w:lang w:val="hr-HR"/>
              </w:rPr>
            </w:pPr>
            <w:r w:rsidRPr="00ED22D7">
              <w:rPr>
                <w:rFonts w:eastAsia="Carlito"/>
                <w:szCs w:val="22"/>
              </w:rPr>
              <w:t>E</w:t>
            </w:r>
            <w:r w:rsidRPr="00ED22D7">
              <w:rPr>
                <w:rFonts w:eastAsia="Carlito"/>
                <w:szCs w:val="22"/>
                <w:lang w:val="hr-HR"/>
              </w:rPr>
              <w:t>pistemološke</w:t>
            </w:r>
          </w:p>
          <w:p w:rsidR="00F566F6" w:rsidRPr="00ED22D7" w:rsidRDefault="00F566F6" w:rsidP="00F566F6">
            <w:pPr>
              <w:widowControl w:val="0"/>
              <w:autoSpaceDE w:val="0"/>
              <w:autoSpaceDN w:val="0"/>
              <w:spacing w:before="41"/>
              <w:ind w:left="779"/>
              <w:jc w:val="both"/>
              <w:rPr>
                <w:rFonts w:eastAsia="Carlito"/>
                <w:szCs w:val="22"/>
                <w:lang w:val="sr-Cyrl-RS"/>
              </w:rPr>
            </w:pPr>
            <w:r w:rsidRPr="00ED22D7">
              <w:rPr>
                <w:rFonts w:eastAsia="Carlito"/>
                <w:szCs w:val="22"/>
                <w:lang w:val="hr-HR"/>
              </w:rPr>
              <w:t>karakteristike</w:t>
            </w:r>
            <w:r w:rsidRPr="00ED22D7">
              <w:rPr>
                <w:rFonts w:eastAsia="Carlito"/>
                <w:szCs w:val="22"/>
                <w:lang w:val="sr-Cyrl-RS"/>
              </w:rPr>
              <w:t>.</w:t>
            </w:r>
          </w:p>
          <w:p w:rsidR="00F566F6" w:rsidRPr="00ED22D7" w:rsidRDefault="00F566F6" w:rsidP="00F566F6">
            <w:pPr>
              <w:widowControl w:val="0"/>
              <w:autoSpaceDE w:val="0"/>
              <w:autoSpaceDN w:val="0"/>
              <w:jc w:val="both"/>
              <w:rPr>
                <w:rFonts w:eastAsia="Carlito"/>
                <w:szCs w:val="22"/>
                <w:lang w:val="hr-HR"/>
              </w:rPr>
            </w:pPr>
            <w:r w:rsidRPr="00ED22D7">
              <w:rPr>
                <w:rFonts w:eastAsia="Carlito"/>
                <w:szCs w:val="22"/>
                <w:lang w:val="hr-HR"/>
              </w:rPr>
              <w:t xml:space="preserve">  </w:t>
            </w:r>
          </w:p>
          <w:p w:rsidR="00F566F6" w:rsidRPr="00ED22D7" w:rsidRDefault="00F566F6" w:rsidP="00F566F6">
            <w:pPr>
              <w:widowControl w:val="0"/>
              <w:autoSpaceDE w:val="0"/>
              <w:autoSpaceDN w:val="0"/>
              <w:jc w:val="both"/>
              <w:rPr>
                <w:rFonts w:eastAsia="Carlito"/>
                <w:szCs w:val="22"/>
                <w:lang w:val="hr-HR"/>
              </w:rPr>
            </w:pPr>
            <w:r w:rsidRPr="00ED22D7">
              <w:rPr>
                <w:rFonts w:eastAsia="Carlito"/>
                <w:szCs w:val="22"/>
                <w:lang w:val="hr-HR"/>
              </w:rPr>
              <w:t>3. ALISA U ZEMLJI ČUDA.</w:t>
            </w:r>
          </w:p>
          <w:p w:rsidR="00F566F6" w:rsidRPr="00ED22D7" w:rsidRDefault="00F566F6" w:rsidP="00F566F6">
            <w:pPr>
              <w:widowControl w:val="0"/>
              <w:tabs>
                <w:tab w:val="left" w:pos="779"/>
              </w:tabs>
              <w:autoSpaceDE w:val="0"/>
              <w:autoSpaceDN w:val="0"/>
              <w:spacing w:before="41"/>
              <w:ind w:left="779" w:right="1059" w:hanging="360"/>
              <w:jc w:val="both"/>
              <w:rPr>
                <w:rFonts w:eastAsia="Carlito"/>
                <w:szCs w:val="22"/>
                <w:lang w:val="hr-HR"/>
              </w:rPr>
            </w:pPr>
            <w:r w:rsidRPr="00ED22D7">
              <w:rPr>
                <w:rFonts w:eastAsia="Carlito"/>
                <w:szCs w:val="22"/>
                <w:lang w:val="hr-HR"/>
              </w:rPr>
              <w:t>-</w:t>
            </w:r>
            <w:r w:rsidRPr="00ED22D7">
              <w:rPr>
                <w:rFonts w:eastAsia="Carlito"/>
                <w:szCs w:val="22"/>
                <w:lang w:val="hr-HR"/>
              </w:rPr>
              <w:tab/>
              <w:t>Radionica kroz gnosticizam</w:t>
            </w:r>
            <w:r w:rsidRPr="00ED22D7">
              <w:rPr>
                <w:rFonts w:eastAsia="Carlito"/>
                <w:spacing w:val="-2"/>
                <w:szCs w:val="22"/>
                <w:lang w:val="hr-HR"/>
              </w:rPr>
              <w:t xml:space="preserve"> </w:t>
            </w:r>
            <w:r w:rsidRPr="00ED22D7">
              <w:rPr>
                <w:rFonts w:eastAsia="Carlito"/>
                <w:spacing w:val="-5"/>
                <w:szCs w:val="22"/>
                <w:lang w:val="hr-HR"/>
              </w:rPr>
              <w:t>kao</w:t>
            </w:r>
          </w:p>
          <w:p w:rsidR="00F566F6" w:rsidRPr="00ED22D7" w:rsidRDefault="00F566F6" w:rsidP="00F566F6">
            <w:pPr>
              <w:widowControl w:val="0"/>
              <w:autoSpaceDE w:val="0"/>
              <w:autoSpaceDN w:val="0"/>
              <w:spacing w:before="4"/>
              <w:ind w:left="779"/>
              <w:jc w:val="both"/>
              <w:rPr>
                <w:rFonts w:eastAsia="Carlito"/>
                <w:szCs w:val="22"/>
              </w:rPr>
            </w:pPr>
            <w:r w:rsidRPr="00ED22D7">
              <w:rPr>
                <w:rFonts w:eastAsia="Carlito"/>
                <w:szCs w:val="22"/>
                <w:lang w:val="hr-HR"/>
              </w:rPr>
              <w:t>mogućnost spoznaje</w:t>
            </w:r>
            <w:r w:rsidRPr="00ED22D7">
              <w:rPr>
                <w:rFonts w:eastAsia="Carlito"/>
                <w:szCs w:val="22"/>
                <w:lang w:val="sr-Cyrl-RS"/>
              </w:rPr>
              <w:t>.</w:t>
            </w:r>
          </w:p>
          <w:p w:rsidR="00F566F6" w:rsidRPr="00ED22D7" w:rsidRDefault="00F566F6" w:rsidP="00F566F6">
            <w:pPr>
              <w:widowControl w:val="0"/>
              <w:autoSpaceDE w:val="0"/>
              <w:autoSpaceDN w:val="0"/>
              <w:spacing w:before="4"/>
              <w:ind w:left="779"/>
              <w:jc w:val="both"/>
              <w:rPr>
                <w:rFonts w:eastAsia="Carlito"/>
                <w:szCs w:val="22"/>
                <w:lang w:val="sr-Cyrl-RS"/>
              </w:rPr>
            </w:pPr>
            <w:r w:rsidRPr="00ED22D7">
              <w:rPr>
                <w:rFonts w:eastAsia="Carlito"/>
                <w:szCs w:val="22"/>
                <w:lang w:val="hr-HR"/>
              </w:rPr>
              <w:t>Put prema</w:t>
            </w:r>
            <w:r w:rsidRPr="00ED22D7">
              <w:rPr>
                <w:rFonts w:eastAsia="Carlito"/>
                <w:spacing w:val="-4"/>
                <w:szCs w:val="22"/>
                <w:lang w:val="hr-HR"/>
              </w:rPr>
              <w:t xml:space="preserve"> </w:t>
            </w:r>
            <w:r w:rsidRPr="00ED22D7">
              <w:rPr>
                <w:rFonts w:eastAsia="Carlito"/>
                <w:szCs w:val="22"/>
                <w:lang w:val="hr-HR"/>
              </w:rPr>
              <w:t>samospoznaj</w:t>
            </w:r>
            <w:r w:rsidRPr="00ED22D7">
              <w:rPr>
                <w:rFonts w:eastAsia="Carlito"/>
                <w:szCs w:val="22"/>
                <w:lang w:val="sr-Cyrl-RS"/>
              </w:rPr>
              <w:t>i.</w:t>
            </w:r>
          </w:p>
        </w:tc>
        <w:tc>
          <w:tcPr>
            <w:tcW w:w="2845" w:type="dxa"/>
          </w:tcPr>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DB2C8F">
            <w:pPr>
              <w:widowControl w:val="0"/>
              <w:numPr>
                <w:ilvl w:val="0"/>
                <w:numId w:val="268"/>
              </w:numPr>
              <w:tabs>
                <w:tab w:val="left" w:pos="827"/>
                <w:tab w:val="left" w:pos="828"/>
              </w:tabs>
              <w:autoSpaceDE w:val="0"/>
              <w:autoSpaceDN w:val="0"/>
              <w:spacing w:before="196"/>
              <w:ind w:right="172"/>
              <w:jc w:val="both"/>
              <w:rPr>
                <w:rFonts w:eastAsia="Carlito"/>
                <w:szCs w:val="22"/>
                <w:lang w:val="hr-HR"/>
              </w:rPr>
            </w:pPr>
            <w:r w:rsidRPr="00ED22D7">
              <w:rPr>
                <w:rFonts w:eastAsia="Carlito"/>
                <w:szCs w:val="22"/>
                <w:lang w:val="hr-HR"/>
              </w:rPr>
              <w:t xml:space="preserve">U svakom segmentu moguća je </w:t>
            </w:r>
            <w:r w:rsidRPr="00ED22D7">
              <w:rPr>
                <w:rFonts w:eastAsia="Carlito"/>
                <w:spacing w:val="-3"/>
                <w:szCs w:val="22"/>
                <w:lang w:val="hr-HR"/>
              </w:rPr>
              <w:t xml:space="preserve">korelacija </w:t>
            </w:r>
            <w:r w:rsidRPr="00ED22D7">
              <w:rPr>
                <w:rFonts w:eastAsia="Carlito"/>
                <w:szCs w:val="22"/>
                <w:lang w:val="hr-HR"/>
              </w:rPr>
              <w:t xml:space="preserve">s bilo kojim nastavnim predmetom </w:t>
            </w:r>
          </w:p>
        </w:tc>
      </w:tr>
    </w:tbl>
    <w:p w:rsidR="00F566F6" w:rsidRPr="00ED22D7" w:rsidRDefault="00F566F6" w:rsidP="00F566F6">
      <w:pPr>
        <w:jc w:val="both"/>
        <w:rPr>
          <w:szCs w:val="22"/>
        </w:rPr>
        <w:sectPr w:rsidR="00F566F6" w:rsidRPr="00ED22D7" w:rsidSect="00165489">
          <w:pgSz w:w="12240" w:h="15840"/>
          <w:pgMar w:top="851" w:right="851" w:bottom="851" w:left="851" w:header="0" w:footer="522"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F566F6" w:rsidRPr="00ED22D7" w:rsidTr="00165489">
        <w:trPr>
          <w:trHeight w:val="3536"/>
          <w:jc w:val="center"/>
        </w:trPr>
        <w:tc>
          <w:tcPr>
            <w:tcW w:w="3229" w:type="dxa"/>
          </w:tcPr>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tabs>
                <w:tab w:val="left" w:pos="561"/>
                <w:tab w:val="left" w:pos="562"/>
              </w:tabs>
              <w:autoSpaceDE w:val="0"/>
              <w:autoSpaceDN w:val="0"/>
              <w:ind w:right="357"/>
              <w:jc w:val="both"/>
              <w:rPr>
                <w:rFonts w:eastAsia="Carlito"/>
                <w:szCs w:val="22"/>
                <w:lang w:val="hr-HR"/>
              </w:rPr>
            </w:pPr>
          </w:p>
        </w:tc>
        <w:tc>
          <w:tcPr>
            <w:tcW w:w="3279" w:type="dxa"/>
          </w:tcPr>
          <w:p w:rsidR="00F566F6" w:rsidRPr="00ED22D7" w:rsidRDefault="00F566F6" w:rsidP="00684F7C">
            <w:pPr>
              <w:widowControl w:val="0"/>
              <w:autoSpaceDE w:val="0"/>
              <w:autoSpaceDN w:val="0"/>
              <w:jc w:val="both"/>
              <w:rPr>
                <w:rFonts w:eastAsia="Carlito"/>
                <w:szCs w:val="22"/>
                <w:lang w:val="hr-HR"/>
              </w:rPr>
            </w:pPr>
            <w:r w:rsidRPr="00ED22D7">
              <w:rPr>
                <w:rFonts w:eastAsia="Carlito"/>
                <w:szCs w:val="22"/>
                <w:lang w:val="hr-HR"/>
              </w:rPr>
              <w:t>4.GULLIVEROVA PUTOVANJA.</w:t>
            </w:r>
          </w:p>
          <w:p w:rsidR="00F566F6" w:rsidRPr="00ED22D7" w:rsidRDefault="00F566F6" w:rsidP="00DB2C8F">
            <w:pPr>
              <w:widowControl w:val="0"/>
              <w:numPr>
                <w:ilvl w:val="0"/>
                <w:numId w:val="271"/>
              </w:numPr>
              <w:tabs>
                <w:tab w:val="left" w:pos="779"/>
                <w:tab w:val="left" w:pos="780"/>
              </w:tabs>
              <w:autoSpaceDE w:val="0"/>
              <w:autoSpaceDN w:val="0"/>
              <w:spacing w:before="2"/>
              <w:ind w:right="128"/>
              <w:jc w:val="both"/>
              <w:rPr>
                <w:rFonts w:eastAsia="Carlito"/>
                <w:szCs w:val="22"/>
                <w:lang w:val="hr-HR"/>
              </w:rPr>
            </w:pPr>
            <w:r w:rsidRPr="00ED22D7">
              <w:rPr>
                <w:rFonts w:eastAsia="Carlito"/>
                <w:szCs w:val="22"/>
                <w:lang w:val="hr-HR"/>
              </w:rPr>
              <w:t>Epistemološka i aksiološka shva</w:t>
            </w:r>
            <w:r w:rsidRPr="00ED22D7">
              <w:rPr>
                <w:rFonts w:eastAsia="Carlito"/>
                <w:szCs w:val="22"/>
                <w:lang w:val="sr-Cyrl-RS"/>
              </w:rPr>
              <w:t>t</w:t>
            </w:r>
            <w:r w:rsidRPr="00ED22D7">
              <w:rPr>
                <w:rFonts w:eastAsia="Carlito"/>
                <w:szCs w:val="22"/>
                <w:lang w:val="hr-HR"/>
              </w:rPr>
              <w:t>anja</w:t>
            </w:r>
            <w:r w:rsidRPr="00ED22D7">
              <w:rPr>
                <w:rFonts w:eastAsia="Carlito"/>
                <w:szCs w:val="22"/>
              </w:rPr>
              <w:t>.</w:t>
            </w:r>
          </w:p>
          <w:p w:rsidR="00F566F6" w:rsidRPr="00ED22D7" w:rsidRDefault="00F566F6" w:rsidP="00DB2C8F">
            <w:pPr>
              <w:widowControl w:val="0"/>
              <w:numPr>
                <w:ilvl w:val="0"/>
                <w:numId w:val="271"/>
              </w:numPr>
              <w:tabs>
                <w:tab w:val="left" w:pos="779"/>
                <w:tab w:val="left" w:pos="780"/>
              </w:tabs>
              <w:autoSpaceDE w:val="0"/>
              <w:autoSpaceDN w:val="0"/>
              <w:spacing w:before="4"/>
              <w:jc w:val="both"/>
              <w:rPr>
                <w:rFonts w:eastAsia="Carlito"/>
                <w:szCs w:val="22"/>
                <w:lang w:val="hr-HR"/>
              </w:rPr>
            </w:pPr>
            <w:r w:rsidRPr="00ED22D7">
              <w:rPr>
                <w:rFonts w:eastAsia="Carlito"/>
                <w:szCs w:val="22"/>
                <w:lang w:val="hr-HR"/>
              </w:rPr>
              <w:t>Prihva</w:t>
            </w:r>
            <w:r w:rsidRPr="00ED22D7">
              <w:rPr>
                <w:rFonts w:eastAsia="Carlito"/>
                <w:szCs w:val="22"/>
                <w:lang w:val="sr-Cyrl-RS"/>
              </w:rPr>
              <w:t>t</w:t>
            </w:r>
            <w:r w:rsidRPr="00ED22D7">
              <w:rPr>
                <w:rFonts w:eastAsia="Carlito"/>
                <w:szCs w:val="22"/>
                <w:lang w:val="hr-HR"/>
              </w:rPr>
              <w:t>anje i pojam</w:t>
            </w:r>
          </w:p>
          <w:p w:rsidR="00F566F6" w:rsidRPr="00ED22D7" w:rsidRDefault="00F566F6" w:rsidP="00F566F6">
            <w:pPr>
              <w:widowControl w:val="0"/>
              <w:autoSpaceDE w:val="0"/>
              <w:autoSpaceDN w:val="0"/>
              <w:spacing w:before="41"/>
              <w:ind w:left="720"/>
              <w:jc w:val="both"/>
              <w:rPr>
                <w:rFonts w:eastAsia="Carlito"/>
                <w:szCs w:val="22"/>
                <w:lang w:val="sr-Cyrl-RS"/>
              </w:rPr>
            </w:pPr>
            <w:r w:rsidRPr="00ED22D7">
              <w:rPr>
                <w:rFonts w:eastAsia="Carlito"/>
                <w:i/>
                <w:szCs w:val="22"/>
                <w:lang w:val="hr-HR"/>
              </w:rPr>
              <w:t>realnog</w:t>
            </w:r>
            <w:r w:rsidRPr="00ED22D7">
              <w:rPr>
                <w:rFonts w:eastAsia="Carlito"/>
                <w:szCs w:val="22"/>
                <w:lang w:val="sr-Cyrl-RS"/>
              </w:rPr>
              <w:t>.</w:t>
            </w: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r w:rsidRPr="00ED22D7">
              <w:rPr>
                <w:rFonts w:eastAsia="Carlito"/>
                <w:szCs w:val="22"/>
                <w:lang w:val="hr-HR"/>
              </w:rPr>
              <w:t>5. MOJ PRAVI LIK.</w:t>
            </w:r>
          </w:p>
          <w:p w:rsidR="00F566F6" w:rsidRPr="00ED22D7" w:rsidRDefault="00F566F6" w:rsidP="00DB2C8F">
            <w:pPr>
              <w:widowControl w:val="0"/>
              <w:numPr>
                <w:ilvl w:val="0"/>
                <w:numId w:val="267"/>
              </w:numPr>
              <w:tabs>
                <w:tab w:val="left" w:pos="779"/>
                <w:tab w:val="left" w:pos="780"/>
              </w:tabs>
              <w:autoSpaceDE w:val="0"/>
              <w:autoSpaceDN w:val="0"/>
              <w:spacing w:before="39"/>
              <w:ind w:right="186"/>
              <w:jc w:val="both"/>
              <w:rPr>
                <w:rFonts w:eastAsia="Carlito"/>
                <w:szCs w:val="22"/>
                <w:lang w:val="hr-HR"/>
              </w:rPr>
            </w:pPr>
            <w:r w:rsidRPr="00ED22D7">
              <w:rPr>
                <w:rFonts w:eastAsia="Carlito"/>
                <w:szCs w:val="22"/>
                <w:lang w:val="hr-HR"/>
              </w:rPr>
              <w:t xml:space="preserve">Pojam mišlјenja kroz </w:t>
            </w:r>
            <w:r w:rsidRPr="00ED22D7">
              <w:rPr>
                <w:rFonts w:eastAsia="Carlito"/>
                <w:szCs w:val="22"/>
                <w:lang w:val="sr-Cyrl-RS"/>
              </w:rPr>
              <w:t>historiju</w:t>
            </w:r>
            <w:r w:rsidRPr="00ED22D7">
              <w:rPr>
                <w:rFonts w:eastAsia="Carlito"/>
                <w:szCs w:val="22"/>
                <w:lang w:val="hr-HR"/>
              </w:rPr>
              <w:t xml:space="preserve"> filozofije u smislu</w:t>
            </w:r>
            <w:r w:rsidRPr="00ED22D7">
              <w:rPr>
                <w:rFonts w:eastAsia="Carlito"/>
                <w:szCs w:val="22"/>
                <w:lang w:val="sr-Cyrl-RS"/>
              </w:rPr>
              <w:t xml:space="preserve"> </w:t>
            </w:r>
            <w:r w:rsidRPr="00ED22D7">
              <w:rPr>
                <w:rFonts w:eastAsia="Carlito"/>
                <w:szCs w:val="22"/>
                <w:lang w:val="hr-HR"/>
              </w:rPr>
              <w:t>etičkog</w:t>
            </w:r>
            <w:r w:rsidRPr="00ED22D7">
              <w:rPr>
                <w:rFonts w:eastAsia="Carlito"/>
                <w:spacing w:val="-2"/>
                <w:szCs w:val="22"/>
                <w:lang w:val="hr-HR"/>
              </w:rPr>
              <w:t xml:space="preserve"> </w:t>
            </w:r>
            <w:r w:rsidRPr="00ED22D7">
              <w:rPr>
                <w:rFonts w:eastAsia="Carlito"/>
                <w:szCs w:val="22"/>
                <w:lang w:val="hr-HR"/>
              </w:rPr>
              <w:t>pristupa</w:t>
            </w:r>
            <w:r w:rsidRPr="00ED22D7">
              <w:rPr>
                <w:rFonts w:eastAsia="Carlito"/>
                <w:szCs w:val="22"/>
                <w:lang w:val="sr-Cyrl-RS"/>
              </w:rPr>
              <w:t>.</w:t>
            </w:r>
          </w:p>
          <w:p w:rsidR="00F566F6" w:rsidRPr="00ED22D7" w:rsidRDefault="00F566F6" w:rsidP="00DB2C8F">
            <w:pPr>
              <w:widowControl w:val="0"/>
              <w:numPr>
                <w:ilvl w:val="0"/>
                <w:numId w:val="267"/>
              </w:numPr>
              <w:tabs>
                <w:tab w:val="left" w:pos="779"/>
                <w:tab w:val="left" w:pos="780"/>
              </w:tabs>
              <w:autoSpaceDE w:val="0"/>
              <w:autoSpaceDN w:val="0"/>
              <w:ind w:hanging="361"/>
              <w:jc w:val="both"/>
              <w:rPr>
                <w:rFonts w:eastAsia="Carlito"/>
                <w:szCs w:val="22"/>
                <w:lang w:val="hr-HR"/>
              </w:rPr>
            </w:pPr>
            <w:r w:rsidRPr="00ED22D7">
              <w:rPr>
                <w:rFonts w:eastAsia="Carlito"/>
                <w:szCs w:val="22"/>
                <w:lang w:val="hr-HR"/>
              </w:rPr>
              <w:t>Mjesto osjeća</w:t>
            </w:r>
            <w:r w:rsidRPr="00ED22D7">
              <w:rPr>
                <w:rFonts w:eastAsia="Carlito"/>
                <w:szCs w:val="22"/>
                <w:lang w:val="sr-Cyrl-RS"/>
              </w:rPr>
              <w:t>nj</w:t>
            </w:r>
            <w:r w:rsidRPr="00ED22D7">
              <w:rPr>
                <w:rFonts w:eastAsia="Carlito"/>
                <w:szCs w:val="22"/>
                <w:lang w:val="hr-HR"/>
              </w:rPr>
              <w:t>a u</w:t>
            </w:r>
            <w:r w:rsidRPr="00ED22D7">
              <w:rPr>
                <w:rFonts w:eastAsia="Carlito"/>
                <w:spacing w:val="-5"/>
                <w:szCs w:val="22"/>
                <w:lang w:val="hr-HR"/>
              </w:rPr>
              <w:t xml:space="preserve"> </w:t>
            </w:r>
            <w:r w:rsidRPr="00ED22D7">
              <w:rPr>
                <w:rFonts w:eastAsia="Carlito"/>
                <w:szCs w:val="22"/>
                <w:lang w:val="hr-HR"/>
              </w:rPr>
              <w:t>etici</w:t>
            </w:r>
            <w:r w:rsidRPr="00ED22D7">
              <w:rPr>
                <w:rFonts w:eastAsia="Carlito"/>
                <w:szCs w:val="22"/>
                <w:lang w:val="sr-Cyrl-RS"/>
              </w:rPr>
              <w:t>.</w:t>
            </w:r>
          </w:p>
        </w:tc>
        <w:tc>
          <w:tcPr>
            <w:tcW w:w="2845" w:type="dxa"/>
          </w:tcPr>
          <w:p w:rsidR="00F566F6" w:rsidRPr="00ED22D7" w:rsidRDefault="00F566F6" w:rsidP="00F566F6">
            <w:pPr>
              <w:widowControl w:val="0"/>
              <w:autoSpaceDE w:val="0"/>
              <w:autoSpaceDN w:val="0"/>
              <w:spacing w:before="183"/>
              <w:ind w:right="199"/>
              <w:jc w:val="both"/>
              <w:rPr>
                <w:rFonts w:eastAsia="Carlito"/>
                <w:szCs w:val="22"/>
              </w:rPr>
            </w:pPr>
            <w:r w:rsidRPr="00ED22D7">
              <w:rPr>
                <w:rFonts w:eastAsia="Carlito"/>
                <w:szCs w:val="22"/>
              </w:rPr>
              <w:t>Bosanski</w:t>
            </w:r>
            <w:r w:rsidRPr="00ED22D7">
              <w:rPr>
                <w:rFonts w:eastAsia="Carlito"/>
                <w:szCs w:val="22"/>
                <w:lang w:val="sr-Cyrl-BA"/>
              </w:rPr>
              <w:t xml:space="preserve"> jezik i književnost</w:t>
            </w:r>
            <w:r w:rsidRPr="00ED22D7">
              <w:rPr>
                <w:rFonts w:eastAsia="Carlito"/>
                <w:szCs w:val="22"/>
              </w:rPr>
              <w:t>.</w:t>
            </w: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ind w:right="199"/>
              <w:jc w:val="both"/>
              <w:rPr>
                <w:rFonts w:eastAsia="Carlito"/>
                <w:szCs w:val="22"/>
              </w:rPr>
            </w:pPr>
            <w:r w:rsidRPr="00ED22D7">
              <w:rPr>
                <w:rFonts w:eastAsia="Carlito"/>
                <w:szCs w:val="22"/>
                <w:lang w:val="sr-Cyrl-RS"/>
              </w:rPr>
              <w:t>Historija</w:t>
            </w:r>
            <w:r w:rsidRPr="00ED22D7">
              <w:rPr>
                <w:rFonts w:eastAsia="Carlito"/>
                <w:szCs w:val="22"/>
              </w:rPr>
              <w:t>.</w:t>
            </w: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ind w:right="199"/>
              <w:jc w:val="both"/>
              <w:rPr>
                <w:rFonts w:eastAsia="Carlito"/>
                <w:szCs w:val="22"/>
                <w:lang w:val="hr-HR"/>
              </w:rPr>
            </w:pPr>
            <w:r w:rsidRPr="00ED22D7">
              <w:rPr>
                <w:rFonts w:eastAsia="Carlito"/>
                <w:szCs w:val="22"/>
                <w:lang w:val="hr-HR"/>
              </w:rPr>
              <w:t>Matematika.</w:t>
            </w: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ind w:right="217"/>
              <w:jc w:val="both"/>
              <w:rPr>
                <w:rFonts w:eastAsia="Carlito"/>
                <w:szCs w:val="22"/>
                <w:lang w:val="hr-HR"/>
              </w:rPr>
            </w:pPr>
            <w:r w:rsidRPr="00ED22D7">
              <w:rPr>
                <w:rFonts w:eastAsia="Carlito"/>
                <w:szCs w:val="22"/>
                <w:lang w:val="hr-HR"/>
              </w:rPr>
              <w:t xml:space="preserve">Društvene i prirodne </w:t>
            </w:r>
            <w:r w:rsidRPr="00ED22D7">
              <w:rPr>
                <w:rFonts w:eastAsia="Carlito"/>
                <w:szCs w:val="22"/>
                <w:lang w:val="sr-Cyrl-RS"/>
              </w:rPr>
              <w:t>nauke.</w:t>
            </w:r>
            <w:r w:rsidRPr="00ED22D7">
              <w:rPr>
                <w:rFonts w:eastAsia="Carlito"/>
                <w:szCs w:val="22"/>
                <w:lang w:val="hr-HR"/>
              </w:rPr>
              <w:t xml:space="preserve"> </w:t>
            </w:r>
          </w:p>
        </w:tc>
      </w:tr>
      <w:tr w:rsidR="00F566F6" w:rsidRPr="00ED22D7" w:rsidTr="00165489">
        <w:trPr>
          <w:trHeight w:val="420"/>
          <w:jc w:val="center"/>
        </w:trPr>
        <w:tc>
          <w:tcPr>
            <w:tcW w:w="9353" w:type="dxa"/>
            <w:gridSpan w:val="3"/>
          </w:tcPr>
          <w:p w:rsidR="00F566F6" w:rsidRPr="00ED22D7" w:rsidRDefault="00F566F6" w:rsidP="00F566F6">
            <w:pPr>
              <w:widowControl w:val="0"/>
              <w:autoSpaceDE w:val="0"/>
              <w:autoSpaceDN w:val="0"/>
              <w:ind w:left="107"/>
              <w:jc w:val="both"/>
              <w:rPr>
                <w:rFonts w:eastAsia="Carlito"/>
                <w:b/>
                <w:szCs w:val="22"/>
                <w:lang w:val="hr-HR"/>
              </w:rPr>
            </w:pPr>
            <w:r w:rsidRPr="00ED22D7">
              <w:rPr>
                <w:rFonts w:eastAsia="Carlito"/>
                <w:b/>
                <w:szCs w:val="22"/>
                <w:lang w:val="hr-HR"/>
              </w:rPr>
              <w:t xml:space="preserve">CJELINA II – IZAZOVI ODRASTANJA I SAZRIJEVANJA. (okvirni broj </w:t>
            </w:r>
            <w:r w:rsidRPr="00ED22D7">
              <w:rPr>
                <w:rFonts w:eastAsia="Carlito"/>
                <w:b/>
                <w:szCs w:val="22"/>
                <w:lang w:val="sr-Cyrl-RS"/>
              </w:rPr>
              <w:t>časova</w:t>
            </w:r>
            <w:r w:rsidRPr="00ED22D7">
              <w:rPr>
                <w:rFonts w:eastAsia="Carlito"/>
                <w:b/>
                <w:szCs w:val="22"/>
                <w:lang w:val="hr-HR"/>
              </w:rPr>
              <w:t xml:space="preserve"> – 4)</w:t>
            </w:r>
          </w:p>
        </w:tc>
      </w:tr>
      <w:tr w:rsidR="00F566F6" w:rsidRPr="00ED22D7" w:rsidTr="00165489">
        <w:trPr>
          <w:trHeight w:val="818"/>
          <w:jc w:val="center"/>
        </w:trPr>
        <w:tc>
          <w:tcPr>
            <w:tcW w:w="3229" w:type="dxa"/>
            <w:vAlign w:val="center"/>
          </w:tcPr>
          <w:p w:rsidR="00F566F6" w:rsidRPr="00ED22D7" w:rsidRDefault="00F566F6" w:rsidP="00F566F6">
            <w:pPr>
              <w:widowControl w:val="0"/>
              <w:autoSpaceDE w:val="0"/>
              <w:autoSpaceDN w:val="0"/>
              <w:spacing w:before="152"/>
              <w:ind w:left="107"/>
              <w:jc w:val="center"/>
              <w:rPr>
                <w:rFonts w:eastAsia="Carlito"/>
                <w:b/>
                <w:szCs w:val="22"/>
                <w:lang w:val="hr-HR"/>
              </w:rPr>
            </w:pPr>
            <w:r w:rsidRPr="00ED22D7">
              <w:rPr>
                <w:rFonts w:eastAsia="Carlito"/>
                <w:b/>
                <w:szCs w:val="22"/>
                <w:lang w:val="hr-HR"/>
              </w:rPr>
              <w:t>Operativni cilјevi</w:t>
            </w:r>
          </w:p>
        </w:tc>
        <w:tc>
          <w:tcPr>
            <w:tcW w:w="3279" w:type="dxa"/>
            <w:vAlign w:val="center"/>
          </w:tcPr>
          <w:p w:rsidR="00F566F6" w:rsidRPr="00ED22D7" w:rsidRDefault="00F566F6" w:rsidP="00F566F6">
            <w:pPr>
              <w:widowControl w:val="0"/>
              <w:autoSpaceDE w:val="0"/>
              <w:autoSpaceDN w:val="0"/>
              <w:ind w:left="107"/>
              <w:jc w:val="center"/>
              <w:rPr>
                <w:rFonts w:eastAsia="Carlito"/>
                <w:b/>
                <w:szCs w:val="22"/>
                <w:lang w:val="hr-HR"/>
              </w:rPr>
            </w:pPr>
            <w:r w:rsidRPr="00ED22D7">
              <w:rPr>
                <w:rFonts w:eastAsia="Carlito"/>
                <w:b/>
                <w:szCs w:val="22"/>
                <w:lang w:val="hr-HR"/>
              </w:rPr>
              <w:t>Sadržaj – nastavne jedinice i</w:t>
            </w:r>
          </w:p>
          <w:p w:rsidR="00F566F6" w:rsidRPr="00ED22D7" w:rsidRDefault="00F566F6" w:rsidP="00F566F6">
            <w:pPr>
              <w:widowControl w:val="0"/>
              <w:autoSpaceDE w:val="0"/>
              <w:autoSpaceDN w:val="0"/>
              <w:spacing w:before="41"/>
              <w:ind w:left="107"/>
              <w:jc w:val="center"/>
              <w:rPr>
                <w:rFonts w:eastAsia="Carlito"/>
                <w:b/>
                <w:szCs w:val="22"/>
                <w:lang w:val="hr-HR"/>
              </w:rPr>
            </w:pPr>
            <w:r w:rsidRPr="00ED22D7">
              <w:rPr>
                <w:rFonts w:eastAsia="Carlito"/>
                <w:b/>
                <w:szCs w:val="22"/>
                <w:lang w:val="hr-HR"/>
              </w:rPr>
              <w:t>objašnjenja klјučnih pojmova</w:t>
            </w:r>
          </w:p>
        </w:tc>
        <w:tc>
          <w:tcPr>
            <w:tcW w:w="2845" w:type="dxa"/>
            <w:vAlign w:val="center"/>
          </w:tcPr>
          <w:p w:rsidR="00F566F6" w:rsidRPr="00ED22D7" w:rsidRDefault="00F566F6" w:rsidP="00F566F6">
            <w:pPr>
              <w:widowControl w:val="0"/>
              <w:autoSpaceDE w:val="0"/>
              <w:autoSpaceDN w:val="0"/>
              <w:ind w:left="107" w:right="721"/>
              <w:jc w:val="center"/>
              <w:rPr>
                <w:rFonts w:eastAsia="Carlito"/>
                <w:b/>
                <w:szCs w:val="22"/>
                <w:lang w:val="hr-HR"/>
              </w:rPr>
            </w:pPr>
            <w:r w:rsidRPr="00ED22D7">
              <w:rPr>
                <w:rFonts w:eastAsia="Carlito"/>
                <w:b/>
                <w:szCs w:val="22"/>
                <w:lang w:val="hr-HR"/>
              </w:rPr>
              <w:t>Korelacija s nastavnim predmetima</w:t>
            </w:r>
          </w:p>
        </w:tc>
      </w:tr>
      <w:tr w:rsidR="00F566F6" w:rsidRPr="00ED22D7" w:rsidTr="00165489">
        <w:trPr>
          <w:trHeight w:val="3561"/>
          <w:jc w:val="center"/>
        </w:trPr>
        <w:tc>
          <w:tcPr>
            <w:tcW w:w="3229" w:type="dxa"/>
          </w:tcPr>
          <w:p w:rsidR="00F566F6" w:rsidRPr="00ED22D7" w:rsidRDefault="00F566F6" w:rsidP="00F566F6">
            <w:pPr>
              <w:widowControl w:val="0"/>
              <w:autoSpaceDE w:val="0"/>
              <w:autoSpaceDN w:val="0"/>
              <w:jc w:val="both"/>
              <w:rPr>
                <w:rFonts w:eastAsia="Carlito"/>
                <w:szCs w:val="22"/>
                <w:lang w:val="hr-HR"/>
              </w:rPr>
            </w:pPr>
            <w:r w:rsidRPr="00ED22D7">
              <w:rPr>
                <w:rFonts w:eastAsia="Carlito"/>
                <w:b/>
                <w:szCs w:val="22"/>
                <w:lang w:val="hr-HR"/>
              </w:rPr>
              <w:t>Učenik treba</w:t>
            </w:r>
            <w:r w:rsidR="00E85272" w:rsidRPr="00ED22D7">
              <w:rPr>
                <w:rFonts w:eastAsia="Carlito"/>
                <w:b/>
                <w:szCs w:val="22"/>
                <w:lang w:val="hr-HR"/>
              </w:rPr>
              <w:t xml:space="preserve"> da</w:t>
            </w:r>
            <w:r w:rsidRPr="00ED22D7">
              <w:rPr>
                <w:rFonts w:eastAsia="Carlito"/>
                <w:szCs w:val="22"/>
                <w:lang w:val="hr-HR"/>
              </w:rPr>
              <w:t>:</w:t>
            </w: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spacing w:before="3"/>
              <w:jc w:val="both"/>
              <w:rPr>
                <w:rFonts w:eastAsia="Carlito"/>
                <w:szCs w:val="22"/>
                <w:lang w:val="hr-HR"/>
              </w:rPr>
            </w:pPr>
          </w:p>
          <w:p w:rsidR="00F566F6" w:rsidRPr="00ED22D7" w:rsidRDefault="00F566F6" w:rsidP="00DB2C8F">
            <w:pPr>
              <w:widowControl w:val="0"/>
              <w:numPr>
                <w:ilvl w:val="0"/>
                <w:numId w:val="266"/>
              </w:numPr>
              <w:tabs>
                <w:tab w:val="left" w:pos="561"/>
                <w:tab w:val="left" w:pos="562"/>
              </w:tabs>
              <w:autoSpaceDE w:val="0"/>
              <w:autoSpaceDN w:val="0"/>
              <w:jc w:val="both"/>
              <w:rPr>
                <w:rFonts w:eastAsia="Carlito"/>
                <w:szCs w:val="22"/>
                <w:lang w:val="hr-HR"/>
              </w:rPr>
            </w:pPr>
            <w:r w:rsidRPr="00ED22D7">
              <w:rPr>
                <w:rFonts w:eastAsia="Carlito"/>
                <w:szCs w:val="22"/>
                <w:lang w:val="hr-HR"/>
              </w:rPr>
              <w:t>razdvaja značajno u gradivu,</w:t>
            </w:r>
          </w:p>
          <w:p w:rsidR="00F566F6" w:rsidRPr="00ED22D7" w:rsidRDefault="00F566F6" w:rsidP="00DB2C8F">
            <w:pPr>
              <w:widowControl w:val="0"/>
              <w:numPr>
                <w:ilvl w:val="0"/>
                <w:numId w:val="266"/>
              </w:numPr>
              <w:tabs>
                <w:tab w:val="left" w:pos="561"/>
                <w:tab w:val="left" w:pos="562"/>
              </w:tabs>
              <w:autoSpaceDE w:val="0"/>
              <w:autoSpaceDN w:val="0"/>
              <w:jc w:val="both"/>
              <w:rPr>
                <w:rFonts w:eastAsia="Carlito"/>
                <w:szCs w:val="22"/>
                <w:lang w:val="hr-HR"/>
              </w:rPr>
            </w:pPr>
            <w:r w:rsidRPr="00ED22D7">
              <w:rPr>
                <w:rFonts w:eastAsia="Carlito"/>
                <w:szCs w:val="22"/>
                <w:lang w:val="hr-HR"/>
              </w:rPr>
              <w:t xml:space="preserve">formira kritički stav, </w:t>
            </w:r>
          </w:p>
          <w:p w:rsidR="00F566F6" w:rsidRPr="00ED22D7" w:rsidRDefault="00F566F6" w:rsidP="00F566F6">
            <w:pPr>
              <w:widowControl w:val="0"/>
              <w:tabs>
                <w:tab w:val="left" w:pos="561"/>
                <w:tab w:val="left" w:pos="562"/>
              </w:tabs>
              <w:autoSpaceDE w:val="0"/>
              <w:autoSpaceDN w:val="0"/>
              <w:ind w:left="561"/>
              <w:jc w:val="both"/>
              <w:rPr>
                <w:rFonts w:eastAsia="Carlito"/>
                <w:szCs w:val="22"/>
                <w:lang w:val="hr-HR"/>
              </w:rPr>
            </w:pPr>
          </w:p>
          <w:p w:rsidR="00F566F6" w:rsidRPr="00ED22D7" w:rsidRDefault="00F566F6" w:rsidP="00F566F6">
            <w:pPr>
              <w:widowControl w:val="0"/>
              <w:tabs>
                <w:tab w:val="left" w:pos="561"/>
                <w:tab w:val="left" w:pos="562"/>
              </w:tabs>
              <w:autoSpaceDE w:val="0"/>
              <w:autoSpaceDN w:val="0"/>
              <w:ind w:left="561"/>
              <w:jc w:val="both"/>
              <w:rPr>
                <w:rFonts w:eastAsia="Carlito"/>
                <w:szCs w:val="22"/>
                <w:lang w:val="hr-HR"/>
              </w:rPr>
            </w:pPr>
          </w:p>
          <w:p w:rsidR="00F566F6" w:rsidRPr="00ED22D7" w:rsidRDefault="00F566F6" w:rsidP="00F566F6">
            <w:pPr>
              <w:widowControl w:val="0"/>
              <w:tabs>
                <w:tab w:val="left" w:pos="561"/>
                <w:tab w:val="left" w:pos="562"/>
              </w:tabs>
              <w:autoSpaceDE w:val="0"/>
              <w:autoSpaceDN w:val="0"/>
              <w:ind w:left="561"/>
              <w:jc w:val="both"/>
              <w:rPr>
                <w:rFonts w:eastAsia="Carlito"/>
                <w:szCs w:val="22"/>
                <w:lang w:val="hr-HR"/>
              </w:rPr>
            </w:pPr>
          </w:p>
          <w:p w:rsidR="00F566F6" w:rsidRPr="00ED22D7" w:rsidRDefault="00F566F6" w:rsidP="00DB2C8F">
            <w:pPr>
              <w:widowControl w:val="0"/>
              <w:numPr>
                <w:ilvl w:val="0"/>
                <w:numId w:val="266"/>
              </w:numPr>
              <w:tabs>
                <w:tab w:val="left" w:pos="561"/>
                <w:tab w:val="left" w:pos="562"/>
              </w:tabs>
              <w:autoSpaceDE w:val="0"/>
              <w:autoSpaceDN w:val="0"/>
              <w:jc w:val="both"/>
              <w:rPr>
                <w:rFonts w:eastAsia="Carlito"/>
                <w:szCs w:val="22"/>
                <w:lang w:val="hr-HR"/>
              </w:rPr>
            </w:pPr>
            <w:r w:rsidRPr="00ED22D7">
              <w:rPr>
                <w:rFonts w:eastAsia="Carlito"/>
                <w:szCs w:val="22"/>
                <w:lang w:val="hr-HR"/>
              </w:rPr>
              <w:t>shvatiti zašto se pojavljuje golobalna sumnja,</w:t>
            </w:r>
          </w:p>
          <w:p w:rsidR="00F566F6" w:rsidRPr="00ED22D7" w:rsidRDefault="00F566F6" w:rsidP="00F566F6">
            <w:pPr>
              <w:widowControl w:val="0"/>
              <w:tabs>
                <w:tab w:val="left" w:pos="561"/>
                <w:tab w:val="left" w:pos="562"/>
              </w:tabs>
              <w:autoSpaceDE w:val="0"/>
              <w:autoSpaceDN w:val="0"/>
              <w:ind w:left="201"/>
              <w:jc w:val="both"/>
              <w:rPr>
                <w:rFonts w:eastAsia="Carlito"/>
                <w:szCs w:val="22"/>
                <w:lang w:val="hr-HR"/>
              </w:rPr>
            </w:pPr>
          </w:p>
          <w:p w:rsidR="00F566F6" w:rsidRPr="00ED22D7" w:rsidRDefault="00F566F6" w:rsidP="00F566F6">
            <w:pPr>
              <w:widowControl w:val="0"/>
              <w:tabs>
                <w:tab w:val="left" w:pos="561"/>
                <w:tab w:val="left" w:pos="562"/>
              </w:tabs>
              <w:autoSpaceDE w:val="0"/>
              <w:autoSpaceDN w:val="0"/>
              <w:jc w:val="both"/>
              <w:rPr>
                <w:rFonts w:eastAsia="Carlito"/>
                <w:szCs w:val="22"/>
                <w:lang w:val="hr-HR"/>
              </w:rPr>
            </w:pPr>
          </w:p>
          <w:p w:rsidR="00F566F6" w:rsidRPr="00ED22D7" w:rsidRDefault="00F566F6" w:rsidP="00F566F6">
            <w:pPr>
              <w:widowControl w:val="0"/>
              <w:tabs>
                <w:tab w:val="left" w:pos="561"/>
                <w:tab w:val="left" w:pos="562"/>
              </w:tabs>
              <w:autoSpaceDE w:val="0"/>
              <w:autoSpaceDN w:val="0"/>
              <w:jc w:val="both"/>
              <w:rPr>
                <w:rFonts w:eastAsia="Carlito"/>
                <w:szCs w:val="22"/>
                <w:lang w:val="hr-HR"/>
              </w:rPr>
            </w:pPr>
          </w:p>
          <w:p w:rsidR="00F566F6" w:rsidRPr="00ED22D7" w:rsidRDefault="00F566F6" w:rsidP="00F566F6">
            <w:pPr>
              <w:widowControl w:val="0"/>
              <w:tabs>
                <w:tab w:val="left" w:pos="561"/>
                <w:tab w:val="left" w:pos="562"/>
              </w:tabs>
              <w:autoSpaceDE w:val="0"/>
              <w:autoSpaceDN w:val="0"/>
              <w:jc w:val="both"/>
              <w:rPr>
                <w:rFonts w:eastAsia="Carlito"/>
                <w:szCs w:val="22"/>
                <w:lang w:val="hr-HR"/>
              </w:rPr>
            </w:pPr>
          </w:p>
          <w:p w:rsidR="00F566F6" w:rsidRPr="00ED22D7" w:rsidRDefault="00F566F6" w:rsidP="00F566F6">
            <w:pPr>
              <w:widowControl w:val="0"/>
              <w:tabs>
                <w:tab w:val="left" w:pos="561"/>
                <w:tab w:val="left" w:pos="562"/>
              </w:tabs>
              <w:autoSpaceDE w:val="0"/>
              <w:autoSpaceDN w:val="0"/>
              <w:jc w:val="both"/>
              <w:rPr>
                <w:rFonts w:eastAsia="Carlito"/>
                <w:szCs w:val="22"/>
                <w:lang w:val="hr-HR"/>
              </w:rPr>
            </w:pPr>
          </w:p>
          <w:p w:rsidR="00F566F6" w:rsidRPr="00ED22D7" w:rsidRDefault="00F566F6" w:rsidP="00F566F6">
            <w:pPr>
              <w:widowControl w:val="0"/>
              <w:tabs>
                <w:tab w:val="left" w:pos="561"/>
                <w:tab w:val="left" w:pos="562"/>
              </w:tabs>
              <w:autoSpaceDE w:val="0"/>
              <w:autoSpaceDN w:val="0"/>
              <w:jc w:val="both"/>
              <w:rPr>
                <w:rFonts w:eastAsia="Carlito"/>
                <w:szCs w:val="22"/>
                <w:lang w:val="hr-HR"/>
              </w:rPr>
            </w:pPr>
          </w:p>
          <w:p w:rsidR="00F566F6" w:rsidRPr="00ED22D7" w:rsidRDefault="00F566F6" w:rsidP="00F566F6">
            <w:pPr>
              <w:widowControl w:val="0"/>
              <w:tabs>
                <w:tab w:val="left" w:pos="561"/>
                <w:tab w:val="left" w:pos="562"/>
              </w:tabs>
              <w:autoSpaceDE w:val="0"/>
              <w:autoSpaceDN w:val="0"/>
              <w:jc w:val="both"/>
              <w:rPr>
                <w:rFonts w:eastAsia="Carlito"/>
                <w:szCs w:val="22"/>
                <w:lang w:val="hr-HR"/>
              </w:rPr>
            </w:pPr>
          </w:p>
        </w:tc>
        <w:tc>
          <w:tcPr>
            <w:tcW w:w="3279" w:type="dxa"/>
          </w:tcPr>
          <w:p w:rsidR="00F566F6" w:rsidRPr="00ED22D7" w:rsidRDefault="00F566F6" w:rsidP="00F566F6">
            <w:pPr>
              <w:widowControl w:val="0"/>
              <w:autoSpaceDE w:val="0"/>
              <w:autoSpaceDN w:val="0"/>
              <w:jc w:val="both"/>
              <w:rPr>
                <w:rFonts w:eastAsia="Carlito"/>
                <w:szCs w:val="22"/>
                <w:lang w:val="hr-HR"/>
              </w:rPr>
            </w:pPr>
            <w:r w:rsidRPr="00ED22D7">
              <w:rPr>
                <w:rFonts w:eastAsia="Carlito"/>
                <w:szCs w:val="22"/>
                <w:lang w:val="hr-HR"/>
              </w:rPr>
              <w:t>1. ZAGONETKA ŽIVOTA.</w:t>
            </w:r>
          </w:p>
          <w:p w:rsidR="00F566F6" w:rsidRPr="00ED22D7" w:rsidRDefault="00F566F6" w:rsidP="00DB2C8F">
            <w:pPr>
              <w:widowControl w:val="0"/>
              <w:numPr>
                <w:ilvl w:val="0"/>
                <w:numId w:val="265"/>
              </w:numPr>
              <w:tabs>
                <w:tab w:val="left" w:pos="736"/>
                <w:tab w:val="left" w:pos="737"/>
              </w:tabs>
              <w:autoSpaceDE w:val="0"/>
              <w:autoSpaceDN w:val="0"/>
              <w:spacing w:before="1"/>
              <w:ind w:hanging="361"/>
              <w:jc w:val="both"/>
              <w:rPr>
                <w:rFonts w:eastAsia="Carlito"/>
                <w:szCs w:val="22"/>
                <w:lang w:val="hr-HR"/>
              </w:rPr>
            </w:pPr>
            <w:r w:rsidRPr="00ED22D7">
              <w:rPr>
                <w:rFonts w:eastAsia="Carlito"/>
                <w:szCs w:val="22"/>
                <w:lang w:val="hr-HR"/>
              </w:rPr>
              <w:t>Osnovni etički</w:t>
            </w:r>
            <w:r w:rsidRPr="00ED22D7">
              <w:rPr>
                <w:rFonts w:eastAsia="Carlito"/>
                <w:spacing w:val="-2"/>
                <w:szCs w:val="22"/>
                <w:lang w:val="hr-HR"/>
              </w:rPr>
              <w:t xml:space="preserve"> </w:t>
            </w:r>
            <w:r w:rsidRPr="00ED22D7">
              <w:rPr>
                <w:rFonts w:eastAsia="Carlito"/>
                <w:szCs w:val="22"/>
                <w:lang w:val="hr-HR"/>
              </w:rPr>
              <w:t>pojmovi</w:t>
            </w:r>
            <w:r w:rsidRPr="00ED22D7">
              <w:rPr>
                <w:rFonts w:eastAsia="Carlito"/>
                <w:szCs w:val="22"/>
                <w:lang w:val="sr-Cyrl-RS"/>
              </w:rPr>
              <w:t>.</w:t>
            </w:r>
          </w:p>
          <w:p w:rsidR="00F566F6" w:rsidRPr="00ED22D7" w:rsidRDefault="00F566F6" w:rsidP="00DB2C8F">
            <w:pPr>
              <w:widowControl w:val="0"/>
              <w:numPr>
                <w:ilvl w:val="0"/>
                <w:numId w:val="265"/>
              </w:numPr>
              <w:tabs>
                <w:tab w:val="left" w:pos="736"/>
                <w:tab w:val="left" w:pos="737"/>
              </w:tabs>
              <w:autoSpaceDE w:val="0"/>
              <w:autoSpaceDN w:val="0"/>
              <w:spacing w:before="2"/>
              <w:ind w:right="203"/>
              <w:jc w:val="both"/>
              <w:rPr>
                <w:rFonts w:eastAsia="Carlito"/>
                <w:szCs w:val="22"/>
                <w:lang w:val="hr-HR"/>
              </w:rPr>
            </w:pPr>
            <w:r w:rsidRPr="00ED22D7">
              <w:rPr>
                <w:rFonts w:eastAsia="Carlito"/>
                <w:szCs w:val="22"/>
                <w:lang w:val="hr-HR"/>
              </w:rPr>
              <w:t xml:space="preserve">Upotreba etičkih </w:t>
            </w:r>
            <w:r w:rsidRPr="00ED22D7">
              <w:rPr>
                <w:rFonts w:eastAsia="Carlito"/>
                <w:spacing w:val="-3"/>
                <w:szCs w:val="22"/>
                <w:lang w:val="hr-HR"/>
              </w:rPr>
              <w:t xml:space="preserve">pojmova </w:t>
            </w:r>
            <w:r w:rsidRPr="00ED22D7">
              <w:rPr>
                <w:rFonts w:eastAsia="Carlito"/>
                <w:szCs w:val="22"/>
                <w:lang w:val="hr-HR"/>
              </w:rPr>
              <w:t>kroz različite</w:t>
            </w:r>
            <w:r w:rsidRPr="00ED22D7">
              <w:rPr>
                <w:rFonts w:eastAsia="Carlito"/>
                <w:spacing w:val="-1"/>
                <w:szCs w:val="22"/>
                <w:lang w:val="hr-HR"/>
              </w:rPr>
              <w:t xml:space="preserve"> </w:t>
            </w:r>
            <w:r w:rsidRPr="00ED22D7">
              <w:rPr>
                <w:rFonts w:eastAsia="Carlito"/>
                <w:szCs w:val="22"/>
                <w:lang w:val="hr-HR"/>
              </w:rPr>
              <w:t>segmente</w:t>
            </w:r>
            <w:r w:rsidRPr="00ED22D7">
              <w:rPr>
                <w:rFonts w:eastAsia="Carlito"/>
                <w:szCs w:val="22"/>
                <w:lang w:val="sr-Cyrl-RS"/>
              </w:rPr>
              <w:t>.</w:t>
            </w: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spacing w:before="2"/>
              <w:jc w:val="both"/>
              <w:rPr>
                <w:rFonts w:eastAsia="Carlito"/>
                <w:szCs w:val="22"/>
                <w:lang w:val="hr-HR"/>
              </w:rPr>
            </w:pPr>
          </w:p>
          <w:p w:rsidR="00F566F6" w:rsidRPr="00ED22D7" w:rsidRDefault="00F566F6" w:rsidP="00F566F6">
            <w:pPr>
              <w:widowControl w:val="0"/>
              <w:autoSpaceDE w:val="0"/>
              <w:autoSpaceDN w:val="0"/>
              <w:jc w:val="both"/>
              <w:rPr>
                <w:rFonts w:eastAsia="Carlito"/>
                <w:szCs w:val="22"/>
              </w:rPr>
            </w:pPr>
            <w:r w:rsidRPr="00ED22D7">
              <w:rPr>
                <w:rFonts w:eastAsia="Carlito"/>
                <w:szCs w:val="22"/>
                <w:lang w:val="hr-HR"/>
              </w:rPr>
              <w:t xml:space="preserve">2. VLASTITI </w:t>
            </w:r>
            <w:r w:rsidRPr="00ED22D7">
              <w:rPr>
                <w:rFonts w:eastAsia="Carlito"/>
                <w:szCs w:val="22"/>
                <w:lang w:val="sr-Cyrl-RS"/>
              </w:rPr>
              <w:t xml:space="preserve">SISTEM </w:t>
            </w:r>
            <w:r w:rsidRPr="00ED22D7">
              <w:rPr>
                <w:rFonts w:eastAsia="Carlito"/>
                <w:szCs w:val="22"/>
                <w:lang w:val="hr-HR"/>
              </w:rPr>
              <w:t>VRIJEDNOS</w:t>
            </w:r>
            <w:r w:rsidRPr="00ED22D7">
              <w:rPr>
                <w:rFonts w:eastAsia="Carlito"/>
                <w:szCs w:val="22"/>
                <w:lang w:val="sr-Cyrl-RS"/>
              </w:rPr>
              <w:t>TI</w:t>
            </w:r>
            <w:r w:rsidRPr="00ED22D7">
              <w:rPr>
                <w:rFonts w:eastAsia="Carlito"/>
                <w:szCs w:val="22"/>
              </w:rPr>
              <w:t>.</w:t>
            </w:r>
          </w:p>
          <w:p w:rsidR="00F566F6" w:rsidRPr="00ED22D7" w:rsidRDefault="00F566F6" w:rsidP="00DB2C8F">
            <w:pPr>
              <w:widowControl w:val="0"/>
              <w:numPr>
                <w:ilvl w:val="0"/>
                <w:numId w:val="264"/>
              </w:numPr>
              <w:tabs>
                <w:tab w:val="left" w:pos="737"/>
              </w:tabs>
              <w:autoSpaceDE w:val="0"/>
              <w:autoSpaceDN w:val="0"/>
              <w:ind w:right="121"/>
              <w:jc w:val="both"/>
              <w:rPr>
                <w:rFonts w:eastAsia="Carlito"/>
                <w:szCs w:val="22"/>
                <w:lang w:val="hr-HR"/>
              </w:rPr>
            </w:pPr>
            <w:r w:rsidRPr="00ED22D7">
              <w:rPr>
                <w:rFonts w:eastAsia="Carlito"/>
                <w:szCs w:val="22"/>
                <w:lang w:val="hr-HR"/>
              </w:rPr>
              <w:t xml:space="preserve">Preispitivanje </w:t>
            </w:r>
            <w:r w:rsidRPr="00ED22D7">
              <w:rPr>
                <w:rFonts w:eastAsia="Carlito"/>
                <w:spacing w:val="-3"/>
                <w:szCs w:val="22"/>
                <w:lang w:val="hr-HR"/>
              </w:rPr>
              <w:t xml:space="preserve">vlastitog </w:t>
            </w:r>
            <w:r w:rsidRPr="00ED22D7">
              <w:rPr>
                <w:rFonts w:eastAsia="Carlito"/>
                <w:szCs w:val="22"/>
                <w:lang w:val="sr-Cyrl-RS"/>
              </w:rPr>
              <w:t>sistema vrijednosti</w:t>
            </w:r>
            <w:r w:rsidRPr="00ED22D7">
              <w:rPr>
                <w:rFonts w:eastAsia="Carlito"/>
                <w:szCs w:val="22"/>
              </w:rPr>
              <w:t>.</w:t>
            </w:r>
          </w:p>
          <w:p w:rsidR="00F566F6" w:rsidRPr="00ED22D7" w:rsidRDefault="00F566F6" w:rsidP="00DB2C8F">
            <w:pPr>
              <w:widowControl w:val="0"/>
              <w:numPr>
                <w:ilvl w:val="0"/>
                <w:numId w:val="264"/>
              </w:numPr>
              <w:tabs>
                <w:tab w:val="left" w:pos="737"/>
              </w:tabs>
              <w:autoSpaceDE w:val="0"/>
              <w:autoSpaceDN w:val="0"/>
              <w:ind w:right="121"/>
              <w:jc w:val="both"/>
              <w:rPr>
                <w:rFonts w:eastAsia="Carlito"/>
                <w:szCs w:val="22"/>
                <w:lang w:val="hr-HR"/>
              </w:rPr>
            </w:pPr>
            <w:r w:rsidRPr="00ED22D7">
              <w:rPr>
                <w:rFonts w:eastAsia="Carlito"/>
                <w:szCs w:val="22"/>
                <w:lang w:val="sr-Cyrl-RS"/>
              </w:rPr>
              <w:t>Poređenje</w:t>
            </w:r>
            <w:r w:rsidRPr="00ED22D7">
              <w:rPr>
                <w:rFonts w:eastAsia="Carlito"/>
                <w:szCs w:val="22"/>
                <w:lang w:val="hr-HR"/>
              </w:rPr>
              <w:t xml:space="preserve"> etičkih načela s načelima kojima smo se do sada</w:t>
            </w:r>
            <w:r w:rsidRPr="00ED22D7">
              <w:rPr>
                <w:rFonts w:eastAsia="Carlito"/>
                <w:spacing w:val="-1"/>
                <w:szCs w:val="22"/>
                <w:lang w:val="hr-HR"/>
              </w:rPr>
              <w:t xml:space="preserve"> </w:t>
            </w:r>
            <w:r w:rsidRPr="00ED22D7">
              <w:rPr>
                <w:rFonts w:eastAsia="Carlito"/>
                <w:szCs w:val="22"/>
                <w:lang w:val="hr-HR"/>
              </w:rPr>
              <w:t>vodili</w:t>
            </w:r>
            <w:r w:rsidRPr="00ED22D7">
              <w:rPr>
                <w:rFonts w:eastAsia="Carlito"/>
                <w:szCs w:val="22"/>
              </w:rPr>
              <w:t>.</w:t>
            </w:r>
          </w:p>
          <w:p w:rsidR="00F566F6" w:rsidRPr="00ED22D7" w:rsidRDefault="00F566F6" w:rsidP="00DB2C8F">
            <w:pPr>
              <w:widowControl w:val="0"/>
              <w:numPr>
                <w:ilvl w:val="0"/>
                <w:numId w:val="264"/>
              </w:numPr>
              <w:tabs>
                <w:tab w:val="left" w:pos="360"/>
              </w:tabs>
              <w:autoSpaceDE w:val="0"/>
              <w:autoSpaceDN w:val="0"/>
              <w:ind w:right="285" w:hanging="737"/>
              <w:jc w:val="both"/>
              <w:rPr>
                <w:rFonts w:eastAsia="Carlito"/>
                <w:szCs w:val="22"/>
                <w:lang w:val="hr-HR"/>
              </w:rPr>
            </w:pPr>
            <w:r w:rsidRPr="00ED22D7">
              <w:rPr>
                <w:rFonts w:eastAsia="Carlito"/>
                <w:szCs w:val="22"/>
                <w:lang w:val="hr-HR"/>
              </w:rPr>
              <w:t>Ispravnost ili</w:t>
            </w:r>
            <w:r w:rsidRPr="00ED22D7">
              <w:rPr>
                <w:rFonts w:eastAsia="Carlito"/>
                <w:spacing w:val="-11"/>
                <w:szCs w:val="22"/>
                <w:lang w:val="hr-HR"/>
              </w:rPr>
              <w:t xml:space="preserve"> </w:t>
            </w:r>
            <w:r w:rsidRPr="00ED22D7">
              <w:rPr>
                <w:rFonts w:eastAsia="Carlito"/>
                <w:szCs w:val="22"/>
                <w:lang w:val="hr-HR"/>
              </w:rPr>
              <w:t>neispravnot</w:t>
            </w:r>
          </w:p>
          <w:p w:rsidR="00F566F6" w:rsidRPr="00ED22D7" w:rsidRDefault="00F566F6" w:rsidP="00F566F6">
            <w:pPr>
              <w:widowControl w:val="0"/>
              <w:autoSpaceDE w:val="0"/>
              <w:autoSpaceDN w:val="0"/>
              <w:spacing w:before="1"/>
              <w:jc w:val="both"/>
              <w:rPr>
                <w:rFonts w:eastAsia="Carlito"/>
                <w:szCs w:val="22"/>
                <w:lang w:val="hr-HR"/>
              </w:rPr>
            </w:pPr>
            <w:r w:rsidRPr="00ED22D7">
              <w:rPr>
                <w:rFonts w:eastAsia="Carlito"/>
                <w:szCs w:val="22"/>
                <w:lang w:val="hr-HR"/>
              </w:rPr>
              <w:t>koriš</w:t>
            </w:r>
            <w:r w:rsidRPr="00ED22D7">
              <w:rPr>
                <w:rFonts w:eastAsia="Carlito"/>
                <w:szCs w:val="22"/>
              </w:rPr>
              <w:t>t</w:t>
            </w:r>
            <w:r w:rsidRPr="00ED22D7">
              <w:rPr>
                <w:rFonts w:eastAsia="Carlito"/>
                <w:szCs w:val="22"/>
                <w:lang w:val="hr-HR"/>
              </w:rPr>
              <w:t>enja nekih</w:t>
            </w:r>
            <w:r w:rsidRPr="00ED22D7">
              <w:rPr>
                <w:rFonts w:eastAsia="Carlito"/>
                <w:spacing w:val="-5"/>
                <w:szCs w:val="22"/>
                <w:lang w:val="hr-HR"/>
              </w:rPr>
              <w:t xml:space="preserve"> </w:t>
            </w:r>
            <w:r w:rsidRPr="00ED22D7">
              <w:rPr>
                <w:rFonts w:eastAsia="Carlito"/>
                <w:szCs w:val="22"/>
                <w:lang w:val="hr-HR"/>
              </w:rPr>
              <w:t xml:space="preserve">pojmova. </w:t>
            </w:r>
          </w:p>
          <w:p w:rsidR="00F566F6" w:rsidRPr="00ED22D7" w:rsidRDefault="00F566F6" w:rsidP="00F566F6">
            <w:pPr>
              <w:widowControl w:val="0"/>
              <w:autoSpaceDE w:val="0"/>
              <w:autoSpaceDN w:val="0"/>
              <w:spacing w:before="1"/>
              <w:jc w:val="both"/>
              <w:rPr>
                <w:rFonts w:eastAsia="Carlito"/>
                <w:szCs w:val="22"/>
                <w:lang w:val="hr-HR"/>
              </w:rPr>
            </w:pPr>
          </w:p>
          <w:p w:rsidR="00F566F6" w:rsidRPr="00ED22D7" w:rsidRDefault="00F566F6" w:rsidP="00F566F6">
            <w:pPr>
              <w:widowControl w:val="0"/>
              <w:autoSpaceDE w:val="0"/>
              <w:autoSpaceDN w:val="0"/>
              <w:spacing w:before="1"/>
              <w:jc w:val="both"/>
              <w:rPr>
                <w:rFonts w:eastAsia="Carlito"/>
                <w:szCs w:val="22"/>
                <w:lang w:val="hr-HR"/>
              </w:rPr>
            </w:pPr>
            <w:r w:rsidRPr="00ED22D7">
              <w:rPr>
                <w:rFonts w:eastAsia="Carlito"/>
                <w:szCs w:val="22"/>
                <w:lang w:val="sr-Cyrl-BA"/>
              </w:rPr>
              <w:t>3.</w:t>
            </w:r>
            <w:r w:rsidRPr="00ED22D7">
              <w:rPr>
                <w:rFonts w:eastAsia="Carlito"/>
                <w:szCs w:val="22"/>
                <w:lang w:val="hr-HR"/>
              </w:rPr>
              <w:t>VJERA, SUMNJA.</w:t>
            </w:r>
          </w:p>
          <w:p w:rsidR="00F566F6" w:rsidRPr="00ED22D7" w:rsidRDefault="00F566F6" w:rsidP="00DB2C8F">
            <w:pPr>
              <w:widowControl w:val="0"/>
              <w:numPr>
                <w:ilvl w:val="0"/>
                <w:numId w:val="264"/>
              </w:numPr>
              <w:tabs>
                <w:tab w:val="left" w:pos="736"/>
                <w:tab w:val="left" w:pos="737"/>
              </w:tabs>
              <w:autoSpaceDE w:val="0"/>
              <w:autoSpaceDN w:val="0"/>
              <w:ind w:hanging="361"/>
              <w:jc w:val="both"/>
              <w:rPr>
                <w:rFonts w:eastAsia="Carlito"/>
                <w:szCs w:val="22"/>
                <w:lang w:val="hr-HR"/>
              </w:rPr>
            </w:pPr>
            <w:r w:rsidRPr="00ED22D7">
              <w:rPr>
                <w:rFonts w:eastAsia="Carlito"/>
                <w:szCs w:val="22"/>
                <w:lang w:val="hr-HR"/>
              </w:rPr>
              <w:t>Snaga duha i</w:t>
            </w:r>
            <w:r w:rsidRPr="00ED22D7">
              <w:rPr>
                <w:rFonts w:eastAsia="Carlito"/>
                <w:spacing w:val="-1"/>
                <w:szCs w:val="22"/>
                <w:lang w:val="hr-HR"/>
              </w:rPr>
              <w:t xml:space="preserve"> </w:t>
            </w:r>
            <w:r w:rsidRPr="00ED22D7">
              <w:rPr>
                <w:rFonts w:eastAsia="Carlito"/>
                <w:szCs w:val="22"/>
                <w:lang w:val="hr-HR"/>
              </w:rPr>
              <w:t>tijela</w:t>
            </w:r>
            <w:r w:rsidRPr="00ED22D7">
              <w:rPr>
                <w:rFonts w:eastAsia="Carlito"/>
                <w:szCs w:val="22"/>
                <w:lang w:val="sr-Cyrl-RS"/>
              </w:rPr>
              <w:t>.</w:t>
            </w:r>
          </w:p>
          <w:p w:rsidR="00F566F6" w:rsidRPr="00ED22D7" w:rsidRDefault="00F566F6" w:rsidP="00DB2C8F">
            <w:pPr>
              <w:widowControl w:val="0"/>
              <w:numPr>
                <w:ilvl w:val="0"/>
                <w:numId w:val="264"/>
              </w:numPr>
              <w:tabs>
                <w:tab w:val="left" w:pos="736"/>
                <w:tab w:val="left" w:pos="737"/>
              </w:tabs>
              <w:autoSpaceDE w:val="0"/>
              <w:autoSpaceDN w:val="0"/>
              <w:ind w:hanging="361"/>
              <w:jc w:val="both"/>
              <w:rPr>
                <w:rFonts w:eastAsia="Carlito"/>
                <w:szCs w:val="22"/>
                <w:lang w:val="hr-HR"/>
              </w:rPr>
            </w:pPr>
            <w:r w:rsidRPr="00ED22D7">
              <w:rPr>
                <w:rFonts w:eastAsia="Carlito"/>
                <w:szCs w:val="22"/>
                <w:lang w:val="hr-HR"/>
              </w:rPr>
              <w:t>Korisnost vjere i sumnje</w:t>
            </w:r>
            <w:r w:rsidRPr="00ED22D7">
              <w:rPr>
                <w:rFonts w:eastAsia="Carlito"/>
                <w:spacing w:val="-9"/>
                <w:szCs w:val="22"/>
                <w:lang w:val="hr-HR"/>
              </w:rPr>
              <w:t xml:space="preserve"> </w:t>
            </w:r>
            <w:r w:rsidRPr="00ED22D7">
              <w:rPr>
                <w:rFonts w:eastAsia="Carlito"/>
                <w:szCs w:val="22"/>
                <w:lang w:val="hr-HR"/>
              </w:rPr>
              <w:t>u</w:t>
            </w:r>
          </w:p>
          <w:p w:rsidR="00F566F6" w:rsidRPr="00ED22D7" w:rsidRDefault="00F566F6" w:rsidP="00F566F6">
            <w:pPr>
              <w:widowControl w:val="0"/>
              <w:autoSpaceDE w:val="0"/>
              <w:autoSpaceDN w:val="0"/>
              <w:ind w:left="736"/>
              <w:jc w:val="both"/>
              <w:rPr>
                <w:rFonts w:eastAsia="Carlito"/>
                <w:szCs w:val="22"/>
                <w:lang w:val="sr-Cyrl-RS"/>
              </w:rPr>
            </w:pPr>
            <w:r w:rsidRPr="00ED22D7">
              <w:rPr>
                <w:rFonts w:eastAsia="Carlito"/>
                <w:szCs w:val="22"/>
                <w:lang w:val="hr-HR"/>
              </w:rPr>
              <w:t>etičkim načelima</w:t>
            </w:r>
            <w:r w:rsidRPr="00ED22D7">
              <w:rPr>
                <w:rFonts w:eastAsia="Carlito"/>
                <w:szCs w:val="22"/>
                <w:lang w:val="sr-Cyrl-RS"/>
              </w:rPr>
              <w:t>.</w:t>
            </w:r>
          </w:p>
          <w:p w:rsidR="00F566F6" w:rsidRPr="00ED22D7" w:rsidRDefault="00F566F6" w:rsidP="00DB2C8F">
            <w:pPr>
              <w:widowControl w:val="0"/>
              <w:numPr>
                <w:ilvl w:val="0"/>
                <w:numId w:val="264"/>
              </w:numPr>
              <w:tabs>
                <w:tab w:val="left" w:pos="736"/>
                <w:tab w:val="left" w:pos="737"/>
              </w:tabs>
              <w:autoSpaceDE w:val="0"/>
              <w:autoSpaceDN w:val="0"/>
              <w:ind w:right="126"/>
              <w:jc w:val="both"/>
              <w:rPr>
                <w:rFonts w:eastAsia="Carlito"/>
                <w:szCs w:val="22"/>
                <w:lang w:val="hr-HR"/>
              </w:rPr>
            </w:pPr>
            <w:r w:rsidRPr="00ED22D7">
              <w:rPr>
                <w:rFonts w:eastAsia="Carlito"/>
                <w:szCs w:val="22"/>
                <w:lang w:val="hr-HR"/>
              </w:rPr>
              <w:t xml:space="preserve">Pojmovi vjere, sumnje i snage u etičkim filozofskim </w:t>
            </w:r>
            <w:r w:rsidRPr="00ED22D7">
              <w:rPr>
                <w:rFonts w:eastAsia="Carlito"/>
                <w:szCs w:val="22"/>
                <w:lang w:val="sr-Cyrl-RS"/>
              </w:rPr>
              <w:t>stanovištima.</w:t>
            </w:r>
          </w:p>
          <w:p w:rsidR="00F566F6" w:rsidRPr="00ED22D7" w:rsidRDefault="00F566F6" w:rsidP="00F566F6">
            <w:pPr>
              <w:widowControl w:val="0"/>
              <w:autoSpaceDE w:val="0"/>
              <w:autoSpaceDN w:val="0"/>
              <w:ind w:right="269"/>
              <w:jc w:val="both"/>
              <w:rPr>
                <w:rFonts w:eastAsia="Carlito"/>
                <w:szCs w:val="22"/>
                <w:lang w:val="hr-HR"/>
              </w:rPr>
            </w:pPr>
          </w:p>
          <w:p w:rsidR="00F566F6" w:rsidRPr="00ED22D7" w:rsidRDefault="00F566F6" w:rsidP="00F566F6">
            <w:pPr>
              <w:widowControl w:val="0"/>
              <w:tabs>
                <w:tab w:val="left" w:pos="736"/>
                <w:tab w:val="left" w:pos="737"/>
              </w:tabs>
              <w:autoSpaceDE w:val="0"/>
              <w:autoSpaceDN w:val="0"/>
              <w:spacing w:before="1"/>
              <w:ind w:left="736" w:right="509"/>
              <w:jc w:val="both"/>
              <w:rPr>
                <w:rFonts w:eastAsia="Carlito"/>
                <w:szCs w:val="22"/>
                <w:lang w:val="hr-HR"/>
              </w:rPr>
            </w:pPr>
          </w:p>
        </w:tc>
        <w:tc>
          <w:tcPr>
            <w:tcW w:w="2845" w:type="dxa"/>
          </w:tcPr>
          <w:p w:rsidR="00F566F6" w:rsidRPr="00ED22D7" w:rsidRDefault="00F566F6" w:rsidP="00F566F6">
            <w:pPr>
              <w:widowControl w:val="0"/>
              <w:autoSpaceDE w:val="0"/>
              <w:autoSpaceDN w:val="0"/>
              <w:jc w:val="both"/>
              <w:rPr>
                <w:rFonts w:eastAsia="Carlito"/>
                <w:szCs w:val="22"/>
                <w:lang w:val="hr-HR"/>
              </w:rPr>
            </w:pPr>
          </w:p>
        </w:tc>
      </w:tr>
    </w:tbl>
    <w:p w:rsidR="00F566F6" w:rsidRPr="00ED22D7" w:rsidRDefault="00F566F6" w:rsidP="00F566F6">
      <w:pPr>
        <w:jc w:val="both"/>
        <w:rPr>
          <w:szCs w:val="22"/>
        </w:rPr>
        <w:sectPr w:rsidR="00F566F6" w:rsidRPr="00ED22D7" w:rsidSect="00165489">
          <w:pgSz w:w="12240" w:h="15840"/>
          <w:pgMar w:top="851" w:right="851" w:bottom="851" w:left="851" w:header="0" w:footer="52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F566F6" w:rsidRPr="00ED22D7" w:rsidTr="00165489">
        <w:trPr>
          <w:trHeight w:val="4101"/>
        </w:trPr>
        <w:tc>
          <w:tcPr>
            <w:tcW w:w="3229" w:type="dxa"/>
          </w:tcPr>
          <w:p w:rsidR="00F566F6" w:rsidRPr="00ED22D7" w:rsidRDefault="00F566F6" w:rsidP="00F566F6">
            <w:pPr>
              <w:widowControl w:val="0"/>
              <w:autoSpaceDE w:val="0"/>
              <w:autoSpaceDN w:val="0"/>
              <w:ind w:right="258"/>
              <w:jc w:val="both"/>
              <w:rPr>
                <w:rFonts w:eastAsia="Carlito"/>
                <w:szCs w:val="22"/>
                <w:lang w:val="sr-Cyrl-RS"/>
              </w:rPr>
            </w:pPr>
            <w:r w:rsidRPr="00ED22D7">
              <w:rPr>
                <w:rFonts w:eastAsia="Carlito"/>
                <w:szCs w:val="22"/>
                <w:lang w:val="sr-Cyrl-RS"/>
              </w:rPr>
              <w:lastRenderedPageBreak/>
              <w:t>-</w:t>
            </w:r>
            <w:r w:rsidRPr="00ED22D7">
              <w:rPr>
                <w:rFonts w:eastAsia="Carlito"/>
                <w:szCs w:val="22"/>
                <w:lang w:val="sr-Cyrl-RS"/>
              </w:rPr>
              <w:tab/>
              <w:t>zapamti da u ovom razdoblju kombinacijom različitih kultura nestaje zanimanje za nauku zbog događaja u svijetu koji ih okružuje.</w:t>
            </w:r>
          </w:p>
        </w:tc>
        <w:tc>
          <w:tcPr>
            <w:tcW w:w="3279" w:type="dxa"/>
          </w:tcPr>
          <w:p w:rsidR="00F566F6" w:rsidRPr="00ED22D7" w:rsidRDefault="00F566F6" w:rsidP="00F566F6">
            <w:pPr>
              <w:widowControl w:val="0"/>
              <w:autoSpaceDE w:val="0"/>
              <w:autoSpaceDN w:val="0"/>
              <w:jc w:val="both"/>
              <w:rPr>
                <w:rFonts w:eastAsia="Carlito"/>
                <w:szCs w:val="22"/>
                <w:lang w:val="hr-HR"/>
              </w:rPr>
            </w:pPr>
            <w:r w:rsidRPr="00ED22D7">
              <w:rPr>
                <w:rFonts w:eastAsia="Carlito"/>
                <w:szCs w:val="22"/>
                <w:lang w:val="hr-HR"/>
              </w:rPr>
              <w:t>4. ZNANJE I MOĆ</w:t>
            </w:r>
          </w:p>
          <w:p w:rsidR="00F566F6" w:rsidRPr="00ED22D7" w:rsidRDefault="00F566F6" w:rsidP="00DB2C8F">
            <w:pPr>
              <w:widowControl w:val="0"/>
              <w:numPr>
                <w:ilvl w:val="0"/>
                <w:numId w:val="264"/>
              </w:numPr>
              <w:tabs>
                <w:tab w:val="left" w:pos="736"/>
                <w:tab w:val="left" w:pos="737"/>
              </w:tabs>
              <w:autoSpaceDE w:val="0"/>
              <w:autoSpaceDN w:val="0"/>
              <w:ind w:right="373"/>
              <w:jc w:val="both"/>
              <w:rPr>
                <w:rFonts w:eastAsia="Carlito"/>
                <w:szCs w:val="22"/>
                <w:lang w:val="hr-HR"/>
              </w:rPr>
            </w:pPr>
            <w:r w:rsidRPr="00ED22D7">
              <w:rPr>
                <w:rFonts w:eastAsia="Carlito"/>
                <w:szCs w:val="22"/>
                <w:lang w:val="hr-HR"/>
              </w:rPr>
              <w:t xml:space="preserve">Pojmovi pohlepe, moći, straha, neumjerenosti u svakodnevnoj upotrebi </w:t>
            </w:r>
            <w:r w:rsidRPr="00ED22D7">
              <w:rPr>
                <w:rFonts w:eastAsia="Carlito"/>
                <w:spacing w:val="-11"/>
                <w:szCs w:val="22"/>
                <w:lang w:val="hr-HR"/>
              </w:rPr>
              <w:t xml:space="preserve">i </w:t>
            </w:r>
            <w:r w:rsidRPr="00ED22D7">
              <w:rPr>
                <w:rFonts w:eastAsia="Carlito"/>
                <w:szCs w:val="22"/>
                <w:lang w:val="hr-HR"/>
              </w:rPr>
              <w:t>razlika u etičkim pogledima</w:t>
            </w:r>
            <w:r w:rsidRPr="00ED22D7">
              <w:rPr>
                <w:rFonts w:eastAsia="Carlito"/>
                <w:szCs w:val="22"/>
                <w:lang w:val="sr-Cyrl-RS"/>
              </w:rPr>
              <w:t>.</w:t>
            </w:r>
          </w:p>
          <w:p w:rsidR="00F566F6" w:rsidRPr="00ED22D7" w:rsidRDefault="00F566F6" w:rsidP="00DB2C8F">
            <w:pPr>
              <w:widowControl w:val="0"/>
              <w:numPr>
                <w:ilvl w:val="0"/>
                <w:numId w:val="264"/>
              </w:numPr>
              <w:tabs>
                <w:tab w:val="left" w:pos="736"/>
                <w:tab w:val="left" w:pos="737"/>
              </w:tabs>
              <w:autoSpaceDE w:val="0"/>
              <w:autoSpaceDN w:val="0"/>
              <w:ind w:hanging="361"/>
              <w:jc w:val="both"/>
              <w:rPr>
                <w:rFonts w:eastAsia="Carlito"/>
                <w:szCs w:val="22"/>
                <w:lang w:val="hr-HR"/>
              </w:rPr>
            </w:pPr>
            <w:r w:rsidRPr="00ED22D7">
              <w:rPr>
                <w:rFonts w:eastAsia="Carlito"/>
                <w:szCs w:val="22"/>
                <w:lang w:val="hr-HR"/>
              </w:rPr>
              <w:t>Odnos znanja i moći</w:t>
            </w:r>
            <w:r w:rsidRPr="00ED22D7">
              <w:rPr>
                <w:rFonts w:eastAsia="Carlito"/>
                <w:spacing w:val="-3"/>
                <w:szCs w:val="22"/>
                <w:lang w:val="hr-HR"/>
              </w:rPr>
              <w:t xml:space="preserve"> </w:t>
            </w:r>
            <w:r w:rsidRPr="00ED22D7">
              <w:rPr>
                <w:rFonts w:eastAsia="Carlito"/>
                <w:szCs w:val="22"/>
                <w:lang w:val="hr-HR"/>
              </w:rPr>
              <w:t>u</w:t>
            </w:r>
          </w:p>
          <w:p w:rsidR="00F566F6" w:rsidRPr="00ED22D7" w:rsidRDefault="00F566F6" w:rsidP="00F566F6">
            <w:pPr>
              <w:widowControl w:val="0"/>
              <w:autoSpaceDE w:val="0"/>
              <w:autoSpaceDN w:val="0"/>
              <w:spacing w:before="1"/>
              <w:ind w:left="736"/>
              <w:jc w:val="both"/>
              <w:rPr>
                <w:rFonts w:eastAsia="Carlito"/>
                <w:szCs w:val="22"/>
                <w:lang w:val="hr-HR"/>
              </w:rPr>
            </w:pPr>
            <w:r w:rsidRPr="00ED22D7">
              <w:rPr>
                <w:rFonts w:eastAsia="Carlito"/>
                <w:szCs w:val="22"/>
              </w:rPr>
              <w:t>h</w:t>
            </w:r>
            <w:r w:rsidRPr="00ED22D7">
              <w:rPr>
                <w:rFonts w:eastAsia="Carlito"/>
                <w:szCs w:val="22"/>
                <w:lang w:val="sr-Cyrl-RS"/>
              </w:rPr>
              <w:t>istoriji</w:t>
            </w:r>
            <w:r w:rsidRPr="00ED22D7">
              <w:rPr>
                <w:rFonts w:eastAsia="Carlito"/>
                <w:szCs w:val="22"/>
                <w:lang w:val="hr-HR"/>
              </w:rPr>
              <w:t xml:space="preserve"> filozofije.</w:t>
            </w:r>
          </w:p>
          <w:p w:rsidR="00F566F6" w:rsidRPr="00ED22D7" w:rsidRDefault="00F566F6" w:rsidP="00DB2C8F">
            <w:pPr>
              <w:widowControl w:val="0"/>
              <w:numPr>
                <w:ilvl w:val="0"/>
                <w:numId w:val="264"/>
              </w:numPr>
              <w:tabs>
                <w:tab w:val="left" w:pos="736"/>
                <w:tab w:val="left" w:pos="737"/>
              </w:tabs>
              <w:autoSpaceDE w:val="0"/>
              <w:autoSpaceDN w:val="0"/>
              <w:ind w:right="536"/>
              <w:jc w:val="both"/>
              <w:rPr>
                <w:rFonts w:eastAsia="Carlito"/>
                <w:szCs w:val="22"/>
                <w:lang w:val="hr-HR"/>
              </w:rPr>
            </w:pPr>
            <w:r w:rsidRPr="00ED22D7">
              <w:rPr>
                <w:rFonts w:eastAsia="Carlito"/>
                <w:szCs w:val="22"/>
                <w:lang w:val="hr-HR"/>
              </w:rPr>
              <w:t xml:space="preserve">Primjer odnosa prema prirodi u etičkim </w:t>
            </w:r>
            <w:r w:rsidRPr="00ED22D7">
              <w:rPr>
                <w:rFonts w:eastAsia="Carlito"/>
                <w:szCs w:val="22"/>
                <w:lang w:val="sr-Cyrl-RS"/>
              </w:rPr>
              <w:t xml:space="preserve">principima </w:t>
            </w:r>
            <w:r w:rsidRPr="00ED22D7">
              <w:rPr>
                <w:rFonts w:eastAsia="Carlito"/>
                <w:szCs w:val="22"/>
                <w:lang w:val="hr-HR"/>
              </w:rPr>
              <w:t>Franci</w:t>
            </w:r>
            <w:r w:rsidRPr="00ED22D7">
              <w:rPr>
                <w:rFonts w:eastAsia="Carlito"/>
                <w:szCs w:val="22"/>
                <w:lang w:val="sr-Cyrl-RS"/>
              </w:rPr>
              <w:t>sa</w:t>
            </w:r>
            <w:r w:rsidRPr="00ED22D7">
              <w:rPr>
                <w:rFonts w:eastAsia="Carlito"/>
                <w:szCs w:val="22"/>
                <w:lang w:val="hr-HR"/>
              </w:rPr>
              <w:t xml:space="preserve"> B</w:t>
            </w:r>
            <w:r w:rsidRPr="00ED22D7">
              <w:rPr>
                <w:rFonts w:eastAsia="Carlito"/>
                <w:szCs w:val="22"/>
                <w:lang w:val="sr-Cyrl-RS"/>
              </w:rPr>
              <w:t>ejk</w:t>
            </w:r>
            <w:r w:rsidRPr="00ED22D7">
              <w:rPr>
                <w:rFonts w:eastAsia="Carlito"/>
                <w:szCs w:val="22"/>
                <w:lang w:val="hr-HR"/>
              </w:rPr>
              <w:t>ona</w:t>
            </w:r>
            <w:r w:rsidRPr="00ED22D7">
              <w:rPr>
                <w:rFonts w:eastAsia="Carlito"/>
                <w:szCs w:val="22"/>
                <w:lang w:val="sr-Cyrl-RS"/>
              </w:rPr>
              <w:t>.</w:t>
            </w:r>
          </w:p>
        </w:tc>
        <w:tc>
          <w:tcPr>
            <w:tcW w:w="2845" w:type="dxa"/>
          </w:tcPr>
          <w:p w:rsidR="00F566F6" w:rsidRPr="00ED22D7" w:rsidRDefault="00F566F6" w:rsidP="00F566F6">
            <w:pPr>
              <w:widowControl w:val="0"/>
              <w:autoSpaceDE w:val="0"/>
              <w:autoSpaceDN w:val="0"/>
              <w:spacing w:before="183"/>
              <w:ind w:right="199"/>
              <w:jc w:val="both"/>
              <w:rPr>
                <w:rFonts w:eastAsia="Carlito"/>
                <w:szCs w:val="22"/>
              </w:rPr>
            </w:pPr>
            <w:r w:rsidRPr="00ED22D7">
              <w:rPr>
                <w:rFonts w:eastAsia="Carlito"/>
                <w:szCs w:val="22"/>
              </w:rPr>
              <w:t>Bosanski</w:t>
            </w:r>
            <w:r w:rsidRPr="00ED22D7">
              <w:rPr>
                <w:rFonts w:eastAsia="Carlito"/>
                <w:szCs w:val="22"/>
                <w:lang w:val="sr-Cyrl-BA"/>
              </w:rPr>
              <w:t xml:space="preserve"> jezik i književnost</w:t>
            </w:r>
            <w:r w:rsidRPr="00ED22D7">
              <w:rPr>
                <w:rFonts w:eastAsia="Carlito"/>
                <w:szCs w:val="22"/>
              </w:rPr>
              <w:t>.</w:t>
            </w:r>
          </w:p>
          <w:p w:rsidR="00F566F6" w:rsidRPr="00ED22D7" w:rsidRDefault="00F566F6" w:rsidP="00F566F6">
            <w:pPr>
              <w:widowControl w:val="0"/>
              <w:autoSpaceDE w:val="0"/>
              <w:autoSpaceDN w:val="0"/>
              <w:spacing w:before="183"/>
              <w:ind w:right="199"/>
              <w:jc w:val="both"/>
              <w:rPr>
                <w:rFonts w:eastAsia="Carlito"/>
                <w:szCs w:val="22"/>
              </w:rPr>
            </w:pPr>
            <w:r w:rsidRPr="00ED22D7">
              <w:rPr>
                <w:rFonts w:eastAsia="Carlito"/>
                <w:szCs w:val="22"/>
                <w:lang w:val="sr-Cyrl-RS"/>
              </w:rPr>
              <w:t>Historija</w:t>
            </w:r>
            <w:r w:rsidRPr="00ED22D7">
              <w:rPr>
                <w:rFonts w:eastAsia="Carlito"/>
                <w:szCs w:val="22"/>
              </w:rPr>
              <w:t>.</w:t>
            </w: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spacing w:before="185"/>
              <w:ind w:right="199"/>
              <w:jc w:val="both"/>
              <w:rPr>
                <w:rFonts w:eastAsia="Carlito"/>
                <w:szCs w:val="22"/>
                <w:lang w:val="hr-HR"/>
              </w:rPr>
            </w:pPr>
            <w:r w:rsidRPr="00ED22D7">
              <w:rPr>
                <w:rFonts w:eastAsia="Carlito"/>
                <w:szCs w:val="22"/>
                <w:lang w:val="hr-HR"/>
              </w:rPr>
              <w:t>Matematika.</w:t>
            </w: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spacing w:before="183"/>
              <w:ind w:right="217"/>
              <w:jc w:val="both"/>
              <w:rPr>
                <w:rFonts w:eastAsia="Carlito"/>
                <w:szCs w:val="22"/>
                <w:lang w:val="sr-Cyrl-RS"/>
              </w:rPr>
            </w:pPr>
            <w:r w:rsidRPr="00ED22D7">
              <w:rPr>
                <w:rFonts w:eastAsia="Carlito"/>
                <w:szCs w:val="22"/>
                <w:lang w:val="hr-HR"/>
              </w:rPr>
              <w:t xml:space="preserve">Društvene i prirodne </w:t>
            </w:r>
            <w:r w:rsidRPr="00ED22D7">
              <w:rPr>
                <w:rFonts w:eastAsia="Carlito"/>
                <w:szCs w:val="22"/>
                <w:lang w:val="sr-Cyrl-RS"/>
              </w:rPr>
              <w:t>nauke</w:t>
            </w:r>
            <w:r w:rsidR="00E85272" w:rsidRPr="00ED22D7">
              <w:rPr>
                <w:rFonts w:eastAsia="Carlito"/>
                <w:szCs w:val="22"/>
                <w:lang w:val="hr-HR"/>
              </w:rPr>
              <w:t xml:space="preserve">, </w:t>
            </w:r>
            <w:r w:rsidRPr="00ED22D7">
              <w:rPr>
                <w:rFonts w:eastAsia="Carlito"/>
                <w:szCs w:val="22"/>
                <w:lang w:val="sr-Cyrl-RS"/>
              </w:rPr>
              <w:t>nauke uop</w:t>
            </w:r>
            <w:r w:rsidRPr="00ED22D7">
              <w:rPr>
                <w:rFonts w:eastAsia="Carlito"/>
                <w:szCs w:val="22"/>
              </w:rPr>
              <w:t>ć</w:t>
            </w:r>
            <w:r w:rsidRPr="00ED22D7">
              <w:rPr>
                <w:rFonts w:eastAsia="Carlito"/>
                <w:szCs w:val="22"/>
                <w:lang w:val="sr-Cyrl-RS"/>
              </w:rPr>
              <w:t>eno.</w:t>
            </w:r>
          </w:p>
        </w:tc>
      </w:tr>
      <w:tr w:rsidR="00F566F6" w:rsidRPr="00ED22D7" w:rsidTr="00165489">
        <w:trPr>
          <w:trHeight w:val="413"/>
        </w:trPr>
        <w:tc>
          <w:tcPr>
            <w:tcW w:w="9353" w:type="dxa"/>
            <w:gridSpan w:val="3"/>
          </w:tcPr>
          <w:p w:rsidR="00F566F6" w:rsidRPr="00ED22D7" w:rsidRDefault="00F566F6" w:rsidP="00F566F6">
            <w:pPr>
              <w:widowControl w:val="0"/>
              <w:autoSpaceDE w:val="0"/>
              <w:autoSpaceDN w:val="0"/>
              <w:ind w:left="107"/>
              <w:jc w:val="both"/>
              <w:rPr>
                <w:rFonts w:eastAsia="Carlito"/>
                <w:b/>
                <w:szCs w:val="22"/>
                <w:lang w:val="hr-HR"/>
              </w:rPr>
            </w:pPr>
            <w:r w:rsidRPr="00ED22D7">
              <w:rPr>
                <w:rFonts w:eastAsia="Carlito"/>
                <w:b/>
                <w:szCs w:val="22"/>
                <w:lang w:val="hr-HR"/>
              </w:rPr>
              <w:t xml:space="preserve">CJELINA III – VRLINE I POROCI. (okvirni broj </w:t>
            </w:r>
            <w:r w:rsidRPr="00ED22D7">
              <w:rPr>
                <w:rFonts w:eastAsia="Carlito"/>
                <w:b/>
                <w:szCs w:val="22"/>
                <w:lang w:val="sr-Cyrl-RS"/>
              </w:rPr>
              <w:t>časova</w:t>
            </w:r>
            <w:r w:rsidRPr="00ED22D7">
              <w:rPr>
                <w:rFonts w:eastAsia="Carlito"/>
                <w:b/>
                <w:szCs w:val="22"/>
                <w:lang w:val="hr-HR"/>
              </w:rPr>
              <w:t xml:space="preserve"> – 5)</w:t>
            </w:r>
          </w:p>
        </w:tc>
      </w:tr>
      <w:tr w:rsidR="00F566F6" w:rsidRPr="00ED22D7" w:rsidTr="00165489">
        <w:trPr>
          <w:trHeight w:val="817"/>
        </w:trPr>
        <w:tc>
          <w:tcPr>
            <w:tcW w:w="3229" w:type="dxa"/>
            <w:vAlign w:val="center"/>
          </w:tcPr>
          <w:p w:rsidR="00F566F6" w:rsidRPr="00ED22D7" w:rsidRDefault="00F566F6" w:rsidP="00F566F6">
            <w:pPr>
              <w:widowControl w:val="0"/>
              <w:autoSpaceDE w:val="0"/>
              <w:autoSpaceDN w:val="0"/>
              <w:spacing w:before="155"/>
              <w:ind w:left="107"/>
              <w:jc w:val="center"/>
              <w:rPr>
                <w:rFonts w:eastAsia="Carlito"/>
                <w:b/>
                <w:szCs w:val="22"/>
                <w:lang w:val="hr-HR"/>
              </w:rPr>
            </w:pPr>
            <w:r w:rsidRPr="00ED22D7">
              <w:rPr>
                <w:rFonts w:eastAsia="Carlito"/>
                <w:b/>
                <w:szCs w:val="22"/>
                <w:lang w:val="hr-HR"/>
              </w:rPr>
              <w:t>Operativni cilјevi</w:t>
            </w:r>
          </w:p>
        </w:tc>
        <w:tc>
          <w:tcPr>
            <w:tcW w:w="3279" w:type="dxa"/>
            <w:vAlign w:val="center"/>
          </w:tcPr>
          <w:p w:rsidR="00F566F6" w:rsidRPr="00ED22D7" w:rsidRDefault="00F566F6" w:rsidP="00F566F6">
            <w:pPr>
              <w:widowControl w:val="0"/>
              <w:autoSpaceDE w:val="0"/>
              <w:autoSpaceDN w:val="0"/>
              <w:ind w:left="107"/>
              <w:jc w:val="center"/>
              <w:rPr>
                <w:rFonts w:eastAsia="Carlito"/>
                <w:b/>
                <w:szCs w:val="22"/>
                <w:lang w:val="hr-HR"/>
              </w:rPr>
            </w:pPr>
            <w:r w:rsidRPr="00ED22D7">
              <w:rPr>
                <w:rFonts w:eastAsia="Carlito"/>
                <w:b/>
                <w:szCs w:val="22"/>
                <w:lang w:val="hr-HR"/>
              </w:rPr>
              <w:t>Sadržaj – nastavne jedinice i</w:t>
            </w:r>
          </w:p>
          <w:p w:rsidR="00F566F6" w:rsidRPr="00ED22D7" w:rsidRDefault="00F566F6" w:rsidP="00F566F6">
            <w:pPr>
              <w:widowControl w:val="0"/>
              <w:autoSpaceDE w:val="0"/>
              <w:autoSpaceDN w:val="0"/>
              <w:spacing w:before="41"/>
              <w:ind w:left="107"/>
              <w:jc w:val="center"/>
              <w:rPr>
                <w:rFonts w:eastAsia="Carlito"/>
                <w:b/>
                <w:szCs w:val="22"/>
                <w:lang w:val="hr-HR"/>
              </w:rPr>
            </w:pPr>
            <w:r w:rsidRPr="00ED22D7">
              <w:rPr>
                <w:rFonts w:eastAsia="Carlito"/>
                <w:b/>
                <w:szCs w:val="22"/>
                <w:lang w:val="hr-HR"/>
              </w:rPr>
              <w:t>objašnjenja klјučnih pojmova</w:t>
            </w:r>
          </w:p>
        </w:tc>
        <w:tc>
          <w:tcPr>
            <w:tcW w:w="2845" w:type="dxa"/>
            <w:vAlign w:val="center"/>
          </w:tcPr>
          <w:p w:rsidR="00F566F6" w:rsidRPr="00ED22D7" w:rsidRDefault="00F566F6" w:rsidP="00F566F6">
            <w:pPr>
              <w:widowControl w:val="0"/>
              <w:autoSpaceDE w:val="0"/>
              <w:autoSpaceDN w:val="0"/>
              <w:ind w:left="107" w:right="721"/>
              <w:jc w:val="center"/>
              <w:rPr>
                <w:rFonts w:eastAsia="Carlito"/>
                <w:b/>
                <w:szCs w:val="22"/>
                <w:lang w:val="hr-HR"/>
              </w:rPr>
            </w:pPr>
            <w:r w:rsidRPr="00ED22D7">
              <w:rPr>
                <w:rFonts w:eastAsia="Carlito"/>
                <w:b/>
                <w:szCs w:val="22"/>
                <w:lang w:val="hr-HR"/>
              </w:rPr>
              <w:t>Korelacija s nastavnim predmetima</w:t>
            </w:r>
          </w:p>
        </w:tc>
      </w:tr>
      <w:tr w:rsidR="00F566F6" w:rsidRPr="00ED22D7" w:rsidTr="00165489">
        <w:trPr>
          <w:trHeight w:val="3561"/>
        </w:trPr>
        <w:tc>
          <w:tcPr>
            <w:tcW w:w="3229" w:type="dxa"/>
          </w:tcPr>
          <w:p w:rsidR="00F566F6" w:rsidRPr="00ED22D7" w:rsidRDefault="00F566F6" w:rsidP="00F566F6">
            <w:pPr>
              <w:widowControl w:val="0"/>
              <w:autoSpaceDE w:val="0"/>
              <w:autoSpaceDN w:val="0"/>
              <w:jc w:val="both"/>
              <w:rPr>
                <w:rFonts w:eastAsia="Carlito"/>
                <w:b/>
                <w:szCs w:val="22"/>
                <w:lang w:val="hr-HR"/>
              </w:rPr>
            </w:pPr>
            <w:r w:rsidRPr="00ED22D7">
              <w:rPr>
                <w:rFonts w:eastAsia="Carlito"/>
                <w:b/>
                <w:szCs w:val="22"/>
                <w:lang w:val="hr-HR"/>
              </w:rPr>
              <w:t>Učenik treba:</w:t>
            </w: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spacing w:before="5"/>
              <w:jc w:val="both"/>
              <w:rPr>
                <w:rFonts w:eastAsia="Carlito"/>
                <w:szCs w:val="22"/>
                <w:lang w:val="hr-HR"/>
              </w:rPr>
            </w:pPr>
          </w:p>
          <w:p w:rsidR="00F566F6" w:rsidRPr="00ED22D7" w:rsidRDefault="00F566F6" w:rsidP="00DB2C8F">
            <w:pPr>
              <w:widowControl w:val="0"/>
              <w:numPr>
                <w:ilvl w:val="0"/>
                <w:numId w:val="262"/>
              </w:numPr>
              <w:tabs>
                <w:tab w:val="left" w:pos="561"/>
                <w:tab w:val="left" w:pos="562"/>
              </w:tabs>
              <w:autoSpaceDE w:val="0"/>
              <w:autoSpaceDN w:val="0"/>
              <w:spacing w:before="1"/>
              <w:ind w:right="292"/>
              <w:jc w:val="both"/>
              <w:rPr>
                <w:rFonts w:eastAsia="Carlito"/>
                <w:szCs w:val="22"/>
                <w:lang w:val="hr-HR"/>
              </w:rPr>
            </w:pPr>
            <w:r w:rsidRPr="00ED22D7">
              <w:rPr>
                <w:rFonts w:eastAsia="Carlito"/>
                <w:szCs w:val="22"/>
                <w:lang w:val="hr-HR"/>
              </w:rPr>
              <w:t>usvojiti št</w:t>
            </w:r>
            <w:r w:rsidRPr="00ED22D7">
              <w:rPr>
                <w:rFonts w:eastAsia="Carlito"/>
                <w:szCs w:val="22"/>
                <w:lang w:val="sr-Cyrl-RS"/>
              </w:rPr>
              <w:t>a</w:t>
            </w:r>
            <w:r w:rsidRPr="00ED22D7">
              <w:rPr>
                <w:rFonts w:eastAsia="Carlito"/>
                <w:szCs w:val="22"/>
                <w:lang w:val="hr-HR"/>
              </w:rPr>
              <w:t xml:space="preserve"> je pojam slobode, </w:t>
            </w:r>
          </w:p>
          <w:p w:rsidR="00F566F6" w:rsidRPr="00ED22D7" w:rsidRDefault="00F566F6" w:rsidP="00F566F6">
            <w:pPr>
              <w:widowControl w:val="0"/>
              <w:tabs>
                <w:tab w:val="left" w:pos="561"/>
                <w:tab w:val="left" w:pos="562"/>
              </w:tabs>
              <w:autoSpaceDE w:val="0"/>
              <w:autoSpaceDN w:val="0"/>
              <w:spacing w:before="1"/>
              <w:ind w:left="561" w:right="292"/>
              <w:jc w:val="both"/>
              <w:rPr>
                <w:rFonts w:eastAsia="Carlito"/>
                <w:szCs w:val="22"/>
                <w:lang w:val="hr-HR"/>
              </w:rPr>
            </w:pPr>
          </w:p>
          <w:p w:rsidR="00F566F6" w:rsidRPr="00ED22D7" w:rsidRDefault="00F566F6" w:rsidP="00DB2C8F">
            <w:pPr>
              <w:widowControl w:val="0"/>
              <w:numPr>
                <w:ilvl w:val="0"/>
                <w:numId w:val="262"/>
              </w:numPr>
              <w:tabs>
                <w:tab w:val="left" w:pos="561"/>
                <w:tab w:val="left" w:pos="562"/>
              </w:tabs>
              <w:autoSpaceDE w:val="0"/>
              <w:autoSpaceDN w:val="0"/>
              <w:spacing w:before="1"/>
              <w:ind w:right="292"/>
              <w:jc w:val="both"/>
              <w:rPr>
                <w:rFonts w:eastAsia="Carlito"/>
                <w:szCs w:val="22"/>
                <w:lang w:val="hr-HR"/>
              </w:rPr>
            </w:pPr>
            <w:r w:rsidRPr="00ED22D7">
              <w:rPr>
                <w:rFonts w:eastAsia="Carlito"/>
                <w:szCs w:val="22"/>
                <w:lang w:val="hr-HR"/>
              </w:rPr>
              <w:t>spoznati</w:t>
            </w:r>
            <w:r w:rsidRPr="00ED22D7">
              <w:rPr>
                <w:rFonts w:eastAsia="Carlito"/>
                <w:szCs w:val="22"/>
                <w:lang w:val="sr-Cyrl-RS"/>
              </w:rPr>
              <w:t xml:space="preserve"> </w:t>
            </w:r>
            <w:r w:rsidRPr="00ED22D7">
              <w:rPr>
                <w:rFonts w:eastAsia="Carlito"/>
                <w:szCs w:val="22"/>
                <w:lang w:val="hr-HR"/>
              </w:rPr>
              <w:t xml:space="preserve">osnovne stavove predstavnika određenih </w:t>
            </w:r>
            <w:r w:rsidRPr="00ED22D7">
              <w:rPr>
                <w:rFonts w:eastAsia="Carlito"/>
                <w:szCs w:val="22"/>
                <w:lang w:val="sr-Cyrl-RS"/>
              </w:rPr>
              <w:t>perioda</w:t>
            </w:r>
            <w:r w:rsidRPr="00ED22D7">
              <w:rPr>
                <w:rFonts w:eastAsia="Carlito"/>
                <w:szCs w:val="22"/>
              </w:rPr>
              <w:t>,</w:t>
            </w:r>
          </w:p>
          <w:p w:rsidR="00F566F6" w:rsidRPr="00ED22D7" w:rsidRDefault="00F566F6" w:rsidP="00F566F6">
            <w:pPr>
              <w:widowControl w:val="0"/>
              <w:tabs>
                <w:tab w:val="left" w:pos="561"/>
              </w:tabs>
              <w:autoSpaceDE w:val="0"/>
              <w:autoSpaceDN w:val="0"/>
              <w:ind w:left="561" w:right="832" w:hanging="360"/>
              <w:jc w:val="both"/>
              <w:rPr>
                <w:rFonts w:eastAsia="Carlito"/>
                <w:szCs w:val="22"/>
                <w:lang w:val="hr-HR"/>
              </w:rPr>
            </w:pPr>
          </w:p>
        </w:tc>
        <w:tc>
          <w:tcPr>
            <w:tcW w:w="3279" w:type="dxa"/>
          </w:tcPr>
          <w:p w:rsidR="00F566F6" w:rsidRPr="00ED22D7" w:rsidRDefault="00F566F6" w:rsidP="00F566F6">
            <w:pPr>
              <w:widowControl w:val="0"/>
              <w:autoSpaceDE w:val="0"/>
              <w:autoSpaceDN w:val="0"/>
              <w:spacing w:before="3"/>
              <w:jc w:val="both"/>
              <w:rPr>
                <w:rFonts w:eastAsia="Carlito"/>
                <w:szCs w:val="22"/>
                <w:lang w:val="sr-Latn-BA"/>
              </w:rPr>
            </w:pPr>
          </w:p>
          <w:p w:rsidR="00F566F6" w:rsidRPr="00ED22D7" w:rsidRDefault="00F566F6" w:rsidP="00F566F6">
            <w:pPr>
              <w:widowControl w:val="0"/>
              <w:autoSpaceDE w:val="0"/>
              <w:autoSpaceDN w:val="0"/>
              <w:jc w:val="both"/>
              <w:rPr>
                <w:rFonts w:eastAsia="Carlito"/>
                <w:szCs w:val="22"/>
                <w:lang w:val="hr-HR"/>
              </w:rPr>
            </w:pPr>
            <w:r w:rsidRPr="00ED22D7">
              <w:rPr>
                <w:rFonts w:eastAsia="Carlito"/>
                <w:szCs w:val="22"/>
                <w:lang w:val="hr-HR"/>
              </w:rPr>
              <w:t>1. SAMO SLOBODAN ČOVJEK MOŽE BIRATI.</w:t>
            </w:r>
          </w:p>
          <w:p w:rsidR="00F566F6" w:rsidRPr="00ED22D7" w:rsidRDefault="00F566F6" w:rsidP="00DB2C8F">
            <w:pPr>
              <w:widowControl w:val="0"/>
              <w:numPr>
                <w:ilvl w:val="0"/>
                <w:numId w:val="263"/>
              </w:numPr>
              <w:tabs>
                <w:tab w:val="left" w:pos="736"/>
                <w:tab w:val="left" w:pos="737"/>
              </w:tabs>
              <w:autoSpaceDE w:val="0"/>
              <w:autoSpaceDN w:val="0"/>
              <w:spacing w:before="5"/>
              <w:ind w:right="237"/>
              <w:jc w:val="both"/>
              <w:rPr>
                <w:rFonts w:eastAsia="Carlito"/>
                <w:szCs w:val="22"/>
                <w:lang w:val="hr-HR"/>
              </w:rPr>
            </w:pPr>
            <w:r w:rsidRPr="00ED22D7">
              <w:rPr>
                <w:rFonts w:eastAsia="Carlito"/>
                <w:szCs w:val="22"/>
                <w:lang w:val="hr-HR"/>
              </w:rPr>
              <w:t>Pojam slobode u h</w:t>
            </w:r>
            <w:r w:rsidRPr="00ED22D7">
              <w:rPr>
                <w:rFonts w:eastAsia="Carlito"/>
                <w:szCs w:val="22"/>
                <w:lang w:val="sr-Cyrl-RS"/>
              </w:rPr>
              <w:t>istoriji</w:t>
            </w:r>
            <w:r w:rsidRPr="00ED22D7">
              <w:rPr>
                <w:rFonts w:eastAsia="Carlito"/>
                <w:szCs w:val="22"/>
                <w:lang w:val="hr-HR"/>
              </w:rPr>
              <w:t xml:space="preserve"> filozofije</w:t>
            </w:r>
            <w:r w:rsidRPr="00ED22D7">
              <w:rPr>
                <w:rFonts w:eastAsia="Carlito"/>
                <w:szCs w:val="22"/>
                <w:lang w:val="sr-Cyrl-RS"/>
              </w:rPr>
              <w:t>.</w:t>
            </w:r>
          </w:p>
          <w:p w:rsidR="00F566F6" w:rsidRPr="00ED22D7" w:rsidRDefault="00F566F6" w:rsidP="00DB2C8F">
            <w:pPr>
              <w:widowControl w:val="0"/>
              <w:numPr>
                <w:ilvl w:val="0"/>
                <w:numId w:val="263"/>
              </w:numPr>
              <w:tabs>
                <w:tab w:val="left" w:pos="736"/>
                <w:tab w:val="left" w:pos="737"/>
              </w:tabs>
              <w:autoSpaceDE w:val="0"/>
              <w:autoSpaceDN w:val="0"/>
              <w:spacing w:before="2"/>
              <w:ind w:hanging="361"/>
              <w:jc w:val="both"/>
              <w:rPr>
                <w:rFonts w:eastAsia="Carlito"/>
                <w:szCs w:val="22"/>
                <w:lang w:val="hr-HR"/>
              </w:rPr>
            </w:pPr>
            <w:r w:rsidRPr="00ED22D7">
              <w:rPr>
                <w:rFonts w:eastAsia="Carlito"/>
                <w:szCs w:val="22"/>
                <w:lang w:val="hr-HR"/>
              </w:rPr>
              <w:t>Odnos filozofa</w:t>
            </w:r>
            <w:r w:rsidRPr="00ED22D7">
              <w:rPr>
                <w:rFonts w:eastAsia="Carlito"/>
                <w:spacing w:val="-4"/>
                <w:szCs w:val="22"/>
                <w:lang w:val="hr-HR"/>
              </w:rPr>
              <w:t xml:space="preserve"> </w:t>
            </w:r>
            <w:r w:rsidRPr="00ED22D7">
              <w:rPr>
                <w:rFonts w:eastAsia="Carlito"/>
                <w:szCs w:val="22"/>
                <w:lang w:val="hr-HR"/>
              </w:rPr>
              <w:t>etičara</w:t>
            </w:r>
          </w:p>
          <w:p w:rsidR="00F566F6" w:rsidRPr="00ED22D7" w:rsidRDefault="00F566F6" w:rsidP="00F566F6">
            <w:pPr>
              <w:widowControl w:val="0"/>
              <w:autoSpaceDE w:val="0"/>
              <w:autoSpaceDN w:val="0"/>
              <w:spacing w:before="1"/>
              <w:ind w:left="376"/>
              <w:jc w:val="both"/>
              <w:rPr>
                <w:rFonts w:eastAsia="Carlito"/>
                <w:szCs w:val="22"/>
                <w:lang w:val="sr-Cyrl-RS"/>
              </w:rPr>
            </w:pPr>
            <w:r w:rsidRPr="00ED22D7">
              <w:rPr>
                <w:rFonts w:eastAsia="Carlito"/>
                <w:szCs w:val="22"/>
                <w:lang w:val="hr-HR"/>
              </w:rPr>
              <w:t>prema mogućnosti izbora i prepoznavanju ispravnog i neispravnog moralnog odabira</w:t>
            </w:r>
            <w:r w:rsidRPr="00ED22D7">
              <w:rPr>
                <w:rFonts w:eastAsia="Carlito"/>
                <w:szCs w:val="22"/>
                <w:lang w:val="sr-Cyrl-RS"/>
              </w:rPr>
              <w:t>.</w:t>
            </w:r>
          </w:p>
          <w:p w:rsidR="00F566F6" w:rsidRPr="00ED22D7" w:rsidRDefault="00F566F6" w:rsidP="00F566F6">
            <w:pPr>
              <w:widowControl w:val="0"/>
              <w:autoSpaceDE w:val="0"/>
              <w:autoSpaceDN w:val="0"/>
              <w:spacing w:before="1"/>
              <w:jc w:val="both"/>
              <w:rPr>
                <w:rFonts w:eastAsia="Carlito"/>
                <w:szCs w:val="22"/>
                <w:lang w:val="hr-HR"/>
              </w:rPr>
            </w:pPr>
          </w:p>
          <w:p w:rsidR="00F566F6" w:rsidRPr="00ED22D7" w:rsidRDefault="00F566F6" w:rsidP="00DB2C8F">
            <w:pPr>
              <w:widowControl w:val="0"/>
              <w:numPr>
                <w:ilvl w:val="0"/>
                <w:numId w:val="277"/>
              </w:numPr>
              <w:autoSpaceDE w:val="0"/>
              <w:autoSpaceDN w:val="0"/>
              <w:spacing w:before="1"/>
              <w:jc w:val="both"/>
              <w:rPr>
                <w:rFonts w:eastAsia="Carlito"/>
                <w:szCs w:val="22"/>
                <w:lang w:val="hr-HR"/>
              </w:rPr>
            </w:pPr>
            <w:r w:rsidRPr="00ED22D7">
              <w:rPr>
                <w:rFonts w:eastAsia="Carlito"/>
                <w:szCs w:val="22"/>
                <w:lang w:val="hr-HR"/>
              </w:rPr>
              <w:t>PRIVLAČNOST POROKA.</w:t>
            </w:r>
          </w:p>
          <w:p w:rsidR="00F566F6" w:rsidRPr="00ED22D7" w:rsidRDefault="00F566F6" w:rsidP="00DB2C8F">
            <w:pPr>
              <w:widowControl w:val="0"/>
              <w:numPr>
                <w:ilvl w:val="0"/>
                <w:numId w:val="261"/>
              </w:numPr>
              <w:tabs>
                <w:tab w:val="left" w:pos="736"/>
                <w:tab w:val="left" w:pos="737"/>
              </w:tabs>
              <w:autoSpaceDE w:val="0"/>
              <w:autoSpaceDN w:val="0"/>
              <w:spacing w:before="41"/>
              <w:ind w:right="312"/>
              <w:jc w:val="both"/>
              <w:rPr>
                <w:rFonts w:eastAsia="Carlito"/>
                <w:szCs w:val="22"/>
                <w:lang w:val="hr-HR"/>
              </w:rPr>
            </w:pPr>
            <w:r w:rsidRPr="00ED22D7">
              <w:rPr>
                <w:rFonts w:eastAsia="Carlito"/>
                <w:szCs w:val="22"/>
                <w:lang w:val="hr-HR"/>
              </w:rPr>
              <w:t>Shva</w:t>
            </w:r>
            <w:r w:rsidRPr="00ED22D7">
              <w:rPr>
                <w:rFonts w:eastAsia="Carlito"/>
                <w:szCs w:val="22"/>
                <w:lang w:val="sr-Cyrl-RS"/>
              </w:rPr>
              <w:t>t</w:t>
            </w:r>
            <w:r w:rsidRPr="00ED22D7">
              <w:rPr>
                <w:rFonts w:eastAsia="Carlito"/>
                <w:szCs w:val="22"/>
                <w:lang w:val="hr-HR"/>
              </w:rPr>
              <w:t>anje pojmova moć, vlast, vladar, vladanje, pravednost</w:t>
            </w:r>
            <w:r w:rsidRPr="00ED22D7">
              <w:rPr>
                <w:rFonts w:eastAsia="Carlito"/>
                <w:szCs w:val="22"/>
                <w:lang w:val="sr-Cyrl-RS"/>
              </w:rPr>
              <w:t>.</w:t>
            </w:r>
          </w:p>
          <w:p w:rsidR="00F566F6" w:rsidRPr="00ED22D7" w:rsidRDefault="00F566F6" w:rsidP="00DB2C8F">
            <w:pPr>
              <w:widowControl w:val="0"/>
              <w:numPr>
                <w:ilvl w:val="0"/>
                <w:numId w:val="261"/>
              </w:numPr>
              <w:tabs>
                <w:tab w:val="left" w:pos="736"/>
                <w:tab w:val="left" w:pos="737"/>
              </w:tabs>
              <w:autoSpaceDE w:val="0"/>
              <w:autoSpaceDN w:val="0"/>
              <w:ind w:right="665"/>
              <w:jc w:val="both"/>
              <w:rPr>
                <w:rFonts w:eastAsia="Carlito"/>
                <w:szCs w:val="22"/>
                <w:lang w:val="hr-HR"/>
              </w:rPr>
            </w:pPr>
            <w:r w:rsidRPr="00ED22D7">
              <w:rPr>
                <w:rFonts w:eastAsia="Carlito"/>
                <w:szCs w:val="22"/>
                <w:lang w:val="hr-HR"/>
              </w:rPr>
              <w:t xml:space="preserve">Etička načela </w:t>
            </w:r>
            <w:r w:rsidRPr="00ED22D7">
              <w:rPr>
                <w:rFonts w:eastAsia="Carlito"/>
                <w:spacing w:val="-3"/>
                <w:szCs w:val="22"/>
                <w:lang w:val="hr-HR"/>
              </w:rPr>
              <w:t xml:space="preserve">odnosa </w:t>
            </w:r>
            <w:r w:rsidRPr="00ED22D7">
              <w:rPr>
                <w:rFonts w:eastAsia="Carlito"/>
                <w:szCs w:val="22"/>
                <w:lang w:val="hr-HR"/>
              </w:rPr>
              <w:t>prema navedenim pojmovima</w:t>
            </w:r>
            <w:r w:rsidRPr="00ED22D7">
              <w:rPr>
                <w:rFonts w:eastAsia="Carlito"/>
                <w:szCs w:val="22"/>
                <w:lang w:val="sr-Cyrl-RS"/>
              </w:rPr>
              <w:t>.</w:t>
            </w:r>
          </w:p>
          <w:p w:rsidR="00F566F6" w:rsidRPr="00ED22D7" w:rsidRDefault="00F566F6" w:rsidP="00F566F6">
            <w:pPr>
              <w:widowControl w:val="0"/>
              <w:autoSpaceDE w:val="0"/>
              <w:autoSpaceDN w:val="0"/>
              <w:spacing w:before="39"/>
              <w:ind w:left="736" w:right="133"/>
              <w:jc w:val="both"/>
              <w:rPr>
                <w:rFonts w:eastAsia="Carlito"/>
                <w:szCs w:val="22"/>
                <w:lang w:val="hr-HR"/>
              </w:rPr>
            </w:pPr>
          </w:p>
        </w:tc>
        <w:tc>
          <w:tcPr>
            <w:tcW w:w="2845" w:type="dxa"/>
          </w:tcPr>
          <w:p w:rsidR="00F566F6" w:rsidRPr="00ED22D7" w:rsidRDefault="00F566F6" w:rsidP="00F566F6">
            <w:pPr>
              <w:widowControl w:val="0"/>
              <w:autoSpaceDE w:val="0"/>
              <w:autoSpaceDN w:val="0"/>
              <w:jc w:val="both"/>
              <w:rPr>
                <w:rFonts w:eastAsia="Carlito"/>
                <w:szCs w:val="22"/>
                <w:lang w:val="hr-HR"/>
              </w:rPr>
            </w:pPr>
          </w:p>
        </w:tc>
      </w:tr>
    </w:tbl>
    <w:p w:rsidR="00F566F6" w:rsidRPr="00ED22D7" w:rsidRDefault="00F566F6" w:rsidP="00F566F6">
      <w:pPr>
        <w:jc w:val="both"/>
        <w:rPr>
          <w:szCs w:val="22"/>
        </w:rPr>
        <w:sectPr w:rsidR="00F566F6" w:rsidRPr="00ED22D7">
          <w:pgSz w:w="12240" w:h="15840"/>
          <w:pgMar w:top="1440" w:right="1320" w:bottom="720" w:left="1340" w:header="0" w:footer="52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F566F6" w:rsidRPr="00ED22D7" w:rsidTr="00165489">
        <w:trPr>
          <w:trHeight w:val="5235"/>
        </w:trPr>
        <w:tc>
          <w:tcPr>
            <w:tcW w:w="3229" w:type="dxa"/>
          </w:tcPr>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DB2C8F">
            <w:pPr>
              <w:widowControl w:val="0"/>
              <w:numPr>
                <w:ilvl w:val="0"/>
                <w:numId w:val="262"/>
              </w:numPr>
              <w:tabs>
                <w:tab w:val="left" w:pos="561"/>
                <w:tab w:val="left" w:pos="562"/>
              </w:tabs>
              <w:autoSpaceDE w:val="0"/>
              <w:autoSpaceDN w:val="0"/>
              <w:spacing w:before="144"/>
              <w:ind w:right="318"/>
              <w:jc w:val="both"/>
              <w:rPr>
                <w:rFonts w:eastAsia="Carlito"/>
                <w:szCs w:val="22"/>
                <w:lang w:val="hr-HR"/>
              </w:rPr>
            </w:pPr>
            <w:r w:rsidRPr="00ED22D7">
              <w:rPr>
                <w:rFonts w:eastAsia="Carlito"/>
                <w:szCs w:val="22"/>
                <w:lang w:val="hr-HR"/>
              </w:rPr>
              <w:t>zapamtiti pojmove vrlina i poroka</w:t>
            </w:r>
            <w:r w:rsidRPr="00ED22D7">
              <w:rPr>
                <w:rFonts w:eastAsia="Carlito"/>
                <w:szCs w:val="22"/>
              </w:rPr>
              <w:t>,</w:t>
            </w: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DB2C8F">
            <w:pPr>
              <w:widowControl w:val="0"/>
              <w:numPr>
                <w:ilvl w:val="0"/>
                <w:numId w:val="262"/>
              </w:numPr>
              <w:tabs>
                <w:tab w:val="left" w:pos="561"/>
                <w:tab w:val="left" w:pos="562"/>
              </w:tabs>
              <w:autoSpaceDE w:val="0"/>
              <w:autoSpaceDN w:val="0"/>
              <w:ind w:right="189"/>
              <w:jc w:val="both"/>
              <w:rPr>
                <w:rFonts w:eastAsia="Carlito"/>
                <w:szCs w:val="22"/>
                <w:lang w:val="hr-HR"/>
              </w:rPr>
            </w:pPr>
            <w:r w:rsidRPr="00ED22D7">
              <w:rPr>
                <w:rFonts w:eastAsia="Carlito"/>
                <w:szCs w:val="22"/>
                <w:lang w:val="hr-HR"/>
              </w:rPr>
              <w:t>zapamtiti osnovne zapadne vrline</w:t>
            </w:r>
            <w:r w:rsidRPr="00ED22D7">
              <w:rPr>
                <w:rFonts w:eastAsia="Carlito"/>
                <w:szCs w:val="22"/>
              </w:rPr>
              <w:t>,</w:t>
            </w: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DB2C8F">
            <w:pPr>
              <w:widowControl w:val="0"/>
              <w:numPr>
                <w:ilvl w:val="0"/>
                <w:numId w:val="262"/>
              </w:numPr>
              <w:tabs>
                <w:tab w:val="left" w:pos="360"/>
                <w:tab w:val="left" w:pos="360"/>
              </w:tabs>
              <w:autoSpaceDE w:val="0"/>
              <w:autoSpaceDN w:val="0"/>
              <w:spacing w:before="172"/>
              <w:ind w:right="345" w:hanging="562"/>
              <w:jc w:val="both"/>
              <w:rPr>
                <w:rFonts w:eastAsia="Carlito"/>
                <w:szCs w:val="22"/>
                <w:lang w:val="hr-HR"/>
              </w:rPr>
            </w:pPr>
            <w:r w:rsidRPr="00ED22D7">
              <w:rPr>
                <w:rFonts w:eastAsia="Carlito"/>
                <w:szCs w:val="22"/>
                <w:lang w:val="hr-HR"/>
              </w:rPr>
              <w:t>usvojiti i shvatiti</w:t>
            </w:r>
            <w:r w:rsidRPr="00ED22D7">
              <w:rPr>
                <w:rFonts w:eastAsia="Carlito"/>
                <w:spacing w:val="-14"/>
                <w:szCs w:val="22"/>
                <w:lang w:val="hr-HR"/>
              </w:rPr>
              <w:t xml:space="preserve"> </w:t>
            </w:r>
            <w:r w:rsidRPr="00ED22D7">
              <w:rPr>
                <w:rFonts w:eastAsia="Carlito"/>
                <w:szCs w:val="22"/>
                <w:lang w:val="hr-HR"/>
              </w:rPr>
              <w:t>pojmove</w:t>
            </w:r>
            <w:r w:rsidRPr="00ED22D7">
              <w:rPr>
                <w:rFonts w:eastAsia="Carlito"/>
                <w:szCs w:val="22"/>
                <w:lang w:val="sr-Cyrl-BA"/>
              </w:rPr>
              <w:t xml:space="preserve"> </w:t>
            </w:r>
            <w:r w:rsidRPr="00ED22D7">
              <w:rPr>
                <w:rFonts w:eastAsia="Carlito"/>
                <w:szCs w:val="22"/>
                <w:lang w:val="hr-HR"/>
              </w:rPr>
              <w:t>etičkih i dianoetičkih vrlina</w:t>
            </w:r>
            <w:r w:rsidRPr="00ED22D7">
              <w:rPr>
                <w:rFonts w:eastAsia="Carlito"/>
                <w:szCs w:val="22"/>
                <w:lang w:val="sr-Cyrl-RS"/>
              </w:rPr>
              <w:t>.</w:t>
            </w:r>
          </w:p>
        </w:tc>
        <w:tc>
          <w:tcPr>
            <w:tcW w:w="3279" w:type="dxa"/>
          </w:tcPr>
          <w:p w:rsidR="00F566F6" w:rsidRPr="00ED22D7" w:rsidRDefault="00F566F6" w:rsidP="00F566F6">
            <w:pPr>
              <w:widowControl w:val="0"/>
              <w:autoSpaceDE w:val="0"/>
              <w:autoSpaceDN w:val="0"/>
              <w:spacing w:before="143"/>
              <w:jc w:val="both"/>
              <w:rPr>
                <w:rFonts w:eastAsia="Carlito"/>
                <w:szCs w:val="22"/>
                <w:lang w:val="hr-HR"/>
              </w:rPr>
            </w:pPr>
            <w:r w:rsidRPr="00ED22D7">
              <w:rPr>
                <w:rFonts w:eastAsia="Carlito"/>
                <w:szCs w:val="22"/>
                <w:lang w:val="hr-HR"/>
              </w:rPr>
              <w:t>3. NEPRIVLAČNOST VRLINA.</w:t>
            </w:r>
          </w:p>
          <w:p w:rsidR="00F566F6" w:rsidRPr="00ED22D7" w:rsidRDefault="00F566F6" w:rsidP="00DB2C8F">
            <w:pPr>
              <w:widowControl w:val="0"/>
              <w:numPr>
                <w:ilvl w:val="0"/>
                <w:numId w:val="260"/>
              </w:numPr>
              <w:tabs>
                <w:tab w:val="left" w:pos="736"/>
                <w:tab w:val="left" w:pos="737"/>
              </w:tabs>
              <w:autoSpaceDE w:val="0"/>
              <w:autoSpaceDN w:val="0"/>
              <w:spacing w:before="41"/>
              <w:ind w:right="261"/>
              <w:jc w:val="both"/>
              <w:rPr>
                <w:rFonts w:eastAsia="Carlito"/>
                <w:szCs w:val="22"/>
                <w:lang w:val="hr-HR"/>
              </w:rPr>
            </w:pPr>
            <w:r w:rsidRPr="00ED22D7">
              <w:rPr>
                <w:rFonts w:eastAsia="Carlito"/>
                <w:szCs w:val="22"/>
                <w:lang w:val="hr-HR"/>
              </w:rPr>
              <w:t>Odnos prema pojmovima upornosti, dostojanstva slobode,</w:t>
            </w:r>
            <w:r w:rsidRPr="00ED22D7">
              <w:rPr>
                <w:rFonts w:eastAsia="Carlito"/>
                <w:spacing w:val="-3"/>
                <w:szCs w:val="22"/>
                <w:lang w:val="hr-HR"/>
              </w:rPr>
              <w:t xml:space="preserve"> </w:t>
            </w:r>
            <w:r w:rsidRPr="00ED22D7">
              <w:rPr>
                <w:rFonts w:eastAsia="Carlito"/>
                <w:szCs w:val="22"/>
                <w:lang w:val="hr-HR"/>
              </w:rPr>
              <w:t>odgovornosti</w:t>
            </w:r>
            <w:r w:rsidRPr="00ED22D7">
              <w:rPr>
                <w:rFonts w:eastAsia="Carlito"/>
                <w:szCs w:val="22"/>
              </w:rPr>
              <w:t>.</w:t>
            </w:r>
          </w:p>
          <w:p w:rsidR="00F566F6" w:rsidRPr="00ED22D7" w:rsidRDefault="00F566F6" w:rsidP="00DB2C8F">
            <w:pPr>
              <w:widowControl w:val="0"/>
              <w:numPr>
                <w:ilvl w:val="0"/>
                <w:numId w:val="260"/>
              </w:numPr>
              <w:tabs>
                <w:tab w:val="left" w:pos="736"/>
                <w:tab w:val="left" w:pos="737"/>
              </w:tabs>
              <w:autoSpaceDE w:val="0"/>
              <w:autoSpaceDN w:val="0"/>
              <w:ind w:hanging="361"/>
              <w:jc w:val="both"/>
              <w:rPr>
                <w:rFonts w:eastAsia="Carlito"/>
                <w:szCs w:val="22"/>
                <w:lang w:val="hr-HR"/>
              </w:rPr>
            </w:pPr>
            <w:r w:rsidRPr="00ED22D7">
              <w:rPr>
                <w:rFonts w:eastAsia="Carlito"/>
                <w:szCs w:val="22"/>
                <w:lang w:val="hr-HR"/>
              </w:rPr>
              <w:t>Aristotelova teorija</w:t>
            </w:r>
            <w:r w:rsidRPr="00ED22D7">
              <w:rPr>
                <w:rFonts w:eastAsia="Carlito"/>
                <w:spacing w:val="-5"/>
                <w:szCs w:val="22"/>
                <w:lang w:val="hr-HR"/>
              </w:rPr>
              <w:t xml:space="preserve"> </w:t>
            </w:r>
            <w:r w:rsidRPr="00ED22D7">
              <w:rPr>
                <w:rFonts w:eastAsia="Carlito"/>
                <w:szCs w:val="22"/>
                <w:lang w:val="hr-HR"/>
              </w:rPr>
              <w:t>vrlina</w:t>
            </w:r>
            <w:r w:rsidRPr="00ED22D7">
              <w:rPr>
                <w:rFonts w:eastAsia="Carlito"/>
                <w:szCs w:val="22"/>
              </w:rPr>
              <w:t>.</w:t>
            </w:r>
          </w:p>
          <w:p w:rsidR="00F566F6" w:rsidRPr="00ED22D7" w:rsidRDefault="00F566F6" w:rsidP="00DB2C8F">
            <w:pPr>
              <w:widowControl w:val="0"/>
              <w:numPr>
                <w:ilvl w:val="0"/>
                <w:numId w:val="260"/>
              </w:numPr>
              <w:tabs>
                <w:tab w:val="left" w:pos="736"/>
                <w:tab w:val="left" w:pos="737"/>
              </w:tabs>
              <w:autoSpaceDE w:val="0"/>
              <w:autoSpaceDN w:val="0"/>
              <w:spacing w:before="41"/>
              <w:ind w:hanging="361"/>
              <w:jc w:val="both"/>
              <w:rPr>
                <w:rFonts w:eastAsia="Carlito"/>
                <w:szCs w:val="22"/>
                <w:lang w:val="hr-HR"/>
              </w:rPr>
            </w:pPr>
            <w:r w:rsidRPr="00ED22D7">
              <w:rPr>
                <w:rFonts w:eastAsia="Carlito"/>
                <w:szCs w:val="22"/>
              </w:rPr>
              <w:t>E</w:t>
            </w:r>
            <w:r w:rsidRPr="00ED22D7">
              <w:rPr>
                <w:rFonts w:eastAsia="Carlito"/>
                <w:szCs w:val="22"/>
                <w:lang w:val="hr-HR"/>
              </w:rPr>
              <w:t>tičke i dianoetiče</w:t>
            </w:r>
            <w:r w:rsidRPr="00ED22D7">
              <w:rPr>
                <w:rFonts w:eastAsia="Carlito"/>
                <w:spacing w:val="-10"/>
                <w:szCs w:val="22"/>
                <w:lang w:val="hr-HR"/>
              </w:rPr>
              <w:t xml:space="preserve"> </w:t>
            </w:r>
            <w:r w:rsidRPr="00ED22D7">
              <w:rPr>
                <w:rFonts w:eastAsia="Carlito"/>
                <w:szCs w:val="22"/>
                <w:lang w:val="hr-HR"/>
              </w:rPr>
              <w:t>vrline</w:t>
            </w:r>
            <w:r w:rsidRPr="00ED22D7">
              <w:rPr>
                <w:rFonts w:eastAsia="Carlito"/>
                <w:szCs w:val="22"/>
                <w:lang w:val="sr-Cyrl-RS"/>
              </w:rPr>
              <w:t>.</w:t>
            </w:r>
          </w:p>
          <w:p w:rsidR="00F566F6" w:rsidRPr="00ED22D7" w:rsidRDefault="00F566F6" w:rsidP="00F566F6">
            <w:pPr>
              <w:widowControl w:val="0"/>
              <w:autoSpaceDE w:val="0"/>
              <w:autoSpaceDN w:val="0"/>
              <w:spacing w:before="4"/>
              <w:jc w:val="both"/>
              <w:rPr>
                <w:rFonts w:eastAsia="Carlito"/>
                <w:szCs w:val="22"/>
                <w:lang w:val="hr-HR"/>
              </w:rPr>
            </w:pPr>
          </w:p>
          <w:p w:rsidR="00F566F6" w:rsidRPr="00ED22D7" w:rsidRDefault="00F566F6" w:rsidP="00F566F6">
            <w:pPr>
              <w:widowControl w:val="0"/>
              <w:autoSpaceDE w:val="0"/>
              <w:autoSpaceDN w:val="0"/>
              <w:ind w:left="376"/>
              <w:jc w:val="both"/>
              <w:rPr>
                <w:rFonts w:eastAsia="Carlito"/>
                <w:szCs w:val="22"/>
                <w:lang w:val="hr-HR"/>
              </w:rPr>
            </w:pPr>
            <w:r w:rsidRPr="00ED22D7">
              <w:rPr>
                <w:rFonts w:eastAsia="Carlito"/>
                <w:szCs w:val="22"/>
                <w:lang w:val="hr-HR"/>
              </w:rPr>
              <w:t>4. VRLINE I POROCI.</w:t>
            </w:r>
          </w:p>
          <w:p w:rsidR="00F566F6" w:rsidRPr="00ED22D7" w:rsidRDefault="00F566F6" w:rsidP="00DB2C8F">
            <w:pPr>
              <w:widowControl w:val="0"/>
              <w:numPr>
                <w:ilvl w:val="0"/>
                <w:numId w:val="259"/>
              </w:numPr>
              <w:tabs>
                <w:tab w:val="left" w:pos="736"/>
                <w:tab w:val="left" w:pos="737"/>
              </w:tabs>
              <w:autoSpaceDE w:val="0"/>
              <w:autoSpaceDN w:val="0"/>
              <w:spacing w:before="39"/>
              <w:ind w:right="191"/>
              <w:jc w:val="both"/>
              <w:rPr>
                <w:rFonts w:eastAsia="Carlito"/>
                <w:szCs w:val="22"/>
                <w:lang w:val="hr-HR"/>
              </w:rPr>
            </w:pPr>
            <w:r w:rsidRPr="00ED22D7">
              <w:rPr>
                <w:rFonts w:eastAsia="Carlito"/>
                <w:szCs w:val="22"/>
                <w:lang w:val="hr-HR"/>
              </w:rPr>
              <w:t>Sveukupan pristup etike pojmovima vrline i</w:t>
            </w:r>
            <w:r w:rsidRPr="00ED22D7">
              <w:rPr>
                <w:rFonts w:eastAsia="Carlito"/>
                <w:spacing w:val="-9"/>
                <w:szCs w:val="22"/>
                <w:lang w:val="hr-HR"/>
              </w:rPr>
              <w:t xml:space="preserve"> </w:t>
            </w:r>
            <w:r w:rsidRPr="00ED22D7">
              <w:rPr>
                <w:rFonts w:eastAsia="Carlito"/>
                <w:szCs w:val="22"/>
                <w:lang w:val="hr-HR"/>
              </w:rPr>
              <w:t>poroka</w:t>
            </w:r>
            <w:r w:rsidRPr="00ED22D7">
              <w:rPr>
                <w:rFonts w:eastAsia="Carlito"/>
                <w:szCs w:val="22"/>
                <w:lang w:val="sr-Cyrl-RS"/>
              </w:rPr>
              <w:t>.</w:t>
            </w:r>
          </w:p>
          <w:p w:rsidR="00F566F6" w:rsidRPr="00ED22D7" w:rsidRDefault="00F566F6" w:rsidP="00DB2C8F">
            <w:pPr>
              <w:widowControl w:val="0"/>
              <w:numPr>
                <w:ilvl w:val="0"/>
                <w:numId w:val="259"/>
              </w:numPr>
              <w:tabs>
                <w:tab w:val="left" w:pos="736"/>
                <w:tab w:val="left" w:pos="737"/>
              </w:tabs>
              <w:autoSpaceDE w:val="0"/>
              <w:autoSpaceDN w:val="0"/>
              <w:spacing w:before="2"/>
              <w:ind w:right="210"/>
              <w:jc w:val="both"/>
              <w:rPr>
                <w:rFonts w:eastAsia="Carlito"/>
                <w:szCs w:val="22"/>
                <w:lang w:val="hr-HR"/>
              </w:rPr>
            </w:pPr>
            <w:r w:rsidRPr="00ED22D7">
              <w:rPr>
                <w:rFonts w:eastAsia="Carlito"/>
                <w:szCs w:val="22"/>
                <w:lang w:val="hr-HR"/>
              </w:rPr>
              <w:t>Prepoznavanje pojmova u vlastitom okruženju i njihov utjecaj na oblikovanje</w:t>
            </w:r>
            <w:r w:rsidRPr="00ED22D7">
              <w:rPr>
                <w:rFonts w:eastAsia="Carlito"/>
                <w:spacing w:val="-3"/>
                <w:szCs w:val="22"/>
                <w:lang w:val="hr-HR"/>
              </w:rPr>
              <w:t xml:space="preserve"> </w:t>
            </w:r>
            <w:r w:rsidRPr="00ED22D7">
              <w:rPr>
                <w:rFonts w:eastAsia="Carlito"/>
                <w:szCs w:val="22"/>
                <w:lang w:val="hr-HR"/>
              </w:rPr>
              <w:t>čovjek</w:t>
            </w:r>
            <w:r w:rsidRPr="00ED22D7">
              <w:rPr>
                <w:rFonts w:eastAsia="Carlito"/>
                <w:szCs w:val="22"/>
                <w:lang w:val="sr-Cyrl-RS"/>
              </w:rPr>
              <w:t>ove ličnosti.</w:t>
            </w:r>
          </w:p>
          <w:p w:rsidR="00F566F6" w:rsidRPr="00ED22D7" w:rsidRDefault="00F566F6" w:rsidP="00F566F6">
            <w:pPr>
              <w:widowControl w:val="0"/>
              <w:autoSpaceDE w:val="0"/>
              <w:autoSpaceDN w:val="0"/>
              <w:ind w:left="736"/>
              <w:jc w:val="both"/>
              <w:rPr>
                <w:rFonts w:eastAsia="Carlito"/>
                <w:szCs w:val="22"/>
                <w:lang w:val="sr-Cyrl-RS"/>
              </w:rPr>
            </w:pPr>
          </w:p>
        </w:tc>
        <w:tc>
          <w:tcPr>
            <w:tcW w:w="2845" w:type="dxa"/>
          </w:tcPr>
          <w:p w:rsidR="00F566F6" w:rsidRPr="00ED22D7" w:rsidRDefault="00F566F6" w:rsidP="00F566F6">
            <w:pPr>
              <w:widowControl w:val="0"/>
              <w:autoSpaceDE w:val="0"/>
              <w:autoSpaceDN w:val="0"/>
              <w:spacing w:before="183"/>
              <w:ind w:right="199"/>
              <w:jc w:val="both"/>
              <w:rPr>
                <w:rFonts w:eastAsia="Carlito"/>
                <w:szCs w:val="22"/>
              </w:rPr>
            </w:pPr>
            <w:r w:rsidRPr="00ED22D7">
              <w:rPr>
                <w:rFonts w:eastAsia="Carlito"/>
                <w:szCs w:val="22"/>
              </w:rPr>
              <w:t>Bosanski</w:t>
            </w:r>
            <w:r w:rsidRPr="00ED22D7">
              <w:rPr>
                <w:rFonts w:eastAsia="Carlito"/>
                <w:szCs w:val="22"/>
                <w:lang w:val="sr-Cyrl-BA"/>
              </w:rPr>
              <w:t xml:space="preserve"> jezik i književnost</w:t>
            </w:r>
            <w:r w:rsidRPr="00ED22D7">
              <w:rPr>
                <w:rFonts w:eastAsia="Carlito"/>
                <w:szCs w:val="22"/>
              </w:rPr>
              <w:t>.</w:t>
            </w:r>
          </w:p>
          <w:p w:rsidR="00F566F6" w:rsidRPr="00ED22D7" w:rsidRDefault="00F566F6" w:rsidP="00F566F6">
            <w:pPr>
              <w:widowControl w:val="0"/>
              <w:autoSpaceDE w:val="0"/>
              <w:autoSpaceDN w:val="0"/>
              <w:spacing w:before="156"/>
              <w:ind w:right="199"/>
              <w:jc w:val="both"/>
              <w:rPr>
                <w:rFonts w:eastAsia="Carlito"/>
                <w:szCs w:val="22"/>
              </w:rPr>
            </w:pPr>
            <w:r w:rsidRPr="00ED22D7">
              <w:rPr>
                <w:rFonts w:eastAsia="Carlito"/>
                <w:szCs w:val="22"/>
                <w:lang w:val="sr-Cyrl-RS"/>
              </w:rPr>
              <w:t>Historija</w:t>
            </w:r>
            <w:r w:rsidRPr="00ED22D7">
              <w:rPr>
                <w:rFonts w:eastAsia="Carlito"/>
                <w:szCs w:val="22"/>
              </w:rPr>
              <w:t>.</w:t>
            </w: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spacing w:before="155"/>
              <w:ind w:right="199"/>
              <w:jc w:val="both"/>
              <w:rPr>
                <w:rFonts w:eastAsia="Carlito"/>
                <w:szCs w:val="22"/>
                <w:lang w:val="hr-HR"/>
              </w:rPr>
            </w:pPr>
            <w:r w:rsidRPr="00ED22D7">
              <w:rPr>
                <w:rFonts w:eastAsia="Carlito"/>
                <w:szCs w:val="22"/>
                <w:lang w:val="hr-HR"/>
              </w:rPr>
              <w:t>Matematika.</w:t>
            </w: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spacing w:before="156"/>
              <w:ind w:right="217"/>
              <w:jc w:val="both"/>
              <w:rPr>
                <w:rFonts w:eastAsia="Carlito"/>
                <w:szCs w:val="22"/>
                <w:lang w:val="sr-Cyrl-RS"/>
              </w:rPr>
            </w:pPr>
            <w:r w:rsidRPr="00ED22D7">
              <w:rPr>
                <w:rFonts w:eastAsia="Carlito"/>
                <w:szCs w:val="22"/>
                <w:lang w:val="hr-HR"/>
              </w:rPr>
              <w:t xml:space="preserve">Društvene i prirodne </w:t>
            </w:r>
            <w:r w:rsidRPr="00ED22D7">
              <w:rPr>
                <w:rFonts w:eastAsia="Carlito"/>
                <w:szCs w:val="22"/>
                <w:lang w:val="sr-Cyrl-RS"/>
              </w:rPr>
              <w:t>nauke.</w:t>
            </w:r>
          </w:p>
        </w:tc>
      </w:tr>
      <w:tr w:rsidR="00F566F6" w:rsidRPr="00ED22D7" w:rsidTr="00165489">
        <w:trPr>
          <w:trHeight w:val="273"/>
        </w:trPr>
        <w:tc>
          <w:tcPr>
            <w:tcW w:w="9353" w:type="dxa"/>
            <w:gridSpan w:val="3"/>
          </w:tcPr>
          <w:p w:rsidR="00F566F6" w:rsidRPr="00ED22D7" w:rsidRDefault="00F566F6" w:rsidP="00F566F6">
            <w:pPr>
              <w:widowControl w:val="0"/>
              <w:autoSpaceDE w:val="0"/>
              <w:autoSpaceDN w:val="0"/>
              <w:ind w:left="107"/>
              <w:jc w:val="both"/>
              <w:rPr>
                <w:rFonts w:eastAsia="Carlito"/>
                <w:b/>
                <w:szCs w:val="22"/>
                <w:lang w:val="hr-HR"/>
              </w:rPr>
            </w:pPr>
            <w:r w:rsidRPr="00ED22D7">
              <w:rPr>
                <w:rFonts w:eastAsia="Carlito"/>
                <w:b/>
                <w:szCs w:val="22"/>
                <w:lang w:val="hr-HR"/>
              </w:rPr>
              <w:t xml:space="preserve">CJELINA IV – SUPROTNOST REALNOG I IDEALNOG. (okvirni broj </w:t>
            </w:r>
            <w:r w:rsidRPr="00ED22D7">
              <w:rPr>
                <w:rFonts w:eastAsia="Carlito"/>
                <w:b/>
                <w:szCs w:val="22"/>
                <w:lang w:val="sr-Cyrl-RS"/>
              </w:rPr>
              <w:t>časova</w:t>
            </w:r>
            <w:r w:rsidRPr="00ED22D7">
              <w:rPr>
                <w:rFonts w:eastAsia="Carlito"/>
                <w:b/>
                <w:szCs w:val="22"/>
                <w:lang w:val="hr-HR"/>
              </w:rPr>
              <w:t xml:space="preserve"> – 9)</w:t>
            </w:r>
          </w:p>
        </w:tc>
      </w:tr>
      <w:tr w:rsidR="00F566F6" w:rsidRPr="00ED22D7" w:rsidTr="00165489">
        <w:trPr>
          <w:trHeight w:val="818"/>
        </w:trPr>
        <w:tc>
          <w:tcPr>
            <w:tcW w:w="3229" w:type="dxa"/>
            <w:vAlign w:val="center"/>
          </w:tcPr>
          <w:p w:rsidR="00F566F6" w:rsidRPr="00ED22D7" w:rsidRDefault="00F566F6" w:rsidP="00F566F6">
            <w:pPr>
              <w:widowControl w:val="0"/>
              <w:autoSpaceDE w:val="0"/>
              <w:autoSpaceDN w:val="0"/>
              <w:ind w:left="107"/>
              <w:jc w:val="center"/>
              <w:rPr>
                <w:rFonts w:eastAsia="Carlito"/>
                <w:b/>
                <w:szCs w:val="22"/>
                <w:lang w:val="hr-HR"/>
              </w:rPr>
            </w:pPr>
            <w:r w:rsidRPr="00ED22D7">
              <w:rPr>
                <w:rFonts w:eastAsia="Carlito"/>
                <w:b/>
                <w:szCs w:val="22"/>
                <w:lang w:val="hr-HR"/>
              </w:rPr>
              <w:t>Operativni cilјevi</w:t>
            </w:r>
          </w:p>
        </w:tc>
        <w:tc>
          <w:tcPr>
            <w:tcW w:w="3279" w:type="dxa"/>
            <w:vAlign w:val="center"/>
          </w:tcPr>
          <w:p w:rsidR="00F566F6" w:rsidRPr="00ED22D7" w:rsidRDefault="00F566F6" w:rsidP="00F566F6">
            <w:pPr>
              <w:widowControl w:val="0"/>
              <w:autoSpaceDE w:val="0"/>
              <w:autoSpaceDN w:val="0"/>
              <w:ind w:left="107"/>
              <w:jc w:val="center"/>
              <w:rPr>
                <w:rFonts w:eastAsia="Carlito"/>
                <w:b/>
                <w:szCs w:val="22"/>
                <w:lang w:val="hr-HR"/>
              </w:rPr>
            </w:pPr>
            <w:r w:rsidRPr="00ED22D7">
              <w:rPr>
                <w:rFonts w:eastAsia="Carlito"/>
                <w:b/>
                <w:szCs w:val="22"/>
                <w:lang w:val="hr-HR"/>
              </w:rPr>
              <w:t>Sadržaj – nastavne jedinice i</w:t>
            </w:r>
          </w:p>
          <w:p w:rsidR="00F566F6" w:rsidRPr="00ED22D7" w:rsidRDefault="00F566F6" w:rsidP="00F566F6">
            <w:pPr>
              <w:widowControl w:val="0"/>
              <w:autoSpaceDE w:val="0"/>
              <w:autoSpaceDN w:val="0"/>
              <w:spacing w:before="41"/>
              <w:ind w:left="107"/>
              <w:jc w:val="center"/>
              <w:rPr>
                <w:rFonts w:eastAsia="Carlito"/>
                <w:b/>
                <w:szCs w:val="22"/>
                <w:lang w:val="hr-HR"/>
              </w:rPr>
            </w:pPr>
            <w:r w:rsidRPr="00ED22D7">
              <w:rPr>
                <w:rFonts w:eastAsia="Carlito"/>
                <w:b/>
                <w:szCs w:val="22"/>
                <w:lang w:val="hr-HR"/>
              </w:rPr>
              <w:t>objašnjenja klјučnih pojmova</w:t>
            </w:r>
          </w:p>
        </w:tc>
        <w:tc>
          <w:tcPr>
            <w:tcW w:w="2845" w:type="dxa"/>
            <w:vAlign w:val="center"/>
          </w:tcPr>
          <w:p w:rsidR="00F566F6" w:rsidRPr="00ED22D7" w:rsidRDefault="00F566F6" w:rsidP="00F566F6">
            <w:pPr>
              <w:widowControl w:val="0"/>
              <w:autoSpaceDE w:val="0"/>
              <w:autoSpaceDN w:val="0"/>
              <w:ind w:left="107" w:right="721"/>
              <w:jc w:val="center"/>
              <w:rPr>
                <w:rFonts w:eastAsia="Carlito"/>
                <w:b/>
                <w:szCs w:val="22"/>
                <w:lang w:val="hr-HR"/>
              </w:rPr>
            </w:pPr>
            <w:r w:rsidRPr="00ED22D7">
              <w:rPr>
                <w:rFonts w:eastAsia="Carlito"/>
                <w:b/>
                <w:szCs w:val="22"/>
                <w:lang w:val="hr-HR"/>
              </w:rPr>
              <w:t>Korelacija s nastavnim predmetima</w:t>
            </w:r>
          </w:p>
        </w:tc>
      </w:tr>
      <w:tr w:rsidR="00F566F6" w:rsidRPr="00ED22D7" w:rsidTr="00165489">
        <w:trPr>
          <w:trHeight w:val="1545"/>
        </w:trPr>
        <w:tc>
          <w:tcPr>
            <w:tcW w:w="3229" w:type="dxa"/>
          </w:tcPr>
          <w:p w:rsidR="00F566F6" w:rsidRPr="00ED22D7" w:rsidRDefault="00F566F6" w:rsidP="00F566F6">
            <w:pPr>
              <w:widowControl w:val="0"/>
              <w:tabs>
                <w:tab w:val="left" w:pos="561"/>
                <w:tab w:val="left" w:pos="562"/>
              </w:tabs>
              <w:autoSpaceDE w:val="0"/>
              <w:autoSpaceDN w:val="0"/>
              <w:spacing w:before="1"/>
              <w:ind w:right="729"/>
              <w:jc w:val="both"/>
              <w:rPr>
                <w:rFonts w:eastAsia="Carlito"/>
                <w:szCs w:val="22"/>
                <w:lang w:val="hr-HR"/>
              </w:rPr>
            </w:pPr>
            <w:r w:rsidRPr="00ED22D7">
              <w:rPr>
                <w:rFonts w:eastAsia="Carlito"/>
                <w:b/>
                <w:szCs w:val="22"/>
                <w:lang w:val="hr-HR"/>
              </w:rPr>
              <w:t>Učenik treba:</w:t>
            </w:r>
            <w:r w:rsidRPr="00ED22D7">
              <w:rPr>
                <w:rFonts w:eastAsia="Carlito"/>
                <w:szCs w:val="22"/>
                <w:lang w:val="hr-HR"/>
              </w:rPr>
              <w:t xml:space="preserve"> </w:t>
            </w:r>
          </w:p>
          <w:p w:rsidR="00F566F6" w:rsidRPr="00ED22D7" w:rsidRDefault="00F566F6" w:rsidP="00F566F6">
            <w:pPr>
              <w:widowControl w:val="0"/>
              <w:tabs>
                <w:tab w:val="left" w:pos="561"/>
                <w:tab w:val="left" w:pos="562"/>
              </w:tabs>
              <w:autoSpaceDE w:val="0"/>
              <w:autoSpaceDN w:val="0"/>
              <w:spacing w:before="1"/>
              <w:ind w:right="729"/>
              <w:jc w:val="both"/>
              <w:rPr>
                <w:rFonts w:eastAsia="Carlito"/>
                <w:szCs w:val="22"/>
                <w:lang w:val="hr-HR"/>
              </w:rPr>
            </w:pPr>
          </w:p>
          <w:p w:rsidR="00F566F6" w:rsidRPr="00ED22D7" w:rsidRDefault="00F566F6" w:rsidP="00DB2C8F">
            <w:pPr>
              <w:widowControl w:val="0"/>
              <w:numPr>
                <w:ilvl w:val="0"/>
                <w:numId w:val="258"/>
              </w:numPr>
              <w:tabs>
                <w:tab w:val="left" w:pos="562"/>
              </w:tabs>
              <w:autoSpaceDE w:val="0"/>
              <w:autoSpaceDN w:val="0"/>
              <w:spacing w:before="172"/>
              <w:ind w:right="231"/>
              <w:jc w:val="both"/>
              <w:rPr>
                <w:rFonts w:eastAsia="Carlito"/>
                <w:szCs w:val="22"/>
                <w:lang w:val="hr-HR"/>
              </w:rPr>
            </w:pPr>
            <w:r w:rsidRPr="00ED22D7">
              <w:rPr>
                <w:rFonts w:eastAsia="Carlito"/>
                <w:szCs w:val="22"/>
                <w:lang w:val="hr-HR"/>
              </w:rPr>
              <w:t xml:space="preserve">shvatiti problematiku aksiologije, </w:t>
            </w:r>
          </w:p>
          <w:p w:rsidR="00F566F6" w:rsidRPr="00ED22D7" w:rsidRDefault="00F566F6" w:rsidP="00DB2C8F">
            <w:pPr>
              <w:widowControl w:val="0"/>
              <w:numPr>
                <w:ilvl w:val="0"/>
                <w:numId w:val="258"/>
              </w:numPr>
              <w:tabs>
                <w:tab w:val="left" w:pos="562"/>
              </w:tabs>
              <w:autoSpaceDE w:val="0"/>
              <w:autoSpaceDN w:val="0"/>
              <w:spacing w:before="172"/>
              <w:ind w:right="231"/>
              <w:jc w:val="both"/>
              <w:rPr>
                <w:rFonts w:eastAsia="Carlito"/>
                <w:szCs w:val="22"/>
                <w:lang w:val="hr-HR"/>
              </w:rPr>
            </w:pPr>
            <w:r w:rsidRPr="00ED22D7">
              <w:rPr>
                <w:rFonts w:eastAsia="Carlito"/>
                <w:szCs w:val="22"/>
                <w:lang w:val="hr-HR"/>
              </w:rPr>
              <w:t>upoznati se s djelovanjima najznačajnijih predstavnika antičke etičke</w:t>
            </w:r>
            <w:r w:rsidRPr="00ED22D7">
              <w:rPr>
                <w:rFonts w:eastAsia="Carlito"/>
                <w:spacing w:val="-3"/>
                <w:szCs w:val="22"/>
                <w:lang w:val="hr-HR"/>
              </w:rPr>
              <w:t xml:space="preserve"> </w:t>
            </w:r>
            <w:r w:rsidRPr="00ED22D7">
              <w:rPr>
                <w:rFonts w:eastAsia="Carlito"/>
                <w:szCs w:val="22"/>
                <w:lang w:val="hr-HR"/>
              </w:rPr>
              <w:t>misli</w:t>
            </w:r>
            <w:r w:rsidRPr="00ED22D7">
              <w:rPr>
                <w:rFonts w:eastAsia="Carlito"/>
                <w:szCs w:val="22"/>
              </w:rPr>
              <w:t>,</w:t>
            </w:r>
          </w:p>
          <w:p w:rsidR="00F566F6" w:rsidRPr="00ED22D7" w:rsidRDefault="00F566F6" w:rsidP="00F566F6">
            <w:pPr>
              <w:widowControl w:val="0"/>
              <w:tabs>
                <w:tab w:val="left" w:pos="562"/>
              </w:tabs>
              <w:autoSpaceDE w:val="0"/>
              <w:autoSpaceDN w:val="0"/>
              <w:spacing w:before="172"/>
              <w:ind w:left="561" w:right="231"/>
              <w:jc w:val="both"/>
              <w:rPr>
                <w:rFonts w:eastAsia="Carlito"/>
                <w:szCs w:val="22"/>
                <w:lang w:val="hr-HR"/>
              </w:rPr>
            </w:pPr>
          </w:p>
          <w:p w:rsidR="00F566F6" w:rsidRPr="00ED22D7" w:rsidRDefault="00F566F6" w:rsidP="00DB2C8F">
            <w:pPr>
              <w:widowControl w:val="0"/>
              <w:numPr>
                <w:ilvl w:val="0"/>
                <w:numId w:val="258"/>
              </w:numPr>
              <w:tabs>
                <w:tab w:val="left" w:pos="561"/>
                <w:tab w:val="left" w:pos="562"/>
              </w:tabs>
              <w:autoSpaceDE w:val="0"/>
              <w:autoSpaceDN w:val="0"/>
              <w:spacing w:before="156"/>
              <w:ind w:right="493"/>
              <w:jc w:val="both"/>
              <w:rPr>
                <w:rFonts w:eastAsia="Carlito"/>
                <w:szCs w:val="22"/>
                <w:lang w:val="hr-HR"/>
              </w:rPr>
            </w:pPr>
            <w:r w:rsidRPr="00ED22D7">
              <w:rPr>
                <w:rFonts w:eastAsia="Carlito"/>
                <w:szCs w:val="22"/>
                <w:lang w:val="hr-HR"/>
              </w:rPr>
              <w:t xml:space="preserve">biti sposoban </w:t>
            </w:r>
            <w:r w:rsidRPr="00ED22D7">
              <w:rPr>
                <w:rFonts w:eastAsia="Carlito"/>
                <w:spacing w:val="-3"/>
                <w:szCs w:val="22"/>
                <w:lang w:val="hr-HR"/>
              </w:rPr>
              <w:t xml:space="preserve">uporediti </w:t>
            </w:r>
            <w:r w:rsidRPr="00ED22D7">
              <w:rPr>
                <w:rFonts w:eastAsia="Carlito"/>
                <w:szCs w:val="22"/>
                <w:lang w:val="hr-HR"/>
              </w:rPr>
              <w:t>Sokratovsko i sofističko shva</w:t>
            </w:r>
            <w:r w:rsidRPr="00ED22D7">
              <w:rPr>
                <w:rFonts w:eastAsia="Carlito"/>
                <w:szCs w:val="22"/>
                <w:lang w:val="sr-Cyrl-RS"/>
              </w:rPr>
              <w:t>t</w:t>
            </w:r>
            <w:r w:rsidRPr="00ED22D7">
              <w:rPr>
                <w:rFonts w:eastAsia="Carlito"/>
                <w:szCs w:val="22"/>
                <w:lang w:val="hr-HR"/>
              </w:rPr>
              <w:t>anje</w:t>
            </w:r>
            <w:r w:rsidRPr="00ED22D7">
              <w:rPr>
                <w:rFonts w:eastAsia="Carlito"/>
                <w:spacing w:val="-4"/>
                <w:szCs w:val="22"/>
                <w:lang w:val="hr-HR"/>
              </w:rPr>
              <w:t xml:space="preserve"> </w:t>
            </w:r>
            <w:r w:rsidRPr="00ED22D7">
              <w:rPr>
                <w:rFonts w:eastAsia="Carlito"/>
                <w:szCs w:val="22"/>
                <w:lang w:val="hr-HR"/>
              </w:rPr>
              <w:t>etike</w:t>
            </w:r>
            <w:r w:rsidRPr="00ED22D7">
              <w:rPr>
                <w:rFonts w:eastAsia="Carlito"/>
                <w:szCs w:val="22"/>
              </w:rPr>
              <w:t>,</w:t>
            </w:r>
          </w:p>
          <w:p w:rsidR="00F566F6" w:rsidRPr="00ED22D7" w:rsidRDefault="00F566F6" w:rsidP="00F566F6">
            <w:pPr>
              <w:widowControl w:val="0"/>
              <w:tabs>
                <w:tab w:val="left" w:pos="561"/>
                <w:tab w:val="left" w:pos="562"/>
              </w:tabs>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b/>
                <w:szCs w:val="22"/>
                <w:lang w:val="hr-HR"/>
              </w:rPr>
            </w:pPr>
          </w:p>
        </w:tc>
        <w:tc>
          <w:tcPr>
            <w:tcW w:w="3279" w:type="dxa"/>
          </w:tcPr>
          <w:p w:rsidR="00F566F6" w:rsidRPr="00ED22D7" w:rsidRDefault="00F566F6" w:rsidP="00F566F6">
            <w:pPr>
              <w:widowControl w:val="0"/>
              <w:autoSpaceDE w:val="0"/>
              <w:autoSpaceDN w:val="0"/>
              <w:jc w:val="both"/>
              <w:rPr>
                <w:rFonts w:eastAsia="Carlito"/>
                <w:szCs w:val="22"/>
                <w:lang w:val="hr-HR"/>
              </w:rPr>
            </w:pPr>
            <w:r w:rsidRPr="00ED22D7">
              <w:rPr>
                <w:rFonts w:eastAsia="Carlito"/>
                <w:szCs w:val="22"/>
                <w:lang w:val="hr-HR"/>
              </w:rPr>
              <w:t>1.POTRAGA</w:t>
            </w:r>
            <w:r w:rsidRPr="00ED22D7">
              <w:rPr>
                <w:rFonts w:eastAsia="Carlito"/>
                <w:szCs w:val="22"/>
                <w:lang w:val="sr-Cyrl-BA"/>
              </w:rPr>
              <w:t xml:space="preserve"> </w:t>
            </w:r>
            <w:r w:rsidRPr="00ED22D7">
              <w:rPr>
                <w:rFonts w:eastAsia="Carlito"/>
                <w:szCs w:val="22"/>
                <w:lang w:val="hr-HR"/>
              </w:rPr>
              <w:t>ZA</w:t>
            </w:r>
            <w:r w:rsidRPr="00ED22D7">
              <w:rPr>
                <w:rFonts w:eastAsia="Carlito"/>
                <w:szCs w:val="22"/>
                <w:lang w:val="sr-Cyrl-BA"/>
              </w:rPr>
              <w:t xml:space="preserve">  </w:t>
            </w:r>
            <w:r w:rsidRPr="00ED22D7">
              <w:rPr>
                <w:rFonts w:eastAsia="Carlito"/>
                <w:szCs w:val="22"/>
                <w:lang w:val="hr-HR"/>
              </w:rPr>
              <w:t>NEDOSTIŽNIM.</w:t>
            </w:r>
          </w:p>
          <w:p w:rsidR="00F566F6" w:rsidRPr="00ED22D7" w:rsidRDefault="00F566F6" w:rsidP="00F566F6">
            <w:pPr>
              <w:widowControl w:val="0"/>
              <w:tabs>
                <w:tab w:val="left" w:pos="736"/>
              </w:tabs>
              <w:autoSpaceDE w:val="0"/>
              <w:autoSpaceDN w:val="0"/>
              <w:spacing w:before="41"/>
              <w:ind w:left="376"/>
              <w:jc w:val="both"/>
              <w:rPr>
                <w:rFonts w:eastAsia="Carlito"/>
                <w:szCs w:val="22"/>
                <w:lang w:val="hr-HR"/>
              </w:rPr>
            </w:pPr>
            <w:r w:rsidRPr="00ED22D7">
              <w:rPr>
                <w:rFonts w:eastAsia="Carlito"/>
                <w:szCs w:val="22"/>
                <w:lang w:val="hr-HR"/>
              </w:rPr>
              <w:t>-</w:t>
            </w:r>
            <w:r w:rsidRPr="00ED22D7">
              <w:rPr>
                <w:rFonts w:eastAsia="Carlito"/>
                <w:szCs w:val="22"/>
                <w:lang w:val="hr-HR"/>
              </w:rPr>
              <w:tab/>
              <w:t>Pojmovi slave, koristi</w:t>
            </w:r>
            <w:r w:rsidRPr="00ED22D7">
              <w:rPr>
                <w:rFonts w:eastAsia="Carlito"/>
                <w:spacing w:val="-6"/>
                <w:szCs w:val="22"/>
                <w:lang w:val="hr-HR"/>
              </w:rPr>
              <w:t xml:space="preserve"> </w:t>
            </w:r>
            <w:r w:rsidRPr="00ED22D7">
              <w:rPr>
                <w:rFonts w:eastAsia="Carlito"/>
                <w:szCs w:val="22"/>
                <w:lang w:val="hr-HR"/>
              </w:rPr>
              <w:t>i</w:t>
            </w:r>
          </w:p>
          <w:p w:rsidR="00F566F6" w:rsidRPr="00ED22D7" w:rsidRDefault="00F566F6" w:rsidP="00F566F6">
            <w:pPr>
              <w:widowControl w:val="0"/>
              <w:tabs>
                <w:tab w:val="left" w:pos="736"/>
                <w:tab w:val="left" w:pos="737"/>
              </w:tabs>
              <w:autoSpaceDE w:val="0"/>
              <w:autoSpaceDN w:val="0"/>
              <w:ind w:right="141"/>
              <w:jc w:val="both"/>
              <w:rPr>
                <w:rFonts w:eastAsia="Carlito"/>
                <w:szCs w:val="22"/>
              </w:rPr>
            </w:pPr>
            <w:r w:rsidRPr="00ED22D7">
              <w:rPr>
                <w:rFonts w:eastAsia="Carlito"/>
                <w:szCs w:val="22"/>
                <w:lang w:val="sr-Cyrl-RS"/>
              </w:rPr>
              <w:t xml:space="preserve">             </w:t>
            </w:r>
            <w:r w:rsidRPr="00ED22D7">
              <w:rPr>
                <w:rFonts w:eastAsia="Carlito"/>
                <w:szCs w:val="22"/>
                <w:lang w:val="hr-HR"/>
              </w:rPr>
              <w:t>uži</w:t>
            </w:r>
            <w:r w:rsidRPr="00ED22D7">
              <w:rPr>
                <w:rFonts w:eastAsia="Carlito"/>
                <w:szCs w:val="22"/>
                <w:lang w:val="sr-Cyrl-RS"/>
              </w:rPr>
              <w:t>vanja</w:t>
            </w:r>
            <w:r w:rsidRPr="00ED22D7">
              <w:rPr>
                <w:rFonts w:eastAsia="Carlito"/>
                <w:szCs w:val="22"/>
              </w:rPr>
              <w:t>.</w:t>
            </w:r>
          </w:p>
          <w:p w:rsidR="00F566F6" w:rsidRPr="00ED22D7" w:rsidRDefault="00F566F6" w:rsidP="00DB2C8F">
            <w:pPr>
              <w:widowControl w:val="0"/>
              <w:numPr>
                <w:ilvl w:val="0"/>
                <w:numId w:val="257"/>
              </w:numPr>
              <w:autoSpaceDE w:val="0"/>
              <w:autoSpaceDN w:val="0"/>
              <w:ind w:right="141"/>
              <w:jc w:val="both"/>
              <w:rPr>
                <w:rFonts w:eastAsia="Carlito"/>
                <w:szCs w:val="22"/>
                <w:lang w:val="hr-HR"/>
              </w:rPr>
            </w:pPr>
            <w:r w:rsidRPr="00ED22D7">
              <w:rPr>
                <w:rFonts w:eastAsia="Carlito"/>
                <w:szCs w:val="22"/>
                <w:lang w:val="hr-HR"/>
              </w:rPr>
              <w:t>Pristup aksiologije kao filozofske discipline u koj</w:t>
            </w:r>
            <w:r w:rsidRPr="00ED22D7">
              <w:rPr>
                <w:rFonts w:eastAsia="Carlito"/>
                <w:szCs w:val="22"/>
                <w:lang w:val="sr-Cyrl-RS"/>
              </w:rPr>
              <w:t>oj</w:t>
            </w:r>
            <w:r w:rsidRPr="00ED22D7">
              <w:rPr>
                <w:rFonts w:eastAsia="Carlito"/>
                <w:szCs w:val="22"/>
                <w:lang w:val="hr-HR"/>
              </w:rPr>
              <w:t xml:space="preserve"> se oblikuje</w:t>
            </w:r>
            <w:r w:rsidRPr="00ED22D7">
              <w:rPr>
                <w:rFonts w:eastAsia="Carlito"/>
                <w:spacing w:val="-4"/>
                <w:szCs w:val="22"/>
                <w:lang w:val="hr-HR"/>
              </w:rPr>
              <w:t xml:space="preserve"> </w:t>
            </w:r>
            <w:r w:rsidRPr="00ED22D7">
              <w:rPr>
                <w:rFonts w:eastAsia="Carlito"/>
                <w:szCs w:val="22"/>
                <w:lang w:val="hr-HR"/>
              </w:rPr>
              <w:t>etika</w:t>
            </w:r>
            <w:r w:rsidRPr="00ED22D7">
              <w:rPr>
                <w:rFonts w:eastAsia="Carlito"/>
                <w:szCs w:val="22"/>
              </w:rPr>
              <w:t>.</w:t>
            </w:r>
          </w:p>
          <w:p w:rsidR="00F566F6" w:rsidRPr="00ED22D7" w:rsidRDefault="00F566F6" w:rsidP="00DB2C8F">
            <w:pPr>
              <w:widowControl w:val="0"/>
              <w:numPr>
                <w:ilvl w:val="0"/>
                <w:numId w:val="257"/>
              </w:numPr>
              <w:autoSpaceDE w:val="0"/>
              <w:autoSpaceDN w:val="0"/>
              <w:ind w:right="681"/>
              <w:jc w:val="both"/>
              <w:rPr>
                <w:rFonts w:eastAsia="Carlito"/>
                <w:szCs w:val="22"/>
                <w:lang w:val="hr-HR"/>
              </w:rPr>
            </w:pPr>
            <w:r w:rsidRPr="00ED22D7">
              <w:rPr>
                <w:rFonts w:eastAsia="Carlito"/>
                <w:szCs w:val="22"/>
                <w:lang w:val="hr-HR"/>
              </w:rPr>
              <w:t xml:space="preserve">Etika kao segment aksiologije i </w:t>
            </w:r>
            <w:r w:rsidRPr="00ED22D7">
              <w:rPr>
                <w:rFonts w:eastAsia="Carlito"/>
                <w:spacing w:val="-3"/>
                <w:szCs w:val="22"/>
                <w:lang w:val="hr-HR"/>
              </w:rPr>
              <w:t xml:space="preserve">osnovne </w:t>
            </w:r>
            <w:r w:rsidRPr="00ED22D7">
              <w:rPr>
                <w:rFonts w:eastAsia="Carlito"/>
                <w:szCs w:val="22"/>
                <w:lang w:val="hr-HR"/>
              </w:rPr>
              <w:t>discipline</w:t>
            </w:r>
            <w:r w:rsidRPr="00ED22D7">
              <w:rPr>
                <w:rFonts w:eastAsia="Carlito"/>
                <w:szCs w:val="22"/>
              </w:rPr>
              <w:t>.</w:t>
            </w:r>
          </w:p>
          <w:p w:rsidR="00F566F6" w:rsidRPr="00ED22D7" w:rsidRDefault="00F566F6" w:rsidP="00DB2C8F">
            <w:pPr>
              <w:widowControl w:val="0"/>
              <w:numPr>
                <w:ilvl w:val="0"/>
                <w:numId w:val="257"/>
              </w:numPr>
              <w:autoSpaceDE w:val="0"/>
              <w:autoSpaceDN w:val="0"/>
              <w:ind w:hanging="361"/>
              <w:jc w:val="both"/>
              <w:rPr>
                <w:rFonts w:eastAsia="Carlito"/>
                <w:szCs w:val="22"/>
                <w:lang w:val="hr-HR"/>
              </w:rPr>
            </w:pPr>
            <w:r w:rsidRPr="00ED22D7">
              <w:rPr>
                <w:rFonts w:eastAsia="Carlito"/>
                <w:szCs w:val="22"/>
              </w:rPr>
              <w:t>E</w:t>
            </w:r>
            <w:r w:rsidRPr="00ED22D7">
              <w:rPr>
                <w:rFonts w:eastAsia="Carlito"/>
                <w:szCs w:val="22"/>
                <w:lang w:val="hr-HR"/>
              </w:rPr>
              <w:t>udaimonizam</w:t>
            </w:r>
            <w:r w:rsidRPr="00ED22D7">
              <w:rPr>
                <w:rFonts w:eastAsia="Carlito"/>
                <w:szCs w:val="22"/>
              </w:rPr>
              <w:t>.</w:t>
            </w:r>
          </w:p>
          <w:p w:rsidR="00F566F6" w:rsidRPr="00ED22D7" w:rsidRDefault="00F566F6" w:rsidP="00DB2C8F">
            <w:pPr>
              <w:widowControl w:val="0"/>
              <w:numPr>
                <w:ilvl w:val="0"/>
                <w:numId w:val="257"/>
              </w:numPr>
              <w:autoSpaceDE w:val="0"/>
              <w:autoSpaceDN w:val="0"/>
              <w:spacing w:before="40"/>
              <w:ind w:hanging="361"/>
              <w:jc w:val="both"/>
              <w:rPr>
                <w:rFonts w:eastAsia="Carlito"/>
                <w:szCs w:val="22"/>
                <w:lang w:val="hr-HR"/>
              </w:rPr>
            </w:pPr>
            <w:r w:rsidRPr="00ED22D7">
              <w:rPr>
                <w:rFonts w:eastAsia="Carlito"/>
                <w:szCs w:val="22"/>
              </w:rPr>
              <w:t>H</w:t>
            </w:r>
            <w:r w:rsidRPr="00ED22D7">
              <w:rPr>
                <w:rFonts w:eastAsia="Carlito"/>
                <w:szCs w:val="22"/>
                <w:lang w:val="hr-HR"/>
              </w:rPr>
              <w:t>edonizam</w:t>
            </w:r>
            <w:r w:rsidRPr="00ED22D7">
              <w:rPr>
                <w:rFonts w:eastAsia="Carlito"/>
                <w:szCs w:val="22"/>
              </w:rPr>
              <w:t>.</w:t>
            </w:r>
          </w:p>
          <w:p w:rsidR="00F566F6" w:rsidRPr="00ED22D7" w:rsidRDefault="00F566F6" w:rsidP="00DB2C8F">
            <w:pPr>
              <w:widowControl w:val="0"/>
              <w:numPr>
                <w:ilvl w:val="0"/>
                <w:numId w:val="257"/>
              </w:numPr>
              <w:autoSpaceDE w:val="0"/>
              <w:autoSpaceDN w:val="0"/>
              <w:spacing w:before="41"/>
              <w:ind w:hanging="361"/>
              <w:jc w:val="both"/>
              <w:rPr>
                <w:rFonts w:eastAsia="Carlito"/>
                <w:szCs w:val="22"/>
                <w:lang w:val="hr-HR"/>
              </w:rPr>
            </w:pPr>
            <w:r w:rsidRPr="00ED22D7">
              <w:rPr>
                <w:rFonts w:eastAsia="Carlito"/>
                <w:szCs w:val="22"/>
              </w:rPr>
              <w:t>U</w:t>
            </w:r>
            <w:r w:rsidRPr="00ED22D7">
              <w:rPr>
                <w:rFonts w:eastAsia="Carlito"/>
                <w:szCs w:val="22"/>
                <w:lang w:val="hr-HR"/>
              </w:rPr>
              <w:t>tilitarizam</w:t>
            </w:r>
            <w:r w:rsidRPr="00ED22D7">
              <w:rPr>
                <w:rFonts w:eastAsia="Carlito"/>
                <w:szCs w:val="22"/>
                <w:lang w:val="sr-Cyrl-RS"/>
              </w:rPr>
              <w:t>.</w:t>
            </w:r>
          </w:p>
          <w:p w:rsidR="00F566F6" w:rsidRPr="00ED22D7" w:rsidRDefault="00F566F6" w:rsidP="00F566F6">
            <w:pPr>
              <w:widowControl w:val="0"/>
              <w:tabs>
                <w:tab w:val="left" w:pos="736"/>
                <w:tab w:val="left" w:pos="737"/>
              </w:tabs>
              <w:autoSpaceDE w:val="0"/>
              <w:autoSpaceDN w:val="0"/>
              <w:spacing w:before="41"/>
              <w:ind w:left="736"/>
              <w:jc w:val="both"/>
              <w:rPr>
                <w:rFonts w:eastAsia="Carlito"/>
                <w:szCs w:val="22"/>
                <w:lang w:val="hr-HR"/>
              </w:rPr>
            </w:pPr>
          </w:p>
          <w:p w:rsidR="00F566F6" w:rsidRPr="00ED22D7" w:rsidRDefault="00F566F6" w:rsidP="00F566F6">
            <w:pPr>
              <w:widowControl w:val="0"/>
              <w:autoSpaceDE w:val="0"/>
              <w:autoSpaceDN w:val="0"/>
              <w:spacing w:before="1"/>
              <w:jc w:val="both"/>
              <w:rPr>
                <w:rFonts w:eastAsia="Carlito"/>
                <w:szCs w:val="22"/>
                <w:lang w:val="hr-HR"/>
              </w:rPr>
            </w:pPr>
            <w:r w:rsidRPr="00ED22D7">
              <w:rPr>
                <w:rFonts w:eastAsia="Carlito"/>
                <w:szCs w:val="22"/>
                <w:lang w:val="hr-HR"/>
              </w:rPr>
              <w:t>2. LOGIKA SRCA.</w:t>
            </w:r>
          </w:p>
          <w:p w:rsidR="00F566F6" w:rsidRPr="00ED22D7" w:rsidRDefault="00F566F6" w:rsidP="00F566F6">
            <w:pPr>
              <w:widowControl w:val="0"/>
              <w:autoSpaceDE w:val="0"/>
              <w:autoSpaceDN w:val="0"/>
              <w:spacing w:before="41"/>
              <w:ind w:left="376"/>
              <w:jc w:val="both"/>
              <w:rPr>
                <w:rFonts w:eastAsia="Carlito"/>
                <w:szCs w:val="22"/>
                <w:lang w:val="sr-Latn-BA"/>
              </w:rPr>
            </w:pPr>
          </w:p>
          <w:p w:rsidR="00F566F6" w:rsidRPr="00ED22D7" w:rsidRDefault="00F566F6" w:rsidP="00DB2C8F">
            <w:pPr>
              <w:widowControl w:val="0"/>
              <w:numPr>
                <w:ilvl w:val="0"/>
                <w:numId w:val="256"/>
              </w:numPr>
              <w:autoSpaceDE w:val="0"/>
              <w:autoSpaceDN w:val="0"/>
              <w:spacing w:before="39"/>
              <w:ind w:right="116"/>
              <w:jc w:val="both"/>
              <w:rPr>
                <w:rFonts w:eastAsia="Carlito"/>
                <w:szCs w:val="22"/>
                <w:lang w:val="hr-HR"/>
              </w:rPr>
            </w:pPr>
            <w:r w:rsidRPr="00ED22D7">
              <w:rPr>
                <w:rFonts w:eastAsia="Carlito"/>
                <w:szCs w:val="22"/>
                <w:lang w:val="hr-HR"/>
              </w:rPr>
              <w:t>Pojam logike kao filozofske discipline</w:t>
            </w:r>
            <w:r w:rsidRPr="00ED22D7">
              <w:rPr>
                <w:rFonts w:eastAsia="Carlito"/>
                <w:szCs w:val="22"/>
                <w:lang w:val="sr-Cyrl-RS"/>
              </w:rPr>
              <w:t>.</w:t>
            </w:r>
          </w:p>
          <w:p w:rsidR="00F566F6" w:rsidRPr="00ED22D7" w:rsidRDefault="00F566F6" w:rsidP="00DB2C8F">
            <w:pPr>
              <w:widowControl w:val="0"/>
              <w:numPr>
                <w:ilvl w:val="0"/>
                <w:numId w:val="256"/>
              </w:numPr>
              <w:autoSpaceDE w:val="0"/>
              <w:autoSpaceDN w:val="0"/>
              <w:spacing w:before="1"/>
              <w:ind w:hanging="361"/>
              <w:jc w:val="both"/>
              <w:rPr>
                <w:rFonts w:eastAsia="Carlito"/>
                <w:szCs w:val="22"/>
                <w:lang w:val="hr-HR"/>
              </w:rPr>
            </w:pPr>
            <w:r w:rsidRPr="00ED22D7">
              <w:rPr>
                <w:rFonts w:eastAsia="Carlito"/>
                <w:szCs w:val="22"/>
                <w:lang w:val="hr-HR"/>
              </w:rPr>
              <w:t>Pojmam lјubavi u</w:t>
            </w:r>
            <w:r w:rsidRPr="00ED22D7">
              <w:rPr>
                <w:rFonts w:eastAsia="Carlito"/>
                <w:spacing w:val="-3"/>
                <w:szCs w:val="22"/>
                <w:lang w:val="hr-HR"/>
              </w:rPr>
              <w:t xml:space="preserve"> </w:t>
            </w:r>
            <w:r w:rsidRPr="00ED22D7">
              <w:rPr>
                <w:rFonts w:eastAsia="Carlito"/>
                <w:szCs w:val="22"/>
                <w:lang w:val="hr-HR"/>
              </w:rPr>
              <w:t>etičkom</w:t>
            </w:r>
          </w:p>
          <w:p w:rsidR="00F566F6" w:rsidRPr="00ED22D7" w:rsidRDefault="00F566F6" w:rsidP="00F566F6">
            <w:pPr>
              <w:widowControl w:val="0"/>
              <w:autoSpaceDE w:val="0"/>
              <w:autoSpaceDN w:val="0"/>
              <w:spacing w:before="39"/>
              <w:ind w:left="736"/>
              <w:jc w:val="both"/>
              <w:rPr>
                <w:rFonts w:eastAsia="Carlito"/>
                <w:szCs w:val="22"/>
                <w:lang w:val="sr-Cyrl-RS"/>
              </w:rPr>
            </w:pPr>
            <w:r w:rsidRPr="00ED22D7">
              <w:rPr>
                <w:rFonts w:eastAsia="Carlito"/>
                <w:szCs w:val="22"/>
                <w:lang w:val="hr-HR"/>
              </w:rPr>
              <w:t>filozofskom smislu</w:t>
            </w:r>
            <w:r w:rsidRPr="00ED22D7">
              <w:rPr>
                <w:rFonts w:eastAsia="Carlito"/>
                <w:szCs w:val="22"/>
                <w:lang w:val="sr-Cyrl-RS"/>
              </w:rPr>
              <w:t>.</w:t>
            </w:r>
          </w:p>
          <w:p w:rsidR="00F566F6" w:rsidRPr="00ED22D7" w:rsidRDefault="00F566F6" w:rsidP="00DB2C8F">
            <w:pPr>
              <w:widowControl w:val="0"/>
              <w:numPr>
                <w:ilvl w:val="0"/>
                <w:numId w:val="256"/>
              </w:numPr>
              <w:autoSpaceDE w:val="0"/>
              <w:autoSpaceDN w:val="0"/>
              <w:spacing w:before="41"/>
              <w:ind w:right="180"/>
              <w:jc w:val="both"/>
              <w:rPr>
                <w:rFonts w:eastAsia="Carlito"/>
                <w:szCs w:val="22"/>
                <w:lang w:val="hr-HR"/>
              </w:rPr>
            </w:pPr>
            <w:r w:rsidRPr="00ED22D7">
              <w:rPr>
                <w:rFonts w:eastAsia="Carlito"/>
                <w:szCs w:val="22"/>
                <w:lang w:val="hr-HR"/>
              </w:rPr>
              <w:t>Odnos lјubavi i žrtve kroz filozofiju i filozofiju religije kao segment aksiologije</w:t>
            </w:r>
            <w:r w:rsidRPr="00ED22D7">
              <w:rPr>
                <w:rFonts w:eastAsia="Carlito"/>
                <w:szCs w:val="22"/>
                <w:lang w:val="sr-Cyrl-RS"/>
              </w:rPr>
              <w:t>.</w:t>
            </w:r>
          </w:p>
          <w:p w:rsidR="00F566F6" w:rsidRPr="00ED22D7" w:rsidRDefault="00F566F6" w:rsidP="00F566F6">
            <w:pPr>
              <w:widowControl w:val="0"/>
              <w:autoSpaceDE w:val="0"/>
              <w:autoSpaceDN w:val="0"/>
              <w:spacing w:before="41"/>
              <w:ind w:left="736"/>
              <w:jc w:val="both"/>
              <w:rPr>
                <w:rFonts w:eastAsia="Carlito"/>
                <w:szCs w:val="22"/>
                <w:lang w:val="hr-HR"/>
              </w:rPr>
            </w:pPr>
          </w:p>
        </w:tc>
        <w:tc>
          <w:tcPr>
            <w:tcW w:w="2845" w:type="dxa"/>
          </w:tcPr>
          <w:p w:rsidR="00F566F6" w:rsidRPr="00ED22D7" w:rsidRDefault="00F566F6" w:rsidP="00F566F6">
            <w:pPr>
              <w:widowControl w:val="0"/>
              <w:autoSpaceDE w:val="0"/>
              <w:autoSpaceDN w:val="0"/>
              <w:spacing w:before="183"/>
              <w:ind w:left="205" w:right="199"/>
              <w:jc w:val="both"/>
              <w:rPr>
                <w:rFonts w:eastAsia="Carlito"/>
                <w:szCs w:val="22"/>
                <w:lang w:val="hr-HR"/>
              </w:rPr>
            </w:pPr>
          </w:p>
          <w:p w:rsidR="00F566F6" w:rsidRPr="00ED22D7" w:rsidRDefault="00F566F6" w:rsidP="00F566F6">
            <w:pPr>
              <w:widowControl w:val="0"/>
              <w:autoSpaceDE w:val="0"/>
              <w:autoSpaceDN w:val="0"/>
              <w:spacing w:before="183"/>
              <w:ind w:left="205" w:right="199"/>
              <w:jc w:val="both"/>
              <w:rPr>
                <w:rFonts w:eastAsia="Carlito"/>
                <w:szCs w:val="22"/>
                <w:lang w:val="hr-HR"/>
              </w:rPr>
            </w:pPr>
          </w:p>
          <w:p w:rsidR="00F566F6" w:rsidRPr="00ED22D7" w:rsidRDefault="00F566F6" w:rsidP="00F566F6">
            <w:pPr>
              <w:widowControl w:val="0"/>
              <w:autoSpaceDE w:val="0"/>
              <w:autoSpaceDN w:val="0"/>
              <w:spacing w:before="183"/>
              <w:ind w:left="205" w:right="199"/>
              <w:jc w:val="both"/>
              <w:rPr>
                <w:rFonts w:eastAsia="Carlito"/>
                <w:szCs w:val="22"/>
                <w:lang w:val="hr-HR"/>
              </w:rPr>
            </w:pPr>
          </w:p>
          <w:p w:rsidR="00F566F6" w:rsidRPr="00ED22D7" w:rsidRDefault="00F566F6" w:rsidP="00F566F6">
            <w:pPr>
              <w:widowControl w:val="0"/>
              <w:autoSpaceDE w:val="0"/>
              <w:autoSpaceDN w:val="0"/>
              <w:spacing w:before="183"/>
              <w:ind w:left="205" w:right="199"/>
              <w:jc w:val="both"/>
              <w:rPr>
                <w:rFonts w:eastAsia="Carlito"/>
                <w:szCs w:val="22"/>
                <w:lang w:val="hr-HR"/>
              </w:rPr>
            </w:pPr>
          </w:p>
          <w:p w:rsidR="00F566F6" w:rsidRPr="00ED22D7" w:rsidRDefault="00F566F6" w:rsidP="00F566F6">
            <w:pPr>
              <w:widowControl w:val="0"/>
              <w:autoSpaceDE w:val="0"/>
              <w:autoSpaceDN w:val="0"/>
              <w:spacing w:before="183"/>
              <w:ind w:left="205" w:right="199"/>
              <w:jc w:val="both"/>
              <w:rPr>
                <w:rFonts w:eastAsia="Carlito"/>
                <w:szCs w:val="22"/>
                <w:lang w:val="hr-HR"/>
              </w:rPr>
            </w:pPr>
          </w:p>
          <w:p w:rsidR="00F566F6" w:rsidRPr="00ED22D7" w:rsidRDefault="00F566F6" w:rsidP="00F566F6">
            <w:pPr>
              <w:widowControl w:val="0"/>
              <w:autoSpaceDE w:val="0"/>
              <w:autoSpaceDN w:val="0"/>
              <w:spacing w:before="183"/>
              <w:ind w:right="199"/>
              <w:jc w:val="both"/>
              <w:rPr>
                <w:rFonts w:eastAsia="Carlito"/>
                <w:szCs w:val="22"/>
              </w:rPr>
            </w:pPr>
            <w:r w:rsidRPr="00ED22D7">
              <w:rPr>
                <w:rFonts w:eastAsia="Carlito"/>
                <w:szCs w:val="22"/>
              </w:rPr>
              <w:t>Bosanski</w:t>
            </w:r>
            <w:r w:rsidRPr="00ED22D7">
              <w:rPr>
                <w:rFonts w:eastAsia="Carlito"/>
                <w:szCs w:val="22"/>
                <w:lang w:val="sr-Cyrl-BA"/>
              </w:rPr>
              <w:t xml:space="preserve"> jezik i književnost</w:t>
            </w:r>
            <w:r w:rsidRPr="00ED22D7">
              <w:rPr>
                <w:rFonts w:eastAsia="Carlito"/>
                <w:szCs w:val="22"/>
              </w:rPr>
              <w:t>.</w:t>
            </w:r>
          </w:p>
          <w:p w:rsidR="00F566F6" w:rsidRPr="00ED22D7" w:rsidRDefault="00F566F6" w:rsidP="00F566F6">
            <w:pPr>
              <w:widowControl w:val="0"/>
              <w:autoSpaceDE w:val="0"/>
              <w:autoSpaceDN w:val="0"/>
              <w:jc w:val="both"/>
              <w:rPr>
                <w:rFonts w:eastAsia="Carlito"/>
                <w:szCs w:val="22"/>
                <w:lang w:val="hr-HR"/>
              </w:rPr>
            </w:pPr>
          </w:p>
        </w:tc>
      </w:tr>
    </w:tbl>
    <w:p w:rsidR="00F566F6" w:rsidRPr="00ED22D7" w:rsidRDefault="00F566F6" w:rsidP="00F566F6">
      <w:pPr>
        <w:jc w:val="both"/>
        <w:rPr>
          <w:szCs w:val="22"/>
        </w:rPr>
        <w:sectPr w:rsidR="00F566F6" w:rsidRPr="00ED22D7">
          <w:pgSz w:w="12240" w:h="15840"/>
          <w:pgMar w:top="1440" w:right="1320" w:bottom="720" w:left="1340" w:header="0" w:footer="52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F566F6" w:rsidRPr="00ED22D7" w:rsidTr="00165489">
        <w:trPr>
          <w:trHeight w:val="10622"/>
        </w:trPr>
        <w:tc>
          <w:tcPr>
            <w:tcW w:w="3229" w:type="dxa"/>
          </w:tcPr>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DB2C8F">
            <w:pPr>
              <w:widowControl w:val="0"/>
              <w:numPr>
                <w:ilvl w:val="0"/>
                <w:numId w:val="258"/>
              </w:numPr>
              <w:tabs>
                <w:tab w:val="left" w:pos="561"/>
                <w:tab w:val="left" w:pos="562"/>
              </w:tabs>
              <w:autoSpaceDE w:val="0"/>
              <w:autoSpaceDN w:val="0"/>
              <w:spacing w:before="143"/>
              <w:ind w:hanging="361"/>
              <w:jc w:val="both"/>
              <w:rPr>
                <w:rFonts w:eastAsia="Carlito"/>
                <w:szCs w:val="22"/>
                <w:lang w:val="hr-HR"/>
              </w:rPr>
            </w:pPr>
            <w:r w:rsidRPr="00ED22D7">
              <w:rPr>
                <w:rFonts w:eastAsia="Carlito"/>
                <w:szCs w:val="22"/>
                <w:lang w:val="hr-HR"/>
              </w:rPr>
              <w:t>shvatiti situaciju iz koje</w:t>
            </w:r>
            <w:r w:rsidRPr="00ED22D7">
              <w:rPr>
                <w:rFonts w:eastAsia="Carlito"/>
                <w:spacing w:val="-7"/>
                <w:szCs w:val="22"/>
                <w:lang w:val="hr-HR"/>
              </w:rPr>
              <w:t xml:space="preserve"> </w:t>
            </w:r>
            <w:r w:rsidRPr="00ED22D7">
              <w:rPr>
                <w:rFonts w:eastAsia="Carlito"/>
                <w:szCs w:val="22"/>
                <w:lang w:val="hr-HR"/>
              </w:rPr>
              <w:t>se</w:t>
            </w:r>
          </w:p>
          <w:p w:rsidR="00F566F6" w:rsidRPr="00ED22D7" w:rsidRDefault="00F566F6" w:rsidP="00F566F6">
            <w:pPr>
              <w:widowControl w:val="0"/>
              <w:autoSpaceDE w:val="0"/>
              <w:autoSpaceDN w:val="0"/>
              <w:spacing w:before="41"/>
              <w:ind w:left="561" w:right="707"/>
              <w:jc w:val="both"/>
              <w:rPr>
                <w:rFonts w:eastAsia="Carlito"/>
                <w:szCs w:val="22"/>
              </w:rPr>
            </w:pPr>
            <w:r w:rsidRPr="00ED22D7">
              <w:rPr>
                <w:rFonts w:eastAsia="Carlito"/>
                <w:szCs w:val="22"/>
                <w:lang w:val="hr-HR"/>
              </w:rPr>
              <w:t>razvijaju platonistička r</w:t>
            </w:r>
            <w:r w:rsidRPr="00ED22D7">
              <w:rPr>
                <w:rFonts w:eastAsia="Carlito"/>
                <w:szCs w:val="22"/>
                <w:lang w:val="sr-Cyrl-RS"/>
              </w:rPr>
              <w:t>az</w:t>
            </w:r>
            <w:r w:rsidRPr="00ED22D7">
              <w:rPr>
                <w:rFonts w:eastAsia="Carlito"/>
                <w:szCs w:val="22"/>
                <w:lang w:val="hr-HR"/>
              </w:rPr>
              <w:t>mišlјanja</w:t>
            </w:r>
            <w:r w:rsidRPr="00ED22D7">
              <w:rPr>
                <w:rFonts w:eastAsia="Carlito"/>
                <w:szCs w:val="22"/>
              </w:rPr>
              <w:t>,</w:t>
            </w:r>
          </w:p>
          <w:p w:rsidR="00F566F6" w:rsidRPr="00ED22D7" w:rsidRDefault="00F566F6" w:rsidP="00F566F6">
            <w:pPr>
              <w:widowControl w:val="0"/>
              <w:autoSpaceDE w:val="0"/>
              <w:autoSpaceDN w:val="0"/>
              <w:spacing w:before="41"/>
              <w:ind w:left="561" w:right="707"/>
              <w:jc w:val="both"/>
              <w:rPr>
                <w:rFonts w:eastAsia="Carlito"/>
                <w:szCs w:val="22"/>
              </w:rPr>
            </w:pPr>
          </w:p>
          <w:p w:rsidR="00F566F6" w:rsidRPr="00ED22D7" w:rsidRDefault="00F566F6" w:rsidP="00DB2C8F">
            <w:pPr>
              <w:widowControl w:val="0"/>
              <w:numPr>
                <w:ilvl w:val="0"/>
                <w:numId w:val="258"/>
              </w:numPr>
              <w:tabs>
                <w:tab w:val="left" w:pos="561"/>
                <w:tab w:val="left" w:pos="562"/>
              </w:tabs>
              <w:autoSpaceDE w:val="0"/>
              <w:autoSpaceDN w:val="0"/>
              <w:ind w:hanging="361"/>
              <w:jc w:val="both"/>
              <w:rPr>
                <w:rFonts w:eastAsia="Carlito"/>
                <w:szCs w:val="22"/>
                <w:lang w:val="hr-HR"/>
              </w:rPr>
            </w:pPr>
            <w:r w:rsidRPr="00ED22D7">
              <w:rPr>
                <w:rFonts w:eastAsia="Carlito"/>
                <w:szCs w:val="22"/>
                <w:lang w:val="hr-HR"/>
              </w:rPr>
              <w:t>naučiti št</w:t>
            </w:r>
            <w:r w:rsidRPr="00ED22D7">
              <w:rPr>
                <w:rFonts w:eastAsia="Carlito"/>
                <w:szCs w:val="22"/>
                <w:lang w:val="sr-Cyrl-RS"/>
              </w:rPr>
              <w:t>a</w:t>
            </w:r>
            <w:r w:rsidRPr="00ED22D7">
              <w:rPr>
                <w:rFonts w:eastAsia="Carlito"/>
                <w:szCs w:val="22"/>
                <w:lang w:val="hr-HR"/>
              </w:rPr>
              <w:t xml:space="preserve"> je</w:t>
            </w:r>
            <w:r w:rsidRPr="00ED22D7">
              <w:rPr>
                <w:rFonts w:eastAsia="Carlito"/>
                <w:spacing w:val="-1"/>
                <w:szCs w:val="22"/>
                <w:lang w:val="hr-HR"/>
              </w:rPr>
              <w:t xml:space="preserve"> </w:t>
            </w:r>
            <w:r w:rsidRPr="00ED22D7">
              <w:rPr>
                <w:rFonts w:eastAsia="Carlito"/>
                <w:szCs w:val="22"/>
                <w:lang w:val="hr-HR"/>
              </w:rPr>
              <w:t>pojam</w:t>
            </w:r>
          </w:p>
          <w:p w:rsidR="00F566F6" w:rsidRPr="00ED22D7" w:rsidRDefault="00F566F6" w:rsidP="00F566F6">
            <w:pPr>
              <w:widowControl w:val="0"/>
              <w:autoSpaceDE w:val="0"/>
              <w:autoSpaceDN w:val="0"/>
              <w:spacing w:before="39"/>
              <w:ind w:left="561"/>
              <w:jc w:val="both"/>
              <w:rPr>
                <w:rFonts w:eastAsia="Carlito"/>
                <w:szCs w:val="22"/>
              </w:rPr>
            </w:pPr>
            <w:r w:rsidRPr="00ED22D7">
              <w:rPr>
                <w:rFonts w:eastAsia="Carlito"/>
                <w:szCs w:val="22"/>
                <w:lang w:val="hr-HR"/>
              </w:rPr>
              <w:t>antropološkog</w:t>
            </w:r>
            <w:r w:rsidRPr="00ED22D7">
              <w:rPr>
                <w:rFonts w:eastAsia="Carlito"/>
                <w:szCs w:val="22"/>
              </w:rPr>
              <w:t>,</w:t>
            </w:r>
          </w:p>
          <w:p w:rsidR="00F566F6" w:rsidRPr="00ED22D7" w:rsidRDefault="00F566F6" w:rsidP="00F566F6">
            <w:pPr>
              <w:widowControl w:val="0"/>
              <w:autoSpaceDE w:val="0"/>
              <w:autoSpaceDN w:val="0"/>
              <w:spacing w:before="39"/>
              <w:ind w:left="561"/>
              <w:jc w:val="both"/>
              <w:rPr>
                <w:rFonts w:eastAsia="Carlito"/>
                <w:szCs w:val="22"/>
              </w:rPr>
            </w:pPr>
          </w:p>
          <w:p w:rsidR="00F566F6" w:rsidRPr="00ED22D7" w:rsidRDefault="00F566F6" w:rsidP="00DB2C8F">
            <w:pPr>
              <w:widowControl w:val="0"/>
              <w:numPr>
                <w:ilvl w:val="0"/>
                <w:numId w:val="254"/>
              </w:numPr>
              <w:tabs>
                <w:tab w:val="left" w:pos="561"/>
                <w:tab w:val="left" w:pos="562"/>
              </w:tabs>
              <w:autoSpaceDE w:val="0"/>
              <w:autoSpaceDN w:val="0"/>
              <w:spacing w:before="1"/>
              <w:ind w:right="138"/>
              <w:jc w:val="both"/>
              <w:rPr>
                <w:rFonts w:eastAsia="Carlito"/>
                <w:szCs w:val="22"/>
                <w:lang w:val="hr-HR"/>
              </w:rPr>
            </w:pPr>
            <w:r w:rsidRPr="00ED22D7">
              <w:rPr>
                <w:rFonts w:eastAsia="Carlito"/>
                <w:szCs w:val="22"/>
                <w:lang w:val="hr-HR"/>
              </w:rPr>
              <w:t>naučiti osnovne predstavnike, njihove filozofske nauke i</w:t>
            </w:r>
            <w:r w:rsidRPr="00ED22D7">
              <w:rPr>
                <w:rFonts w:eastAsia="Carlito"/>
                <w:spacing w:val="-6"/>
                <w:szCs w:val="22"/>
                <w:lang w:val="hr-HR"/>
              </w:rPr>
              <w:t xml:space="preserve"> </w:t>
            </w:r>
            <w:r w:rsidRPr="00ED22D7">
              <w:rPr>
                <w:rFonts w:eastAsia="Carlito"/>
                <w:szCs w:val="22"/>
                <w:lang w:val="hr-HR"/>
              </w:rPr>
              <w:t>značaj</w:t>
            </w:r>
            <w:r w:rsidRPr="00ED22D7">
              <w:rPr>
                <w:rFonts w:eastAsia="Carlito"/>
                <w:szCs w:val="22"/>
              </w:rPr>
              <w:t>,</w:t>
            </w:r>
          </w:p>
          <w:p w:rsidR="00F566F6" w:rsidRPr="00ED22D7" w:rsidRDefault="00F566F6" w:rsidP="00F566F6">
            <w:pPr>
              <w:widowControl w:val="0"/>
              <w:tabs>
                <w:tab w:val="left" w:pos="561"/>
                <w:tab w:val="left" w:pos="562"/>
              </w:tabs>
              <w:autoSpaceDE w:val="0"/>
              <w:autoSpaceDN w:val="0"/>
              <w:spacing w:before="1"/>
              <w:ind w:left="561" w:right="138"/>
              <w:jc w:val="both"/>
              <w:rPr>
                <w:rFonts w:eastAsia="Carlito"/>
                <w:szCs w:val="22"/>
                <w:lang w:val="hr-HR"/>
              </w:rPr>
            </w:pPr>
          </w:p>
          <w:p w:rsidR="00F566F6" w:rsidRPr="00ED22D7" w:rsidRDefault="00F566F6" w:rsidP="00F566F6">
            <w:pPr>
              <w:widowControl w:val="0"/>
              <w:tabs>
                <w:tab w:val="left" w:pos="561"/>
                <w:tab w:val="left" w:pos="562"/>
              </w:tabs>
              <w:autoSpaceDE w:val="0"/>
              <w:autoSpaceDN w:val="0"/>
              <w:spacing w:before="1"/>
              <w:ind w:left="561" w:right="138"/>
              <w:jc w:val="both"/>
              <w:rPr>
                <w:rFonts w:eastAsia="Carlito"/>
                <w:szCs w:val="22"/>
                <w:lang w:val="hr-HR"/>
              </w:rPr>
            </w:pPr>
            <w:r w:rsidRPr="00ED22D7">
              <w:rPr>
                <w:rFonts w:eastAsia="Carlito"/>
                <w:szCs w:val="22"/>
                <w:lang w:val="hr-HR"/>
              </w:rPr>
              <w:t xml:space="preserve"> </w:t>
            </w:r>
          </w:p>
          <w:p w:rsidR="00F566F6" w:rsidRPr="00ED22D7" w:rsidRDefault="00F566F6" w:rsidP="00DB2C8F">
            <w:pPr>
              <w:widowControl w:val="0"/>
              <w:numPr>
                <w:ilvl w:val="0"/>
                <w:numId w:val="254"/>
              </w:numPr>
              <w:tabs>
                <w:tab w:val="left" w:pos="561"/>
                <w:tab w:val="left" w:pos="562"/>
              </w:tabs>
              <w:autoSpaceDE w:val="0"/>
              <w:autoSpaceDN w:val="0"/>
              <w:spacing w:before="1"/>
              <w:ind w:right="138"/>
              <w:jc w:val="both"/>
              <w:rPr>
                <w:rFonts w:eastAsia="Carlito"/>
                <w:szCs w:val="22"/>
                <w:lang w:val="hr-HR"/>
              </w:rPr>
            </w:pPr>
            <w:r w:rsidRPr="00ED22D7">
              <w:rPr>
                <w:rFonts w:eastAsia="Carlito"/>
                <w:szCs w:val="22"/>
                <w:lang w:val="hr-HR"/>
              </w:rPr>
              <w:t>uočiti razli</w:t>
            </w:r>
            <w:r w:rsidR="00E85272" w:rsidRPr="00ED22D7">
              <w:rPr>
                <w:rFonts w:eastAsia="Carlito"/>
                <w:szCs w:val="22"/>
                <w:lang w:val="hr-HR"/>
              </w:rPr>
              <w:t>ku između hedonizma, eudaimoniz</w:t>
            </w:r>
            <w:r w:rsidRPr="00ED22D7">
              <w:rPr>
                <w:rFonts w:eastAsia="Carlito"/>
                <w:szCs w:val="22"/>
                <w:lang w:val="hr-HR"/>
              </w:rPr>
              <w:t>m</w:t>
            </w:r>
            <w:r w:rsidR="00E85272" w:rsidRPr="00ED22D7">
              <w:rPr>
                <w:rFonts w:eastAsia="Carlito"/>
                <w:szCs w:val="22"/>
                <w:lang w:val="hr-HR"/>
              </w:rPr>
              <w:t>a</w:t>
            </w:r>
            <w:r w:rsidRPr="00ED22D7">
              <w:rPr>
                <w:rFonts w:eastAsia="Carlito"/>
                <w:szCs w:val="22"/>
                <w:lang w:val="hr-HR"/>
              </w:rPr>
              <w:t xml:space="preserve"> </w:t>
            </w:r>
            <w:r w:rsidRPr="00ED22D7">
              <w:rPr>
                <w:rFonts w:eastAsia="Carlito"/>
                <w:spacing w:val="-11"/>
                <w:szCs w:val="22"/>
                <w:lang w:val="hr-HR"/>
              </w:rPr>
              <w:t xml:space="preserve">i </w:t>
            </w:r>
            <w:r w:rsidRPr="00ED22D7">
              <w:rPr>
                <w:rFonts w:eastAsia="Carlito"/>
                <w:szCs w:val="22"/>
                <w:lang w:val="hr-HR"/>
              </w:rPr>
              <w:t>utilitarizma</w:t>
            </w:r>
            <w:r w:rsidRPr="00ED22D7">
              <w:rPr>
                <w:rFonts w:eastAsia="Carlito"/>
                <w:szCs w:val="22"/>
              </w:rPr>
              <w:t>,</w:t>
            </w: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spacing w:before="4"/>
              <w:jc w:val="both"/>
              <w:rPr>
                <w:rFonts w:eastAsia="Carlito"/>
                <w:szCs w:val="22"/>
                <w:lang w:val="hr-HR"/>
              </w:rPr>
            </w:pPr>
          </w:p>
          <w:p w:rsidR="00F566F6" w:rsidRPr="00ED22D7" w:rsidRDefault="00F566F6" w:rsidP="00DB2C8F">
            <w:pPr>
              <w:widowControl w:val="0"/>
              <w:numPr>
                <w:ilvl w:val="0"/>
                <w:numId w:val="254"/>
              </w:numPr>
              <w:tabs>
                <w:tab w:val="left" w:pos="561"/>
                <w:tab w:val="left" w:pos="562"/>
              </w:tabs>
              <w:autoSpaceDE w:val="0"/>
              <w:autoSpaceDN w:val="0"/>
              <w:spacing w:before="1"/>
              <w:ind w:hanging="361"/>
              <w:jc w:val="both"/>
              <w:rPr>
                <w:rFonts w:eastAsia="Carlito"/>
                <w:szCs w:val="22"/>
                <w:lang w:val="hr-HR"/>
              </w:rPr>
            </w:pPr>
            <w:r w:rsidRPr="00ED22D7">
              <w:rPr>
                <w:rFonts w:eastAsia="Carlito"/>
                <w:szCs w:val="22"/>
                <w:lang w:val="hr-HR"/>
              </w:rPr>
              <w:t>usvojiti navedene</w:t>
            </w:r>
            <w:r w:rsidRPr="00ED22D7">
              <w:rPr>
                <w:rFonts w:eastAsia="Carlito"/>
                <w:spacing w:val="-5"/>
                <w:szCs w:val="22"/>
                <w:lang w:val="hr-HR"/>
              </w:rPr>
              <w:t xml:space="preserve"> </w:t>
            </w:r>
            <w:r w:rsidRPr="00ED22D7">
              <w:rPr>
                <w:rFonts w:eastAsia="Carlito"/>
                <w:szCs w:val="22"/>
                <w:lang w:val="hr-HR"/>
              </w:rPr>
              <w:t>pojmove</w:t>
            </w:r>
            <w:r w:rsidRPr="00ED22D7">
              <w:rPr>
                <w:rFonts w:eastAsia="Carlito"/>
                <w:szCs w:val="22"/>
              </w:rPr>
              <w:t>,</w:t>
            </w:r>
          </w:p>
          <w:p w:rsidR="00F566F6" w:rsidRPr="00ED22D7" w:rsidRDefault="00F566F6" w:rsidP="00F566F6">
            <w:pPr>
              <w:widowControl w:val="0"/>
              <w:tabs>
                <w:tab w:val="left" w:pos="561"/>
                <w:tab w:val="left" w:pos="562"/>
              </w:tabs>
              <w:autoSpaceDE w:val="0"/>
              <w:autoSpaceDN w:val="0"/>
              <w:spacing w:before="1"/>
              <w:jc w:val="both"/>
              <w:rPr>
                <w:rFonts w:eastAsia="Carlito"/>
                <w:szCs w:val="22"/>
                <w:lang w:val="hr-HR"/>
              </w:rPr>
            </w:pPr>
          </w:p>
          <w:p w:rsidR="00F566F6" w:rsidRPr="00ED22D7" w:rsidRDefault="00F566F6" w:rsidP="00F566F6">
            <w:pPr>
              <w:widowControl w:val="0"/>
              <w:tabs>
                <w:tab w:val="left" w:pos="561"/>
                <w:tab w:val="left" w:pos="562"/>
              </w:tabs>
              <w:autoSpaceDE w:val="0"/>
              <w:autoSpaceDN w:val="0"/>
              <w:spacing w:before="1"/>
              <w:jc w:val="both"/>
              <w:rPr>
                <w:rFonts w:eastAsia="Carlito"/>
                <w:szCs w:val="22"/>
                <w:lang w:val="hr-HR"/>
              </w:rPr>
            </w:pPr>
          </w:p>
          <w:p w:rsidR="00F566F6" w:rsidRPr="00ED22D7" w:rsidRDefault="00F566F6" w:rsidP="00F566F6">
            <w:pPr>
              <w:widowControl w:val="0"/>
              <w:tabs>
                <w:tab w:val="left" w:pos="561"/>
                <w:tab w:val="left" w:pos="562"/>
              </w:tabs>
              <w:autoSpaceDE w:val="0"/>
              <w:autoSpaceDN w:val="0"/>
              <w:spacing w:before="1"/>
              <w:jc w:val="both"/>
              <w:rPr>
                <w:rFonts w:eastAsia="Carlito"/>
                <w:szCs w:val="22"/>
                <w:lang w:val="hr-HR"/>
              </w:rPr>
            </w:pPr>
          </w:p>
          <w:p w:rsidR="00F566F6" w:rsidRPr="00ED22D7" w:rsidRDefault="00F566F6" w:rsidP="00F566F6">
            <w:pPr>
              <w:widowControl w:val="0"/>
              <w:tabs>
                <w:tab w:val="left" w:pos="561"/>
                <w:tab w:val="left" w:pos="562"/>
              </w:tabs>
              <w:autoSpaceDE w:val="0"/>
              <w:autoSpaceDN w:val="0"/>
              <w:spacing w:before="1"/>
              <w:jc w:val="both"/>
              <w:rPr>
                <w:rFonts w:eastAsia="Carlito"/>
                <w:szCs w:val="22"/>
                <w:lang w:val="hr-HR"/>
              </w:rPr>
            </w:pPr>
          </w:p>
          <w:p w:rsidR="00F566F6" w:rsidRPr="00ED22D7" w:rsidRDefault="00F566F6" w:rsidP="00F566F6">
            <w:pPr>
              <w:widowControl w:val="0"/>
              <w:tabs>
                <w:tab w:val="left" w:pos="561"/>
                <w:tab w:val="left" w:pos="562"/>
              </w:tabs>
              <w:autoSpaceDE w:val="0"/>
              <w:autoSpaceDN w:val="0"/>
              <w:spacing w:before="1"/>
              <w:jc w:val="both"/>
              <w:rPr>
                <w:rFonts w:eastAsia="Carlito"/>
                <w:szCs w:val="22"/>
                <w:lang w:val="hr-HR"/>
              </w:rPr>
            </w:pPr>
          </w:p>
          <w:p w:rsidR="00F566F6" w:rsidRPr="00ED22D7" w:rsidRDefault="00F566F6" w:rsidP="00F566F6">
            <w:pPr>
              <w:widowControl w:val="0"/>
              <w:tabs>
                <w:tab w:val="left" w:pos="561"/>
                <w:tab w:val="left" w:pos="562"/>
              </w:tabs>
              <w:autoSpaceDE w:val="0"/>
              <w:autoSpaceDN w:val="0"/>
              <w:spacing w:before="1"/>
              <w:jc w:val="both"/>
              <w:rPr>
                <w:rFonts w:eastAsia="Carlito"/>
                <w:szCs w:val="22"/>
                <w:lang w:val="hr-HR"/>
              </w:rPr>
            </w:pPr>
          </w:p>
          <w:p w:rsidR="00F566F6" w:rsidRPr="00ED22D7" w:rsidRDefault="00F566F6" w:rsidP="00F566F6">
            <w:pPr>
              <w:widowControl w:val="0"/>
              <w:tabs>
                <w:tab w:val="left" w:pos="561"/>
                <w:tab w:val="left" w:pos="562"/>
              </w:tabs>
              <w:autoSpaceDE w:val="0"/>
              <w:autoSpaceDN w:val="0"/>
              <w:spacing w:before="1"/>
              <w:jc w:val="both"/>
              <w:rPr>
                <w:rFonts w:eastAsia="Carlito"/>
                <w:szCs w:val="22"/>
                <w:lang w:val="hr-HR"/>
              </w:rPr>
            </w:pPr>
          </w:p>
          <w:p w:rsidR="00F566F6" w:rsidRPr="00ED22D7" w:rsidRDefault="00F566F6" w:rsidP="00DB2C8F">
            <w:pPr>
              <w:widowControl w:val="0"/>
              <w:numPr>
                <w:ilvl w:val="0"/>
                <w:numId w:val="254"/>
              </w:numPr>
              <w:tabs>
                <w:tab w:val="left" w:pos="561"/>
                <w:tab w:val="left" w:pos="562"/>
              </w:tabs>
              <w:autoSpaceDE w:val="0"/>
              <w:autoSpaceDN w:val="0"/>
              <w:ind w:hanging="361"/>
              <w:jc w:val="both"/>
              <w:rPr>
                <w:rFonts w:eastAsia="Carlito"/>
                <w:szCs w:val="22"/>
                <w:lang w:val="hr-HR"/>
              </w:rPr>
            </w:pPr>
            <w:r w:rsidRPr="00ED22D7">
              <w:rPr>
                <w:rFonts w:eastAsia="Carlito"/>
                <w:szCs w:val="22"/>
                <w:lang w:val="hr-HR"/>
              </w:rPr>
              <w:t>razumjeti misao</w:t>
            </w:r>
            <w:r w:rsidRPr="00ED22D7">
              <w:rPr>
                <w:rFonts w:eastAsia="Carlito"/>
                <w:spacing w:val="-5"/>
                <w:szCs w:val="22"/>
                <w:lang w:val="hr-HR"/>
              </w:rPr>
              <w:t xml:space="preserve"> </w:t>
            </w:r>
            <w:r w:rsidRPr="00ED22D7">
              <w:rPr>
                <w:rFonts w:eastAsia="Carlito"/>
                <w:szCs w:val="22"/>
                <w:lang w:val="hr-HR"/>
              </w:rPr>
              <w:t>o</w:t>
            </w:r>
          </w:p>
          <w:p w:rsidR="00F566F6" w:rsidRPr="00ED22D7" w:rsidRDefault="00F566F6" w:rsidP="00F566F6">
            <w:pPr>
              <w:widowControl w:val="0"/>
              <w:autoSpaceDE w:val="0"/>
              <w:autoSpaceDN w:val="0"/>
              <w:spacing w:before="38"/>
              <w:ind w:right="55"/>
              <w:jc w:val="both"/>
              <w:rPr>
                <w:rFonts w:eastAsia="Carlito"/>
                <w:szCs w:val="22"/>
              </w:rPr>
            </w:pPr>
            <w:r w:rsidRPr="00ED22D7">
              <w:rPr>
                <w:rFonts w:eastAsia="Carlito"/>
                <w:szCs w:val="22"/>
                <w:lang w:val="hr-HR"/>
              </w:rPr>
              <w:t>teleološkim principima</w:t>
            </w:r>
            <w:r w:rsidRPr="00ED22D7">
              <w:rPr>
                <w:rFonts w:eastAsia="Carlito"/>
                <w:szCs w:val="22"/>
              </w:rPr>
              <w:t>,</w:t>
            </w:r>
          </w:p>
          <w:p w:rsidR="00F566F6" w:rsidRPr="00ED22D7" w:rsidRDefault="00F566F6" w:rsidP="00F566F6">
            <w:pPr>
              <w:widowControl w:val="0"/>
              <w:tabs>
                <w:tab w:val="left" w:pos="561"/>
                <w:tab w:val="left" w:pos="562"/>
              </w:tabs>
              <w:autoSpaceDE w:val="0"/>
              <w:autoSpaceDN w:val="0"/>
              <w:ind w:left="561" w:right="498"/>
              <w:jc w:val="both"/>
              <w:rPr>
                <w:rFonts w:eastAsia="Carlito"/>
                <w:szCs w:val="22"/>
                <w:lang w:val="hr-HR"/>
              </w:rPr>
            </w:pPr>
          </w:p>
        </w:tc>
        <w:tc>
          <w:tcPr>
            <w:tcW w:w="3279" w:type="dxa"/>
          </w:tcPr>
          <w:p w:rsidR="00F566F6" w:rsidRPr="00ED22D7" w:rsidRDefault="00F566F6" w:rsidP="00F566F6">
            <w:pPr>
              <w:widowControl w:val="0"/>
              <w:autoSpaceDE w:val="0"/>
              <w:autoSpaceDN w:val="0"/>
              <w:spacing w:before="171"/>
              <w:jc w:val="both"/>
              <w:rPr>
                <w:rFonts w:eastAsia="Carlito"/>
                <w:szCs w:val="22"/>
                <w:lang w:val="hr-HR"/>
              </w:rPr>
            </w:pPr>
            <w:r w:rsidRPr="00ED22D7">
              <w:rPr>
                <w:rFonts w:eastAsia="Carlito"/>
                <w:szCs w:val="22"/>
                <w:lang w:val="hr-HR"/>
              </w:rPr>
              <w:t>3. LOGIKA UMA.</w:t>
            </w:r>
          </w:p>
          <w:p w:rsidR="00F566F6" w:rsidRPr="00ED22D7" w:rsidRDefault="00F566F6" w:rsidP="00DB2C8F">
            <w:pPr>
              <w:widowControl w:val="0"/>
              <w:numPr>
                <w:ilvl w:val="0"/>
                <w:numId w:val="255"/>
              </w:numPr>
              <w:tabs>
                <w:tab w:val="left" w:pos="736"/>
                <w:tab w:val="left" w:pos="737"/>
              </w:tabs>
              <w:autoSpaceDE w:val="0"/>
              <w:autoSpaceDN w:val="0"/>
              <w:spacing w:before="41"/>
              <w:jc w:val="both"/>
              <w:rPr>
                <w:rFonts w:eastAsia="Carlito"/>
                <w:szCs w:val="22"/>
                <w:lang w:val="hr-HR"/>
              </w:rPr>
            </w:pPr>
            <w:r w:rsidRPr="00ED22D7">
              <w:rPr>
                <w:rFonts w:eastAsia="Carlito"/>
                <w:szCs w:val="22"/>
                <w:lang w:val="hr-HR"/>
              </w:rPr>
              <w:t>Osnovne etičke vrline</w:t>
            </w:r>
            <w:r w:rsidRPr="00ED22D7">
              <w:rPr>
                <w:rFonts w:eastAsia="Carlito"/>
                <w:szCs w:val="22"/>
                <w:lang w:val="sr-Cyrl-RS"/>
              </w:rPr>
              <w:t>.</w:t>
            </w:r>
          </w:p>
          <w:p w:rsidR="00F566F6" w:rsidRPr="00ED22D7" w:rsidRDefault="00F566F6" w:rsidP="00DB2C8F">
            <w:pPr>
              <w:widowControl w:val="0"/>
              <w:numPr>
                <w:ilvl w:val="0"/>
                <w:numId w:val="255"/>
              </w:numPr>
              <w:tabs>
                <w:tab w:val="left" w:pos="736"/>
                <w:tab w:val="left" w:pos="737"/>
              </w:tabs>
              <w:autoSpaceDE w:val="0"/>
              <w:autoSpaceDN w:val="0"/>
              <w:spacing w:before="41"/>
              <w:ind w:right="331"/>
              <w:jc w:val="both"/>
              <w:rPr>
                <w:rFonts w:eastAsia="Carlito"/>
                <w:szCs w:val="22"/>
                <w:lang w:val="hr-HR"/>
              </w:rPr>
            </w:pPr>
            <w:r w:rsidRPr="00ED22D7">
              <w:rPr>
                <w:rFonts w:eastAsia="Carlito"/>
                <w:szCs w:val="22"/>
                <w:lang w:val="hr-HR"/>
              </w:rPr>
              <w:t>Povratak na Aristotelove teorije</w:t>
            </w:r>
            <w:r w:rsidRPr="00ED22D7">
              <w:rPr>
                <w:rFonts w:eastAsia="Carlito"/>
                <w:szCs w:val="22"/>
                <w:lang w:val="sr-Cyrl-RS"/>
              </w:rPr>
              <w:t>.</w:t>
            </w:r>
          </w:p>
          <w:p w:rsidR="00F566F6" w:rsidRPr="00ED22D7" w:rsidRDefault="00F566F6" w:rsidP="00DB2C8F">
            <w:pPr>
              <w:widowControl w:val="0"/>
              <w:numPr>
                <w:ilvl w:val="0"/>
                <w:numId w:val="255"/>
              </w:numPr>
              <w:tabs>
                <w:tab w:val="left" w:pos="736"/>
                <w:tab w:val="left" w:pos="737"/>
              </w:tabs>
              <w:autoSpaceDE w:val="0"/>
              <w:autoSpaceDN w:val="0"/>
              <w:jc w:val="both"/>
              <w:rPr>
                <w:rFonts w:eastAsia="Carlito"/>
                <w:szCs w:val="22"/>
                <w:lang w:val="hr-HR"/>
              </w:rPr>
            </w:pPr>
            <w:r w:rsidRPr="00ED22D7">
              <w:rPr>
                <w:rFonts w:eastAsia="Carlito"/>
                <w:szCs w:val="22"/>
                <w:lang w:val="hr-HR"/>
              </w:rPr>
              <w:t>Odnos uma i</w:t>
            </w:r>
            <w:r w:rsidRPr="00ED22D7">
              <w:rPr>
                <w:rFonts w:eastAsia="Carlito"/>
                <w:spacing w:val="-1"/>
                <w:szCs w:val="22"/>
                <w:lang w:val="hr-HR"/>
              </w:rPr>
              <w:t xml:space="preserve"> </w:t>
            </w:r>
            <w:r w:rsidRPr="00ED22D7">
              <w:rPr>
                <w:rFonts w:eastAsia="Carlito"/>
                <w:szCs w:val="22"/>
                <w:lang w:val="hr-HR"/>
              </w:rPr>
              <w:t>razuma</w:t>
            </w:r>
            <w:r w:rsidRPr="00ED22D7">
              <w:rPr>
                <w:rFonts w:eastAsia="Carlito"/>
                <w:szCs w:val="22"/>
                <w:lang w:val="sr-Cyrl-RS"/>
              </w:rPr>
              <w:t>.</w:t>
            </w:r>
          </w:p>
          <w:p w:rsidR="00F566F6" w:rsidRPr="00ED22D7" w:rsidRDefault="00F566F6" w:rsidP="00DB2C8F">
            <w:pPr>
              <w:widowControl w:val="0"/>
              <w:numPr>
                <w:ilvl w:val="0"/>
                <w:numId w:val="255"/>
              </w:numPr>
              <w:tabs>
                <w:tab w:val="left" w:pos="736"/>
                <w:tab w:val="left" w:pos="737"/>
              </w:tabs>
              <w:autoSpaceDE w:val="0"/>
              <w:autoSpaceDN w:val="0"/>
              <w:spacing w:before="41"/>
              <w:jc w:val="both"/>
              <w:rPr>
                <w:rFonts w:eastAsia="Carlito"/>
                <w:szCs w:val="22"/>
                <w:lang w:val="hr-HR"/>
              </w:rPr>
            </w:pPr>
            <w:r w:rsidRPr="00ED22D7">
              <w:rPr>
                <w:rFonts w:eastAsia="Carlito"/>
                <w:szCs w:val="22"/>
                <w:lang w:val="hr-HR"/>
              </w:rPr>
              <w:t>Pojam logike</w:t>
            </w:r>
            <w:r w:rsidRPr="00ED22D7">
              <w:rPr>
                <w:rFonts w:eastAsia="Carlito"/>
                <w:szCs w:val="22"/>
                <w:lang w:val="sr-Cyrl-RS"/>
              </w:rPr>
              <w:t>.</w:t>
            </w:r>
          </w:p>
          <w:p w:rsidR="00F566F6" w:rsidRPr="00ED22D7" w:rsidRDefault="00F566F6" w:rsidP="00F566F6">
            <w:pPr>
              <w:widowControl w:val="0"/>
              <w:autoSpaceDE w:val="0"/>
              <w:autoSpaceDN w:val="0"/>
              <w:spacing w:before="5"/>
              <w:jc w:val="both"/>
              <w:rPr>
                <w:rFonts w:eastAsia="Carlito"/>
                <w:szCs w:val="22"/>
                <w:lang w:val="hr-HR"/>
              </w:rPr>
            </w:pPr>
          </w:p>
          <w:p w:rsidR="00F566F6" w:rsidRPr="00ED22D7" w:rsidRDefault="00F566F6" w:rsidP="00F566F6">
            <w:pPr>
              <w:widowControl w:val="0"/>
              <w:autoSpaceDE w:val="0"/>
              <w:autoSpaceDN w:val="0"/>
              <w:ind w:left="452"/>
              <w:jc w:val="both"/>
              <w:rPr>
                <w:rFonts w:eastAsia="Carlito"/>
                <w:szCs w:val="22"/>
                <w:lang w:val="hr-HR"/>
              </w:rPr>
            </w:pPr>
            <w:r w:rsidRPr="00ED22D7">
              <w:rPr>
                <w:rFonts w:eastAsia="Carlito"/>
                <w:szCs w:val="22"/>
                <w:lang w:val="hr-HR"/>
              </w:rPr>
              <w:t>4. ODBRANA SOKRATOVA.</w:t>
            </w:r>
          </w:p>
          <w:p w:rsidR="00F566F6" w:rsidRPr="00ED22D7" w:rsidRDefault="00F566F6" w:rsidP="00DB2C8F">
            <w:pPr>
              <w:widowControl w:val="0"/>
              <w:numPr>
                <w:ilvl w:val="0"/>
                <w:numId w:val="255"/>
              </w:numPr>
              <w:tabs>
                <w:tab w:val="left" w:pos="736"/>
                <w:tab w:val="left" w:pos="737"/>
              </w:tabs>
              <w:autoSpaceDE w:val="0"/>
              <w:autoSpaceDN w:val="0"/>
              <w:spacing w:before="41"/>
              <w:ind w:right="440"/>
              <w:jc w:val="both"/>
              <w:rPr>
                <w:rFonts w:eastAsia="Carlito"/>
                <w:szCs w:val="22"/>
                <w:lang w:val="hr-HR"/>
              </w:rPr>
            </w:pPr>
            <w:r w:rsidRPr="00ED22D7">
              <w:rPr>
                <w:rFonts w:eastAsia="Carlito"/>
                <w:szCs w:val="22"/>
                <w:lang w:val="hr-HR"/>
              </w:rPr>
              <w:t>Antropološk</w:t>
            </w:r>
            <w:r w:rsidRPr="00ED22D7">
              <w:rPr>
                <w:rFonts w:eastAsia="Carlito"/>
                <w:szCs w:val="22"/>
                <w:lang w:val="sr-Cyrl-RS"/>
              </w:rPr>
              <w:t>i period</w:t>
            </w:r>
            <w:r w:rsidRPr="00ED22D7">
              <w:rPr>
                <w:rFonts w:eastAsia="Carlito"/>
                <w:spacing w:val="-3"/>
                <w:szCs w:val="22"/>
                <w:lang w:val="hr-HR"/>
              </w:rPr>
              <w:t xml:space="preserve"> </w:t>
            </w:r>
            <w:r w:rsidRPr="00ED22D7">
              <w:rPr>
                <w:rFonts w:eastAsia="Carlito"/>
                <w:szCs w:val="22"/>
                <w:lang w:val="hr-HR"/>
              </w:rPr>
              <w:t>antičke filozofije</w:t>
            </w:r>
            <w:r w:rsidRPr="00ED22D7">
              <w:rPr>
                <w:rFonts w:eastAsia="Carlito"/>
                <w:szCs w:val="22"/>
                <w:lang w:val="sr-Cyrl-RS"/>
              </w:rPr>
              <w:t>.</w:t>
            </w:r>
          </w:p>
          <w:p w:rsidR="00F566F6" w:rsidRPr="00ED22D7" w:rsidRDefault="00F566F6" w:rsidP="00DB2C8F">
            <w:pPr>
              <w:widowControl w:val="0"/>
              <w:numPr>
                <w:ilvl w:val="0"/>
                <w:numId w:val="255"/>
              </w:numPr>
              <w:tabs>
                <w:tab w:val="left" w:pos="736"/>
                <w:tab w:val="left" w:pos="737"/>
              </w:tabs>
              <w:autoSpaceDE w:val="0"/>
              <w:autoSpaceDN w:val="0"/>
              <w:spacing w:before="5"/>
              <w:jc w:val="both"/>
              <w:rPr>
                <w:rFonts w:eastAsia="Carlito"/>
                <w:szCs w:val="22"/>
                <w:lang w:val="hr-HR"/>
              </w:rPr>
            </w:pPr>
            <w:r w:rsidRPr="00ED22D7">
              <w:rPr>
                <w:rFonts w:eastAsia="Carlito"/>
                <w:szCs w:val="22"/>
                <w:lang w:val="hr-HR"/>
              </w:rPr>
              <w:t>Sokrat</w:t>
            </w:r>
            <w:r w:rsidRPr="00ED22D7">
              <w:rPr>
                <w:rFonts w:eastAsia="Carlito"/>
                <w:szCs w:val="22"/>
                <w:lang w:val="sr-Cyrl-RS"/>
              </w:rPr>
              <w:t>.</w:t>
            </w:r>
          </w:p>
          <w:p w:rsidR="00F566F6" w:rsidRPr="00ED22D7" w:rsidRDefault="00F566F6" w:rsidP="00DB2C8F">
            <w:pPr>
              <w:widowControl w:val="0"/>
              <w:numPr>
                <w:ilvl w:val="0"/>
                <w:numId w:val="255"/>
              </w:numPr>
              <w:tabs>
                <w:tab w:val="left" w:pos="736"/>
                <w:tab w:val="left" w:pos="737"/>
              </w:tabs>
              <w:autoSpaceDE w:val="0"/>
              <w:autoSpaceDN w:val="0"/>
              <w:spacing w:before="41"/>
              <w:jc w:val="both"/>
              <w:rPr>
                <w:rFonts w:eastAsia="Carlito"/>
                <w:szCs w:val="22"/>
                <w:lang w:val="hr-HR"/>
              </w:rPr>
            </w:pPr>
            <w:r w:rsidRPr="00ED22D7">
              <w:rPr>
                <w:rFonts w:eastAsia="Carlito"/>
                <w:szCs w:val="22"/>
                <w:lang w:val="hr-HR"/>
              </w:rPr>
              <w:t>Platon</w:t>
            </w:r>
            <w:r w:rsidRPr="00ED22D7">
              <w:rPr>
                <w:rFonts w:eastAsia="Carlito"/>
                <w:szCs w:val="22"/>
                <w:lang w:val="sr-Cyrl-RS"/>
              </w:rPr>
              <w:t>.</w:t>
            </w:r>
          </w:p>
          <w:p w:rsidR="00F566F6" w:rsidRPr="00ED22D7" w:rsidRDefault="00F566F6" w:rsidP="00DB2C8F">
            <w:pPr>
              <w:widowControl w:val="0"/>
              <w:numPr>
                <w:ilvl w:val="0"/>
                <w:numId w:val="255"/>
              </w:numPr>
              <w:tabs>
                <w:tab w:val="left" w:pos="736"/>
                <w:tab w:val="left" w:pos="737"/>
              </w:tabs>
              <w:autoSpaceDE w:val="0"/>
              <w:autoSpaceDN w:val="0"/>
              <w:spacing w:before="39"/>
              <w:jc w:val="both"/>
              <w:rPr>
                <w:rFonts w:eastAsia="Carlito"/>
                <w:szCs w:val="22"/>
                <w:lang w:val="hr-HR"/>
              </w:rPr>
            </w:pPr>
            <w:r w:rsidRPr="00ED22D7">
              <w:rPr>
                <w:rFonts w:eastAsia="Carlito"/>
                <w:szCs w:val="22"/>
                <w:lang w:val="hr-HR"/>
              </w:rPr>
              <w:t>Aristotel</w:t>
            </w:r>
            <w:r w:rsidRPr="00ED22D7">
              <w:rPr>
                <w:rFonts w:eastAsia="Carlito"/>
                <w:szCs w:val="22"/>
                <w:lang w:val="sr-Cyrl-RS"/>
              </w:rPr>
              <w:t>.</w:t>
            </w:r>
          </w:p>
          <w:p w:rsidR="00F566F6" w:rsidRPr="00ED22D7" w:rsidRDefault="00F566F6" w:rsidP="00F566F6">
            <w:pPr>
              <w:widowControl w:val="0"/>
              <w:autoSpaceDE w:val="0"/>
              <w:autoSpaceDN w:val="0"/>
              <w:spacing w:before="1"/>
              <w:ind w:left="517"/>
              <w:jc w:val="both"/>
              <w:rPr>
                <w:rFonts w:eastAsia="Carlito"/>
                <w:spacing w:val="-4"/>
                <w:szCs w:val="22"/>
                <w:lang w:val="sr-Cyrl-RS"/>
              </w:rPr>
            </w:pPr>
            <w:r w:rsidRPr="00ED22D7">
              <w:rPr>
                <w:rFonts w:eastAsia="Carlito"/>
                <w:szCs w:val="22"/>
                <w:lang w:val="hr-HR"/>
              </w:rPr>
              <w:t>Sokratov stav o univerzalnosti</w:t>
            </w:r>
            <w:r w:rsidRPr="00ED22D7">
              <w:rPr>
                <w:rFonts w:eastAsia="Carlito"/>
                <w:spacing w:val="1"/>
                <w:szCs w:val="22"/>
                <w:lang w:val="hr-HR"/>
              </w:rPr>
              <w:t xml:space="preserve"> </w:t>
            </w:r>
            <w:r w:rsidRPr="00ED22D7">
              <w:rPr>
                <w:rFonts w:eastAsia="Carlito"/>
                <w:spacing w:val="-4"/>
                <w:szCs w:val="22"/>
                <w:lang w:val="hr-HR"/>
              </w:rPr>
              <w:t>etike</w:t>
            </w:r>
            <w:r w:rsidRPr="00ED22D7">
              <w:rPr>
                <w:rFonts w:eastAsia="Carlito"/>
                <w:spacing w:val="-4"/>
                <w:szCs w:val="22"/>
                <w:lang w:val="sr-Cyrl-RS"/>
              </w:rPr>
              <w:t>.</w:t>
            </w:r>
          </w:p>
          <w:p w:rsidR="00F566F6" w:rsidRPr="00ED22D7" w:rsidRDefault="00F566F6" w:rsidP="00F566F6">
            <w:pPr>
              <w:widowControl w:val="0"/>
              <w:autoSpaceDE w:val="0"/>
              <w:autoSpaceDN w:val="0"/>
              <w:spacing w:before="1"/>
              <w:ind w:left="517"/>
              <w:jc w:val="both"/>
              <w:rPr>
                <w:rFonts w:eastAsia="Carlito"/>
                <w:szCs w:val="22"/>
                <w:lang w:val="hr-HR"/>
              </w:rPr>
            </w:pPr>
            <w:r w:rsidRPr="00ED22D7">
              <w:rPr>
                <w:rFonts w:eastAsia="Carlito"/>
                <w:szCs w:val="22"/>
                <w:lang w:val="hr-HR"/>
              </w:rPr>
              <w:t>5. HEDONIZAM.</w:t>
            </w:r>
          </w:p>
          <w:p w:rsidR="00F566F6" w:rsidRPr="00ED22D7" w:rsidRDefault="00F566F6" w:rsidP="00DB2C8F">
            <w:pPr>
              <w:widowControl w:val="0"/>
              <w:numPr>
                <w:ilvl w:val="0"/>
                <w:numId w:val="255"/>
              </w:numPr>
              <w:tabs>
                <w:tab w:val="left" w:pos="736"/>
                <w:tab w:val="left" w:pos="737"/>
              </w:tabs>
              <w:autoSpaceDE w:val="0"/>
              <w:autoSpaceDN w:val="0"/>
              <w:spacing w:before="41"/>
              <w:jc w:val="both"/>
              <w:rPr>
                <w:rFonts w:eastAsia="Carlito"/>
                <w:szCs w:val="22"/>
                <w:lang w:val="hr-HR"/>
              </w:rPr>
            </w:pPr>
            <w:r w:rsidRPr="00ED22D7">
              <w:rPr>
                <w:rFonts w:eastAsia="Carlito"/>
                <w:szCs w:val="22"/>
                <w:lang w:val="hr-HR"/>
              </w:rPr>
              <w:t>Realna slika o</w:t>
            </w:r>
            <w:r w:rsidRPr="00ED22D7">
              <w:rPr>
                <w:rFonts w:eastAsia="Carlito"/>
                <w:spacing w:val="-5"/>
                <w:szCs w:val="22"/>
                <w:lang w:val="hr-HR"/>
              </w:rPr>
              <w:t xml:space="preserve"> </w:t>
            </w:r>
            <w:r w:rsidRPr="00ED22D7">
              <w:rPr>
                <w:rFonts w:eastAsia="Carlito"/>
                <w:szCs w:val="22"/>
                <w:lang w:val="hr-HR"/>
              </w:rPr>
              <w:t>sebi</w:t>
            </w:r>
            <w:r w:rsidRPr="00ED22D7">
              <w:rPr>
                <w:rFonts w:eastAsia="Carlito"/>
                <w:szCs w:val="22"/>
                <w:lang w:val="sr-Cyrl-RS"/>
              </w:rPr>
              <w:t>.</w:t>
            </w:r>
          </w:p>
          <w:p w:rsidR="00F566F6" w:rsidRPr="00ED22D7" w:rsidRDefault="00F566F6" w:rsidP="00DB2C8F">
            <w:pPr>
              <w:widowControl w:val="0"/>
              <w:numPr>
                <w:ilvl w:val="0"/>
                <w:numId w:val="255"/>
              </w:numPr>
              <w:tabs>
                <w:tab w:val="left" w:pos="736"/>
                <w:tab w:val="left" w:pos="737"/>
              </w:tabs>
              <w:autoSpaceDE w:val="0"/>
              <w:autoSpaceDN w:val="0"/>
              <w:spacing w:before="41"/>
              <w:jc w:val="both"/>
              <w:rPr>
                <w:rFonts w:eastAsia="Carlito"/>
                <w:szCs w:val="22"/>
                <w:lang w:val="hr-HR"/>
              </w:rPr>
            </w:pPr>
            <w:r w:rsidRPr="00ED22D7">
              <w:rPr>
                <w:rFonts w:eastAsia="Carlito"/>
                <w:szCs w:val="22"/>
                <w:lang w:val="hr-HR"/>
              </w:rPr>
              <w:t>Poimanje zadovolјstva</w:t>
            </w:r>
            <w:r w:rsidRPr="00ED22D7">
              <w:rPr>
                <w:rFonts w:eastAsia="Carlito"/>
                <w:spacing w:val="-6"/>
                <w:szCs w:val="22"/>
                <w:lang w:val="hr-HR"/>
              </w:rPr>
              <w:t xml:space="preserve"> </w:t>
            </w:r>
            <w:r w:rsidRPr="00ED22D7">
              <w:rPr>
                <w:rFonts w:eastAsia="Carlito"/>
                <w:szCs w:val="22"/>
                <w:lang w:val="hr-HR"/>
              </w:rPr>
              <w:t>i</w:t>
            </w:r>
          </w:p>
          <w:p w:rsidR="00F566F6" w:rsidRPr="00ED22D7" w:rsidRDefault="00F566F6" w:rsidP="00F566F6">
            <w:pPr>
              <w:widowControl w:val="0"/>
              <w:autoSpaceDE w:val="0"/>
              <w:autoSpaceDN w:val="0"/>
              <w:spacing w:before="38"/>
              <w:ind w:left="736"/>
              <w:jc w:val="both"/>
              <w:rPr>
                <w:rFonts w:eastAsia="Carlito"/>
                <w:szCs w:val="22"/>
                <w:lang w:val="sr-Cyrl-RS"/>
              </w:rPr>
            </w:pPr>
            <w:r w:rsidRPr="00ED22D7">
              <w:rPr>
                <w:rFonts w:eastAsia="Carlito"/>
                <w:szCs w:val="22"/>
                <w:lang w:val="sr-Cyrl-RS"/>
              </w:rPr>
              <w:t>s</w:t>
            </w:r>
            <w:r w:rsidRPr="00ED22D7">
              <w:rPr>
                <w:rFonts w:eastAsia="Carlito"/>
                <w:szCs w:val="22"/>
                <w:lang w:val="hr-HR"/>
              </w:rPr>
              <w:t>reće</w:t>
            </w:r>
            <w:r w:rsidRPr="00ED22D7">
              <w:rPr>
                <w:rFonts w:eastAsia="Carlito"/>
                <w:szCs w:val="22"/>
                <w:lang w:val="sr-Cyrl-RS"/>
              </w:rPr>
              <w:t>.</w:t>
            </w:r>
          </w:p>
          <w:p w:rsidR="00F566F6" w:rsidRPr="00ED22D7" w:rsidRDefault="00F566F6" w:rsidP="00DB2C8F">
            <w:pPr>
              <w:widowControl w:val="0"/>
              <w:numPr>
                <w:ilvl w:val="0"/>
                <w:numId w:val="255"/>
              </w:numPr>
              <w:tabs>
                <w:tab w:val="left" w:pos="736"/>
                <w:tab w:val="left" w:pos="737"/>
              </w:tabs>
              <w:autoSpaceDE w:val="0"/>
              <w:autoSpaceDN w:val="0"/>
              <w:spacing w:before="41"/>
              <w:ind w:right="570"/>
              <w:jc w:val="both"/>
              <w:rPr>
                <w:rFonts w:eastAsia="Carlito"/>
                <w:szCs w:val="22"/>
                <w:lang w:val="hr-HR"/>
              </w:rPr>
            </w:pPr>
            <w:r w:rsidRPr="00ED22D7">
              <w:rPr>
                <w:rFonts w:eastAsia="Carlito"/>
                <w:szCs w:val="22"/>
                <w:lang w:val="hr-HR"/>
              </w:rPr>
              <w:t xml:space="preserve">Uživanje kao jedini ispravan moralni cilј </w:t>
            </w:r>
            <w:r w:rsidRPr="00ED22D7">
              <w:rPr>
                <w:rFonts w:eastAsia="Carlito"/>
                <w:spacing w:val="-14"/>
                <w:szCs w:val="22"/>
                <w:lang w:val="hr-HR"/>
              </w:rPr>
              <w:t xml:space="preserve">u </w:t>
            </w:r>
            <w:r w:rsidRPr="00ED22D7">
              <w:rPr>
                <w:rFonts w:eastAsia="Carlito"/>
                <w:szCs w:val="22"/>
                <w:lang w:val="hr-HR"/>
              </w:rPr>
              <w:t>životu</w:t>
            </w:r>
            <w:r w:rsidRPr="00ED22D7">
              <w:rPr>
                <w:rFonts w:eastAsia="Carlito"/>
                <w:szCs w:val="22"/>
                <w:lang w:val="sr-Cyrl-RS"/>
              </w:rPr>
              <w:t>.</w:t>
            </w:r>
          </w:p>
          <w:p w:rsidR="00F566F6" w:rsidRPr="00ED22D7" w:rsidRDefault="00F566F6" w:rsidP="00F566F6">
            <w:pPr>
              <w:widowControl w:val="0"/>
              <w:autoSpaceDE w:val="0"/>
              <w:autoSpaceDN w:val="0"/>
              <w:spacing w:before="172"/>
              <w:ind w:left="452"/>
              <w:jc w:val="both"/>
              <w:rPr>
                <w:rFonts w:eastAsia="Carlito"/>
                <w:szCs w:val="22"/>
                <w:lang w:val="hr-HR"/>
              </w:rPr>
            </w:pPr>
            <w:r w:rsidRPr="00ED22D7">
              <w:rPr>
                <w:rFonts w:eastAsia="Carlito"/>
                <w:szCs w:val="22"/>
                <w:lang w:val="hr-HR"/>
              </w:rPr>
              <w:t>6. EUDAIMONIZAM.</w:t>
            </w:r>
          </w:p>
          <w:p w:rsidR="00F566F6" w:rsidRPr="00ED22D7" w:rsidRDefault="00F566F6" w:rsidP="00DB2C8F">
            <w:pPr>
              <w:widowControl w:val="0"/>
              <w:numPr>
                <w:ilvl w:val="0"/>
                <w:numId w:val="255"/>
              </w:numPr>
              <w:tabs>
                <w:tab w:val="left" w:pos="736"/>
                <w:tab w:val="left" w:pos="737"/>
              </w:tabs>
              <w:autoSpaceDE w:val="0"/>
              <w:autoSpaceDN w:val="0"/>
              <w:spacing w:before="41"/>
              <w:jc w:val="both"/>
              <w:rPr>
                <w:rFonts w:eastAsia="Carlito"/>
                <w:szCs w:val="22"/>
                <w:lang w:val="hr-HR"/>
              </w:rPr>
            </w:pPr>
            <w:r w:rsidRPr="00ED22D7">
              <w:rPr>
                <w:rFonts w:eastAsia="Carlito"/>
                <w:szCs w:val="22"/>
                <w:lang w:val="hr-HR"/>
              </w:rPr>
              <w:t>Duševni mir kao</w:t>
            </w:r>
            <w:r w:rsidRPr="00ED22D7">
              <w:rPr>
                <w:rFonts w:eastAsia="Carlito"/>
                <w:spacing w:val="-4"/>
                <w:szCs w:val="22"/>
                <w:lang w:val="hr-HR"/>
              </w:rPr>
              <w:t xml:space="preserve"> </w:t>
            </w:r>
            <w:r w:rsidRPr="00ED22D7">
              <w:rPr>
                <w:rFonts w:eastAsia="Carlito"/>
                <w:szCs w:val="22"/>
                <w:lang w:val="hr-HR"/>
              </w:rPr>
              <w:t>ispravan</w:t>
            </w:r>
          </w:p>
          <w:p w:rsidR="00F566F6" w:rsidRPr="00ED22D7" w:rsidRDefault="00F566F6" w:rsidP="00F566F6">
            <w:pPr>
              <w:widowControl w:val="0"/>
              <w:autoSpaceDE w:val="0"/>
              <w:autoSpaceDN w:val="0"/>
              <w:spacing w:before="41"/>
              <w:ind w:left="736"/>
              <w:jc w:val="both"/>
              <w:rPr>
                <w:rFonts w:eastAsia="Carlito"/>
                <w:szCs w:val="22"/>
                <w:lang w:val="sr-Cyrl-RS"/>
              </w:rPr>
            </w:pPr>
            <w:r w:rsidRPr="00ED22D7">
              <w:rPr>
                <w:rFonts w:eastAsia="Carlito"/>
                <w:szCs w:val="22"/>
                <w:lang w:val="hr-HR"/>
              </w:rPr>
              <w:t>moralni cilј</w:t>
            </w:r>
            <w:r w:rsidRPr="00ED22D7">
              <w:rPr>
                <w:rFonts w:eastAsia="Carlito"/>
                <w:szCs w:val="22"/>
                <w:lang w:val="sr-Cyrl-RS"/>
              </w:rPr>
              <w:t>.</w:t>
            </w:r>
          </w:p>
          <w:p w:rsidR="00F566F6" w:rsidRPr="00ED22D7" w:rsidRDefault="00F566F6" w:rsidP="00DB2C8F">
            <w:pPr>
              <w:widowControl w:val="0"/>
              <w:numPr>
                <w:ilvl w:val="0"/>
                <w:numId w:val="255"/>
              </w:numPr>
              <w:tabs>
                <w:tab w:val="left" w:pos="736"/>
                <w:tab w:val="left" w:pos="737"/>
              </w:tabs>
              <w:autoSpaceDE w:val="0"/>
              <w:autoSpaceDN w:val="0"/>
              <w:spacing w:before="38"/>
              <w:ind w:right="468"/>
              <w:jc w:val="both"/>
              <w:rPr>
                <w:rFonts w:eastAsia="Carlito"/>
                <w:szCs w:val="22"/>
                <w:lang w:val="hr-HR"/>
              </w:rPr>
            </w:pPr>
            <w:r w:rsidRPr="00ED22D7">
              <w:rPr>
                <w:rFonts w:eastAsia="Carlito"/>
                <w:szCs w:val="22"/>
                <w:lang w:val="hr-HR"/>
              </w:rPr>
              <w:t xml:space="preserve">Pojam eudaimonie </w:t>
            </w:r>
            <w:r w:rsidRPr="00ED22D7">
              <w:rPr>
                <w:rFonts w:eastAsia="Carlito"/>
                <w:spacing w:val="-5"/>
                <w:szCs w:val="22"/>
                <w:lang w:val="hr-HR"/>
              </w:rPr>
              <w:t xml:space="preserve">kod </w:t>
            </w:r>
            <w:r w:rsidRPr="00ED22D7">
              <w:rPr>
                <w:rFonts w:eastAsia="Carlito"/>
                <w:szCs w:val="22"/>
                <w:lang w:val="hr-HR"/>
              </w:rPr>
              <w:t>Aristotela</w:t>
            </w:r>
            <w:r w:rsidRPr="00ED22D7">
              <w:rPr>
                <w:rFonts w:eastAsia="Carlito"/>
                <w:szCs w:val="22"/>
                <w:lang w:val="sr-Cyrl-RS"/>
              </w:rPr>
              <w:t>.</w:t>
            </w:r>
          </w:p>
          <w:p w:rsidR="00F566F6" w:rsidRPr="00ED22D7" w:rsidRDefault="00F566F6" w:rsidP="00DB2C8F">
            <w:pPr>
              <w:widowControl w:val="0"/>
              <w:numPr>
                <w:ilvl w:val="0"/>
                <w:numId w:val="255"/>
              </w:numPr>
              <w:tabs>
                <w:tab w:val="left" w:pos="736"/>
                <w:tab w:val="left" w:pos="737"/>
              </w:tabs>
              <w:autoSpaceDE w:val="0"/>
              <w:autoSpaceDN w:val="0"/>
              <w:spacing w:before="2"/>
              <w:jc w:val="both"/>
              <w:rPr>
                <w:rFonts w:eastAsia="Carlito"/>
                <w:szCs w:val="22"/>
                <w:lang w:val="hr-HR"/>
              </w:rPr>
            </w:pPr>
            <w:r w:rsidRPr="00ED22D7">
              <w:rPr>
                <w:rFonts w:eastAsia="Carlito"/>
                <w:szCs w:val="22"/>
                <w:lang w:val="hr-HR"/>
              </w:rPr>
              <w:t>Teleološki</w:t>
            </w:r>
            <w:r w:rsidRPr="00ED22D7">
              <w:rPr>
                <w:rFonts w:eastAsia="Carlito"/>
                <w:spacing w:val="-1"/>
                <w:szCs w:val="22"/>
                <w:lang w:val="hr-HR"/>
              </w:rPr>
              <w:t xml:space="preserve"> </w:t>
            </w:r>
            <w:r w:rsidRPr="00ED22D7">
              <w:rPr>
                <w:rFonts w:eastAsia="Carlito"/>
                <w:szCs w:val="22"/>
                <w:lang w:val="hr-HR"/>
              </w:rPr>
              <w:t>principi</w:t>
            </w:r>
            <w:r w:rsidRPr="00ED22D7">
              <w:rPr>
                <w:rFonts w:eastAsia="Carlito"/>
                <w:szCs w:val="22"/>
                <w:lang w:val="sr-Cyrl-RS"/>
              </w:rPr>
              <w:t>.</w:t>
            </w:r>
          </w:p>
          <w:p w:rsidR="00F566F6" w:rsidRPr="00ED22D7" w:rsidRDefault="00F566F6" w:rsidP="00F566F6">
            <w:pPr>
              <w:widowControl w:val="0"/>
              <w:autoSpaceDE w:val="0"/>
              <w:autoSpaceDN w:val="0"/>
              <w:ind w:left="452"/>
              <w:jc w:val="both"/>
              <w:rPr>
                <w:rFonts w:eastAsia="Carlito"/>
                <w:szCs w:val="22"/>
                <w:lang w:val="hr-HR"/>
              </w:rPr>
            </w:pPr>
            <w:r w:rsidRPr="00ED22D7">
              <w:rPr>
                <w:rFonts w:eastAsia="Carlito"/>
                <w:szCs w:val="22"/>
                <w:lang w:val="hr-HR"/>
              </w:rPr>
              <w:t>7. GOSPODAR PRSTENOVA.</w:t>
            </w:r>
          </w:p>
          <w:p w:rsidR="00F566F6" w:rsidRPr="00ED22D7" w:rsidRDefault="00F566F6" w:rsidP="00DB2C8F">
            <w:pPr>
              <w:widowControl w:val="0"/>
              <w:numPr>
                <w:ilvl w:val="0"/>
                <w:numId w:val="255"/>
              </w:numPr>
              <w:tabs>
                <w:tab w:val="left" w:pos="736"/>
                <w:tab w:val="left" w:pos="737"/>
              </w:tabs>
              <w:autoSpaceDE w:val="0"/>
              <w:autoSpaceDN w:val="0"/>
              <w:spacing w:before="41"/>
              <w:jc w:val="both"/>
              <w:rPr>
                <w:rFonts w:eastAsia="Carlito"/>
                <w:szCs w:val="22"/>
                <w:lang w:val="hr-HR"/>
              </w:rPr>
            </w:pPr>
            <w:r w:rsidRPr="00ED22D7">
              <w:rPr>
                <w:rFonts w:eastAsia="Carlito"/>
                <w:szCs w:val="22"/>
                <w:lang w:val="hr-HR"/>
              </w:rPr>
              <w:t>Analiza</w:t>
            </w:r>
            <w:r w:rsidRPr="00ED22D7">
              <w:rPr>
                <w:rFonts w:eastAsia="Carlito"/>
                <w:spacing w:val="-1"/>
                <w:szCs w:val="22"/>
                <w:lang w:val="hr-HR"/>
              </w:rPr>
              <w:t xml:space="preserve"> </w:t>
            </w:r>
            <w:r w:rsidRPr="00ED22D7">
              <w:rPr>
                <w:rFonts w:eastAsia="Carlito"/>
                <w:szCs w:val="22"/>
                <w:lang w:val="hr-HR"/>
              </w:rPr>
              <w:t>trilogije</w:t>
            </w:r>
            <w:r w:rsidRPr="00ED22D7">
              <w:rPr>
                <w:rFonts w:eastAsia="Carlito"/>
                <w:szCs w:val="22"/>
                <w:lang w:val="sr-Cyrl-RS"/>
              </w:rPr>
              <w:t>.</w:t>
            </w:r>
          </w:p>
          <w:p w:rsidR="00F566F6" w:rsidRPr="00ED22D7" w:rsidRDefault="00F566F6" w:rsidP="00DB2C8F">
            <w:pPr>
              <w:widowControl w:val="0"/>
              <w:numPr>
                <w:ilvl w:val="0"/>
                <w:numId w:val="255"/>
              </w:numPr>
              <w:tabs>
                <w:tab w:val="left" w:pos="736"/>
                <w:tab w:val="left" w:pos="737"/>
              </w:tabs>
              <w:autoSpaceDE w:val="0"/>
              <w:autoSpaceDN w:val="0"/>
              <w:spacing w:before="39"/>
              <w:ind w:right="313"/>
              <w:jc w:val="both"/>
              <w:rPr>
                <w:rFonts w:eastAsia="Carlito"/>
                <w:szCs w:val="22"/>
                <w:lang w:val="hr-HR"/>
              </w:rPr>
            </w:pPr>
            <w:r w:rsidRPr="00ED22D7">
              <w:rPr>
                <w:rFonts w:eastAsia="Carlito"/>
                <w:szCs w:val="22"/>
                <w:lang w:val="hr-HR"/>
              </w:rPr>
              <w:t>Pojam časti, moralnog djelovanja, prijatelјstva, slobode, koristi i uži</w:t>
            </w:r>
            <w:r w:rsidRPr="00ED22D7">
              <w:rPr>
                <w:rFonts w:eastAsia="Carlito"/>
                <w:szCs w:val="22"/>
                <w:lang w:val="sr-Cyrl-RS"/>
              </w:rPr>
              <w:t>vanja</w:t>
            </w:r>
            <w:r w:rsidRPr="00ED22D7">
              <w:rPr>
                <w:rFonts w:eastAsia="Carlito"/>
                <w:szCs w:val="22"/>
                <w:lang w:val="hr-HR"/>
              </w:rPr>
              <w:t xml:space="preserve"> kroz s</w:t>
            </w:r>
            <w:r w:rsidRPr="00ED22D7">
              <w:rPr>
                <w:rFonts w:eastAsia="Carlito"/>
                <w:szCs w:val="22"/>
                <w:lang w:val="sr-Cyrl-RS"/>
              </w:rPr>
              <w:t>a</w:t>
            </w:r>
            <w:r w:rsidRPr="00ED22D7">
              <w:rPr>
                <w:rFonts w:eastAsia="Carlito"/>
                <w:szCs w:val="22"/>
                <w:lang w:val="hr-HR"/>
              </w:rPr>
              <w:t>vremeni pristup u smislu filmografije kao oslikavanje antičkih filozofskih</w:t>
            </w:r>
            <w:r w:rsidRPr="00ED22D7">
              <w:rPr>
                <w:rFonts w:eastAsia="Carlito"/>
                <w:spacing w:val="-2"/>
                <w:szCs w:val="22"/>
                <w:lang w:val="hr-HR"/>
              </w:rPr>
              <w:t xml:space="preserve"> </w:t>
            </w:r>
            <w:r w:rsidRPr="00ED22D7">
              <w:rPr>
                <w:rFonts w:eastAsia="Carlito"/>
                <w:szCs w:val="22"/>
                <w:lang w:val="hr-HR"/>
              </w:rPr>
              <w:t>principa</w:t>
            </w:r>
            <w:r w:rsidRPr="00ED22D7">
              <w:rPr>
                <w:rFonts w:eastAsia="Carlito"/>
                <w:szCs w:val="22"/>
                <w:lang w:val="sr-Cyrl-RS"/>
              </w:rPr>
              <w:t>.</w:t>
            </w:r>
          </w:p>
          <w:p w:rsidR="00F566F6" w:rsidRPr="00ED22D7" w:rsidRDefault="00F566F6" w:rsidP="00F566F6">
            <w:pPr>
              <w:widowControl w:val="0"/>
              <w:tabs>
                <w:tab w:val="left" w:pos="736"/>
                <w:tab w:val="left" w:pos="737"/>
              </w:tabs>
              <w:autoSpaceDE w:val="0"/>
              <w:autoSpaceDN w:val="0"/>
              <w:spacing w:before="41"/>
              <w:ind w:left="376" w:right="785"/>
              <w:jc w:val="both"/>
              <w:rPr>
                <w:rFonts w:eastAsia="Carlito"/>
                <w:szCs w:val="22"/>
                <w:lang w:val="hr-HR"/>
              </w:rPr>
            </w:pPr>
          </w:p>
        </w:tc>
        <w:tc>
          <w:tcPr>
            <w:tcW w:w="2845" w:type="dxa"/>
          </w:tcPr>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spacing w:before="156"/>
              <w:ind w:right="199"/>
              <w:jc w:val="both"/>
              <w:rPr>
                <w:rFonts w:eastAsia="Carlito"/>
                <w:szCs w:val="22"/>
              </w:rPr>
            </w:pPr>
            <w:r w:rsidRPr="00ED22D7">
              <w:rPr>
                <w:rFonts w:eastAsia="Carlito"/>
                <w:szCs w:val="22"/>
                <w:lang w:val="sr-Cyrl-RS"/>
              </w:rPr>
              <w:t>Historija</w:t>
            </w:r>
            <w:r w:rsidRPr="00ED22D7">
              <w:rPr>
                <w:rFonts w:eastAsia="Carlito"/>
                <w:szCs w:val="22"/>
              </w:rPr>
              <w:t>.</w:t>
            </w: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ind w:right="199"/>
              <w:jc w:val="both"/>
              <w:rPr>
                <w:rFonts w:eastAsia="Carlito"/>
                <w:szCs w:val="22"/>
                <w:lang w:val="hr-HR"/>
              </w:rPr>
            </w:pPr>
            <w:r w:rsidRPr="00ED22D7">
              <w:rPr>
                <w:rFonts w:eastAsia="Carlito"/>
                <w:szCs w:val="22"/>
                <w:lang w:val="hr-HR"/>
              </w:rPr>
              <w:t>Matematika.</w:t>
            </w: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spacing w:before="155"/>
              <w:ind w:left="205" w:right="199"/>
              <w:jc w:val="both"/>
              <w:rPr>
                <w:rFonts w:eastAsia="Carlito"/>
                <w:szCs w:val="22"/>
                <w:lang w:val="hr-HR"/>
              </w:rPr>
            </w:pPr>
            <w:r w:rsidRPr="00ED22D7">
              <w:rPr>
                <w:rFonts w:eastAsia="Carlito"/>
                <w:szCs w:val="22"/>
                <w:lang w:val="hr-HR"/>
              </w:rPr>
              <w:t xml:space="preserve">Društvene i prirodne </w:t>
            </w:r>
            <w:r w:rsidR="00E85272" w:rsidRPr="00ED22D7">
              <w:rPr>
                <w:rFonts w:eastAsia="Carlito"/>
                <w:szCs w:val="22"/>
                <w:lang w:val="sr-Cyrl-RS"/>
              </w:rPr>
              <w:t>nauke</w:t>
            </w:r>
            <w:r w:rsidR="00E85272" w:rsidRPr="00ED22D7">
              <w:rPr>
                <w:rFonts w:eastAsia="Carlito"/>
                <w:szCs w:val="22"/>
              </w:rPr>
              <w:t xml:space="preserve">, </w:t>
            </w:r>
            <w:r w:rsidRPr="00ED22D7">
              <w:rPr>
                <w:rFonts w:eastAsia="Carlito"/>
                <w:szCs w:val="22"/>
                <w:lang w:val="sr-Cyrl-RS"/>
              </w:rPr>
              <w:t>nauke</w:t>
            </w:r>
            <w:r w:rsidRPr="00ED22D7">
              <w:rPr>
                <w:rFonts w:eastAsia="Carlito"/>
                <w:szCs w:val="22"/>
                <w:lang w:val="hr-HR"/>
              </w:rPr>
              <w:t xml:space="preserve"> </w:t>
            </w:r>
            <w:r w:rsidRPr="00ED22D7">
              <w:rPr>
                <w:rFonts w:eastAsia="Carlito"/>
                <w:szCs w:val="22"/>
                <w:lang w:val="sr-Cyrl-RS"/>
              </w:rPr>
              <w:t>uop</w:t>
            </w:r>
            <w:r w:rsidRPr="00ED22D7">
              <w:rPr>
                <w:rFonts w:eastAsia="Carlito"/>
                <w:szCs w:val="22"/>
              </w:rPr>
              <w:t>ć</w:t>
            </w:r>
            <w:r w:rsidRPr="00ED22D7">
              <w:rPr>
                <w:rFonts w:eastAsia="Carlito"/>
                <w:szCs w:val="22"/>
                <w:lang w:val="sr-Cyrl-RS"/>
              </w:rPr>
              <w:t>eno.</w:t>
            </w:r>
            <w:r w:rsidRPr="00ED22D7">
              <w:rPr>
                <w:rFonts w:eastAsia="Carlito"/>
                <w:szCs w:val="22"/>
                <w:lang w:val="hr-HR"/>
              </w:rPr>
              <w:t xml:space="preserve"> </w:t>
            </w:r>
          </w:p>
          <w:p w:rsidR="00F566F6" w:rsidRPr="00ED22D7" w:rsidRDefault="00F566F6" w:rsidP="00F566F6">
            <w:pPr>
              <w:widowControl w:val="0"/>
              <w:autoSpaceDE w:val="0"/>
              <w:autoSpaceDN w:val="0"/>
              <w:spacing w:before="155"/>
              <w:ind w:left="205" w:right="199"/>
              <w:jc w:val="both"/>
              <w:rPr>
                <w:rFonts w:eastAsia="Carlito"/>
                <w:szCs w:val="22"/>
                <w:lang w:val="hr-HR"/>
              </w:rPr>
            </w:pPr>
          </w:p>
          <w:p w:rsidR="00F566F6" w:rsidRPr="00ED22D7" w:rsidRDefault="00F566F6" w:rsidP="00F566F6">
            <w:pPr>
              <w:widowControl w:val="0"/>
              <w:autoSpaceDE w:val="0"/>
              <w:autoSpaceDN w:val="0"/>
              <w:spacing w:before="155"/>
              <w:ind w:left="205" w:right="199"/>
              <w:jc w:val="both"/>
              <w:rPr>
                <w:rFonts w:eastAsia="Carlito"/>
                <w:szCs w:val="22"/>
                <w:lang w:val="hr-HR"/>
              </w:rPr>
            </w:pPr>
          </w:p>
          <w:p w:rsidR="00F566F6" w:rsidRPr="00ED22D7" w:rsidRDefault="00F566F6" w:rsidP="00F566F6">
            <w:pPr>
              <w:widowControl w:val="0"/>
              <w:autoSpaceDE w:val="0"/>
              <w:autoSpaceDN w:val="0"/>
              <w:spacing w:before="155"/>
              <w:ind w:left="205" w:right="199"/>
              <w:jc w:val="both"/>
              <w:rPr>
                <w:rFonts w:eastAsia="Carlito"/>
                <w:szCs w:val="22"/>
                <w:lang w:val="hr-HR"/>
              </w:rPr>
            </w:pPr>
          </w:p>
          <w:p w:rsidR="00F566F6" w:rsidRPr="00ED22D7" w:rsidRDefault="00F566F6" w:rsidP="00F566F6">
            <w:pPr>
              <w:widowControl w:val="0"/>
              <w:autoSpaceDE w:val="0"/>
              <w:autoSpaceDN w:val="0"/>
              <w:spacing w:before="155"/>
              <w:ind w:left="205" w:right="199"/>
              <w:jc w:val="both"/>
              <w:rPr>
                <w:rFonts w:eastAsia="Carlito"/>
                <w:szCs w:val="22"/>
                <w:lang w:val="hr-HR"/>
              </w:rPr>
            </w:pPr>
          </w:p>
          <w:p w:rsidR="00F566F6" w:rsidRPr="00ED22D7" w:rsidRDefault="00F566F6" w:rsidP="00F566F6">
            <w:pPr>
              <w:widowControl w:val="0"/>
              <w:autoSpaceDE w:val="0"/>
              <w:autoSpaceDN w:val="0"/>
              <w:spacing w:before="155"/>
              <w:ind w:left="205" w:right="199"/>
              <w:jc w:val="both"/>
              <w:rPr>
                <w:rFonts w:eastAsia="Carlito"/>
                <w:szCs w:val="22"/>
                <w:lang w:val="hr-HR"/>
              </w:rPr>
            </w:pPr>
          </w:p>
          <w:p w:rsidR="00F566F6" w:rsidRPr="00ED22D7" w:rsidRDefault="00F566F6" w:rsidP="00F566F6">
            <w:pPr>
              <w:widowControl w:val="0"/>
              <w:autoSpaceDE w:val="0"/>
              <w:autoSpaceDN w:val="0"/>
              <w:spacing w:before="155"/>
              <w:ind w:left="205" w:right="199"/>
              <w:jc w:val="both"/>
              <w:rPr>
                <w:rFonts w:eastAsia="Carlito"/>
                <w:szCs w:val="22"/>
                <w:lang w:val="hr-HR"/>
              </w:rPr>
            </w:pPr>
          </w:p>
          <w:p w:rsidR="00F566F6" w:rsidRPr="00ED22D7" w:rsidRDefault="00F566F6" w:rsidP="00F566F6">
            <w:pPr>
              <w:widowControl w:val="0"/>
              <w:autoSpaceDE w:val="0"/>
              <w:autoSpaceDN w:val="0"/>
              <w:spacing w:before="155"/>
              <w:ind w:left="205" w:right="199"/>
              <w:jc w:val="both"/>
              <w:rPr>
                <w:rFonts w:eastAsia="Carlito"/>
                <w:szCs w:val="22"/>
                <w:lang w:val="hr-HR"/>
              </w:rPr>
            </w:pPr>
          </w:p>
          <w:p w:rsidR="00F566F6" w:rsidRPr="00ED22D7" w:rsidRDefault="00F566F6" w:rsidP="00F566F6">
            <w:pPr>
              <w:widowControl w:val="0"/>
              <w:autoSpaceDE w:val="0"/>
              <w:autoSpaceDN w:val="0"/>
              <w:spacing w:before="155"/>
              <w:ind w:left="205" w:right="199"/>
              <w:jc w:val="both"/>
              <w:rPr>
                <w:rFonts w:eastAsia="Carlito"/>
                <w:szCs w:val="22"/>
                <w:lang w:val="hr-HR"/>
              </w:rPr>
            </w:pPr>
          </w:p>
          <w:p w:rsidR="00F566F6" w:rsidRPr="00ED22D7" w:rsidRDefault="00F566F6" w:rsidP="00F566F6">
            <w:pPr>
              <w:widowControl w:val="0"/>
              <w:autoSpaceDE w:val="0"/>
              <w:autoSpaceDN w:val="0"/>
              <w:spacing w:before="155"/>
              <w:ind w:left="205" w:right="199"/>
              <w:jc w:val="both"/>
              <w:rPr>
                <w:rFonts w:eastAsia="Carlito"/>
                <w:szCs w:val="22"/>
                <w:lang w:val="hr-HR"/>
              </w:rPr>
            </w:pPr>
          </w:p>
          <w:p w:rsidR="00F566F6" w:rsidRPr="00ED22D7" w:rsidRDefault="00F566F6" w:rsidP="00F566F6">
            <w:pPr>
              <w:widowControl w:val="0"/>
              <w:autoSpaceDE w:val="0"/>
              <w:autoSpaceDN w:val="0"/>
              <w:spacing w:before="155"/>
              <w:ind w:left="205" w:right="199"/>
              <w:jc w:val="both"/>
              <w:rPr>
                <w:rFonts w:eastAsia="Carlito"/>
                <w:szCs w:val="22"/>
                <w:lang w:val="hr-HR"/>
              </w:rPr>
            </w:pPr>
          </w:p>
          <w:p w:rsidR="00F566F6" w:rsidRPr="00ED22D7" w:rsidRDefault="00F566F6" w:rsidP="00F566F6">
            <w:pPr>
              <w:widowControl w:val="0"/>
              <w:autoSpaceDE w:val="0"/>
              <w:autoSpaceDN w:val="0"/>
              <w:spacing w:before="183"/>
              <w:ind w:right="199"/>
              <w:jc w:val="both"/>
              <w:rPr>
                <w:rFonts w:eastAsia="Carlito"/>
                <w:szCs w:val="22"/>
              </w:rPr>
            </w:pPr>
            <w:r w:rsidRPr="00ED22D7">
              <w:rPr>
                <w:rFonts w:eastAsia="Carlito"/>
                <w:szCs w:val="22"/>
              </w:rPr>
              <w:t>Bosanski</w:t>
            </w:r>
            <w:r w:rsidRPr="00ED22D7">
              <w:rPr>
                <w:rFonts w:eastAsia="Carlito"/>
                <w:szCs w:val="22"/>
                <w:lang w:val="sr-Cyrl-BA"/>
              </w:rPr>
              <w:t xml:space="preserve"> jezik i književnost</w:t>
            </w:r>
            <w:r w:rsidRPr="00ED22D7">
              <w:rPr>
                <w:rFonts w:eastAsia="Carlito"/>
                <w:szCs w:val="22"/>
              </w:rPr>
              <w:t>.</w:t>
            </w:r>
          </w:p>
          <w:p w:rsidR="00F566F6" w:rsidRPr="00ED22D7" w:rsidRDefault="00F566F6" w:rsidP="00F566F6">
            <w:pPr>
              <w:widowControl w:val="0"/>
              <w:autoSpaceDE w:val="0"/>
              <w:autoSpaceDN w:val="0"/>
              <w:ind w:right="217"/>
              <w:jc w:val="both"/>
              <w:rPr>
                <w:rFonts w:eastAsia="Carlito"/>
                <w:szCs w:val="22"/>
                <w:lang w:val="hr-HR"/>
              </w:rPr>
            </w:pPr>
          </w:p>
        </w:tc>
      </w:tr>
    </w:tbl>
    <w:p w:rsidR="00F566F6" w:rsidRPr="00ED22D7" w:rsidRDefault="00F566F6" w:rsidP="00F566F6">
      <w:pPr>
        <w:jc w:val="both"/>
        <w:rPr>
          <w:szCs w:val="22"/>
        </w:rPr>
        <w:sectPr w:rsidR="00F566F6" w:rsidRPr="00ED22D7">
          <w:pgSz w:w="12240" w:h="15840"/>
          <w:pgMar w:top="1440" w:right="1320" w:bottom="720" w:left="1340" w:header="0" w:footer="524"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F566F6" w:rsidRPr="00ED22D7" w:rsidTr="00165489">
        <w:trPr>
          <w:trHeight w:val="4668"/>
          <w:jc w:val="center"/>
        </w:trPr>
        <w:tc>
          <w:tcPr>
            <w:tcW w:w="3229" w:type="dxa"/>
          </w:tcPr>
          <w:p w:rsidR="00F566F6" w:rsidRPr="00ED22D7" w:rsidRDefault="00F566F6" w:rsidP="00F566F6">
            <w:pPr>
              <w:widowControl w:val="0"/>
              <w:autoSpaceDE w:val="0"/>
              <w:autoSpaceDN w:val="0"/>
              <w:spacing w:before="5"/>
              <w:jc w:val="both"/>
              <w:rPr>
                <w:rFonts w:eastAsia="Carlito"/>
                <w:szCs w:val="22"/>
                <w:lang w:val="hr-HR"/>
              </w:rPr>
            </w:pPr>
          </w:p>
          <w:p w:rsidR="00F566F6" w:rsidRPr="00ED22D7" w:rsidRDefault="00F566F6" w:rsidP="00DB2C8F">
            <w:pPr>
              <w:widowControl w:val="0"/>
              <w:numPr>
                <w:ilvl w:val="0"/>
                <w:numId w:val="254"/>
              </w:numPr>
              <w:tabs>
                <w:tab w:val="left" w:pos="561"/>
                <w:tab w:val="left" w:pos="562"/>
              </w:tabs>
              <w:autoSpaceDE w:val="0"/>
              <w:autoSpaceDN w:val="0"/>
              <w:ind w:right="482"/>
              <w:jc w:val="both"/>
              <w:rPr>
                <w:rFonts w:eastAsia="Carlito"/>
                <w:szCs w:val="22"/>
                <w:lang w:val="hr-HR"/>
              </w:rPr>
            </w:pPr>
            <w:r w:rsidRPr="00ED22D7">
              <w:rPr>
                <w:rFonts w:eastAsia="Carlito"/>
                <w:szCs w:val="22"/>
                <w:lang w:val="hr-HR"/>
              </w:rPr>
              <w:t>pronaći sličnosti i razlike između filma i antičkih</w:t>
            </w:r>
            <w:r w:rsidRPr="00ED22D7">
              <w:rPr>
                <w:rFonts w:eastAsia="Carlito"/>
                <w:spacing w:val="-2"/>
                <w:szCs w:val="22"/>
                <w:lang w:val="hr-HR"/>
              </w:rPr>
              <w:t xml:space="preserve"> </w:t>
            </w:r>
            <w:r w:rsidRPr="00ED22D7">
              <w:rPr>
                <w:rFonts w:eastAsia="Carlito"/>
                <w:szCs w:val="22"/>
                <w:lang w:val="hr-HR"/>
              </w:rPr>
              <w:t>djela</w:t>
            </w:r>
            <w:r w:rsidRPr="00ED22D7">
              <w:rPr>
                <w:rFonts w:eastAsia="Carlito"/>
                <w:szCs w:val="22"/>
              </w:rPr>
              <w:t>,</w:t>
            </w:r>
          </w:p>
          <w:p w:rsidR="00F566F6" w:rsidRPr="00ED22D7" w:rsidRDefault="00F566F6" w:rsidP="00DB2C8F">
            <w:pPr>
              <w:widowControl w:val="0"/>
              <w:numPr>
                <w:ilvl w:val="0"/>
                <w:numId w:val="254"/>
              </w:numPr>
              <w:tabs>
                <w:tab w:val="left" w:pos="359"/>
                <w:tab w:val="left" w:pos="562"/>
              </w:tabs>
              <w:autoSpaceDE w:val="0"/>
              <w:autoSpaceDN w:val="0"/>
              <w:spacing w:before="173"/>
              <w:ind w:right="17"/>
              <w:jc w:val="both"/>
              <w:rPr>
                <w:rFonts w:eastAsia="Carlito"/>
                <w:szCs w:val="22"/>
                <w:lang w:val="hr-HR"/>
              </w:rPr>
            </w:pPr>
            <w:r w:rsidRPr="00ED22D7">
              <w:rPr>
                <w:rFonts w:eastAsia="Carlito"/>
                <w:szCs w:val="22"/>
                <w:lang w:val="sr-Cyrl-BA"/>
              </w:rPr>
              <w:t xml:space="preserve">  </w:t>
            </w:r>
            <w:r w:rsidRPr="00ED22D7">
              <w:rPr>
                <w:rFonts w:eastAsia="Carlito"/>
                <w:szCs w:val="22"/>
                <w:lang w:val="hr-HR"/>
              </w:rPr>
              <w:t>uočiti povezanost i s</w:t>
            </w:r>
            <w:r w:rsidRPr="00ED22D7">
              <w:rPr>
                <w:rFonts w:eastAsia="Carlito"/>
                <w:spacing w:val="-9"/>
                <w:szCs w:val="22"/>
                <w:lang w:val="hr-HR"/>
              </w:rPr>
              <w:t xml:space="preserve"> </w:t>
            </w:r>
            <w:r w:rsidRPr="00ED22D7">
              <w:rPr>
                <w:rFonts w:eastAsia="Carlito"/>
                <w:szCs w:val="22"/>
                <w:lang w:val="hr-HR"/>
              </w:rPr>
              <w:t>nekim</w:t>
            </w:r>
          </w:p>
          <w:p w:rsidR="00F566F6" w:rsidRPr="00ED22D7" w:rsidRDefault="00F566F6" w:rsidP="00F566F6">
            <w:pPr>
              <w:widowControl w:val="0"/>
              <w:autoSpaceDE w:val="0"/>
              <w:autoSpaceDN w:val="0"/>
              <w:spacing w:before="41"/>
              <w:ind w:left="561"/>
              <w:jc w:val="both"/>
              <w:rPr>
                <w:rFonts w:eastAsia="Carlito"/>
                <w:szCs w:val="22"/>
              </w:rPr>
            </w:pPr>
            <w:r w:rsidRPr="00ED22D7">
              <w:rPr>
                <w:rFonts w:eastAsia="Carlito"/>
                <w:szCs w:val="22"/>
                <w:lang w:val="hr-HR"/>
              </w:rPr>
              <w:t>od književnih djela</w:t>
            </w:r>
            <w:r w:rsidRPr="00ED22D7">
              <w:rPr>
                <w:rFonts w:eastAsia="Carlito"/>
                <w:szCs w:val="22"/>
              </w:rPr>
              <w:t>,</w:t>
            </w:r>
          </w:p>
          <w:p w:rsidR="00F566F6" w:rsidRPr="00ED22D7" w:rsidRDefault="00F566F6" w:rsidP="00F566F6">
            <w:pPr>
              <w:widowControl w:val="0"/>
              <w:autoSpaceDE w:val="0"/>
              <w:autoSpaceDN w:val="0"/>
              <w:spacing w:before="41"/>
              <w:ind w:left="561"/>
              <w:jc w:val="both"/>
              <w:rPr>
                <w:rFonts w:eastAsia="Carlito"/>
                <w:szCs w:val="22"/>
              </w:rPr>
            </w:pPr>
          </w:p>
          <w:p w:rsidR="00F566F6" w:rsidRPr="00ED22D7" w:rsidRDefault="00F566F6" w:rsidP="00DB2C8F">
            <w:pPr>
              <w:widowControl w:val="0"/>
              <w:numPr>
                <w:ilvl w:val="0"/>
                <w:numId w:val="254"/>
              </w:numPr>
              <w:tabs>
                <w:tab w:val="left" w:pos="561"/>
                <w:tab w:val="left" w:pos="562"/>
              </w:tabs>
              <w:autoSpaceDE w:val="0"/>
              <w:autoSpaceDN w:val="0"/>
              <w:jc w:val="both"/>
              <w:rPr>
                <w:rFonts w:eastAsia="Carlito"/>
                <w:szCs w:val="22"/>
                <w:lang w:val="hr-HR"/>
              </w:rPr>
            </w:pPr>
            <w:r w:rsidRPr="00ED22D7">
              <w:rPr>
                <w:rFonts w:eastAsia="Carlito"/>
                <w:szCs w:val="22"/>
                <w:lang w:val="hr-HR"/>
              </w:rPr>
              <w:t>shvatiti zašto</w:t>
            </w:r>
            <w:r w:rsidRPr="00ED22D7">
              <w:rPr>
                <w:rFonts w:eastAsia="Carlito"/>
                <w:spacing w:val="1"/>
                <w:szCs w:val="22"/>
                <w:lang w:val="hr-HR"/>
              </w:rPr>
              <w:t xml:space="preserve"> </w:t>
            </w:r>
            <w:r w:rsidRPr="00ED22D7">
              <w:rPr>
                <w:rFonts w:eastAsia="Carlito"/>
                <w:szCs w:val="22"/>
                <w:lang w:val="hr-HR"/>
              </w:rPr>
              <w:t>je</w:t>
            </w:r>
          </w:p>
          <w:p w:rsidR="00F566F6" w:rsidRPr="00ED22D7" w:rsidRDefault="00F566F6" w:rsidP="00F566F6">
            <w:pPr>
              <w:widowControl w:val="0"/>
              <w:autoSpaceDE w:val="0"/>
              <w:autoSpaceDN w:val="0"/>
              <w:spacing w:before="41"/>
              <w:ind w:left="561" w:right="178"/>
              <w:jc w:val="both"/>
              <w:rPr>
                <w:rFonts w:eastAsia="Carlito"/>
                <w:szCs w:val="22"/>
              </w:rPr>
            </w:pPr>
            <w:r w:rsidRPr="00ED22D7">
              <w:rPr>
                <w:rFonts w:eastAsia="Carlito"/>
                <w:szCs w:val="22"/>
                <w:lang w:val="hr-HR"/>
              </w:rPr>
              <w:t xml:space="preserve">odgovornost značajan pojam ne samo u etici nego i </w:t>
            </w:r>
            <w:r w:rsidRPr="00ED22D7">
              <w:rPr>
                <w:rFonts w:eastAsia="Carlito"/>
                <w:szCs w:val="22"/>
                <w:lang w:val="sr-Cyrl-RS"/>
              </w:rPr>
              <w:t>u životu</w:t>
            </w:r>
            <w:r w:rsidRPr="00ED22D7">
              <w:rPr>
                <w:rFonts w:eastAsia="Carlito"/>
                <w:szCs w:val="22"/>
              </w:rPr>
              <w:t>,</w:t>
            </w:r>
          </w:p>
          <w:p w:rsidR="00F566F6" w:rsidRPr="00ED22D7" w:rsidRDefault="00F566F6" w:rsidP="00F566F6">
            <w:pPr>
              <w:widowControl w:val="0"/>
              <w:autoSpaceDE w:val="0"/>
              <w:autoSpaceDN w:val="0"/>
              <w:spacing w:before="5"/>
              <w:jc w:val="both"/>
              <w:rPr>
                <w:rFonts w:eastAsia="Carlito"/>
                <w:szCs w:val="22"/>
                <w:lang w:val="hr-HR"/>
              </w:rPr>
            </w:pPr>
          </w:p>
          <w:p w:rsidR="00F566F6" w:rsidRPr="00ED22D7" w:rsidRDefault="00F566F6" w:rsidP="00DB2C8F">
            <w:pPr>
              <w:widowControl w:val="0"/>
              <w:numPr>
                <w:ilvl w:val="0"/>
                <w:numId w:val="254"/>
              </w:numPr>
              <w:tabs>
                <w:tab w:val="left" w:pos="359"/>
              </w:tabs>
              <w:autoSpaceDE w:val="0"/>
              <w:autoSpaceDN w:val="0"/>
              <w:ind w:right="488"/>
              <w:jc w:val="both"/>
              <w:rPr>
                <w:rFonts w:eastAsia="Carlito"/>
                <w:szCs w:val="22"/>
                <w:lang w:val="hr-HR"/>
              </w:rPr>
            </w:pPr>
            <w:r w:rsidRPr="00ED22D7">
              <w:rPr>
                <w:rFonts w:eastAsia="Carlito"/>
                <w:szCs w:val="22"/>
                <w:lang w:val="hr-HR"/>
              </w:rPr>
              <w:t>objasniti dva osnovna problema u cilјevima koje s</w:t>
            </w:r>
            <w:r w:rsidRPr="00ED22D7">
              <w:rPr>
                <w:rFonts w:eastAsia="Carlito"/>
                <w:szCs w:val="22"/>
                <w:lang w:val="sr-Cyrl-RS"/>
              </w:rPr>
              <w:t>ebi</w:t>
            </w:r>
            <w:r w:rsidRPr="00ED22D7">
              <w:rPr>
                <w:rFonts w:eastAsia="Carlito"/>
                <w:szCs w:val="22"/>
                <w:lang w:val="hr-HR"/>
              </w:rPr>
              <w:t xml:space="preserve"> u životu</w:t>
            </w:r>
            <w:r w:rsidRPr="00ED22D7">
              <w:rPr>
                <w:rFonts w:eastAsia="Carlito"/>
                <w:spacing w:val="-5"/>
                <w:szCs w:val="22"/>
                <w:lang w:val="hr-HR"/>
              </w:rPr>
              <w:t xml:space="preserve"> </w:t>
            </w:r>
            <w:r w:rsidRPr="00ED22D7">
              <w:rPr>
                <w:rFonts w:eastAsia="Carlito"/>
                <w:szCs w:val="22"/>
                <w:lang w:val="hr-HR"/>
              </w:rPr>
              <w:t xml:space="preserve">postavlјamo,  </w:t>
            </w:r>
          </w:p>
          <w:p w:rsidR="00F566F6" w:rsidRPr="00ED22D7" w:rsidRDefault="00F566F6" w:rsidP="00F566F6">
            <w:pPr>
              <w:widowControl w:val="0"/>
              <w:tabs>
                <w:tab w:val="left" w:pos="359"/>
              </w:tabs>
              <w:autoSpaceDE w:val="0"/>
              <w:autoSpaceDN w:val="0"/>
              <w:ind w:right="488"/>
              <w:jc w:val="both"/>
              <w:rPr>
                <w:rFonts w:eastAsia="Carlito"/>
                <w:szCs w:val="22"/>
                <w:lang w:val="hr-HR"/>
              </w:rPr>
            </w:pPr>
          </w:p>
          <w:p w:rsidR="00F566F6" w:rsidRPr="00ED22D7" w:rsidRDefault="00F566F6" w:rsidP="00F566F6">
            <w:pPr>
              <w:widowControl w:val="0"/>
              <w:tabs>
                <w:tab w:val="left" w:pos="359"/>
              </w:tabs>
              <w:autoSpaceDE w:val="0"/>
              <w:autoSpaceDN w:val="0"/>
              <w:ind w:right="488"/>
              <w:jc w:val="both"/>
              <w:rPr>
                <w:rFonts w:eastAsia="Carlito"/>
                <w:szCs w:val="22"/>
                <w:lang w:val="sr-Cyrl-RS"/>
              </w:rPr>
            </w:pPr>
            <w:r w:rsidRPr="00ED22D7">
              <w:rPr>
                <w:rFonts w:eastAsia="Carlito"/>
                <w:szCs w:val="22"/>
                <w:lang w:val="hr-HR"/>
              </w:rPr>
              <w:t>- shvatiti in</w:t>
            </w:r>
            <w:r w:rsidRPr="00ED22D7">
              <w:rPr>
                <w:rFonts w:eastAsia="Carlito"/>
                <w:szCs w:val="22"/>
                <w:lang w:val="sr-Cyrl-RS"/>
              </w:rPr>
              <w:t>s</w:t>
            </w:r>
            <w:r w:rsidRPr="00ED22D7">
              <w:rPr>
                <w:rFonts w:eastAsia="Carlito"/>
                <w:szCs w:val="22"/>
                <w:lang w:val="hr-HR"/>
              </w:rPr>
              <w:t>istiranje</w:t>
            </w:r>
            <w:r w:rsidRPr="00ED22D7">
              <w:rPr>
                <w:rFonts w:eastAsia="Carlito"/>
                <w:spacing w:val="-1"/>
                <w:szCs w:val="22"/>
                <w:lang w:val="hr-HR"/>
              </w:rPr>
              <w:t xml:space="preserve"> </w:t>
            </w:r>
            <w:r w:rsidRPr="00ED22D7">
              <w:rPr>
                <w:rFonts w:eastAsia="Carlito"/>
                <w:szCs w:val="22"/>
                <w:lang w:val="hr-HR"/>
              </w:rPr>
              <w:t>na</w:t>
            </w:r>
            <w:r w:rsidRPr="00ED22D7">
              <w:rPr>
                <w:rFonts w:eastAsia="Carlito"/>
                <w:szCs w:val="22"/>
              </w:rPr>
              <w:t xml:space="preserve"> </w:t>
            </w:r>
            <w:r w:rsidRPr="00ED22D7">
              <w:rPr>
                <w:rFonts w:eastAsia="Carlito"/>
                <w:szCs w:val="22"/>
                <w:lang w:val="hr-HR"/>
              </w:rPr>
              <w:t>traženju odgovora</w:t>
            </w:r>
            <w:r w:rsidRPr="00ED22D7">
              <w:rPr>
                <w:rFonts w:eastAsia="Carlito"/>
                <w:szCs w:val="22"/>
                <w:lang w:val="sr-Cyrl-RS"/>
              </w:rPr>
              <w:t>.</w:t>
            </w:r>
          </w:p>
        </w:tc>
        <w:tc>
          <w:tcPr>
            <w:tcW w:w="3279" w:type="dxa"/>
          </w:tcPr>
          <w:p w:rsidR="00F566F6" w:rsidRPr="00ED22D7" w:rsidRDefault="00F566F6" w:rsidP="00F566F6">
            <w:pPr>
              <w:widowControl w:val="0"/>
              <w:autoSpaceDE w:val="0"/>
              <w:autoSpaceDN w:val="0"/>
              <w:jc w:val="both"/>
              <w:rPr>
                <w:rFonts w:eastAsia="Carlito"/>
                <w:szCs w:val="22"/>
                <w:lang w:val="hr-HR"/>
              </w:rPr>
            </w:pPr>
            <w:r w:rsidRPr="00ED22D7">
              <w:rPr>
                <w:rFonts w:eastAsia="Carlito"/>
                <w:szCs w:val="22"/>
                <w:lang w:val="hr-HR"/>
              </w:rPr>
              <w:t>8. SAMOSTALNOST I ODGOVORNOST.</w:t>
            </w:r>
          </w:p>
          <w:p w:rsidR="00F566F6" w:rsidRPr="00ED22D7" w:rsidRDefault="00F566F6" w:rsidP="00F566F6">
            <w:pPr>
              <w:widowControl w:val="0"/>
              <w:tabs>
                <w:tab w:val="left" w:pos="736"/>
              </w:tabs>
              <w:autoSpaceDE w:val="0"/>
              <w:autoSpaceDN w:val="0"/>
              <w:spacing w:before="5"/>
              <w:ind w:left="736" w:right="279" w:hanging="360"/>
              <w:jc w:val="both"/>
              <w:rPr>
                <w:rFonts w:eastAsia="Carlito"/>
                <w:szCs w:val="22"/>
                <w:lang w:val="sr-Cyrl-RS"/>
              </w:rPr>
            </w:pPr>
            <w:r w:rsidRPr="00ED22D7">
              <w:rPr>
                <w:rFonts w:eastAsia="Carlito"/>
                <w:szCs w:val="22"/>
                <w:lang w:val="hr-HR"/>
              </w:rPr>
              <w:t>-</w:t>
            </w:r>
            <w:r w:rsidRPr="00ED22D7">
              <w:rPr>
                <w:rFonts w:eastAsia="Carlito"/>
                <w:szCs w:val="22"/>
                <w:lang w:val="hr-HR"/>
              </w:rPr>
              <w:tab/>
              <w:t xml:space="preserve">Pojmovi samostalnosti i odgovornosti, njihova stvarna značenja i </w:t>
            </w:r>
            <w:r w:rsidRPr="00ED22D7">
              <w:rPr>
                <w:rFonts w:eastAsia="Carlito"/>
                <w:spacing w:val="-4"/>
                <w:szCs w:val="22"/>
                <w:lang w:val="hr-HR"/>
              </w:rPr>
              <w:t xml:space="preserve">moguć </w:t>
            </w:r>
            <w:r w:rsidRPr="00ED22D7">
              <w:rPr>
                <w:rFonts w:eastAsia="Carlito"/>
                <w:szCs w:val="22"/>
                <w:lang w:val="hr-HR"/>
              </w:rPr>
              <w:t>utjecaj na</w:t>
            </w:r>
            <w:r w:rsidRPr="00ED22D7">
              <w:rPr>
                <w:rFonts w:eastAsia="Carlito"/>
                <w:spacing w:val="-1"/>
                <w:szCs w:val="22"/>
                <w:lang w:val="hr-HR"/>
              </w:rPr>
              <w:t xml:space="preserve"> </w:t>
            </w:r>
            <w:r w:rsidRPr="00ED22D7">
              <w:rPr>
                <w:rFonts w:eastAsia="Carlito"/>
                <w:szCs w:val="22"/>
                <w:lang w:val="hr-HR"/>
              </w:rPr>
              <w:t>društvo</w:t>
            </w:r>
            <w:r w:rsidRPr="00ED22D7">
              <w:rPr>
                <w:rFonts w:eastAsia="Carlito"/>
                <w:szCs w:val="22"/>
                <w:lang w:val="sr-Cyrl-RS"/>
              </w:rPr>
              <w:t>.</w:t>
            </w: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r w:rsidRPr="00ED22D7">
              <w:rPr>
                <w:rFonts w:eastAsia="Carlito"/>
                <w:szCs w:val="22"/>
                <w:lang w:val="hr-HR"/>
              </w:rPr>
              <w:t>9. CILJEVI – LAŽNI, PRIVIDNI</w:t>
            </w:r>
          </w:p>
          <w:p w:rsidR="00F566F6" w:rsidRPr="00ED22D7" w:rsidRDefault="00F566F6" w:rsidP="00F566F6">
            <w:pPr>
              <w:widowControl w:val="0"/>
              <w:autoSpaceDE w:val="0"/>
              <w:autoSpaceDN w:val="0"/>
              <w:spacing w:before="41"/>
              <w:ind w:left="812"/>
              <w:jc w:val="both"/>
              <w:rPr>
                <w:rFonts w:eastAsia="Carlito"/>
                <w:szCs w:val="22"/>
                <w:lang w:val="hr-HR"/>
              </w:rPr>
            </w:pPr>
            <w:r w:rsidRPr="00ED22D7">
              <w:rPr>
                <w:rFonts w:eastAsia="Carlito"/>
                <w:szCs w:val="22"/>
                <w:lang w:val="hr-HR"/>
              </w:rPr>
              <w:t>I ISTINSKI.</w:t>
            </w:r>
          </w:p>
          <w:p w:rsidR="00F566F6" w:rsidRPr="00ED22D7" w:rsidRDefault="00F566F6" w:rsidP="00DB2C8F">
            <w:pPr>
              <w:widowControl w:val="0"/>
              <w:numPr>
                <w:ilvl w:val="0"/>
                <w:numId w:val="254"/>
              </w:numPr>
              <w:tabs>
                <w:tab w:val="left" w:pos="877"/>
              </w:tabs>
              <w:autoSpaceDE w:val="0"/>
              <w:autoSpaceDN w:val="0"/>
              <w:jc w:val="both"/>
              <w:rPr>
                <w:rFonts w:eastAsia="Carlito"/>
                <w:szCs w:val="22"/>
                <w:lang w:val="hr-HR"/>
              </w:rPr>
            </w:pPr>
            <w:r w:rsidRPr="00ED22D7">
              <w:rPr>
                <w:rFonts w:eastAsia="Carlito"/>
                <w:szCs w:val="22"/>
                <w:lang w:val="hr-HR"/>
              </w:rPr>
              <w:t>Značenja pojmova</w:t>
            </w:r>
            <w:r w:rsidRPr="00ED22D7">
              <w:rPr>
                <w:rFonts w:eastAsia="Carlito"/>
                <w:spacing w:val="-1"/>
                <w:szCs w:val="22"/>
                <w:lang w:val="hr-HR"/>
              </w:rPr>
              <w:t xml:space="preserve"> </w:t>
            </w:r>
            <w:r w:rsidRPr="00ED22D7">
              <w:rPr>
                <w:rFonts w:eastAsia="Carlito"/>
                <w:szCs w:val="22"/>
                <w:lang w:val="hr-HR"/>
              </w:rPr>
              <w:t>cilј,</w:t>
            </w:r>
          </w:p>
          <w:p w:rsidR="00F566F6" w:rsidRPr="00ED22D7" w:rsidRDefault="00F566F6" w:rsidP="00F566F6">
            <w:pPr>
              <w:widowControl w:val="0"/>
              <w:autoSpaceDE w:val="0"/>
              <w:autoSpaceDN w:val="0"/>
              <w:jc w:val="both"/>
              <w:rPr>
                <w:rFonts w:eastAsia="Carlito"/>
                <w:szCs w:val="22"/>
                <w:lang w:val="hr-HR"/>
              </w:rPr>
            </w:pPr>
            <w:r w:rsidRPr="00ED22D7">
              <w:rPr>
                <w:rFonts w:eastAsia="Carlito"/>
                <w:szCs w:val="22"/>
                <w:lang w:val="hr-HR"/>
              </w:rPr>
              <w:t xml:space="preserve">lažno, prividno i istinsko. </w:t>
            </w:r>
          </w:p>
          <w:p w:rsidR="00F566F6" w:rsidRPr="00ED22D7" w:rsidRDefault="00F566F6" w:rsidP="00DB2C8F">
            <w:pPr>
              <w:widowControl w:val="0"/>
              <w:numPr>
                <w:ilvl w:val="0"/>
                <w:numId w:val="254"/>
              </w:numPr>
              <w:autoSpaceDE w:val="0"/>
              <w:autoSpaceDN w:val="0"/>
              <w:jc w:val="both"/>
              <w:rPr>
                <w:rFonts w:eastAsia="Carlito"/>
                <w:szCs w:val="22"/>
                <w:lang w:val="hr-HR"/>
              </w:rPr>
            </w:pPr>
            <w:r w:rsidRPr="00ED22D7">
              <w:rPr>
                <w:rFonts w:eastAsia="Carlito"/>
                <w:szCs w:val="22"/>
                <w:lang w:val="hr-HR"/>
              </w:rPr>
              <w:t xml:space="preserve">Odnos čovjeka prema ovim pojmovima kroz </w:t>
            </w:r>
            <w:r w:rsidRPr="00ED22D7">
              <w:rPr>
                <w:rFonts w:eastAsia="Carlito"/>
                <w:szCs w:val="22"/>
                <w:lang w:val="sr-Cyrl-RS"/>
              </w:rPr>
              <w:t>historiju</w:t>
            </w:r>
            <w:r w:rsidRPr="00ED22D7">
              <w:rPr>
                <w:rFonts w:eastAsia="Carlito"/>
                <w:szCs w:val="22"/>
                <w:lang w:val="hr-HR"/>
              </w:rPr>
              <w:t xml:space="preserve">, te </w:t>
            </w:r>
            <w:r w:rsidRPr="00ED22D7">
              <w:rPr>
                <w:rFonts w:eastAsia="Carlito"/>
                <w:szCs w:val="22"/>
                <w:lang w:val="sr-Cyrl-RS"/>
              </w:rPr>
              <w:t>historiju</w:t>
            </w:r>
            <w:r w:rsidRPr="00ED22D7">
              <w:rPr>
                <w:rFonts w:eastAsia="Carlito"/>
                <w:spacing w:val="-1"/>
                <w:szCs w:val="22"/>
                <w:lang w:val="hr-HR"/>
              </w:rPr>
              <w:t xml:space="preserve"> </w:t>
            </w:r>
            <w:r w:rsidRPr="00ED22D7">
              <w:rPr>
                <w:rFonts w:eastAsia="Carlito"/>
                <w:szCs w:val="22"/>
                <w:lang w:val="hr-HR"/>
              </w:rPr>
              <w:t>filozofije.</w:t>
            </w:r>
          </w:p>
        </w:tc>
        <w:tc>
          <w:tcPr>
            <w:tcW w:w="2845" w:type="dxa"/>
          </w:tcPr>
          <w:p w:rsidR="00F566F6" w:rsidRPr="00ED22D7" w:rsidRDefault="00F566F6" w:rsidP="00F566F6">
            <w:pPr>
              <w:widowControl w:val="0"/>
              <w:autoSpaceDE w:val="0"/>
              <w:autoSpaceDN w:val="0"/>
              <w:spacing w:before="155"/>
              <w:ind w:right="199"/>
              <w:jc w:val="both"/>
              <w:rPr>
                <w:rFonts w:eastAsia="Carlito"/>
                <w:szCs w:val="22"/>
                <w:lang w:val="hr-HR"/>
              </w:rPr>
            </w:pPr>
            <w:r w:rsidRPr="00ED22D7">
              <w:rPr>
                <w:rFonts w:eastAsia="Carlito"/>
                <w:szCs w:val="22"/>
                <w:lang w:val="hr-HR"/>
              </w:rPr>
              <w:t>Historija.</w:t>
            </w: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spacing w:before="156"/>
              <w:ind w:left="207" w:right="199"/>
              <w:jc w:val="both"/>
              <w:rPr>
                <w:rFonts w:eastAsia="Carlito"/>
                <w:szCs w:val="22"/>
                <w:lang w:val="hr-HR"/>
              </w:rPr>
            </w:pPr>
            <w:r w:rsidRPr="00ED22D7">
              <w:rPr>
                <w:rFonts w:eastAsia="Carlito"/>
                <w:szCs w:val="22"/>
                <w:lang w:val="hr-HR"/>
              </w:rPr>
              <w:t>Matematika.</w:t>
            </w: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spacing w:before="155"/>
              <w:ind w:left="227" w:right="217" w:hanging="2"/>
              <w:jc w:val="both"/>
              <w:rPr>
                <w:rFonts w:eastAsia="Carlito"/>
                <w:szCs w:val="22"/>
                <w:lang w:val="sr-Cyrl-RS"/>
              </w:rPr>
            </w:pPr>
            <w:r w:rsidRPr="00ED22D7">
              <w:rPr>
                <w:rFonts w:eastAsia="Carlito"/>
                <w:szCs w:val="22"/>
                <w:lang w:val="hr-HR"/>
              </w:rPr>
              <w:t xml:space="preserve">Društvene i prirodne </w:t>
            </w:r>
            <w:r w:rsidRPr="00ED22D7">
              <w:rPr>
                <w:rFonts w:eastAsia="Carlito"/>
                <w:szCs w:val="22"/>
                <w:lang w:val="sr-Cyrl-RS"/>
              </w:rPr>
              <w:t>nauk</w:t>
            </w:r>
            <w:r w:rsidRPr="00ED22D7">
              <w:rPr>
                <w:rFonts w:eastAsia="Carlito"/>
                <w:szCs w:val="22"/>
              </w:rPr>
              <w:t>e,</w:t>
            </w:r>
            <w:r w:rsidRPr="00ED22D7">
              <w:rPr>
                <w:rFonts w:eastAsia="Carlito"/>
                <w:szCs w:val="22"/>
                <w:lang w:val="hr-HR"/>
              </w:rPr>
              <w:t xml:space="preserve"> </w:t>
            </w:r>
            <w:r w:rsidRPr="00ED22D7">
              <w:rPr>
                <w:rFonts w:eastAsia="Carlito"/>
                <w:szCs w:val="22"/>
                <w:lang w:val="sr-Cyrl-RS"/>
              </w:rPr>
              <w:t>nauke uop</w:t>
            </w:r>
            <w:r w:rsidRPr="00ED22D7">
              <w:rPr>
                <w:rFonts w:eastAsia="Carlito"/>
                <w:szCs w:val="22"/>
              </w:rPr>
              <w:t>ć</w:t>
            </w:r>
            <w:r w:rsidRPr="00ED22D7">
              <w:rPr>
                <w:rFonts w:eastAsia="Carlito"/>
                <w:szCs w:val="22"/>
                <w:lang w:val="sr-Cyrl-RS"/>
              </w:rPr>
              <w:t>eno.</w:t>
            </w:r>
          </w:p>
        </w:tc>
      </w:tr>
      <w:tr w:rsidR="00F566F6" w:rsidRPr="00ED22D7" w:rsidTr="00165489">
        <w:trPr>
          <w:trHeight w:val="416"/>
          <w:jc w:val="center"/>
        </w:trPr>
        <w:tc>
          <w:tcPr>
            <w:tcW w:w="9353" w:type="dxa"/>
            <w:gridSpan w:val="3"/>
            <w:tcBorders>
              <w:bottom w:val="single" w:sz="4" w:space="0" w:color="000000"/>
            </w:tcBorders>
          </w:tcPr>
          <w:p w:rsidR="00F566F6" w:rsidRPr="00ED22D7" w:rsidRDefault="00F566F6" w:rsidP="00F566F6">
            <w:pPr>
              <w:widowControl w:val="0"/>
              <w:autoSpaceDE w:val="0"/>
              <w:autoSpaceDN w:val="0"/>
              <w:ind w:left="107"/>
              <w:jc w:val="both"/>
              <w:rPr>
                <w:rFonts w:eastAsia="Carlito"/>
                <w:szCs w:val="22"/>
                <w:lang w:val="hr-HR"/>
              </w:rPr>
            </w:pPr>
            <w:r w:rsidRPr="00ED22D7">
              <w:rPr>
                <w:rFonts w:eastAsia="Carlito"/>
                <w:b/>
                <w:szCs w:val="22"/>
                <w:lang w:val="hr-HR"/>
              </w:rPr>
              <w:t xml:space="preserve">CJELINA V – ČOVJEK KAO PRIRODNO I DRUŠTVENO BIĆE. (okvirni broj </w:t>
            </w:r>
            <w:r w:rsidRPr="00ED22D7">
              <w:rPr>
                <w:rFonts w:eastAsia="Carlito"/>
                <w:b/>
                <w:szCs w:val="22"/>
                <w:lang w:val="sr-Cyrl-RS"/>
              </w:rPr>
              <w:t>časova</w:t>
            </w:r>
            <w:r w:rsidRPr="00ED22D7">
              <w:rPr>
                <w:rFonts w:eastAsia="Carlito"/>
                <w:b/>
                <w:szCs w:val="22"/>
                <w:lang w:val="hr-HR"/>
              </w:rPr>
              <w:t xml:space="preserve"> – 12)</w:t>
            </w:r>
          </w:p>
        </w:tc>
      </w:tr>
      <w:tr w:rsidR="00F566F6" w:rsidRPr="00ED22D7" w:rsidTr="00165489">
        <w:trPr>
          <w:trHeight w:val="817"/>
          <w:jc w:val="center"/>
        </w:trPr>
        <w:tc>
          <w:tcPr>
            <w:tcW w:w="3229" w:type="dxa"/>
            <w:vAlign w:val="center"/>
          </w:tcPr>
          <w:p w:rsidR="00F566F6" w:rsidRPr="00ED22D7" w:rsidRDefault="00F566F6" w:rsidP="00F566F6">
            <w:pPr>
              <w:widowControl w:val="0"/>
              <w:autoSpaceDE w:val="0"/>
              <w:autoSpaceDN w:val="0"/>
              <w:ind w:left="107"/>
              <w:jc w:val="center"/>
              <w:rPr>
                <w:rFonts w:eastAsia="Carlito"/>
                <w:b/>
                <w:szCs w:val="22"/>
                <w:lang w:val="hr-HR"/>
              </w:rPr>
            </w:pPr>
            <w:r w:rsidRPr="00ED22D7">
              <w:rPr>
                <w:rFonts w:eastAsia="Carlito"/>
                <w:b/>
                <w:szCs w:val="22"/>
                <w:lang w:val="hr-HR"/>
              </w:rPr>
              <w:t>Operativni cilјevi</w:t>
            </w:r>
          </w:p>
        </w:tc>
        <w:tc>
          <w:tcPr>
            <w:tcW w:w="3279" w:type="dxa"/>
            <w:vAlign w:val="center"/>
          </w:tcPr>
          <w:p w:rsidR="00F566F6" w:rsidRPr="00ED22D7" w:rsidRDefault="00F566F6" w:rsidP="00F566F6">
            <w:pPr>
              <w:widowControl w:val="0"/>
              <w:autoSpaceDE w:val="0"/>
              <w:autoSpaceDN w:val="0"/>
              <w:ind w:left="107"/>
              <w:jc w:val="center"/>
              <w:rPr>
                <w:rFonts w:eastAsia="Carlito"/>
                <w:b/>
                <w:szCs w:val="22"/>
                <w:lang w:val="hr-HR"/>
              </w:rPr>
            </w:pPr>
            <w:r w:rsidRPr="00ED22D7">
              <w:rPr>
                <w:rFonts w:eastAsia="Carlito"/>
                <w:b/>
                <w:szCs w:val="22"/>
                <w:lang w:val="hr-HR"/>
              </w:rPr>
              <w:t>Sadržaj – nastavne jedinice i</w:t>
            </w:r>
          </w:p>
          <w:p w:rsidR="00F566F6" w:rsidRPr="00ED22D7" w:rsidRDefault="00F566F6" w:rsidP="00F566F6">
            <w:pPr>
              <w:widowControl w:val="0"/>
              <w:autoSpaceDE w:val="0"/>
              <w:autoSpaceDN w:val="0"/>
              <w:spacing w:before="41"/>
              <w:ind w:left="107"/>
              <w:jc w:val="center"/>
              <w:rPr>
                <w:rFonts w:eastAsia="Carlito"/>
                <w:b/>
                <w:szCs w:val="22"/>
                <w:lang w:val="hr-HR"/>
              </w:rPr>
            </w:pPr>
            <w:r w:rsidRPr="00ED22D7">
              <w:rPr>
                <w:rFonts w:eastAsia="Carlito"/>
                <w:b/>
                <w:szCs w:val="22"/>
                <w:lang w:val="hr-HR"/>
              </w:rPr>
              <w:t>objašnjenja klјučnih pojmova</w:t>
            </w:r>
          </w:p>
        </w:tc>
        <w:tc>
          <w:tcPr>
            <w:tcW w:w="2845" w:type="dxa"/>
            <w:vAlign w:val="center"/>
          </w:tcPr>
          <w:p w:rsidR="00F566F6" w:rsidRPr="00ED22D7" w:rsidRDefault="00F566F6" w:rsidP="00F566F6">
            <w:pPr>
              <w:widowControl w:val="0"/>
              <w:autoSpaceDE w:val="0"/>
              <w:autoSpaceDN w:val="0"/>
              <w:ind w:left="107" w:right="721"/>
              <w:jc w:val="center"/>
              <w:rPr>
                <w:rFonts w:eastAsia="Carlito"/>
                <w:b/>
                <w:szCs w:val="22"/>
                <w:lang w:val="hr-HR"/>
              </w:rPr>
            </w:pPr>
            <w:r w:rsidRPr="00ED22D7">
              <w:rPr>
                <w:rFonts w:eastAsia="Carlito"/>
                <w:b/>
                <w:szCs w:val="22"/>
                <w:lang w:val="hr-HR"/>
              </w:rPr>
              <w:t>Korelacija s nastavnim predmetima</w:t>
            </w:r>
          </w:p>
        </w:tc>
      </w:tr>
      <w:tr w:rsidR="00F566F6" w:rsidRPr="00ED22D7" w:rsidTr="00165489">
        <w:trPr>
          <w:trHeight w:val="7693"/>
          <w:jc w:val="center"/>
        </w:trPr>
        <w:tc>
          <w:tcPr>
            <w:tcW w:w="3229" w:type="dxa"/>
          </w:tcPr>
          <w:p w:rsidR="00F566F6" w:rsidRPr="00ED22D7" w:rsidRDefault="00F566F6" w:rsidP="00F566F6">
            <w:pPr>
              <w:widowControl w:val="0"/>
              <w:autoSpaceDE w:val="0"/>
              <w:autoSpaceDN w:val="0"/>
              <w:jc w:val="both"/>
              <w:rPr>
                <w:rFonts w:eastAsia="Carlito"/>
                <w:b/>
                <w:szCs w:val="22"/>
                <w:lang w:val="hr-HR"/>
              </w:rPr>
            </w:pPr>
            <w:r w:rsidRPr="00ED22D7">
              <w:rPr>
                <w:rFonts w:eastAsia="Carlito"/>
                <w:b/>
                <w:szCs w:val="22"/>
                <w:lang w:val="hr-HR"/>
              </w:rPr>
              <w:lastRenderedPageBreak/>
              <w:t>Učenik treba:</w:t>
            </w:r>
          </w:p>
          <w:p w:rsidR="00F566F6" w:rsidRPr="00ED22D7" w:rsidRDefault="00F566F6" w:rsidP="00DB2C8F">
            <w:pPr>
              <w:widowControl w:val="0"/>
              <w:numPr>
                <w:ilvl w:val="0"/>
                <w:numId w:val="253"/>
              </w:numPr>
              <w:tabs>
                <w:tab w:val="left" w:pos="561"/>
                <w:tab w:val="left" w:pos="562"/>
              </w:tabs>
              <w:autoSpaceDE w:val="0"/>
              <w:autoSpaceDN w:val="0"/>
              <w:ind w:right="265"/>
              <w:jc w:val="both"/>
              <w:rPr>
                <w:rFonts w:eastAsia="Carlito"/>
                <w:szCs w:val="22"/>
                <w:lang w:val="hr-HR"/>
              </w:rPr>
            </w:pPr>
            <w:r w:rsidRPr="00ED22D7">
              <w:rPr>
                <w:rFonts w:eastAsia="Carlito"/>
                <w:szCs w:val="22"/>
                <w:lang w:val="hr-HR"/>
              </w:rPr>
              <w:t>objasniti pojmove svijesti i savjesti</w:t>
            </w:r>
            <w:r w:rsidRPr="00ED22D7">
              <w:rPr>
                <w:rFonts w:eastAsia="Carlito"/>
                <w:szCs w:val="22"/>
              </w:rPr>
              <w:t>,</w:t>
            </w:r>
          </w:p>
          <w:p w:rsidR="00F566F6" w:rsidRPr="00ED22D7" w:rsidRDefault="00F566F6" w:rsidP="00F566F6">
            <w:pPr>
              <w:widowControl w:val="0"/>
              <w:autoSpaceDE w:val="0"/>
              <w:autoSpaceDN w:val="0"/>
              <w:spacing w:before="2"/>
              <w:jc w:val="both"/>
              <w:rPr>
                <w:rFonts w:eastAsia="Carlito"/>
                <w:szCs w:val="22"/>
                <w:lang w:val="hr-HR"/>
              </w:rPr>
            </w:pPr>
          </w:p>
          <w:p w:rsidR="00F566F6" w:rsidRPr="00ED22D7" w:rsidRDefault="00F566F6" w:rsidP="00DB2C8F">
            <w:pPr>
              <w:widowControl w:val="0"/>
              <w:numPr>
                <w:ilvl w:val="0"/>
                <w:numId w:val="253"/>
              </w:numPr>
              <w:tabs>
                <w:tab w:val="left" w:pos="561"/>
                <w:tab w:val="left" w:pos="562"/>
              </w:tabs>
              <w:autoSpaceDE w:val="0"/>
              <w:autoSpaceDN w:val="0"/>
              <w:ind w:left="0" w:firstLine="0"/>
              <w:jc w:val="both"/>
              <w:rPr>
                <w:rFonts w:eastAsia="Carlito"/>
                <w:szCs w:val="22"/>
                <w:lang w:val="hr-HR"/>
              </w:rPr>
            </w:pPr>
            <w:r w:rsidRPr="00ED22D7">
              <w:rPr>
                <w:rFonts w:eastAsia="Carlito"/>
                <w:szCs w:val="22"/>
                <w:lang w:val="hr-HR"/>
              </w:rPr>
              <w:t>razumiti pojam</w:t>
            </w:r>
            <w:r w:rsidRPr="00ED22D7">
              <w:rPr>
                <w:rFonts w:eastAsia="Carlito"/>
                <w:spacing w:val="-6"/>
                <w:szCs w:val="22"/>
                <w:lang w:val="hr-HR"/>
              </w:rPr>
              <w:t xml:space="preserve"> </w:t>
            </w:r>
            <w:r w:rsidRPr="00ED22D7">
              <w:rPr>
                <w:rFonts w:eastAsia="Carlito"/>
                <w:szCs w:val="22"/>
                <w:lang w:val="hr-HR"/>
              </w:rPr>
              <w:t>vrijednosti</w:t>
            </w:r>
            <w:r w:rsidRPr="00ED22D7">
              <w:rPr>
                <w:rFonts w:eastAsia="Carlito"/>
                <w:szCs w:val="22"/>
              </w:rPr>
              <w:t>,</w:t>
            </w: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spacing w:before="12"/>
              <w:jc w:val="both"/>
              <w:rPr>
                <w:rFonts w:eastAsia="Carlito"/>
                <w:szCs w:val="22"/>
                <w:lang w:val="hr-HR"/>
              </w:rPr>
            </w:pPr>
          </w:p>
          <w:p w:rsidR="00F566F6" w:rsidRPr="00ED22D7" w:rsidRDefault="00F566F6" w:rsidP="00DB2C8F">
            <w:pPr>
              <w:widowControl w:val="0"/>
              <w:numPr>
                <w:ilvl w:val="0"/>
                <w:numId w:val="253"/>
              </w:numPr>
              <w:tabs>
                <w:tab w:val="left" w:pos="561"/>
                <w:tab w:val="left" w:pos="562"/>
              </w:tabs>
              <w:autoSpaceDE w:val="0"/>
              <w:autoSpaceDN w:val="0"/>
              <w:ind w:right="628"/>
              <w:jc w:val="both"/>
              <w:rPr>
                <w:rFonts w:eastAsia="Carlito"/>
                <w:szCs w:val="22"/>
                <w:lang w:val="hr-HR"/>
              </w:rPr>
            </w:pPr>
            <w:r w:rsidRPr="00ED22D7">
              <w:rPr>
                <w:rFonts w:eastAsia="Carlito"/>
                <w:szCs w:val="22"/>
                <w:lang w:val="hr-HR"/>
              </w:rPr>
              <w:t xml:space="preserve">uočiti razlike </w:t>
            </w:r>
            <w:r w:rsidRPr="00ED22D7">
              <w:rPr>
                <w:rFonts w:eastAsia="Carlito"/>
                <w:szCs w:val="22"/>
                <w:lang w:val="sr-Cyrl-RS"/>
              </w:rPr>
              <w:t xml:space="preserve">između </w:t>
            </w:r>
            <w:r w:rsidRPr="00ED22D7">
              <w:rPr>
                <w:rFonts w:eastAsia="Carlito"/>
                <w:szCs w:val="22"/>
                <w:lang w:val="hr-HR"/>
              </w:rPr>
              <w:t>filozofije, religije,</w:t>
            </w:r>
            <w:r w:rsidRPr="00ED22D7">
              <w:rPr>
                <w:rFonts w:eastAsia="Carlito"/>
                <w:spacing w:val="-2"/>
                <w:szCs w:val="22"/>
                <w:lang w:val="hr-HR"/>
              </w:rPr>
              <w:t xml:space="preserve"> </w:t>
            </w:r>
            <w:r w:rsidRPr="00ED22D7">
              <w:rPr>
                <w:rFonts w:eastAsia="Carlito"/>
                <w:szCs w:val="22"/>
                <w:lang w:val="hr-HR"/>
              </w:rPr>
              <w:t>mita</w:t>
            </w:r>
            <w:r w:rsidRPr="00ED22D7">
              <w:rPr>
                <w:rFonts w:eastAsia="Carlito"/>
                <w:szCs w:val="22"/>
              </w:rPr>
              <w:t>,</w:t>
            </w: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spacing w:before="1"/>
              <w:jc w:val="both"/>
              <w:rPr>
                <w:rFonts w:eastAsia="Carlito"/>
                <w:szCs w:val="22"/>
                <w:lang w:val="hr-HR"/>
              </w:rPr>
            </w:pPr>
          </w:p>
          <w:p w:rsidR="00F566F6" w:rsidRPr="00ED22D7" w:rsidRDefault="00F566F6" w:rsidP="00DB2C8F">
            <w:pPr>
              <w:widowControl w:val="0"/>
              <w:numPr>
                <w:ilvl w:val="0"/>
                <w:numId w:val="253"/>
              </w:numPr>
              <w:tabs>
                <w:tab w:val="left" w:pos="561"/>
                <w:tab w:val="left" w:pos="562"/>
              </w:tabs>
              <w:autoSpaceDE w:val="0"/>
              <w:autoSpaceDN w:val="0"/>
              <w:ind w:hanging="361"/>
              <w:jc w:val="both"/>
              <w:rPr>
                <w:rFonts w:eastAsia="Carlito"/>
                <w:szCs w:val="22"/>
                <w:lang w:val="hr-HR"/>
              </w:rPr>
            </w:pPr>
            <w:r w:rsidRPr="00ED22D7">
              <w:rPr>
                <w:rFonts w:eastAsia="Carlito"/>
                <w:szCs w:val="22"/>
                <w:lang w:val="hr-HR"/>
              </w:rPr>
              <w:t>naučiti vrste</w:t>
            </w:r>
            <w:r w:rsidRPr="00ED22D7">
              <w:rPr>
                <w:rFonts w:eastAsia="Carlito"/>
                <w:spacing w:val="-1"/>
                <w:szCs w:val="22"/>
                <w:lang w:val="hr-HR"/>
              </w:rPr>
              <w:t xml:space="preserve"> </w:t>
            </w:r>
            <w:r w:rsidRPr="00ED22D7">
              <w:rPr>
                <w:rFonts w:eastAsia="Carlito"/>
                <w:szCs w:val="22"/>
                <w:lang w:val="hr-HR"/>
              </w:rPr>
              <w:t>čovjekov</w:t>
            </w:r>
            <w:r w:rsidRPr="00ED22D7">
              <w:rPr>
                <w:rFonts w:eastAsia="Carlito"/>
                <w:szCs w:val="22"/>
                <w:lang w:val="sr-Cyrl-RS"/>
              </w:rPr>
              <w:t>og</w:t>
            </w:r>
          </w:p>
          <w:p w:rsidR="00F566F6" w:rsidRPr="00ED22D7" w:rsidRDefault="00F566F6" w:rsidP="00F566F6">
            <w:pPr>
              <w:widowControl w:val="0"/>
              <w:autoSpaceDE w:val="0"/>
              <w:autoSpaceDN w:val="0"/>
              <w:ind w:left="561"/>
              <w:jc w:val="both"/>
              <w:rPr>
                <w:rFonts w:eastAsia="Carlito"/>
                <w:szCs w:val="22"/>
                <w:lang w:val="hr-HR"/>
              </w:rPr>
            </w:pPr>
            <w:r w:rsidRPr="00ED22D7">
              <w:rPr>
                <w:rFonts w:eastAsia="Carlito"/>
                <w:szCs w:val="22"/>
                <w:lang w:val="hr-HR"/>
              </w:rPr>
              <w:t>odnosa prema prirodi s</w:t>
            </w:r>
          </w:p>
          <w:p w:rsidR="00F566F6" w:rsidRPr="00ED22D7" w:rsidRDefault="00F566F6" w:rsidP="00F566F6">
            <w:pPr>
              <w:widowControl w:val="0"/>
              <w:autoSpaceDE w:val="0"/>
              <w:autoSpaceDN w:val="0"/>
              <w:spacing w:before="1"/>
              <w:ind w:left="561"/>
              <w:jc w:val="both"/>
              <w:rPr>
                <w:rFonts w:eastAsia="Carlito"/>
                <w:szCs w:val="22"/>
              </w:rPr>
            </w:pPr>
            <w:r w:rsidRPr="00ED22D7">
              <w:rPr>
                <w:rFonts w:eastAsia="Carlito"/>
                <w:szCs w:val="22"/>
                <w:lang w:val="hr-HR"/>
              </w:rPr>
              <w:t>etičko-filozofskih s</w:t>
            </w:r>
            <w:r w:rsidRPr="00ED22D7">
              <w:rPr>
                <w:rFonts w:eastAsia="Carlito"/>
                <w:szCs w:val="22"/>
                <w:lang w:val="sr-Cyrl-RS"/>
              </w:rPr>
              <w:t>tanovišta</w:t>
            </w:r>
            <w:r w:rsidRPr="00ED22D7">
              <w:rPr>
                <w:rFonts w:eastAsia="Carlito"/>
                <w:szCs w:val="22"/>
              </w:rPr>
              <w:t>,</w:t>
            </w:r>
          </w:p>
        </w:tc>
        <w:tc>
          <w:tcPr>
            <w:tcW w:w="3279" w:type="dxa"/>
          </w:tcPr>
          <w:p w:rsidR="00F566F6" w:rsidRPr="00ED22D7" w:rsidRDefault="00F566F6" w:rsidP="00DB2C8F">
            <w:pPr>
              <w:widowControl w:val="0"/>
              <w:numPr>
                <w:ilvl w:val="0"/>
                <w:numId w:val="281"/>
              </w:numPr>
              <w:autoSpaceDE w:val="0"/>
              <w:autoSpaceDN w:val="0"/>
              <w:jc w:val="both"/>
              <w:rPr>
                <w:rFonts w:eastAsia="Carlito"/>
                <w:szCs w:val="22"/>
                <w:lang w:val="hr-HR"/>
              </w:rPr>
            </w:pPr>
            <w:r w:rsidRPr="00ED22D7">
              <w:rPr>
                <w:rFonts w:eastAsia="Carlito"/>
                <w:szCs w:val="22"/>
                <w:lang w:val="hr-HR"/>
              </w:rPr>
              <w:t>FENOMEN SVIJESTI I</w:t>
            </w:r>
          </w:p>
          <w:p w:rsidR="00F566F6" w:rsidRPr="00ED22D7" w:rsidRDefault="00F566F6" w:rsidP="00F566F6">
            <w:pPr>
              <w:widowControl w:val="0"/>
              <w:autoSpaceDE w:val="0"/>
              <w:autoSpaceDN w:val="0"/>
              <w:jc w:val="both"/>
              <w:rPr>
                <w:rFonts w:eastAsia="Carlito"/>
                <w:szCs w:val="22"/>
                <w:lang w:val="hr-HR"/>
              </w:rPr>
            </w:pPr>
            <w:r w:rsidRPr="00ED22D7">
              <w:rPr>
                <w:rFonts w:eastAsia="Carlito"/>
                <w:szCs w:val="22"/>
                <w:lang w:val="hr-HR"/>
              </w:rPr>
              <w:t>SAVJESTI.</w:t>
            </w:r>
          </w:p>
          <w:p w:rsidR="00F566F6" w:rsidRPr="00ED22D7" w:rsidRDefault="00F566F6" w:rsidP="00DB2C8F">
            <w:pPr>
              <w:widowControl w:val="0"/>
              <w:numPr>
                <w:ilvl w:val="0"/>
                <w:numId w:val="253"/>
              </w:numPr>
              <w:tabs>
                <w:tab w:val="left" w:pos="877"/>
              </w:tabs>
              <w:autoSpaceDE w:val="0"/>
              <w:autoSpaceDN w:val="0"/>
              <w:jc w:val="both"/>
              <w:rPr>
                <w:rFonts w:eastAsia="Carlito"/>
                <w:szCs w:val="22"/>
                <w:lang w:val="hr-HR"/>
              </w:rPr>
            </w:pPr>
            <w:r w:rsidRPr="00ED22D7">
              <w:rPr>
                <w:rFonts w:eastAsia="Carlito"/>
                <w:szCs w:val="22"/>
                <w:lang w:val="hr-HR"/>
              </w:rPr>
              <w:t>Pojam</w:t>
            </w:r>
            <w:r w:rsidRPr="00ED22D7">
              <w:rPr>
                <w:rFonts w:eastAsia="Carlito"/>
                <w:spacing w:val="-2"/>
                <w:szCs w:val="22"/>
                <w:lang w:val="hr-HR"/>
              </w:rPr>
              <w:t xml:space="preserve"> </w:t>
            </w:r>
            <w:r w:rsidRPr="00ED22D7">
              <w:rPr>
                <w:rFonts w:eastAsia="Carlito"/>
                <w:szCs w:val="22"/>
                <w:lang w:val="hr-HR"/>
              </w:rPr>
              <w:t>fenomena</w:t>
            </w:r>
            <w:r w:rsidRPr="00ED22D7">
              <w:rPr>
                <w:rFonts w:eastAsia="Carlito"/>
                <w:szCs w:val="22"/>
                <w:lang w:val="sr-Cyrl-RS"/>
              </w:rPr>
              <w:t>.</w:t>
            </w:r>
          </w:p>
          <w:p w:rsidR="00F566F6" w:rsidRPr="00ED22D7" w:rsidRDefault="00F566F6" w:rsidP="00DB2C8F">
            <w:pPr>
              <w:widowControl w:val="0"/>
              <w:numPr>
                <w:ilvl w:val="0"/>
                <w:numId w:val="253"/>
              </w:numPr>
              <w:tabs>
                <w:tab w:val="left" w:pos="877"/>
              </w:tabs>
              <w:autoSpaceDE w:val="0"/>
              <w:autoSpaceDN w:val="0"/>
              <w:jc w:val="both"/>
              <w:rPr>
                <w:rFonts w:eastAsia="Carlito"/>
                <w:szCs w:val="22"/>
                <w:lang w:val="hr-HR"/>
              </w:rPr>
            </w:pPr>
            <w:r w:rsidRPr="00ED22D7">
              <w:rPr>
                <w:rFonts w:eastAsia="Carlito"/>
                <w:szCs w:val="22"/>
                <w:lang w:val="hr-HR"/>
              </w:rPr>
              <w:t>Razlikovanje</w:t>
            </w:r>
            <w:r w:rsidRPr="00ED22D7">
              <w:rPr>
                <w:rFonts w:eastAsia="Carlito"/>
                <w:spacing w:val="-1"/>
                <w:szCs w:val="22"/>
                <w:lang w:val="hr-HR"/>
              </w:rPr>
              <w:t xml:space="preserve"> </w:t>
            </w:r>
            <w:r w:rsidRPr="00ED22D7">
              <w:rPr>
                <w:rFonts w:eastAsia="Carlito"/>
                <w:szCs w:val="22"/>
                <w:lang w:val="hr-HR"/>
              </w:rPr>
              <w:t>pojmova</w:t>
            </w:r>
            <w:r w:rsidRPr="00ED22D7">
              <w:rPr>
                <w:rFonts w:eastAsia="Carlito"/>
                <w:szCs w:val="22"/>
                <w:lang w:val="sr-Cyrl-BA"/>
              </w:rPr>
              <w:t xml:space="preserve"> </w:t>
            </w:r>
            <w:r w:rsidRPr="00ED22D7">
              <w:rPr>
                <w:rFonts w:eastAsia="Carlito"/>
                <w:szCs w:val="22"/>
                <w:lang w:val="hr-HR"/>
              </w:rPr>
              <w:t>svijesti i savjesti</w:t>
            </w:r>
            <w:r w:rsidRPr="00ED22D7">
              <w:rPr>
                <w:rFonts w:eastAsia="Carlito"/>
                <w:szCs w:val="22"/>
                <w:lang w:val="sr-Cyrl-RS"/>
              </w:rPr>
              <w:t>.</w:t>
            </w:r>
          </w:p>
          <w:p w:rsidR="00F566F6" w:rsidRPr="00ED22D7" w:rsidRDefault="00F566F6" w:rsidP="00F566F6">
            <w:pPr>
              <w:widowControl w:val="0"/>
              <w:tabs>
                <w:tab w:val="left" w:pos="359"/>
              </w:tabs>
              <w:autoSpaceDE w:val="0"/>
              <w:autoSpaceDN w:val="0"/>
              <w:spacing w:before="5"/>
              <w:ind w:right="296"/>
              <w:jc w:val="both"/>
              <w:rPr>
                <w:rFonts w:eastAsia="Carlito"/>
                <w:szCs w:val="22"/>
                <w:lang w:val="sr-Cyrl-RS"/>
              </w:rPr>
            </w:pPr>
            <w:r w:rsidRPr="00ED22D7">
              <w:rPr>
                <w:rFonts w:eastAsia="Carlito"/>
                <w:szCs w:val="22"/>
                <w:lang w:val="sr-Cyrl-BA"/>
              </w:rPr>
              <w:t xml:space="preserve">- </w:t>
            </w:r>
            <w:r w:rsidRPr="00ED22D7">
              <w:rPr>
                <w:rFonts w:eastAsia="Carlito"/>
                <w:szCs w:val="22"/>
                <w:lang w:val="hr-HR"/>
              </w:rPr>
              <w:t>Svijest i savjest u</w:t>
            </w:r>
            <w:r w:rsidRPr="00ED22D7">
              <w:rPr>
                <w:rFonts w:eastAsia="Carlito"/>
                <w:spacing w:val="-14"/>
                <w:szCs w:val="22"/>
                <w:lang w:val="hr-HR"/>
              </w:rPr>
              <w:t xml:space="preserve"> </w:t>
            </w:r>
            <w:r w:rsidRPr="00ED22D7">
              <w:rPr>
                <w:rFonts w:eastAsia="Carlito"/>
                <w:szCs w:val="22"/>
                <w:lang w:val="hr-HR"/>
              </w:rPr>
              <w:t>etičko</w:t>
            </w:r>
            <w:r w:rsidRPr="00ED22D7">
              <w:rPr>
                <w:rFonts w:eastAsia="Carlito"/>
                <w:szCs w:val="22"/>
              </w:rPr>
              <w:t>-</w:t>
            </w:r>
            <w:r w:rsidRPr="00ED22D7">
              <w:rPr>
                <w:rFonts w:eastAsia="Carlito"/>
                <w:szCs w:val="22"/>
                <w:lang w:val="hr-HR"/>
              </w:rPr>
              <w:t>filozofskim shva</w:t>
            </w:r>
            <w:r w:rsidRPr="00ED22D7">
              <w:rPr>
                <w:rFonts w:eastAsia="Carlito"/>
                <w:szCs w:val="22"/>
                <w:lang w:val="sr-Cyrl-RS"/>
              </w:rPr>
              <w:t>ta</w:t>
            </w:r>
            <w:r w:rsidRPr="00ED22D7">
              <w:rPr>
                <w:rFonts w:eastAsia="Carlito"/>
                <w:szCs w:val="22"/>
                <w:lang w:val="hr-HR"/>
              </w:rPr>
              <w:t>njima</w:t>
            </w:r>
            <w:r w:rsidRPr="00ED22D7">
              <w:rPr>
                <w:rFonts w:eastAsia="Carlito"/>
                <w:szCs w:val="22"/>
                <w:lang w:val="sr-Cyrl-BA"/>
              </w:rPr>
              <w:t xml:space="preserve"> </w:t>
            </w:r>
            <w:r w:rsidRPr="00ED22D7">
              <w:rPr>
                <w:rFonts w:eastAsia="Carlito"/>
                <w:szCs w:val="22"/>
                <w:lang w:val="hr-HR"/>
              </w:rPr>
              <w:t xml:space="preserve">kroz </w:t>
            </w:r>
            <w:r w:rsidRPr="00ED22D7">
              <w:rPr>
                <w:rFonts w:eastAsia="Carlito"/>
                <w:szCs w:val="22"/>
                <w:lang w:val="sr-Cyrl-RS"/>
              </w:rPr>
              <w:t>historiju.</w:t>
            </w:r>
          </w:p>
          <w:p w:rsidR="00F566F6" w:rsidRPr="00ED22D7" w:rsidRDefault="00F566F6" w:rsidP="00F566F6">
            <w:pPr>
              <w:widowControl w:val="0"/>
              <w:tabs>
                <w:tab w:val="left" w:pos="359"/>
              </w:tabs>
              <w:autoSpaceDE w:val="0"/>
              <w:autoSpaceDN w:val="0"/>
              <w:spacing w:before="5"/>
              <w:ind w:right="296"/>
              <w:jc w:val="both"/>
              <w:rPr>
                <w:rFonts w:eastAsia="Carlito"/>
                <w:szCs w:val="22"/>
                <w:lang w:val="hr-HR"/>
              </w:rPr>
            </w:pPr>
          </w:p>
          <w:p w:rsidR="00F566F6" w:rsidRPr="00ED22D7" w:rsidRDefault="00F566F6" w:rsidP="00F566F6">
            <w:pPr>
              <w:widowControl w:val="0"/>
              <w:autoSpaceDE w:val="0"/>
              <w:autoSpaceDN w:val="0"/>
              <w:ind w:right="172"/>
              <w:jc w:val="both"/>
              <w:rPr>
                <w:rFonts w:eastAsia="Carlito"/>
                <w:szCs w:val="22"/>
                <w:lang w:val="hr-HR"/>
              </w:rPr>
            </w:pPr>
            <w:r w:rsidRPr="00ED22D7">
              <w:rPr>
                <w:rFonts w:eastAsia="Carlito"/>
                <w:szCs w:val="22"/>
                <w:lang w:val="hr-HR"/>
              </w:rPr>
              <w:t>2. SVIJEST O SEBI I DRUGIMA.</w:t>
            </w:r>
          </w:p>
          <w:p w:rsidR="00F566F6" w:rsidRPr="00ED22D7" w:rsidRDefault="00F566F6" w:rsidP="00F566F6">
            <w:pPr>
              <w:widowControl w:val="0"/>
              <w:tabs>
                <w:tab w:val="left" w:pos="877"/>
              </w:tabs>
              <w:autoSpaceDE w:val="0"/>
              <w:autoSpaceDN w:val="0"/>
              <w:jc w:val="both"/>
              <w:rPr>
                <w:rFonts w:eastAsia="Carlito"/>
                <w:szCs w:val="22"/>
                <w:lang w:val="sr-Cyrl-RS"/>
              </w:rPr>
            </w:pPr>
            <w:r w:rsidRPr="00ED22D7">
              <w:rPr>
                <w:rFonts w:eastAsia="Carlito"/>
                <w:szCs w:val="22"/>
                <w:lang w:val="sr-Cyrl-BA"/>
              </w:rPr>
              <w:t xml:space="preserve">- </w:t>
            </w:r>
            <w:r w:rsidRPr="00ED22D7">
              <w:rPr>
                <w:rFonts w:eastAsia="Carlito"/>
                <w:szCs w:val="22"/>
                <w:lang w:val="hr-HR"/>
              </w:rPr>
              <w:t>Osjećaj vrijednosti</w:t>
            </w:r>
            <w:r w:rsidRPr="00ED22D7">
              <w:rPr>
                <w:rFonts w:eastAsia="Carlito"/>
                <w:spacing w:val="-7"/>
                <w:szCs w:val="22"/>
                <w:lang w:val="hr-HR"/>
              </w:rPr>
              <w:t xml:space="preserve"> </w:t>
            </w:r>
            <w:r w:rsidRPr="00ED22D7">
              <w:rPr>
                <w:rFonts w:eastAsia="Carlito"/>
                <w:szCs w:val="22"/>
                <w:lang w:val="hr-HR"/>
              </w:rPr>
              <w:t>u</w:t>
            </w:r>
            <w:r w:rsidRPr="00ED22D7">
              <w:rPr>
                <w:rFonts w:eastAsia="Carlito"/>
                <w:szCs w:val="22"/>
                <w:lang w:val="sr-Cyrl-BA"/>
              </w:rPr>
              <w:t xml:space="preserve"> </w:t>
            </w:r>
            <w:r w:rsidRPr="00ED22D7">
              <w:rPr>
                <w:rFonts w:eastAsia="Carlito"/>
                <w:szCs w:val="22"/>
                <w:lang w:val="hr-HR"/>
              </w:rPr>
              <w:t>svijetu, moje mjesto i</w:t>
            </w:r>
            <w:r w:rsidRPr="00ED22D7">
              <w:rPr>
                <w:rFonts w:eastAsia="Carlito"/>
                <w:szCs w:val="22"/>
                <w:lang w:val="sr-Cyrl-BA"/>
              </w:rPr>
              <w:t xml:space="preserve"> </w:t>
            </w:r>
            <w:r w:rsidRPr="00ED22D7">
              <w:rPr>
                <w:rFonts w:eastAsia="Carlito"/>
                <w:szCs w:val="22"/>
                <w:lang w:val="hr-HR"/>
              </w:rPr>
              <w:t>uloga u društvu</w:t>
            </w:r>
            <w:r w:rsidRPr="00ED22D7">
              <w:rPr>
                <w:rFonts w:eastAsia="Carlito"/>
                <w:szCs w:val="22"/>
                <w:lang w:val="sr-Cyrl-RS"/>
              </w:rPr>
              <w:t>.</w:t>
            </w:r>
          </w:p>
          <w:p w:rsidR="00F566F6" w:rsidRPr="00ED22D7" w:rsidRDefault="00F566F6" w:rsidP="00F566F6">
            <w:pPr>
              <w:widowControl w:val="0"/>
              <w:autoSpaceDE w:val="0"/>
              <w:autoSpaceDN w:val="0"/>
              <w:ind w:right="171"/>
              <w:jc w:val="both"/>
              <w:rPr>
                <w:rFonts w:eastAsia="Carlito"/>
                <w:szCs w:val="22"/>
                <w:lang w:val="hr-HR"/>
              </w:rPr>
            </w:pPr>
          </w:p>
          <w:p w:rsidR="00F566F6" w:rsidRPr="00ED22D7" w:rsidRDefault="00F566F6" w:rsidP="00F566F6">
            <w:pPr>
              <w:widowControl w:val="0"/>
              <w:autoSpaceDE w:val="0"/>
              <w:autoSpaceDN w:val="0"/>
              <w:ind w:right="171"/>
              <w:jc w:val="both"/>
              <w:rPr>
                <w:rFonts w:eastAsia="Carlito"/>
                <w:szCs w:val="22"/>
                <w:lang w:val="hr-HR"/>
              </w:rPr>
            </w:pPr>
            <w:r w:rsidRPr="00ED22D7">
              <w:rPr>
                <w:rFonts w:eastAsia="Carlito"/>
                <w:szCs w:val="22"/>
                <w:lang w:val="hr-HR"/>
              </w:rPr>
              <w:t>3. JUNACI ANTIČKIH MITOVA.</w:t>
            </w:r>
          </w:p>
          <w:p w:rsidR="00F566F6" w:rsidRPr="00ED22D7" w:rsidRDefault="00F566F6" w:rsidP="00F566F6">
            <w:pPr>
              <w:widowControl w:val="0"/>
              <w:tabs>
                <w:tab w:val="left" w:pos="877"/>
              </w:tabs>
              <w:autoSpaceDE w:val="0"/>
              <w:autoSpaceDN w:val="0"/>
              <w:jc w:val="both"/>
              <w:rPr>
                <w:rFonts w:eastAsia="Carlito"/>
                <w:szCs w:val="22"/>
                <w:lang w:val="sr-Cyrl-RS"/>
              </w:rPr>
            </w:pPr>
            <w:r w:rsidRPr="00ED22D7">
              <w:rPr>
                <w:rFonts w:eastAsia="Carlito"/>
                <w:szCs w:val="22"/>
                <w:lang w:val="sr-Cyrl-BA"/>
              </w:rPr>
              <w:t xml:space="preserve">- </w:t>
            </w:r>
            <w:r w:rsidRPr="00ED22D7">
              <w:rPr>
                <w:rFonts w:eastAsia="Carlito"/>
                <w:szCs w:val="22"/>
                <w:lang w:val="hr-HR"/>
              </w:rPr>
              <w:t>Vježba kroz</w:t>
            </w:r>
            <w:r w:rsidRPr="00ED22D7">
              <w:rPr>
                <w:rFonts w:eastAsia="Carlito"/>
                <w:spacing w:val="-6"/>
                <w:szCs w:val="22"/>
                <w:lang w:val="hr-HR"/>
              </w:rPr>
              <w:t xml:space="preserve"> </w:t>
            </w:r>
            <w:r w:rsidRPr="00ED22D7">
              <w:rPr>
                <w:rFonts w:eastAsia="Carlito"/>
                <w:szCs w:val="22"/>
                <w:lang w:val="hr-HR"/>
              </w:rPr>
              <w:t>poznavanje</w:t>
            </w:r>
            <w:r w:rsidRPr="00ED22D7">
              <w:rPr>
                <w:rFonts w:eastAsia="Carlito"/>
                <w:szCs w:val="22"/>
                <w:lang w:val="sr-Cyrl-BA"/>
              </w:rPr>
              <w:t xml:space="preserve"> </w:t>
            </w:r>
            <w:r w:rsidRPr="00ED22D7">
              <w:rPr>
                <w:rFonts w:eastAsia="Carlito"/>
                <w:szCs w:val="22"/>
                <w:lang w:val="hr-HR"/>
              </w:rPr>
              <w:t>grčke mitologije</w:t>
            </w:r>
            <w:r w:rsidRPr="00ED22D7">
              <w:rPr>
                <w:rFonts w:eastAsia="Carlito"/>
                <w:szCs w:val="22"/>
                <w:lang w:val="sr-Cyrl-RS"/>
              </w:rPr>
              <w:t>.</w:t>
            </w:r>
          </w:p>
          <w:p w:rsidR="00F566F6" w:rsidRPr="00ED22D7" w:rsidRDefault="00F566F6" w:rsidP="00F566F6">
            <w:pPr>
              <w:widowControl w:val="0"/>
              <w:tabs>
                <w:tab w:val="left" w:pos="359"/>
              </w:tabs>
              <w:autoSpaceDE w:val="0"/>
              <w:autoSpaceDN w:val="0"/>
              <w:ind w:right="115"/>
              <w:jc w:val="both"/>
              <w:rPr>
                <w:rFonts w:eastAsia="Carlito"/>
                <w:szCs w:val="22"/>
                <w:lang w:val="hr-HR"/>
              </w:rPr>
            </w:pPr>
            <w:r w:rsidRPr="00ED22D7">
              <w:rPr>
                <w:rFonts w:eastAsia="Carlito"/>
                <w:szCs w:val="22"/>
                <w:lang w:val="sr-Cyrl-BA"/>
              </w:rPr>
              <w:t xml:space="preserve">- </w:t>
            </w:r>
            <w:r w:rsidRPr="00ED22D7">
              <w:rPr>
                <w:rFonts w:eastAsia="Carlito"/>
                <w:szCs w:val="22"/>
                <w:lang w:val="hr-HR"/>
              </w:rPr>
              <w:t>Mitološke postavke</w:t>
            </w:r>
            <w:r w:rsidRPr="00ED22D7">
              <w:rPr>
                <w:rFonts w:eastAsia="Carlito"/>
                <w:spacing w:val="-8"/>
                <w:szCs w:val="22"/>
                <w:lang w:val="hr-HR"/>
              </w:rPr>
              <w:t xml:space="preserve"> </w:t>
            </w:r>
            <w:r w:rsidRPr="00ED22D7">
              <w:rPr>
                <w:rFonts w:eastAsia="Carlito"/>
                <w:szCs w:val="22"/>
                <w:lang w:val="hr-HR"/>
              </w:rPr>
              <w:t>etički</w:t>
            </w:r>
            <w:r w:rsidRPr="00ED22D7">
              <w:rPr>
                <w:rFonts w:eastAsia="Carlito"/>
                <w:szCs w:val="22"/>
                <w:lang w:val="sr-Cyrl-RS"/>
              </w:rPr>
              <w:t>h</w:t>
            </w:r>
            <w:r w:rsidRPr="00ED22D7">
              <w:rPr>
                <w:rFonts w:eastAsia="Carlito"/>
                <w:szCs w:val="22"/>
                <w:lang w:val="sr-Cyrl-BA"/>
              </w:rPr>
              <w:t xml:space="preserve"> </w:t>
            </w:r>
            <w:r w:rsidRPr="00ED22D7">
              <w:rPr>
                <w:rFonts w:eastAsia="Carlito"/>
                <w:szCs w:val="22"/>
                <w:lang w:val="hr-HR"/>
              </w:rPr>
              <w:t>vrijednosti i njihova</w:t>
            </w:r>
          </w:p>
          <w:p w:rsidR="00F566F6" w:rsidRPr="00ED22D7" w:rsidRDefault="00F566F6" w:rsidP="00F566F6">
            <w:pPr>
              <w:widowControl w:val="0"/>
              <w:autoSpaceDE w:val="0"/>
              <w:autoSpaceDN w:val="0"/>
              <w:jc w:val="both"/>
              <w:rPr>
                <w:rFonts w:eastAsia="Carlito"/>
                <w:szCs w:val="22"/>
                <w:lang w:val="sr-Cyrl-RS"/>
              </w:rPr>
            </w:pPr>
            <w:r w:rsidRPr="00ED22D7">
              <w:rPr>
                <w:rFonts w:eastAsia="Carlito"/>
                <w:szCs w:val="22"/>
                <w:lang w:val="hr-HR"/>
              </w:rPr>
              <w:t>primjenjivost u</w:t>
            </w:r>
            <w:r w:rsidRPr="00ED22D7">
              <w:rPr>
                <w:rFonts w:eastAsia="Carlito"/>
                <w:szCs w:val="22"/>
                <w:lang w:val="sr-Cyrl-BA"/>
              </w:rPr>
              <w:t xml:space="preserve"> </w:t>
            </w:r>
            <w:r w:rsidRPr="00ED22D7">
              <w:rPr>
                <w:rFonts w:eastAsia="Carlito"/>
                <w:szCs w:val="22"/>
                <w:lang w:val="hr-HR"/>
              </w:rPr>
              <w:t>svakodnevici</w:t>
            </w:r>
            <w:r w:rsidRPr="00ED22D7">
              <w:rPr>
                <w:rFonts w:eastAsia="Carlito"/>
                <w:szCs w:val="22"/>
                <w:lang w:val="sr-Cyrl-RS"/>
              </w:rPr>
              <w:t>.</w:t>
            </w:r>
          </w:p>
          <w:p w:rsidR="00F566F6" w:rsidRPr="00ED22D7" w:rsidRDefault="00F566F6" w:rsidP="00F566F6">
            <w:pPr>
              <w:widowControl w:val="0"/>
              <w:autoSpaceDE w:val="0"/>
              <w:autoSpaceDN w:val="0"/>
              <w:spacing w:before="149"/>
              <w:ind w:right="152"/>
              <w:jc w:val="both"/>
              <w:rPr>
                <w:rFonts w:eastAsia="Carlito"/>
                <w:szCs w:val="22"/>
                <w:lang w:val="hr-HR"/>
              </w:rPr>
            </w:pPr>
            <w:r w:rsidRPr="00ED22D7">
              <w:rPr>
                <w:rFonts w:eastAsia="Carlito"/>
                <w:szCs w:val="22"/>
                <w:lang w:val="hr-HR"/>
              </w:rPr>
              <w:t>4.ČOVJEKOV ODNOS PREMA</w:t>
            </w:r>
          </w:p>
          <w:p w:rsidR="00F566F6" w:rsidRPr="00ED22D7" w:rsidRDefault="00F566F6" w:rsidP="00F566F6">
            <w:pPr>
              <w:widowControl w:val="0"/>
              <w:autoSpaceDE w:val="0"/>
              <w:autoSpaceDN w:val="0"/>
              <w:ind w:left="736"/>
              <w:jc w:val="both"/>
              <w:rPr>
                <w:rFonts w:eastAsia="Carlito"/>
                <w:szCs w:val="22"/>
                <w:lang w:val="hr-HR"/>
              </w:rPr>
            </w:pPr>
            <w:r w:rsidRPr="00ED22D7">
              <w:rPr>
                <w:rFonts w:eastAsia="Carlito"/>
                <w:szCs w:val="22"/>
                <w:lang w:val="hr-HR"/>
              </w:rPr>
              <w:t>PRIRODI.</w:t>
            </w:r>
          </w:p>
          <w:p w:rsidR="00F566F6" w:rsidRPr="00ED22D7" w:rsidRDefault="00F566F6" w:rsidP="00DB2C8F">
            <w:pPr>
              <w:widowControl w:val="0"/>
              <w:numPr>
                <w:ilvl w:val="0"/>
                <w:numId w:val="253"/>
              </w:numPr>
              <w:tabs>
                <w:tab w:val="left" w:pos="877"/>
              </w:tabs>
              <w:autoSpaceDE w:val="0"/>
              <w:autoSpaceDN w:val="0"/>
              <w:jc w:val="both"/>
              <w:rPr>
                <w:rFonts w:eastAsia="Carlito"/>
                <w:szCs w:val="22"/>
                <w:lang w:val="hr-HR"/>
              </w:rPr>
            </w:pPr>
            <w:r w:rsidRPr="00ED22D7">
              <w:rPr>
                <w:rFonts w:eastAsia="Carlito"/>
                <w:szCs w:val="22"/>
                <w:lang w:val="hr-HR"/>
              </w:rPr>
              <w:t>Čovjek i priroda</w:t>
            </w:r>
            <w:r w:rsidRPr="00ED22D7">
              <w:rPr>
                <w:rFonts w:eastAsia="Carlito"/>
                <w:spacing w:val="-5"/>
                <w:szCs w:val="22"/>
                <w:lang w:val="hr-HR"/>
              </w:rPr>
              <w:t xml:space="preserve"> </w:t>
            </w:r>
            <w:r w:rsidRPr="00ED22D7">
              <w:rPr>
                <w:rFonts w:eastAsia="Carlito"/>
                <w:szCs w:val="22"/>
                <w:lang w:val="hr-HR"/>
              </w:rPr>
              <w:t>kroz</w:t>
            </w:r>
            <w:r w:rsidRPr="00ED22D7">
              <w:rPr>
                <w:rFonts w:eastAsia="Carlito"/>
                <w:szCs w:val="22"/>
                <w:lang w:val="sr-Cyrl-BA"/>
              </w:rPr>
              <w:t xml:space="preserve"> </w:t>
            </w:r>
            <w:r w:rsidRPr="00ED22D7">
              <w:rPr>
                <w:rFonts w:eastAsia="Carlito"/>
                <w:szCs w:val="22"/>
                <w:lang w:val="hr-HR"/>
              </w:rPr>
              <w:t xml:space="preserve">lјudsku </w:t>
            </w:r>
            <w:r w:rsidRPr="00ED22D7">
              <w:rPr>
                <w:rFonts w:eastAsia="Carlito"/>
                <w:szCs w:val="22"/>
                <w:lang w:val="sr-Cyrl-RS"/>
              </w:rPr>
              <w:t>historiju.</w:t>
            </w:r>
          </w:p>
          <w:p w:rsidR="00F566F6" w:rsidRPr="00ED22D7" w:rsidRDefault="00F566F6" w:rsidP="00F566F6">
            <w:pPr>
              <w:widowControl w:val="0"/>
              <w:autoSpaceDE w:val="0"/>
              <w:autoSpaceDN w:val="0"/>
              <w:spacing w:before="149"/>
              <w:ind w:right="152"/>
              <w:jc w:val="both"/>
              <w:rPr>
                <w:rFonts w:eastAsia="Carlito"/>
                <w:szCs w:val="22"/>
                <w:lang w:val="hr-HR"/>
              </w:rPr>
            </w:pPr>
          </w:p>
          <w:p w:rsidR="00F566F6" w:rsidRPr="00ED22D7" w:rsidRDefault="00F566F6" w:rsidP="00F566F6">
            <w:pPr>
              <w:widowControl w:val="0"/>
              <w:autoSpaceDE w:val="0"/>
              <w:autoSpaceDN w:val="0"/>
              <w:ind w:left="877"/>
              <w:jc w:val="both"/>
              <w:rPr>
                <w:rFonts w:eastAsia="Carlito"/>
                <w:szCs w:val="22"/>
                <w:lang w:val="hr-HR"/>
              </w:rPr>
            </w:pPr>
          </w:p>
        </w:tc>
        <w:tc>
          <w:tcPr>
            <w:tcW w:w="2845" w:type="dxa"/>
          </w:tcPr>
          <w:p w:rsidR="00F566F6" w:rsidRPr="00ED22D7" w:rsidRDefault="00F566F6" w:rsidP="00F566F6">
            <w:pPr>
              <w:widowControl w:val="0"/>
              <w:autoSpaceDE w:val="0"/>
              <w:autoSpaceDN w:val="0"/>
              <w:spacing w:before="183"/>
              <w:ind w:right="199"/>
              <w:jc w:val="both"/>
              <w:rPr>
                <w:rFonts w:eastAsia="Carlito"/>
                <w:szCs w:val="22"/>
              </w:rPr>
            </w:pPr>
            <w:r w:rsidRPr="00ED22D7">
              <w:rPr>
                <w:rFonts w:eastAsia="Carlito"/>
                <w:szCs w:val="22"/>
              </w:rPr>
              <w:t>Bosanski</w:t>
            </w:r>
            <w:r w:rsidRPr="00ED22D7">
              <w:rPr>
                <w:rFonts w:eastAsia="Carlito"/>
                <w:szCs w:val="22"/>
                <w:lang w:val="sr-Cyrl-BA"/>
              </w:rPr>
              <w:t xml:space="preserve"> jezik i književnost</w:t>
            </w:r>
            <w:r w:rsidRPr="00ED22D7">
              <w:rPr>
                <w:rFonts w:eastAsia="Carlito"/>
                <w:szCs w:val="22"/>
              </w:rPr>
              <w:t>.</w:t>
            </w:r>
          </w:p>
          <w:p w:rsidR="00F566F6" w:rsidRPr="00ED22D7" w:rsidRDefault="00F566F6" w:rsidP="00F566F6">
            <w:pPr>
              <w:widowControl w:val="0"/>
              <w:autoSpaceDE w:val="0"/>
              <w:autoSpaceDN w:val="0"/>
              <w:ind w:left="205" w:right="199"/>
              <w:jc w:val="both"/>
              <w:rPr>
                <w:rFonts w:eastAsia="Carlito"/>
                <w:szCs w:val="22"/>
                <w:lang w:val="hr-HR"/>
              </w:rPr>
            </w:pPr>
          </w:p>
          <w:p w:rsidR="00F566F6" w:rsidRPr="00ED22D7" w:rsidRDefault="00F566F6" w:rsidP="00F566F6">
            <w:pPr>
              <w:widowControl w:val="0"/>
              <w:autoSpaceDE w:val="0"/>
              <w:autoSpaceDN w:val="0"/>
              <w:ind w:left="205" w:right="199"/>
              <w:jc w:val="both"/>
              <w:rPr>
                <w:rFonts w:eastAsia="Carlito"/>
                <w:szCs w:val="22"/>
                <w:lang w:val="hr-HR"/>
              </w:rPr>
            </w:pPr>
          </w:p>
          <w:p w:rsidR="00F566F6" w:rsidRPr="00ED22D7" w:rsidRDefault="00F566F6" w:rsidP="00F566F6">
            <w:pPr>
              <w:widowControl w:val="0"/>
              <w:autoSpaceDE w:val="0"/>
              <w:autoSpaceDN w:val="0"/>
              <w:ind w:left="205" w:right="199"/>
              <w:jc w:val="both"/>
              <w:rPr>
                <w:rFonts w:eastAsia="Carlito"/>
                <w:szCs w:val="22"/>
                <w:lang w:val="hr-HR"/>
              </w:rPr>
            </w:pPr>
          </w:p>
          <w:p w:rsidR="00F566F6" w:rsidRPr="00ED22D7" w:rsidRDefault="00F566F6" w:rsidP="00F566F6">
            <w:pPr>
              <w:widowControl w:val="0"/>
              <w:autoSpaceDE w:val="0"/>
              <w:autoSpaceDN w:val="0"/>
              <w:spacing w:before="67"/>
              <w:ind w:left="207" w:right="199"/>
              <w:jc w:val="both"/>
              <w:rPr>
                <w:rFonts w:eastAsia="Carlito"/>
                <w:szCs w:val="22"/>
              </w:rPr>
            </w:pPr>
            <w:r w:rsidRPr="00ED22D7">
              <w:rPr>
                <w:rFonts w:eastAsia="Carlito"/>
                <w:szCs w:val="22"/>
                <w:lang w:val="sr-Cyrl-RS"/>
              </w:rPr>
              <w:t>Historija</w:t>
            </w:r>
            <w:r w:rsidRPr="00ED22D7">
              <w:rPr>
                <w:rFonts w:eastAsia="Carlito"/>
                <w:szCs w:val="22"/>
              </w:rPr>
              <w:t>.</w:t>
            </w:r>
          </w:p>
          <w:p w:rsidR="00F566F6" w:rsidRPr="00ED22D7" w:rsidRDefault="00F566F6" w:rsidP="00F566F6">
            <w:pPr>
              <w:widowControl w:val="0"/>
              <w:autoSpaceDE w:val="0"/>
              <w:autoSpaceDN w:val="0"/>
              <w:spacing w:before="67"/>
              <w:ind w:left="207" w:right="199"/>
              <w:jc w:val="both"/>
              <w:rPr>
                <w:rFonts w:eastAsia="Carlito"/>
                <w:szCs w:val="22"/>
                <w:lang w:val="hr-HR"/>
              </w:rPr>
            </w:pPr>
          </w:p>
          <w:p w:rsidR="00F566F6" w:rsidRPr="00ED22D7" w:rsidRDefault="00F566F6" w:rsidP="00F566F6">
            <w:pPr>
              <w:widowControl w:val="0"/>
              <w:autoSpaceDE w:val="0"/>
              <w:autoSpaceDN w:val="0"/>
              <w:spacing w:before="67"/>
              <w:ind w:left="207" w:right="199"/>
              <w:jc w:val="both"/>
              <w:rPr>
                <w:rFonts w:eastAsia="Carlito"/>
                <w:szCs w:val="22"/>
                <w:lang w:val="hr-HR"/>
              </w:rPr>
            </w:pPr>
          </w:p>
          <w:p w:rsidR="00F566F6" w:rsidRPr="00ED22D7" w:rsidRDefault="00F566F6" w:rsidP="00F566F6">
            <w:pPr>
              <w:widowControl w:val="0"/>
              <w:autoSpaceDE w:val="0"/>
              <w:autoSpaceDN w:val="0"/>
              <w:spacing w:before="67"/>
              <w:ind w:left="207" w:right="199"/>
              <w:jc w:val="both"/>
              <w:rPr>
                <w:rFonts w:eastAsia="Carlito"/>
                <w:szCs w:val="22"/>
                <w:lang w:val="hr-HR"/>
              </w:rPr>
            </w:pPr>
          </w:p>
          <w:p w:rsidR="00F566F6" w:rsidRPr="00ED22D7" w:rsidRDefault="00F566F6" w:rsidP="00F566F6">
            <w:pPr>
              <w:widowControl w:val="0"/>
              <w:autoSpaceDE w:val="0"/>
              <w:autoSpaceDN w:val="0"/>
              <w:spacing w:before="187"/>
              <w:ind w:left="205" w:right="199"/>
              <w:jc w:val="both"/>
              <w:rPr>
                <w:rFonts w:eastAsia="Carlito"/>
                <w:szCs w:val="22"/>
                <w:lang w:val="hr-HR"/>
              </w:rPr>
            </w:pPr>
            <w:r w:rsidRPr="00ED22D7">
              <w:rPr>
                <w:rFonts w:eastAsia="Carlito"/>
                <w:szCs w:val="22"/>
                <w:lang w:val="hr-HR"/>
              </w:rPr>
              <w:t xml:space="preserve">Matematika. </w:t>
            </w:r>
          </w:p>
          <w:p w:rsidR="00F566F6" w:rsidRPr="00ED22D7" w:rsidRDefault="00F566F6" w:rsidP="00F566F6">
            <w:pPr>
              <w:widowControl w:val="0"/>
              <w:autoSpaceDE w:val="0"/>
              <w:autoSpaceDN w:val="0"/>
              <w:spacing w:before="187"/>
              <w:ind w:left="205" w:right="199"/>
              <w:jc w:val="both"/>
              <w:rPr>
                <w:rFonts w:eastAsia="Carlito"/>
                <w:szCs w:val="22"/>
                <w:lang w:val="hr-HR"/>
              </w:rPr>
            </w:pPr>
          </w:p>
          <w:p w:rsidR="00F566F6" w:rsidRPr="00ED22D7" w:rsidRDefault="00F566F6" w:rsidP="00F566F6">
            <w:pPr>
              <w:widowControl w:val="0"/>
              <w:autoSpaceDE w:val="0"/>
              <w:autoSpaceDN w:val="0"/>
              <w:spacing w:before="187"/>
              <w:ind w:left="205" w:right="199"/>
              <w:jc w:val="both"/>
              <w:rPr>
                <w:rFonts w:eastAsia="Carlito"/>
                <w:szCs w:val="22"/>
                <w:lang w:val="hr-HR"/>
              </w:rPr>
            </w:pPr>
          </w:p>
          <w:p w:rsidR="00F566F6" w:rsidRPr="00ED22D7" w:rsidRDefault="00F566F6" w:rsidP="00F566F6">
            <w:pPr>
              <w:widowControl w:val="0"/>
              <w:autoSpaceDE w:val="0"/>
              <w:autoSpaceDN w:val="0"/>
              <w:spacing w:before="187"/>
              <w:ind w:left="205" w:right="199"/>
              <w:jc w:val="both"/>
              <w:rPr>
                <w:rFonts w:eastAsia="Carlito"/>
                <w:szCs w:val="22"/>
                <w:lang w:val="hr-HR"/>
              </w:rPr>
            </w:pPr>
          </w:p>
          <w:p w:rsidR="00F566F6" w:rsidRPr="00ED22D7" w:rsidRDefault="00F566F6" w:rsidP="00F566F6">
            <w:pPr>
              <w:widowControl w:val="0"/>
              <w:autoSpaceDE w:val="0"/>
              <w:autoSpaceDN w:val="0"/>
              <w:spacing w:before="187"/>
              <w:ind w:right="199"/>
              <w:jc w:val="both"/>
              <w:rPr>
                <w:rFonts w:eastAsia="Carlito"/>
                <w:szCs w:val="22"/>
                <w:lang w:val="hr-HR"/>
              </w:rPr>
            </w:pPr>
          </w:p>
          <w:p w:rsidR="00F566F6" w:rsidRPr="00ED22D7" w:rsidRDefault="00F566F6" w:rsidP="00F566F6">
            <w:pPr>
              <w:widowControl w:val="0"/>
              <w:autoSpaceDE w:val="0"/>
              <w:autoSpaceDN w:val="0"/>
              <w:spacing w:before="187"/>
              <w:ind w:left="205" w:right="199"/>
              <w:jc w:val="both"/>
              <w:rPr>
                <w:rFonts w:eastAsia="Carlito"/>
                <w:szCs w:val="22"/>
                <w:lang w:val="hr-HR"/>
              </w:rPr>
            </w:pPr>
            <w:r w:rsidRPr="00ED22D7">
              <w:rPr>
                <w:rFonts w:eastAsia="Carlito"/>
                <w:szCs w:val="22"/>
                <w:lang w:val="hr-HR"/>
              </w:rPr>
              <w:t>Društvene i prirodne n</w:t>
            </w:r>
            <w:r w:rsidRPr="00ED22D7">
              <w:rPr>
                <w:rFonts w:eastAsia="Carlito"/>
                <w:szCs w:val="22"/>
                <w:lang w:val="sr-Cyrl-RS"/>
              </w:rPr>
              <w:t>auke.</w:t>
            </w:r>
          </w:p>
        </w:tc>
      </w:tr>
    </w:tbl>
    <w:p w:rsidR="00F566F6" w:rsidRPr="00ED22D7" w:rsidRDefault="00F566F6" w:rsidP="00F566F6">
      <w:pPr>
        <w:jc w:val="both"/>
        <w:rPr>
          <w:szCs w:val="22"/>
        </w:rPr>
        <w:sectPr w:rsidR="00F566F6" w:rsidRPr="00ED22D7" w:rsidSect="00165489">
          <w:pgSz w:w="12240" w:h="15840"/>
          <w:pgMar w:top="851" w:right="851" w:bottom="851" w:left="851" w:header="0" w:footer="52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F566F6" w:rsidRPr="00ED22D7" w:rsidTr="00165489">
        <w:trPr>
          <w:trHeight w:val="12891"/>
        </w:trPr>
        <w:tc>
          <w:tcPr>
            <w:tcW w:w="3229" w:type="dxa"/>
          </w:tcPr>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spacing w:before="11"/>
              <w:jc w:val="both"/>
              <w:rPr>
                <w:rFonts w:eastAsia="Carlito"/>
                <w:szCs w:val="22"/>
                <w:lang w:val="hr-HR"/>
              </w:rPr>
            </w:pPr>
          </w:p>
          <w:p w:rsidR="00F566F6" w:rsidRPr="00ED22D7" w:rsidRDefault="00F566F6" w:rsidP="00DB2C8F">
            <w:pPr>
              <w:widowControl w:val="0"/>
              <w:numPr>
                <w:ilvl w:val="0"/>
                <w:numId w:val="252"/>
              </w:numPr>
              <w:tabs>
                <w:tab w:val="left" w:pos="561"/>
                <w:tab w:val="left" w:pos="562"/>
              </w:tabs>
              <w:autoSpaceDE w:val="0"/>
              <w:autoSpaceDN w:val="0"/>
              <w:ind w:hanging="361"/>
              <w:jc w:val="both"/>
              <w:rPr>
                <w:rFonts w:eastAsia="Carlito"/>
                <w:szCs w:val="22"/>
                <w:lang w:val="hr-HR"/>
              </w:rPr>
            </w:pPr>
            <w:r w:rsidRPr="00ED22D7">
              <w:rPr>
                <w:rFonts w:eastAsia="Carlito"/>
                <w:szCs w:val="22"/>
                <w:lang w:val="hr-HR"/>
              </w:rPr>
              <w:t>usvojiti št</w:t>
            </w:r>
            <w:r w:rsidRPr="00ED22D7">
              <w:rPr>
                <w:rFonts w:eastAsia="Carlito"/>
                <w:szCs w:val="22"/>
                <w:lang w:val="sr-Cyrl-RS"/>
              </w:rPr>
              <w:t>a</w:t>
            </w:r>
            <w:r w:rsidRPr="00ED22D7">
              <w:rPr>
                <w:rFonts w:eastAsia="Carlito"/>
                <w:szCs w:val="22"/>
                <w:lang w:val="hr-HR"/>
              </w:rPr>
              <w:t xml:space="preserve"> je temelј</w:t>
            </w:r>
            <w:r w:rsidRPr="00ED22D7">
              <w:rPr>
                <w:rFonts w:eastAsia="Carlito"/>
                <w:spacing w:val="-7"/>
                <w:szCs w:val="22"/>
                <w:lang w:val="hr-HR"/>
              </w:rPr>
              <w:t xml:space="preserve"> </w:t>
            </w:r>
            <w:r w:rsidRPr="00ED22D7">
              <w:rPr>
                <w:rFonts w:eastAsia="Carlito"/>
                <w:szCs w:val="22"/>
                <w:lang w:val="hr-HR"/>
              </w:rPr>
              <w:t>odnosa</w:t>
            </w:r>
          </w:p>
          <w:p w:rsidR="00F566F6" w:rsidRPr="00ED22D7" w:rsidRDefault="00F566F6" w:rsidP="00F566F6">
            <w:pPr>
              <w:widowControl w:val="0"/>
              <w:autoSpaceDE w:val="0"/>
              <w:autoSpaceDN w:val="0"/>
              <w:spacing w:before="1"/>
              <w:ind w:left="561"/>
              <w:jc w:val="both"/>
              <w:rPr>
                <w:rFonts w:eastAsia="Carlito"/>
                <w:szCs w:val="22"/>
              </w:rPr>
            </w:pPr>
            <w:r w:rsidRPr="00ED22D7">
              <w:rPr>
                <w:rFonts w:eastAsia="Carlito"/>
                <w:szCs w:val="22"/>
                <w:lang w:val="sr-Cyrl-RS"/>
              </w:rPr>
              <w:t>iz</w:t>
            </w:r>
            <w:r w:rsidRPr="00ED22D7">
              <w:rPr>
                <w:rFonts w:eastAsia="Carlito"/>
                <w:szCs w:val="22"/>
                <w:lang w:val="hr-HR"/>
              </w:rPr>
              <w:t>među lјudi i prirode</w:t>
            </w:r>
            <w:r w:rsidRPr="00ED22D7">
              <w:rPr>
                <w:rFonts w:eastAsia="Carlito"/>
                <w:szCs w:val="22"/>
              </w:rPr>
              <w:t>,</w:t>
            </w: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spacing w:before="12"/>
              <w:jc w:val="both"/>
              <w:rPr>
                <w:rFonts w:eastAsia="Carlito"/>
                <w:szCs w:val="22"/>
                <w:lang w:val="hr-HR"/>
              </w:rPr>
            </w:pPr>
          </w:p>
          <w:p w:rsidR="00F566F6" w:rsidRPr="00ED22D7" w:rsidRDefault="00F566F6" w:rsidP="00DB2C8F">
            <w:pPr>
              <w:widowControl w:val="0"/>
              <w:numPr>
                <w:ilvl w:val="0"/>
                <w:numId w:val="252"/>
              </w:numPr>
              <w:tabs>
                <w:tab w:val="left" w:pos="561"/>
                <w:tab w:val="left" w:pos="562"/>
              </w:tabs>
              <w:autoSpaceDE w:val="0"/>
              <w:autoSpaceDN w:val="0"/>
              <w:ind w:right="390"/>
              <w:jc w:val="both"/>
              <w:rPr>
                <w:rFonts w:eastAsia="Carlito"/>
                <w:szCs w:val="22"/>
                <w:lang w:val="hr-HR"/>
              </w:rPr>
            </w:pPr>
            <w:r w:rsidRPr="00ED22D7">
              <w:rPr>
                <w:rFonts w:eastAsia="Carlito"/>
                <w:szCs w:val="22"/>
                <w:lang w:val="hr-HR"/>
              </w:rPr>
              <w:t xml:space="preserve">uporediti lјudska prava </w:t>
            </w:r>
            <w:r w:rsidRPr="00ED22D7">
              <w:rPr>
                <w:rFonts w:eastAsia="Carlito"/>
                <w:spacing w:val="-12"/>
                <w:szCs w:val="22"/>
                <w:lang w:val="hr-HR"/>
              </w:rPr>
              <w:t xml:space="preserve">i </w:t>
            </w:r>
            <w:r w:rsidRPr="00ED22D7">
              <w:rPr>
                <w:rFonts w:eastAsia="Carlito"/>
                <w:szCs w:val="22"/>
                <w:lang w:val="hr-HR"/>
              </w:rPr>
              <w:t>slobode s aktu</w:t>
            </w:r>
            <w:r w:rsidRPr="00ED22D7">
              <w:rPr>
                <w:rFonts w:eastAsia="Carlito"/>
                <w:szCs w:val="22"/>
                <w:lang w:val="sr-Cyrl-RS"/>
              </w:rPr>
              <w:t>e</w:t>
            </w:r>
            <w:r w:rsidRPr="00ED22D7">
              <w:rPr>
                <w:rFonts w:eastAsia="Carlito"/>
                <w:szCs w:val="22"/>
                <w:lang w:val="hr-HR"/>
              </w:rPr>
              <w:t>lnim situacijama u okruženju i svijetu</w:t>
            </w:r>
            <w:r w:rsidRPr="00ED22D7">
              <w:rPr>
                <w:rFonts w:eastAsia="Carlito"/>
                <w:szCs w:val="22"/>
              </w:rPr>
              <w:t>,</w:t>
            </w: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DB2C8F">
            <w:pPr>
              <w:widowControl w:val="0"/>
              <w:numPr>
                <w:ilvl w:val="0"/>
                <w:numId w:val="252"/>
              </w:numPr>
              <w:tabs>
                <w:tab w:val="left" w:pos="561"/>
                <w:tab w:val="left" w:pos="562"/>
              </w:tabs>
              <w:autoSpaceDE w:val="0"/>
              <w:autoSpaceDN w:val="0"/>
              <w:ind w:right="555"/>
              <w:jc w:val="both"/>
              <w:rPr>
                <w:rFonts w:eastAsia="Carlito"/>
                <w:szCs w:val="22"/>
                <w:lang w:val="hr-HR"/>
              </w:rPr>
            </w:pPr>
            <w:r w:rsidRPr="00ED22D7">
              <w:rPr>
                <w:rFonts w:eastAsia="Carlito"/>
                <w:szCs w:val="22"/>
                <w:lang w:val="hr-HR"/>
              </w:rPr>
              <w:t>usvojiti osnove lјudskih prava</w:t>
            </w:r>
            <w:r w:rsidRPr="00ED22D7">
              <w:rPr>
                <w:rFonts w:eastAsia="Carlito"/>
                <w:szCs w:val="22"/>
              </w:rPr>
              <w:t>,</w:t>
            </w: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spacing w:before="1"/>
              <w:jc w:val="both"/>
              <w:rPr>
                <w:rFonts w:eastAsia="Carlito"/>
                <w:szCs w:val="22"/>
                <w:lang w:val="hr-HR"/>
              </w:rPr>
            </w:pPr>
          </w:p>
          <w:p w:rsidR="00F566F6" w:rsidRPr="00ED22D7" w:rsidRDefault="00F566F6" w:rsidP="00DB2C8F">
            <w:pPr>
              <w:widowControl w:val="0"/>
              <w:numPr>
                <w:ilvl w:val="0"/>
                <w:numId w:val="252"/>
              </w:numPr>
              <w:tabs>
                <w:tab w:val="left" w:pos="561"/>
                <w:tab w:val="left" w:pos="562"/>
              </w:tabs>
              <w:autoSpaceDE w:val="0"/>
              <w:autoSpaceDN w:val="0"/>
              <w:ind w:hanging="361"/>
              <w:jc w:val="both"/>
              <w:rPr>
                <w:rFonts w:eastAsia="Carlito"/>
                <w:szCs w:val="22"/>
                <w:lang w:val="hr-HR"/>
              </w:rPr>
            </w:pPr>
            <w:r w:rsidRPr="00ED22D7">
              <w:rPr>
                <w:rFonts w:eastAsia="Carlito"/>
                <w:szCs w:val="22"/>
                <w:lang w:val="hr-HR"/>
              </w:rPr>
              <w:t>usvojiti osnovna</w:t>
            </w:r>
            <w:r w:rsidRPr="00ED22D7">
              <w:rPr>
                <w:rFonts w:eastAsia="Carlito"/>
                <w:spacing w:val="-4"/>
                <w:szCs w:val="22"/>
                <w:lang w:val="hr-HR"/>
              </w:rPr>
              <w:t xml:space="preserve"> </w:t>
            </w:r>
            <w:r w:rsidRPr="00ED22D7">
              <w:rPr>
                <w:rFonts w:eastAsia="Carlito"/>
                <w:szCs w:val="22"/>
                <w:lang w:val="hr-HR"/>
              </w:rPr>
              <w:t>dječija</w:t>
            </w:r>
          </w:p>
          <w:p w:rsidR="00F566F6" w:rsidRPr="00ED22D7" w:rsidRDefault="00F566F6" w:rsidP="00F566F6">
            <w:pPr>
              <w:widowControl w:val="0"/>
              <w:autoSpaceDE w:val="0"/>
              <w:autoSpaceDN w:val="0"/>
              <w:spacing w:before="1"/>
              <w:ind w:left="561"/>
              <w:jc w:val="both"/>
              <w:rPr>
                <w:rFonts w:eastAsia="Carlito"/>
                <w:szCs w:val="22"/>
              </w:rPr>
            </w:pPr>
            <w:r w:rsidRPr="00ED22D7">
              <w:rPr>
                <w:rFonts w:eastAsia="Carlito"/>
                <w:szCs w:val="22"/>
                <w:lang w:val="hr-HR"/>
              </w:rPr>
              <w:t>prava i slobode</w:t>
            </w:r>
            <w:r w:rsidRPr="00ED22D7">
              <w:rPr>
                <w:rFonts w:eastAsia="Carlito"/>
                <w:szCs w:val="22"/>
              </w:rPr>
              <w:t>,</w:t>
            </w: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spacing w:before="11"/>
              <w:jc w:val="both"/>
              <w:rPr>
                <w:rFonts w:eastAsia="Carlito"/>
                <w:szCs w:val="22"/>
                <w:lang w:val="hr-HR"/>
              </w:rPr>
            </w:pPr>
          </w:p>
          <w:p w:rsidR="00F566F6" w:rsidRPr="00ED22D7" w:rsidRDefault="00F566F6" w:rsidP="00DB2C8F">
            <w:pPr>
              <w:widowControl w:val="0"/>
              <w:numPr>
                <w:ilvl w:val="0"/>
                <w:numId w:val="252"/>
              </w:numPr>
              <w:tabs>
                <w:tab w:val="left" w:pos="561"/>
                <w:tab w:val="left" w:pos="562"/>
              </w:tabs>
              <w:autoSpaceDE w:val="0"/>
              <w:autoSpaceDN w:val="0"/>
              <w:ind w:right="818"/>
              <w:jc w:val="both"/>
              <w:rPr>
                <w:rFonts w:eastAsia="Carlito"/>
                <w:szCs w:val="22"/>
                <w:lang w:val="hr-HR"/>
              </w:rPr>
            </w:pPr>
            <w:r w:rsidRPr="00ED22D7">
              <w:rPr>
                <w:rFonts w:eastAsia="Carlito"/>
                <w:szCs w:val="22"/>
                <w:lang w:val="hr-HR"/>
              </w:rPr>
              <w:t>objasniti pojmove pravednosti i</w:t>
            </w:r>
            <w:r w:rsidRPr="00ED22D7">
              <w:rPr>
                <w:rFonts w:eastAsia="Carlito"/>
                <w:spacing w:val="6"/>
                <w:szCs w:val="22"/>
                <w:lang w:val="hr-HR"/>
              </w:rPr>
              <w:t xml:space="preserve"> </w:t>
            </w:r>
            <w:r w:rsidRPr="00ED22D7">
              <w:rPr>
                <w:rFonts w:eastAsia="Carlito"/>
                <w:spacing w:val="-4"/>
                <w:szCs w:val="22"/>
                <w:lang w:val="hr-HR"/>
              </w:rPr>
              <w:t>pravde</w:t>
            </w:r>
            <w:r w:rsidRPr="00ED22D7">
              <w:rPr>
                <w:rFonts w:eastAsia="Carlito"/>
                <w:spacing w:val="-4"/>
                <w:szCs w:val="22"/>
              </w:rPr>
              <w:t>,</w:t>
            </w:r>
          </w:p>
        </w:tc>
        <w:tc>
          <w:tcPr>
            <w:tcW w:w="3279" w:type="dxa"/>
          </w:tcPr>
          <w:p w:rsidR="00F566F6" w:rsidRPr="00ED22D7" w:rsidRDefault="00F566F6" w:rsidP="00DB2C8F">
            <w:pPr>
              <w:widowControl w:val="0"/>
              <w:numPr>
                <w:ilvl w:val="0"/>
                <w:numId w:val="251"/>
              </w:numPr>
              <w:tabs>
                <w:tab w:val="left" w:pos="877"/>
                <w:tab w:val="left" w:pos="878"/>
              </w:tabs>
              <w:autoSpaceDE w:val="0"/>
              <w:autoSpaceDN w:val="0"/>
              <w:ind w:right="298"/>
              <w:jc w:val="both"/>
              <w:rPr>
                <w:rFonts w:eastAsia="Carlito"/>
                <w:szCs w:val="22"/>
                <w:lang w:val="hr-HR"/>
              </w:rPr>
            </w:pPr>
            <w:r w:rsidRPr="00ED22D7">
              <w:rPr>
                <w:rFonts w:eastAsia="Carlito"/>
                <w:szCs w:val="22"/>
                <w:lang w:val="hr-HR"/>
              </w:rPr>
              <w:t>Etička načela shva</w:t>
            </w:r>
            <w:r w:rsidRPr="00ED22D7">
              <w:rPr>
                <w:rFonts w:eastAsia="Carlito"/>
                <w:szCs w:val="22"/>
                <w:lang w:val="sr-Cyrl-RS"/>
              </w:rPr>
              <w:t>t</w:t>
            </w:r>
            <w:r w:rsidRPr="00ED22D7">
              <w:rPr>
                <w:rFonts w:eastAsia="Carlito"/>
                <w:szCs w:val="22"/>
                <w:lang w:val="hr-HR"/>
              </w:rPr>
              <w:t>anja povezanosti bića na planeti</w:t>
            </w:r>
            <w:r w:rsidRPr="00ED22D7">
              <w:rPr>
                <w:rFonts w:eastAsia="Carlito"/>
                <w:szCs w:val="22"/>
                <w:lang w:val="sr-Cyrl-RS"/>
              </w:rPr>
              <w:t>.</w:t>
            </w:r>
          </w:p>
          <w:p w:rsidR="00F566F6" w:rsidRPr="00ED22D7" w:rsidRDefault="00F566F6" w:rsidP="00DB2C8F">
            <w:pPr>
              <w:widowControl w:val="0"/>
              <w:numPr>
                <w:ilvl w:val="0"/>
                <w:numId w:val="251"/>
              </w:numPr>
              <w:tabs>
                <w:tab w:val="left" w:pos="877"/>
                <w:tab w:val="left" w:pos="878"/>
              </w:tabs>
              <w:autoSpaceDE w:val="0"/>
              <w:autoSpaceDN w:val="0"/>
              <w:ind w:hanging="361"/>
              <w:jc w:val="both"/>
              <w:rPr>
                <w:rFonts w:eastAsia="Carlito"/>
                <w:szCs w:val="22"/>
                <w:lang w:val="hr-HR"/>
              </w:rPr>
            </w:pPr>
            <w:r w:rsidRPr="00ED22D7">
              <w:rPr>
                <w:rFonts w:eastAsia="Carlito"/>
                <w:szCs w:val="22"/>
                <w:lang w:val="hr-HR"/>
              </w:rPr>
              <w:t>Ugrožavanje i</w:t>
            </w:r>
            <w:r w:rsidRPr="00ED22D7">
              <w:rPr>
                <w:rFonts w:eastAsia="Carlito"/>
                <w:spacing w:val="-2"/>
                <w:szCs w:val="22"/>
                <w:lang w:val="hr-HR"/>
              </w:rPr>
              <w:t xml:space="preserve"> </w:t>
            </w:r>
            <w:r w:rsidRPr="00ED22D7">
              <w:rPr>
                <w:rFonts w:eastAsia="Carlito"/>
                <w:szCs w:val="22"/>
                <w:lang w:val="sr-Cyrl-RS"/>
              </w:rPr>
              <w:t>č</w:t>
            </w:r>
            <w:r w:rsidRPr="00ED22D7">
              <w:rPr>
                <w:rFonts w:eastAsia="Carlito"/>
                <w:szCs w:val="22"/>
                <w:lang w:val="hr-HR"/>
              </w:rPr>
              <w:t>uvanje</w:t>
            </w:r>
          </w:p>
          <w:p w:rsidR="00F566F6" w:rsidRPr="00ED22D7" w:rsidRDefault="00F566F6" w:rsidP="00F566F6">
            <w:pPr>
              <w:widowControl w:val="0"/>
              <w:autoSpaceDE w:val="0"/>
              <w:autoSpaceDN w:val="0"/>
              <w:spacing w:before="40"/>
              <w:ind w:left="877"/>
              <w:jc w:val="both"/>
              <w:rPr>
                <w:rFonts w:eastAsia="Carlito"/>
                <w:szCs w:val="22"/>
                <w:lang w:val="sr-Cyrl-RS"/>
              </w:rPr>
            </w:pPr>
            <w:r w:rsidRPr="00ED22D7">
              <w:rPr>
                <w:rFonts w:eastAsia="Carlito"/>
                <w:szCs w:val="22"/>
                <w:lang w:val="hr-HR"/>
              </w:rPr>
              <w:t>okoline</w:t>
            </w:r>
            <w:r w:rsidRPr="00ED22D7">
              <w:rPr>
                <w:rFonts w:eastAsia="Carlito"/>
                <w:szCs w:val="22"/>
                <w:lang w:val="sr-Cyrl-RS"/>
              </w:rPr>
              <w:t>.</w:t>
            </w: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spacing w:before="11"/>
              <w:jc w:val="both"/>
              <w:rPr>
                <w:rFonts w:eastAsia="Carlito"/>
                <w:szCs w:val="22"/>
                <w:lang w:val="hr-HR"/>
              </w:rPr>
            </w:pPr>
          </w:p>
          <w:p w:rsidR="00F566F6" w:rsidRPr="00ED22D7" w:rsidRDefault="00F566F6" w:rsidP="00DB2C8F">
            <w:pPr>
              <w:widowControl w:val="0"/>
              <w:numPr>
                <w:ilvl w:val="0"/>
                <w:numId w:val="250"/>
              </w:numPr>
              <w:tabs>
                <w:tab w:val="left" w:pos="737"/>
              </w:tabs>
              <w:autoSpaceDE w:val="0"/>
              <w:autoSpaceDN w:val="0"/>
              <w:ind w:right="293"/>
              <w:jc w:val="both"/>
              <w:rPr>
                <w:rFonts w:eastAsia="Carlito"/>
                <w:szCs w:val="22"/>
                <w:lang w:val="hr-HR"/>
              </w:rPr>
            </w:pPr>
            <w:r w:rsidRPr="00ED22D7">
              <w:rPr>
                <w:rFonts w:eastAsia="Carlito"/>
                <w:szCs w:val="22"/>
                <w:lang w:val="hr-HR"/>
              </w:rPr>
              <w:t>PISMO INDIJANSKOG POGLAVICE AMERIČKOM PREDSJEDNIKU.</w:t>
            </w:r>
          </w:p>
          <w:p w:rsidR="00F566F6" w:rsidRPr="00ED22D7" w:rsidRDefault="00F566F6" w:rsidP="00DB2C8F">
            <w:pPr>
              <w:widowControl w:val="0"/>
              <w:numPr>
                <w:ilvl w:val="1"/>
                <w:numId w:val="250"/>
              </w:numPr>
              <w:tabs>
                <w:tab w:val="left" w:pos="877"/>
                <w:tab w:val="left" w:pos="878"/>
              </w:tabs>
              <w:autoSpaceDE w:val="0"/>
              <w:autoSpaceDN w:val="0"/>
              <w:ind w:right="331"/>
              <w:jc w:val="both"/>
              <w:rPr>
                <w:rFonts w:eastAsia="Carlito"/>
                <w:szCs w:val="22"/>
                <w:lang w:val="hr-HR"/>
              </w:rPr>
            </w:pPr>
            <w:r w:rsidRPr="00ED22D7">
              <w:rPr>
                <w:rFonts w:eastAsia="Carlito"/>
                <w:szCs w:val="22"/>
                <w:lang w:val="hr-HR"/>
              </w:rPr>
              <w:t>Prikaz temelјa odnosa čovjeka i prirode i shva</w:t>
            </w:r>
            <w:r w:rsidRPr="00ED22D7">
              <w:rPr>
                <w:rFonts w:eastAsia="Carlito"/>
                <w:szCs w:val="22"/>
                <w:lang w:val="sr-Cyrl-RS"/>
              </w:rPr>
              <w:t>t</w:t>
            </w:r>
            <w:r w:rsidRPr="00ED22D7">
              <w:rPr>
                <w:rFonts w:eastAsia="Carlito"/>
                <w:szCs w:val="22"/>
                <w:lang w:val="hr-HR"/>
              </w:rPr>
              <w:t>anja tog</w:t>
            </w:r>
            <w:r w:rsidRPr="00ED22D7">
              <w:rPr>
                <w:rFonts w:eastAsia="Carlito"/>
                <w:spacing w:val="-9"/>
                <w:szCs w:val="22"/>
                <w:lang w:val="hr-HR"/>
              </w:rPr>
              <w:t xml:space="preserve"> </w:t>
            </w:r>
            <w:r w:rsidRPr="00ED22D7">
              <w:rPr>
                <w:rFonts w:eastAsia="Carlito"/>
                <w:szCs w:val="22"/>
                <w:lang w:val="hr-HR"/>
              </w:rPr>
              <w:t>značenja</w:t>
            </w:r>
          </w:p>
          <w:p w:rsidR="00F566F6" w:rsidRPr="00ED22D7" w:rsidRDefault="00F566F6" w:rsidP="00F566F6">
            <w:pPr>
              <w:widowControl w:val="0"/>
              <w:autoSpaceDE w:val="0"/>
              <w:autoSpaceDN w:val="0"/>
              <w:ind w:left="877" w:right="131"/>
              <w:jc w:val="both"/>
              <w:rPr>
                <w:rFonts w:eastAsia="Carlito"/>
                <w:szCs w:val="22"/>
                <w:lang w:val="sr-Cyrl-RS"/>
              </w:rPr>
            </w:pPr>
            <w:r w:rsidRPr="00ED22D7">
              <w:rPr>
                <w:rFonts w:eastAsia="Carlito"/>
                <w:szCs w:val="22"/>
                <w:lang w:val="hr-HR"/>
              </w:rPr>
              <w:t xml:space="preserve">na osnovu pisma iz 1854. </w:t>
            </w:r>
            <w:r w:rsidRPr="00ED22D7">
              <w:rPr>
                <w:rFonts w:eastAsia="Carlito"/>
                <w:szCs w:val="22"/>
                <w:lang w:val="sr-Cyrl-RS"/>
              </w:rPr>
              <w:t>g</w:t>
            </w:r>
            <w:r w:rsidRPr="00ED22D7">
              <w:rPr>
                <w:rFonts w:eastAsia="Carlito"/>
                <w:szCs w:val="22"/>
                <w:lang w:val="hr-HR"/>
              </w:rPr>
              <w:t>odine</w:t>
            </w:r>
            <w:r w:rsidRPr="00ED22D7">
              <w:rPr>
                <w:rFonts w:eastAsia="Carlito"/>
                <w:szCs w:val="22"/>
                <w:lang w:val="sr-Cyrl-RS"/>
              </w:rPr>
              <w:t>.</w:t>
            </w: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DB2C8F">
            <w:pPr>
              <w:widowControl w:val="0"/>
              <w:numPr>
                <w:ilvl w:val="0"/>
                <w:numId w:val="250"/>
              </w:numPr>
              <w:tabs>
                <w:tab w:val="left" w:pos="737"/>
              </w:tabs>
              <w:autoSpaceDE w:val="0"/>
              <w:autoSpaceDN w:val="0"/>
              <w:spacing w:before="173"/>
              <w:ind w:right="755"/>
              <w:jc w:val="both"/>
              <w:rPr>
                <w:rFonts w:eastAsia="Carlito"/>
                <w:szCs w:val="22"/>
                <w:lang w:val="hr-HR"/>
              </w:rPr>
            </w:pPr>
            <w:r w:rsidRPr="00ED22D7">
              <w:rPr>
                <w:rFonts w:eastAsia="Carlito"/>
                <w:szCs w:val="22"/>
                <w:lang w:val="hr-HR"/>
              </w:rPr>
              <w:t>TEMELJNA LJUDSKA PRAVA.</w:t>
            </w:r>
          </w:p>
          <w:p w:rsidR="00F566F6" w:rsidRPr="00ED22D7" w:rsidRDefault="00F566F6" w:rsidP="00DB2C8F">
            <w:pPr>
              <w:widowControl w:val="0"/>
              <w:numPr>
                <w:ilvl w:val="1"/>
                <w:numId w:val="250"/>
              </w:numPr>
              <w:tabs>
                <w:tab w:val="left" w:pos="877"/>
                <w:tab w:val="left" w:pos="878"/>
              </w:tabs>
              <w:autoSpaceDE w:val="0"/>
              <w:autoSpaceDN w:val="0"/>
              <w:spacing w:before="4"/>
              <w:ind w:hanging="361"/>
              <w:jc w:val="both"/>
              <w:rPr>
                <w:rFonts w:eastAsia="Carlito"/>
                <w:szCs w:val="22"/>
                <w:lang w:val="hr-HR"/>
              </w:rPr>
            </w:pPr>
            <w:r w:rsidRPr="00ED22D7">
              <w:rPr>
                <w:rFonts w:eastAsia="Carlito"/>
                <w:szCs w:val="22"/>
                <w:lang w:val="hr-HR"/>
              </w:rPr>
              <w:t>Pojam lјudskih</w:t>
            </w:r>
            <w:r w:rsidRPr="00ED22D7">
              <w:rPr>
                <w:rFonts w:eastAsia="Carlito"/>
                <w:spacing w:val="-2"/>
                <w:szCs w:val="22"/>
                <w:lang w:val="hr-HR"/>
              </w:rPr>
              <w:t xml:space="preserve"> </w:t>
            </w:r>
            <w:r w:rsidRPr="00ED22D7">
              <w:rPr>
                <w:rFonts w:eastAsia="Carlito"/>
                <w:szCs w:val="22"/>
                <w:lang w:val="hr-HR"/>
              </w:rPr>
              <w:t>prava</w:t>
            </w:r>
            <w:r w:rsidRPr="00ED22D7">
              <w:rPr>
                <w:rFonts w:eastAsia="Carlito"/>
                <w:szCs w:val="22"/>
                <w:lang w:val="sr-Cyrl-RS"/>
              </w:rPr>
              <w:t>.</w:t>
            </w:r>
          </w:p>
          <w:p w:rsidR="00F566F6" w:rsidRPr="00ED22D7" w:rsidRDefault="00F566F6" w:rsidP="00DB2C8F">
            <w:pPr>
              <w:widowControl w:val="0"/>
              <w:numPr>
                <w:ilvl w:val="1"/>
                <w:numId w:val="250"/>
              </w:numPr>
              <w:tabs>
                <w:tab w:val="left" w:pos="877"/>
                <w:tab w:val="left" w:pos="878"/>
              </w:tabs>
              <w:autoSpaceDE w:val="0"/>
              <w:autoSpaceDN w:val="0"/>
              <w:spacing w:before="41"/>
              <w:ind w:hanging="361"/>
              <w:jc w:val="both"/>
              <w:rPr>
                <w:rFonts w:eastAsia="Carlito"/>
                <w:szCs w:val="22"/>
                <w:lang w:val="hr-HR"/>
              </w:rPr>
            </w:pPr>
            <w:r w:rsidRPr="00ED22D7">
              <w:rPr>
                <w:rFonts w:eastAsia="Carlito"/>
                <w:szCs w:val="22"/>
                <w:lang w:val="hr-HR"/>
              </w:rPr>
              <w:t>Nastanak lјudskih</w:t>
            </w:r>
            <w:r w:rsidRPr="00ED22D7">
              <w:rPr>
                <w:rFonts w:eastAsia="Carlito"/>
                <w:spacing w:val="-2"/>
                <w:szCs w:val="22"/>
                <w:lang w:val="hr-HR"/>
              </w:rPr>
              <w:t xml:space="preserve"> </w:t>
            </w:r>
            <w:r w:rsidRPr="00ED22D7">
              <w:rPr>
                <w:rFonts w:eastAsia="Carlito"/>
                <w:szCs w:val="22"/>
                <w:lang w:val="hr-HR"/>
              </w:rPr>
              <w:t>prava</w:t>
            </w:r>
            <w:r w:rsidRPr="00ED22D7">
              <w:rPr>
                <w:rFonts w:eastAsia="Carlito"/>
                <w:szCs w:val="22"/>
                <w:lang w:val="sr-Cyrl-RS"/>
              </w:rPr>
              <w:t>.</w:t>
            </w:r>
          </w:p>
          <w:p w:rsidR="00F566F6" w:rsidRPr="00ED22D7" w:rsidRDefault="00F566F6" w:rsidP="00DB2C8F">
            <w:pPr>
              <w:widowControl w:val="0"/>
              <w:numPr>
                <w:ilvl w:val="1"/>
                <w:numId w:val="250"/>
              </w:numPr>
              <w:tabs>
                <w:tab w:val="left" w:pos="877"/>
                <w:tab w:val="left" w:pos="878"/>
              </w:tabs>
              <w:autoSpaceDE w:val="0"/>
              <w:autoSpaceDN w:val="0"/>
              <w:spacing w:before="39"/>
              <w:ind w:right="654"/>
              <w:jc w:val="both"/>
              <w:rPr>
                <w:rFonts w:eastAsia="Carlito"/>
                <w:szCs w:val="22"/>
                <w:lang w:val="hr-HR"/>
              </w:rPr>
            </w:pPr>
            <w:r w:rsidRPr="00ED22D7">
              <w:rPr>
                <w:rFonts w:eastAsia="Carlito"/>
                <w:szCs w:val="22"/>
                <w:lang w:val="hr-HR"/>
              </w:rPr>
              <w:t>Prilag</w:t>
            </w:r>
            <w:r w:rsidRPr="00ED22D7">
              <w:rPr>
                <w:rFonts w:eastAsia="Carlito"/>
                <w:szCs w:val="22"/>
                <w:lang w:val="sr-Cyrl-RS"/>
              </w:rPr>
              <w:t xml:space="preserve">ođavanje </w:t>
            </w:r>
            <w:r w:rsidRPr="00ED22D7">
              <w:rPr>
                <w:rFonts w:eastAsia="Carlito"/>
                <w:szCs w:val="22"/>
                <w:lang w:val="hr-HR"/>
              </w:rPr>
              <w:t xml:space="preserve">zakona </w:t>
            </w:r>
            <w:r w:rsidRPr="00ED22D7">
              <w:rPr>
                <w:rFonts w:eastAsia="Carlito"/>
                <w:spacing w:val="-14"/>
                <w:szCs w:val="22"/>
                <w:lang w:val="hr-HR"/>
              </w:rPr>
              <w:t xml:space="preserve">i </w:t>
            </w:r>
            <w:r w:rsidRPr="00ED22D7">
              <w:rPr>
                <w:rFonts w:eastAsia="Carlito"/>
                <w:szCs w:val="22"/>
                <w:lang w:val="hr-HR"/>
              </w:rPr>
              <w:t>ustava</w:t>
            </w:r>
            <w:r w:rsidRPr="00ED22D7">
              <w:rPr>
                <w:rFonts w:eastAsia="Carlito"/>
                <w:szCs w:val="22"/>
                <w:lang w:val="sr-Cyrl-RS"/>
              </w:rPr>
              <w:t>.</w:t>
            </w:r>
          </w:p>
          <w:p w:rsidR="00F566F6" w:rsidRPr="00ED22D7" w:rsidRDefault="00F566F6" w:rsidP="00DB2C8F">
            <w:pPr>
              <w:widowControl w:val="0"/>
              <w:numPr>
                <w:ilvl w:val="1"/>
                <w:numId w:val="250"/>
              </w:numPr>
              <w:tabs>
                <w:tab w:val="left" w:pos="877"/>
                <w:tab w:val="left" w:pos="878"/>
              </w:tabs>
              <w:autoSpaceDE w:val="0"/>
              <w:autoSpaceDN w:val="0"/>
              <w:spacing w:before="2"/>
              <w:ind w:right="613"/>
              <w:jc w:val="both"/>
              <w:rPr>
                <w:rFonts w:eastAsia="Carlito"/>
                <w:szCs w:val="22"/>
                <w:lang w:val="hr-HR"/>
              </w:rPr>
            </w:pPr>
            <w:r w:rsidRPr="00ED22D7">
              <w:rPr>
                <w:rFonts w:eastAsia="Carlito"/>
                <w:szCs w:val="22"/>
                <w:lang w:val="hr-HR"/>
              </w:rPr>
              <w:t xml:space="preserve">Borbe za </w:t>
            </w:r>
            <w:r w:rsidRPr="00ED22D7">
              <w:rPr>
                <w:rFonts w:eastAsia="Carlito"/>
                <w:spacing w:val="-3"/>
                <w:szCs w:val="22"/>
                <w:lang w:val="hr-HR"/>
              </w:rPr>
              <w:t>ostvar</w:t>
            </w:r>
            <w:r w:rsidRPr="00ED22D7">
              <w:rPr>
                <w:rFonts w:eastAsia="Carlito"/>
                <w:spacing w:val="-3"/>
                <w:szCs w:val="22"/>
                <w:lang w:val="sr-Cyrl-RS"/>
              </w:rPr>
              <w:t>ivanje</w:t>
            </w:r>
            <w:r w:rsidRPr="00ED22D7">
              <w:rPr>
                <w:rFonts w:eastAsia="Carlito"/>
                <w:spacing w:val="-3"/>
                <w:szCs w:val="22"/>
                <w:lang w:val="hr-HR"/>
              </w:rPr>
              <w:t xml:space="preserve"> </w:t>
            </w:r>
            <w:r w:rsidRPr="00ED22D7">
              <w:rPr>
                <w:rFonts w:eastAsia="Carlito"/>
                <w:szCs w:val="22"/>
                <w:lang w:val="hr-HR"/>
              </w:rPr>
              <w:t>prava</w:t>
            </w:r>
            <w:r w:rsidRPr="00ED22D7">
              <w:rPr>
                <w:rFonts w:eastAsia="Carlito"/>
                <w:szCs w:val="22"/>
                <w:lang w:val="sr-Cyrl-RS"/>
              </w:rPr>
              <w:t>.</w:t>
            </w:r>
          </w:p>
          <w:p w:rsidR="00F566F6" w:rsidRPr="00ED22D7" w:rsidRDefault="00F566F6" w:rsidP="00DB2C8F">
            <w:pPr>
              <w:widowControl w:val="0"/>
              <w:numPr>
                <w:ilvl w:val="1"/>
                <w:numId w:val="250"/>
              </w:numPr>
              <w:tabs>
                <w:tab w:val="left" w:pos="877"/>
                <w:tab w:val="left" w:pos="878"/>
              </w:tabs>
              <w:autoSpaceDE w:val="0"/>
              <w:autoSpaceDN w:val="0"/>
              <w:ind w:hanging="361"/>
              <w:jc w:val="both"/>
              <w:rPr>
                <w:rFonts w:eastAsia="Carlito"/>
                <w:szCs w:val="22"/>
                <w:lang w:val="hr-HR"/>
              </w:rPr>
            </w:pPr>
            <w:r w:rsidRPr="00ED22D7">
              <w:rPr>
                <w:rFonts w:eastAsia="Carlito"/>
                <w:szCs w:val="22"/>
              </w:rPr>
              <w:t>Hi</w:t>
            </w:r>
            <w:r w:rsidRPr="00ED22D7">
              <w:rPr>
                <w:rFonts w:eastAsia="Carlito"/>
                <w:szCs w:val="22"/>
                <w:lang w:val="sr-Cyrl-RS"/>
              </w:rPr>
              <w:t>storijski</w:t>
            </w:r>
            <w:r w:rsidRPr="00ED22D7">
              <w:rPr>
                <w:rFonts w:eastAsia="Carlito"/>
                <w:spacing w:val="-5"/>
                <w:szCs w:val="22"/>
                <w:lang w:val="hr-HR"/>
              </w:rPr>
              <w:t xml:space="preserve"> </w:t>
            </w:r>
            <w:r w:rsidRPr="00ED22D7">
              <w:rPr>
                <w:rFonts w:eastAsia="Carlito"/>
                <w:szCs w:val="22"/>
                <w:lang w:val="hr-HR"/>
              </w:rPr>
              <w:t>pregled</w:t>
            </w:r>
          </w:p>
          <w:p w:rsidR="00F566F6" w:rsidRPr="00ED22D7" w:rsidRDefault="00F566F6" w:rsidP="00F566F6">
            <w:pPr>
              <w:widowControl w:val="0"/>
              <w:autoSpaceDE w:val="0"/>
              <w:autoSpaceDN w:val="0"/>
              <w:spacing w:before="41"/>
              <w:ind w:left="877"/>
              <w:jc w:val="both"/>
              <w:rPr>
                <w:rFonts w:eastAsia="Carlito"/>
                <w:szCs w:val="22"/>
                <w:lang w:val="sr-Cyrl-RS"/>
              </w:rPr>
            </w:pPr>
            <w:r w:rsidRPr="00ED22D7">
              <w:rPr>
                <w:rFonts w:eastAsia="Carlito"/>
                <w:szCs w:val="22"/>
                <w:lang w:val="hr-HR"/>
              </w:rPr>
              <w:t>nastanka pravnih država</w:t>
            </w:r>
            <w:r w:rsidRPr="00ED22D7">
              <w:rPr>
                <w:rFonts w:eastAsia="Carlito"/>
                <w:szCs w:val="22"/>
                <w:lang w:val="sr-Cyrl-RS"/>
              </w:rPr>
              <w:t>.</w:t>
            </w: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spacing w:before="4"/>
              <w:jc w:val="both"/>
              <w:rPr>
                <w:rFonts w:eastAsia="Carlito"/>
                <w:szCs w:val="22"/>
                <w:lang w:val="hr-HR"/>
              </w:rPr>
            </w:pPr>
          </w:p>
          <w:p w:rsidR="00F566F6" w:rsidRPr="00ED22D7" w:rsidRDefault="00F566F6" w:rsidP="00DB2C8F">
            <w:pPr>
              <w:widowControl w:val="0"/>
              <w:numPr>
                <w:ilvl w:val="0"/>
                <w:numId w:val="250"/>
              </w:numPr>
              <w:tabs>
                <w:tab w:val="left" w:pos="737"/>
              </w:tabs>
              <w:autoSpaceDE w:val="0"/>
              <w:autoSpaceDN w:val="0"/>
              <w:ind w:hanging="361"/>
              <w:jc w:val="both"/>
              <w:rPr>
                <w:rFonts w:eastAsia="Carlito"/>
                <w:szCs w:val="22"/>
                <w:lang w:val="hr-HR"/>
              </w:rPr>
            </w:pPr>
            <w:r w:rsidRPr="00ED22D7">
              <w:rPr>
                <w:rFonts w:eastAsia="Carlito"/>
                <w:szCs w:val="22"/>
                <w:lang w:val="hr-HR"/>
              </w:rPr>
              <w:t>PRAVEDNOST I</w:t>
            </w:r>
            <w:r w:rsidRPr="00ED22D7">
              <w:rPr>
                <w:rFonts w:eastAsia="Carlito"/>
                <w:spacing w:val="-3"/>
                <w:szCs w:val="22"/>
                <w:lang w:val="hr-HR"/>
              </w:rPr>
              <w:t xml:space="preserve"> </w:t>
            </w:r>
            <w:r w:rsidRPr="00ED22D7">
              <w:rPr>
                <w:rFonts w:eastAsia="Carlito"/>
                <w:szCs w:val="22"/>
                <w:lang w:val="hr-HR"/>
              </w:rPr>
              <w:t>PRAVDA.</w:t>
            </w:r>
          </w:p>
          <w:p w:rsidR="00F566F6" w:rsidRPr="00ED22D7" w:rsidRDefault="00F566F6" w:rsidP="00DB2C8F">
            <w:pPr>
              <w:widowControl w:val="0"/>
              <w:numPr>
                <w:ilvl w:val="1"/>
                <w:numId w:val="250"/>
              </w:numPr>
              <w:tabs>
                <w:tab w:val="left" w:pos="878"/>
              </w:tabs>
              <w:autoSpaceDE w:val="0"/>
              <w:autoSpaceDN w:val="0"/>
              <w:spacing w:before="41"/>
              <w:ind w:hanging="361"/>
              <w:jc w:val="both"/>
              <w:rPr>
                <w:rFonts w:eastAsia="Carlito"/>
                <w:szCs w:val="22"/>
                <w:lang w:val="hr-HR"/>
              </w:rPr>
            </w:pPr>
            <w:r w:rsidRPr="00ED22D7">
              <w:rPr>
                <w:rFonts w:eastAsia="Carlito"/>
                <w:szCs w:val="22"/>
                <w:lang w:val="hr-HR"/>
              </w:rPr>
              <w:t>Pojam pravde kroz</w:t>
            </w:r>
            <w:r w:rsidRPr="00ED22D7">
              <w:rPr>
                <w:rFonts w:eastAsia="Carlito"/>
                <w:spacing w:val="-6"/>
                <w:szCs w:val="22"/>
                <w:lang w:val="hr-HR"/>
              </w:rPr>
              <w:t xml:space="preserve"> </w:t>
            </w:r>
            <w:r w:rsidRPr="00ED22D7">
              <w:rPr>
                <w:rFonts w:eastAsia="Carlito"/>
                <w:szCs w:val="22"/>
                <w:lang w:val="hr-HR"/>
              </w:rPr>
              <w:t>etičko</w:t>
            </w:r>
            <w:r w:rsidRPr="00ED22D7">
              <w:rPr>
                <w:rFonts w:eastAsia="Carlito"/>
                <w:szCs w:val="22"/>
                <w:lang w:val="sr-Cyrl-RS"/>
              </w:rPr>
              <w:t>-</w:t>
            </w:r>
          </w:p>
          <w:p w:rsidR="00F566F6" w:rsidRPr="00ED22D7" w:rsidRDefault="00F566F6" w:rsidP="00F566F6">
            <w:pPr>
              <w:widowControl w:val="0"/>
              <w:autoSpaceDE w:val="0"/>
              <w:autoSpaceDN w:val="0"/>
              <w:spacing w:before="39"/>
              <w:ind w:left="877"/>
              <w:jc w:val="both"/>
              <w:rPr>
                <w:rFonts w:eastAsia="Carlito"/>
                <w:szCs w:val="22"/>
                <w:lang w:val="sr-Cyrl-RS"/>
              </w:rPr>
            </w:pPr>
            <w:r w:rsidRPr="00ED22D7">
              <w:rPr>
                <w:rFonts w:eastAsia="Carlito"/>
                <w:szCs w:val="22"/>
                <w:lang w:val="hr-HR"/>
              </w:rPr>
              <w:t>filozofske pristupe</w:t>
            </w:r>
            <w:r w:rsidRPr="00ED22D7">
              <w:rPr>
                <w:rFonts w:eastAsia="Carlito"/>
                <w:szCs w:val="22"/>
                <w:lang w:val="sr-Cyrl-RS"/>
              </w:rPr>
              <w:t>.</w:t>
            </w:r>
          </w:p>
          <w:p w:rsidR="00F566F6" w:rsidRPr="00ED22D7" w:rsidRDefault="00F566F6" w:rsidP="00DB2C8F">
            <w:pPr>
              <w:widowControl w:val="0"/>
              <w:numPr>
                <w:ilvl w:val="1"/>
                <w:numId w:val="250"/>
              </w:numPr>
              <w:tabs>
                <w:tab w:val="left" w:pos="878"/>
              </w:tabs>
              <w:autoSpaceDE w:val="0"/>
              <w:autoSpaceDN w:val="0"/>
              <w:spacing w:before="42"/>
              <w:ind w:right="544"/>
              <w:jc w:val="both"/>
              <w:rPr>
                <w:rFonts w:eastAsia="Carlito"/>
                <w:szCs w:val="22"/>
                <w:lang w:val="hr-HR"/>
              </w:rPr>
            </w:pPr>
            <w:r w:rsidRPr="00ED22D7">
              <w:rPr>
                <w:rFonts w:eastAsia="Carlito"/>
                <w:szCs w:val="22"/>
                <w:lang w:val="hr-HR"/>
              </w:rPr>
              <w:t>Odnosi pravednosti i pravde u</w:t>
            </w:r>
            <w:r w:rsidRPr="00ED22D7">
              <w:rPr>
                <w:rFonts w:eastAsia="Carlito"/>
                <w:szCs w:val="22"/>
                <w:lang w:val="sr-Cyrl-RS"/>
              </w:rPr>
              <w:t xml:space="preserve"> historijskim</w:t>
            </w:r>
            <w:r w:rsidRPr="00ED22D7">
              <w:rPr>
                <w:rFonts w:eastAsia="Carlito"/>
                <w:szCs w:val="22"/>
                <w:lang w:val="hr-HR"/>
              </w:rPr>
              <w:t xml:space="preserve"> primjerima</w:t>
            </w:r>
            <w:r w:rsidRPr="00ED22D7">
              <w:rPr>
                <w:rFonts w:eastAsia="Carlito"/>
                <w:szCs w:val="22"/>
                <w:lang w:val="sr-Cyrl-RS"/>
              </w:rPr>
              <w:t>.</w:t>
            </w:r>
          </w:p>
          <w:p w:rsidR="00F566F6" w:rsidRPr="00ED22D7" w:rsidRDefault="00F566F6" w:rsidP="00DB2C8F">
            <w:pPr>
              <w:widowControl w:val="0"/>
              <w:numPr>
                <w:ilvl w:val="0"/>
                <w:numId w:val="250"/>
              </w:numPr>
              <w:tabs>
                <w:tab w:val="left" w:pos="737"/>
              </w:tabs>
              <w:autoSpaceDE w:val="0"/>
              <w:autoSpaceDN w:val="0"/>
              <w:spacing w:before="171"/>
              <w:ind w:hanging="361"/>
              <w:jc w:val="both"/>
              <w:rPr>
                <w:rFonts w:eastAsia="Carlito"/>
                <w:szCs w:val="22"/>
                <w:lang w:val="hr-HR"/>
              </w:rPr>
            </w:pPr>
            <w:r w:rsidRPr="00ED22D7">
              <w:rPr>
                <w:rFonts w:eastAsia="Carlito"/>
                <w:szCs w:val="22"/>
                <w:lang w:val="hr-HR"/>
              </w:rPr>
              <w:t>DJEČIJA PRAVA I</w:t>
            </w:r>
            <w:r w:rsidRPr="00ED22D7">
              <w:rPr>
                <w:rFonts w:eastAsia="Carlito"/>
                <w:spacing w:val="-4"/>
                <w:szCs w:val="22"/>
                <w:lang w:val="hr-HR"/>
              </w:rPr>
              <w:t xml:space="preserve"> </w:t>
            </w:r>
            <w:r w:rsidRPr="00ED22D7">
              <w:rPr>
                <w:rFonts w:eastAsia="Carlito"/>
                <w:szCs w:val="22"/>
                <w:lang w:val="hr-HR"/>
              </w:rPr>
              <w:t>SLOBODE</w:t>
            </w:r>
          </w:p>
          <w:p w:rsidR="00F566F6" w:rsidRPr="00ED22D7" w:rsidRDefault="00F566F6" w:rsidP="00DB2C8F">
            <w:pPr>
              <w:widowControl w:val="0"/>
              <w:numPr>
                <w:ilvl w:val="1"/>
                <w:numId w:val="250"/>
              </w:numPr>
              <w:tabs>
                <w:tab w:val="left" w:pos="877"/>
                <w:tab w:val="left" w:pos="878"/>
              </w:tabs>
              <w:autoSpaceDE w:val="0"/>
              <w:autoSpaceDN w:val="0"/>
              <w:spacing w:before="41"/>
              <w:ind w:right="391"/>
              <w:jc w:val="both"/>
              <w:rPr>
                <w:rFonts w:eastAsia="Carlito"/>
                <w:szCs w:val="22"/>
                <w:lang w:val="hr-HR"/>
              </w:rPr>
            </w:pPr>
            <w:r w:rsidRPr="00ED22D7">
              <w:rPr>
                <w:rFonts w:eastAsia="Carlito"/>
                <w:szCs w:val="22"/>
                <w:lang w:val="hr-HR"/>
              </w:rPr>
              <w:t>Odnos svijeta i lјudske civilizacije prema</w:t>
            </w:r>
            <w:r w:rsidRPr="00ED22D7">
              <w:rPr>
                <w:rFonts w:eastAsia="Carlito"/>
                <w:spacing w:val="-6"/>
                <w:szCs w:val="22"/>
                <w:lang w:val="hr-HR"/>
              </w:rPr>
              <w:t xml:space="preserve"> </w:t>
            </w:r>
            <w:r w:rsidRPr="00ED22D7">
              <w:rPr>
                <w:rFonts w:eastAsia="Carlito"/>
                <w:szCs w:val="22"/>
                <w:lang w:val="hr-HR"/>
              </w:rPr>
              <w:t>djeci</w:t>
            </w:r>
            <w:r w:rsidRPr="00ED22D7">
              <w:rPr>
                <w:rFonts w:eastAsia="Carlito"/>
                <w:szCs w:val="22"/>
                <w:lang w:val="sr-Cyrl-RS"/>
              </w:rPr>
              <w:t>.</w:t>
            </w:r>
          </w:p>
        </w:tc>
        <w:tc>
          <w:tcPr>
            <w:tcW w:w="2845" w:type="dxa"/>
          </w:tcPr>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spacing w:before="183"/>
              <w:ind w:right="199"/>
              <w:jc w:val="both"/>
              <w:rPr>
                <w:rFonts w:eastAsia="Carlito"/>
                <w:szCs w:val="22"/>
              </w:rPr>
            </w:pPr>
            <w:r w:rsidRPr="00ED22D7">
              <w:rPr>
                <w:rFonts w:eastAsia="Carlito"/>
                <w:szCs w:val="22"/>
              </w:rPr>
              <w:t>Bosanski</w:t>
            </w:r>
            <w:r w:rsidRPr="00ED22D7">
              <w:rPr>
                <w:rFonts w:eastAsia="Carlito"/>
                <w:szCs w:val="22"/>
                <w:lang w:val="sr-Cyrl-BA"/>
              </w:rPr>
              <w:t xml:space="preserve"> jezik i književnost</w:t>
            </w:r>
            <w:r w:rsidRPr="00ED22D7">
              <w:rPr>
                <w:rFonts w:eastAsia="Carlito"/>
                <w:szCs w:val="22"/>
              </w:rPr>
              <w:t>.</w:t>
            </w: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spacing w:before="155"/>
              <w:ind w:left="207" w:right="199"/>
              <w:jc w:val="both"/>
              <w:rPr>
                <w:rFonts w:eastAsia="Carlito"/>
                <w:szCs w:val="22"/>
              </w:rPr>
            </w:pPr>
            <w:r w:rsidRPr="00ED22D7">
              <w:rPr>
                <w:rFonts w:eastAsia="Carlito"/>
                <w:szCs w:val="22"/>
                <w:lang w:val="sr-Cyrl-RS"/>
              </w:rPr>
              <w:t>Historija</w:t>
            </w:r>
            <w:r w:rsidRPr="00ED22D7">
              <w:rPr>
                <w:rFonts w:eastAsia="Carlito"/>
                <w:szCs w:val="22"/>
              </w:rPr>
              <w:t>.</w:t>
            </w: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spacing w:before="156"/>
              <w:ind w:left="207" w:right="199"/>
              <w:jc w:val="both"/>
              <w:rPr>
                <w:rFonts w:eastAsia="Carlito"/>
                <w:szCs w:val="22"/>
                <w:lang w:val="hr-HR"/>
              </w:rPr>
            </w:pPr>
            <w:r w:rsidRPr="00ED22D7">
              <w:rPr>
                <w:rFonts w:eastAsia="Carlito"/>
                <w:szCs w:val="22"/>
                <w:lang w:val="hr-HR"/>
              </w:rPr>
              <w:t>Matematika.</w:t>
            </w: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spacing w:before="5"/>
              <w:jc w:val="both"/>
              <w:rPr>
                <w:rFonts w:eastAsia="Carlito"/>
                <w:szCs w:val="22"/>
                <w:lang w:val="hr-HR"/>
              </w:rPr>
            </w:pPr>
          </w:p>
          <w:p w:rsidR="00F566F6" w:rsidRPr="00ED22D7" w:rsidRDefault="00F566F6" w:rsidP="00F566F6">
            <w:pPr>
              <w:widowControl w:val="0"/>
              <w:autoSpaceDE w:val="0"/>
              <w:autoSpaceDN w:val="0"/>
              <w:ind w:left="227" w:right="217" w:hanging="2"/>
              <w:jc w:val="both"/>
              <w:rPr>
                <w:rFonts w:eastAsia="Carlito"/>
                <w:szCs w:val="22"/>
                <w:lang w:val="sr-Cyrl-RS"/>
              </w:rPr>
            </w:pPr>
            <w:r w:rsidRPr="00ED22D7">
              <w:rPr>
                <w:rFonts w:eastAsia="Carlito"/>
                <w:szCs w:val="22"/>
                <w:lang w:val="hr-HR"/>
              </w:rPr>
              <w:t xml:space="preserve">Društvene i prirodne </w:t>
            </w:r>
            <w:r w:rsidRPr="00ED22D7">
              <w:rPr>
                <w:rFonts w:eastAsia="Carlito"/>
                <w:szCs w:val="22"/>
                <w:lang w:val="sr-Cyrl-RS"/>
              </w:rPr>
              <w:t>nauk</w:t>
            </w:r>
            <w:r w:rsidRPr="00ED22D7">
              <w:rPr>
                <w:rFonts w:eastAsia="Carlito"/>
                <w:szCs w:val="22"/>
              </w:rPr>
              <w:t xml:space="preserve">e, </w:t>
            </w:r>
            <w:r w:rsidRPr="00ED22D7">
              <w:rPr>
                <w:rFonts w:eastAsia="Carlito"/>
                <w:szCs w:val="22"/>
                <w:lang w:val="sr-Cyrl-RS"/>
              </w:rPr>
              <w:t>nauke uop</w:t>
            </w:r>
            <w:r w:rsidRPr="00ED22D7">
              <w:rPr>
                <w:rFonts w:eastAsia="Carlito"/>
                <w:szCs w:val="22"/>
              </w:rPr>
              <w:t>ć</w:t>
            </w:r>
            <w:r w:rsidRPr="00ED22D7">
              <w:rPr>
                <w:rFonts w:eastAsia="Carlito"/>
                <w:szCs w:val="22"/>
                <w:lang w:val="sr-Cyrl-RS"/>
              </w:rPr>
              <w:t>eno.</w:t>
            </w:r>
          </w:p>
        </w:tc>
      </w:tr>
    </w:tbl>
    <w:p w:rsidR="00F566F6" w:rsidRPr="00ED22D7" w:rsidRDefault="00F566F6" w:rsidP="00F566F6">
      <w:pPr>
        <w:jc w:val="both"/>
        <w:rPr>
          <w:szCs w:val="22"/>
        </w:rPr>
        <w:sectPr w:rsidR="00F566F6" w:rsidRPr="00ED22D7" w:rsidSect="00165489">
          <w:pgSz w:w="12240" w:h="15840"/>
          <w:pgMar w:top="851" w:right="851" w:bottom="851" w:left="851" w:header="0" w:footer="52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F566F6" w:rsidRPr="00ED22D7" w:rsidTr="00165489">
        <w:trPr>
          <w:trHeight w:val="11047"/>
        </w:trPr>
        <w:tc>
          <w:tcPr>
            <w:tcW w:w="3229" w:type="dxa"/>
          </w:tcPr>
          <w:p w:rsidR="00F566F6" w:rsidRPr="00ED22D7" w:rsidRDefault="00F566F6" w:rsidP="00F566F6">
            <w:pPr>
              <w:widowControl w:val="0"/>
              <w:autoSpaceDE w:val="0"/>
              <w:autoSpaceDN w:val="0"/>
              <w:spacing w:before="11"/>
              <w:jc w:val="both"/>
              <w:rPr>
                <w:rFonts w:eastAsia="Carlito"/>
                <w:szCs w:val="22"/>
                <w:lang w:val="hr-HR"/>
              </w:rPr>
            </w:pPr>
          </w:p>
          <w:p w:rsidR="00F566F6" w:rsidRPr="00ED22D7" w:rsidRDefault="00F566F6" w:rsidP="00DB2C8F">
            <w:pPr>
              <w:widowControl w:val="0"/>
              <w:numPr>
                <w:ilvl w:val="0"/>
                <w:numId w:val="249"/>
              </w:numPr>
              <w:tabs>
                <w:tab w:val="left" w:pos="561"/>
                <w:tab w:val="left" w:pos="562"/>
              </w:tabs>
              <w:autoSpaceDE w:val="0"/>
              <w:autoSpaceDN w:val="0"/>
              <w:spacing w:before="1"/>
              <w:ind w:right="207"/>
              <w:jc w:val="both"/>
              <w:rPr>
                <w:rFonts w:eastAsia="Carlito"/>
                <w:szCs w:val="22"/>
                <w:lang w:val="hr-HR"/>
              </w:rPr>
            </w:pPr>
            <w:r w:rsidRPr="00ED22D7">
              <w:rPr>
                <w:rFonts w:eastAsia="Carlito"/>
                <w:szCs w:val="22"/>
                <w:lang w:val="hr-HR"/>
              </w:rPr>
              <w:t>razumjeti h</w:t>
            </w:r>
            <w:r w:rsidRPr="00ED22D7">
              <w:rPr>
                <w:rFonts w:eastAsia="Carlito"/>
                <w:szCs w:val="22"/>
                <w:lang w:val="sr-Cyrl-RS"/>
              </w:rPr>
              <w:t xml:space="preserve">istorijski </w:t>
            </w:r>
            <w:r w:rsidRPr="00ED22D7">
              <w:rPr>
                <w:rFonts w:eastAsia="Carlito"/>
                <w:szCs w:val="22"/>
                <w:lang w:val="hr-HR"/>
              </w:rPr>
              <w:t xml:space="preserve">odnos borbe pojedinca i zajednice za slobodna </w:t>
            </w:r>
            <w:r w:rsidRPr="00ED22D7">
              <w:rPr>
                <w:rFonts w:eastAsia="Carlito"/>
                <w:szCs w:val="22"/>
                <w:lang w:val="sr-Cyrl-RS"/>
              </w:rPr>
              <w:t>razm</w:t>
            </w:r>
            <w:r w:rsidRPr="00ED22D7">
              <w:rPr>
                <w:rFonts w:eastAsia="Carlito"/>
                <w:szCs w:val="22"/>
                <w:lang w:val="hr-HR"/>
              </w:rPr>
              <w:t>išlјanja i djelovanja</w:t>
            </w:r>
            <w:r w:rsidRPr="00ED22D7">
              <w:rPr>
                <w:rFonts w:eastAsia="Carlito"/>
                <w:szCs w:val="22"/>
              </w:rPr>
              <w:t>,</w:t>
            </w: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spacing w:before="1"/>
              <w:jc w:val="both"/>
              <w:rPr>
                <w:rFonts w:eastAsia="Carlito"/>
                <w:szCs w:val="22"/>
                <w:lang w:val="hr-HR"/>
              </w:rPr>
            </w:pPr>
          </w:p>
          <w:p w:rsidR="00F566F6" w:rsidRPr="00ED22D7" w:rsidRDefault="00F566F6" w:rsidP="00DB2C8F">
            <w:pPr>
              <w:widowControl w:val="0"/>
              <w:numPr>
                <w:ilvl w:val="0"/>
                <w:numId w:val="249"/>
              </w:numPr>
              <w:tabs>
                <w:tab w:val="left" w:pos="561"/>
                <w:tab w:val="left" w:pos="562"/>
              </w:tabs>
              <w:autoSpaceDE w:val="0"/>
              <w:autoSpaceDN w:val="0"/>
              <w:ind w:hanging="361"/>
              <w:jc w:val="both"/>
              <w:rPr>
                <w:rFonts w:eastAsia="Carlito"/>
                <w:szCs w:val="22"/>
                <w:lang w:val="hr-HR"/>
              </w:rPr>
            </w:pPr>
            <w:r w:rsidRPr="00ED22D7">
              <w:rPr>
                <w:rFonts w:eastAsia="Carlito"/>
                <w:szCs w:val="22"/>
                <w:lang w:val="hr-HR"/>
              </w:rPr>
              <w:t>uporediti politička prava</w:t>
            </w:r>
            <w:r w:rsidRPr="00ED22D7">
              <w:rPr>
                <w:rFonts w:eastAsia="Carlito"/>
                <w:spacing w:val="-4"/>
                <w:szCs w:val="22"/>
                <w:lang w:val="hr-HR"/>
              </w:rPr>
              <w:t xml:space="preserve"> </w:t>
            </w:r>
            <w:r w:rsidRPr="00ED22D7">
              <w:rPr>
                <w:rFonts w:eastAsia="Carlito"/>
                <w:szCs w:val="22"/>
                <w:lang w:val="hr-HR"/>
              </w:rPr>
              <w:t>s</w:t>
            </w:r>
            <w:r w:rsidRPr="00ED22D7">
              <w:rPr>
                <w:rFonts w:eastAsia="Carlito"/>
                <w:szCs w:val="22"/>
                <w:lang w:val="sr-Cyrl-RS"/>
              </w:rPr>
              <w:t>a</w:t>
            </w:r>
          </w:p>
          <w:p w:rsidR="00F566F6" w:rsidRPr="00ED22D7" w:rsidRDefault="00F566F6" w:rsidP="00F566F6">
            <w:pPr>
              <w:widowControl w:val="0"/>
              <w:autoSpaceDE w:val="0"/>
              <w:autoSpaceDN w:val="0"/>
              <w:ind w:left="561"/>
              <w:jc w:val="both"/>
              <w:rPr>
                <w:rFonts w:eastAsia="Carlito"/>
                <w:szCs w:val="22"/>
              </w:rPr>
            </w:pPr>
            <w:r w:rsidRPr="00ED22D7">
              <w:rPr>
                <w:rFonts w:eastAsia="Carlito"/>
                <w:szCs w:val="22"/>
                <w:lang w:val="hr-HR"/>
              </w:rPr>
              <w:t>osnovnim pravima</w:t>
            </w:r>
            <w:r w:rsidRPr="00ED22D7">
              <w:rPr>
                <w:rFonts w:eastAsia="Carlito"/>
                <w:szCs w:val="22"/>
              </w:rPr>
              <w:t>,</w:t>
            </w: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spacing w:before="12"/>
              <w:jc w:val="both"/>
              <w:rPr>
                <w:rFonts w:eastAsia="Carlito"/>
                <w:szCs w:val="22"/>
                <w:lang w:val="hr-HR"/>
              </w:rPr>
            </w:pPr>
          </w:p>
          <w:p w:rsidR="00F566F6" w:rsidRPr="00ED22D7" w:rsidRDefault="00F566F6" w:rsidP="00DB2C8F">
            <w:pPr>
              <w:widowControl w:val="0"/>
              <w:numPr>
                <w:ilvl w:val="0"/>
                <w:numId w:val="249"/>
              </w:numPr>
              <w:tabs>
                <w:tab w:val="left" w:pos="561"/>
                <w:tab w:val="left" w:pos="562"/>
              </w:tabs>
              <w:autoSpaceDE w:val="0"/>
              <w:autoSpaceDN w:val="0"/>
              <w:ind w:right="146"/>
              <w:jc w:val="both"/>
              <w:rPr>
                <w:rFonts w:eastAsia="Carlito"/>
                <w:szCs w:val="22"/>
                <w:lang w:val="hr-HR"/>
              </w:rPr>
            </w:pPr>
            <w:r w:rsidRPr="00ED22D7">
              <w:rPr>
                <w:rFonts w:eastAsia="Carlito"/>
                <w:szCs w:val="22"/>
                <w:lang w:val="hr-HR"/>
              </w:rPr>
              <w:t>objasniti pojam čovjeka kao političkog</w:t>
            </w:r>
            <w:r w:rsidRPr="00ED22D7">
              <w:rPr>
                <w:rFonts w:eastAsia="Carlito"/>
                <w:spacing w:val="-2"/>
                <w:szCs w:val="22"/>
                <w:lang w:val="hr-HR"/>
              </w:rPr>
              <w:t xml:space="preserve"> </w:t>
            </w:r>
            <w:r w:rsidRPr="00ED22D7">
              <w:rPr>
                <w:rFonts w:eastAsia="Carlito"/>
                <w:szCs w:val="22"/>
                <w:lang w:val="hr-HR"/>
              </w:rPr>
              <w:t>bića</w:t>
            </w:r>
            <w:r w:rsidRPr="00ED22D7">
              <w:rPr>
                <w:rFonts w:eastAsia="Carlito"/>
                <w:szCs w:val="22"/>
              </w:rPr>
              <w:t>,</w:t>
            </w: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DB2C8F">
            <w:pPr>
              <w:widowControl w:val="0"/>
              <w:numPr>
                <w:ilvl w:val="0"/>
                <w:numId w:val="249"/>
              </w:numPr>
              <w:tabs>
                <w:tab w:val="left" w:pos="561"/>
                <w:tab w:val="left" w:pos="562"/>
              </w:tabs>
              <w:autoSpaceDE w:val="0"/>
              <w:autoSpaceDN w:val="0"/>
              <w:ind w:right="280"/>
              <w:jc w:val="both"/>
              <w:rPr>
                <w:rFonts w:eastAsia="Carlito"/>
                <w:szCs w:val="22"/>
                <w:lang w:val="hr-HR"/>
              </w:rPr>
            </w:pPr>
            <w:r w:rsidRPr="00ED22D7">
              <w:rPr>
                <w:rFonts w:eastAsia="Carlito"/>
                <w:szCs w:val="22"/>
                <w:lang w:val="hr-HR"/>
              </w:rPr>
              <w:t>razumjeti pojam demokra</w:t>
            </w:r>
            <w:r w:rsidRPr="00ED22D7">
              <w:rPr>
                <w:rFonts w:eastAsia="Carlito"/>
                <w:szCs w:val="22"/>
                <w:lang w:val="sr-Cyrl-RS"/>
              </w:rPr>
              <w:t>t</w:t>
            </w:r>
            <w:r w:rsidRPr="00ED22D7">
              <w:rPr>
                <w:rFonts w:eastAsia="Carlito"/>
                <w:szCs w:val="22"/>
                <w:lang w:val="hr-HR"/>
              </w:rPr>
              <w:t>ije, nastanak, razvoj i trenutno</w:t>
            </w:r>
            <w:r w:rsidRPr="00ED22D7">
              <w:rPr>
                <w:rFonts w:eastAsia="Carlito"/>
                <w:spacing w:val="-7"/>
                <w:szCs w:val="22"/>
                <w:lang w:val="hr-HR"/>
              </w:rPr>
              <w:t xml:space="preserve"> </w:t>
            </w:r>
            <w:r w:rsidRPr="00ED22D7">
              <w:rPr>
                <w:rFonts w:eastAsia="Carlito"/>
                <w:szCs w:val="22"/>
                <w:lang w:val="hr-HR"/>
              </w:rPr>
              <w:t>poimanje</w:t>
            </w:r>
            <w:r w:rsidRPr="00ED22D7">
              <w:rPr>
                <w:rFonts w:eastAsia="Carlito"/>
                <w:szCs w:val="22"/>
                <w:lang w:val="sr-Cyrl-RS"/>
              </w:rPr>
              <w:t>.</w:t>
            </w:r>
          </w:p>
        </w:tc>
        <w:tc>
          <w:tcPr>
            <w:tcW w:w="3279" w:type="dxa"/>
          </w:tcPr>
          <w:p w:rsidR="00F566F6" w:rsidRPr="00ED22D7" w:rsidRDefault="00F566F6" w:rsidP="00DB2C8F">
            <w:pPr>
              <w:widowControl w:val="0"/>
              <w:numPr>
                <w:ilvl w:val="0"/>
                <w:numId w:val="248"/>
              </w:numPr>
              <w:tabs>
                <w:tab w:val="left" w:pos="877"/>
                <w:tab w:val="left" w:pos="878"/>
              </w:tabs>
              <w:autoSpaceDE w:val="0"/>
              <w:autoSpaceDN w:val="0"/>
              <w:ind w:right="289"/>
              <w:jc w:val="both"/>
              <w:rPr>
                <w:rFonts w:eastAsia="Carlito"/>
                <w:szCs w:val="22"/>
                <w:lang w:val="hr-HR"/>
              </w:rPr>
            </w:pPr>
            <w:r w:rsidRPr="00ED22D7">
              <w:rPr>
                <w:rFonts w:eastAsia="Carlito"/>
                <w:szCs w:val="22"/>
                <w:lang w:val="hr-HR"/>
              </w:rPr>
              <w:t xml:space="preserve">Značenje i </w:t>
            </w:r>
            <w:r w:rsidRPr="00ED22D7">
              <w:rPr>
                <w:rFonts w:eastAsia="Carlito"/>
                <w:spacing w:val="-3"/>
                <w:szCs w:val="22"/>
                <w:lang w:val="hr-HR"/>
              </w:rPr>
              <w:t xml:space="preserve">obrazlaganje </w:t>
            </w:r>
            <w:r w:rsidRPr="00ED22D7">
              <w:rPr>
                <w:rFonts w:eastAsia="Carlito"/>
                <w:szCs w:val="22"/>
                <w:lang w:val="hr-HR"/>
              </w:rPr>
              <w:t>pojma</w:t>
            </w:r>
            <w:r w:rsidRPr="00ED22D7">
              <w:rPr>
                <w:rFonts w:eastAsia="Carlito"/>
                <w:spacing w:val="-4"/>
                <w:szCs w:val="22"/>
                <w:lang w:val="hr-HR"/>
              </w:rPr>
              <w:t xml:space="preserve"> </w:t>
            </w:r>
            <w:r w:rsidRPr="00ED22D7">
              <w:rPr>
                <w:rFonts w:eastAsia="Carlito"/>
                <w:szCs w:val="22"/>
                <w:lang w:val="hr-HR"/>
              </w:rPr>
              <w:t>djeteta</w:t>
            </w:r>
            <w:r w:rsidRPr="00ED22D7">
              <w:rPr>
                <w:rFonts w:eastAsia="Carlito"/>
                <w:szCs w:val="22"/>
                <w:lang w:val="sr-Cyrl-RS"/>
              </w:rPr>
              <w:t>.</w:t>
            </w:r>
          </w:p>
          <w:p w:rsidR="00F566F6" w:rsidRPr="00ED22D7" w:rsidRDefault="00F566F6" w:rsidP="00DB2C8F">
            <w:pPr>
              <w:widowControl w:val="0"/>
              <w:numPr>
                <w:ilvl w:val="0"/>
                <w:numId w:val="248"/>
              </w:numPr>
              <w:tabs>
                <w:tab w:val="left" w:pos="877"/>
                <w:tab w:val="left" w:pos="878"/>
              </w:tabs>
              <w:autoSpaceDE w:val="0"/>
              <w:autoSpaceDN w:val="0"/>
              <w:spacing w:before="1"/>
              <w:ind w:right="296"/>
              <w:jc w:val="both"/>
              <w:rPr>
                <w:rFonts w:eastAsia="Carlito"/>
                <w:szCs w:val="22"/>
                <w:lang w:val="hr-HR"/>
              </w:rPr>
            </w:pPr>
            <w:r w:rsidRPr="00ED22D7">
              <w:rPr>
                <w:rFonts w:eastAsia="Carlito"/>
                <w:szCs w:val="22"/>
                <w:lang w:val="hr-HR"/>
              </w:rPr>
              <w:t xml:space="preserve">Uspostavlјalјe i prepoznavanje </w:t>
            </w:r>
            <w:r w:rsidRPr="00ED22D7">
              <w:rPr>
                <w:rFonts w:eastAsia="Carlito"/>
                <w:spacing w:val="-3"/>
                <w:szCs w:val="22"/>
                <w:lang w:val="hr-HR"/>
              </w:rPr>
              <w:t xml:space="preserve">potrebe </w:t>
            </w:r>
            <w:r w:rsidRPr="00ED22D7">
              <w:rPr>
                <w:rFonts w:eastAsia="Carlito"/>
                <w:szCs w:val="22"/>
                <w:lang w:val="hr-HR"/>
              </w:rPr>
              <w:t>za pravima</w:t>
            </w:r>
            <w:r w:rsidRPr="00ED22D7">
              <w:rPr>
                <w:rFonts w:eastAsia="Carlito"/>
                <w:spacing w:val="-2"/>
                <w:szCs w:val="22"/>
                <w:lang w:val="hr-HR"/>
              </w:rPr>
              <w:t xml:space="preserve"> </w:t>
            </w:r>
            <w:r w:rsidRPr="00ED22D7">
              <w:rPr>
                <w:rFonts w:eastAsia="Carlito"/>
                <w:szCs w:val="22"/>
                <w:lang w:val="hr-HR"/>
              </w:rPr>
              <w:t>djeteta</w:t>
            </w:r>
            <w:r w:rsidRPr="00ED22D7">
              <w:rPr>
                <w:rFonts w:eastAsia="Carlito"/>
                <w:szCs w:val="22"/>
                <w:lang w:val="sr-Cyrl-RS"/>
              </w:rPr>
              <w:t>.</w:t>
            </w:r>
          </w:p>
          <w:p w:rsidR="00F566F6" w:rsidRPr="00ED22D7" w:rsidRDefault="00F566F6" w:rsidP="00F566F6">
            <w:pPr>
              <w:widowControl w:val="0"/>
              <w:autoSpaceDE w:val="0"/>
              <w:autoSpaceDN w:val="0"/>
              <w:spacing w:before="1"/>
              <w:jc w:val="both"/>
              <w:rPr>
                <w:rFonts w:eastAsia="Carlito"/>
                <w:szCs w:val="22"/>
                <w:lang w:val="hr-HR"/>
              </w:rPr>
            </w:pPr>
          </w:p>
          <w:p w:rsidR="00F566F6" w:rsidRPr="00ED22D7" w:rsidRDefault="00F566F6" w:rsidP="00DB2C8F">
            <w:pPr>
              <w:widowControl w:val="0"/>
              <w:numPr>
                <w:ilvl w:val="0"/>
                <w:numId w:val="247"/>
              </w:numPr>
              <w:tabs>
                <w:tab w:val="left" w:pos="737"/>
              </w:tabs>
              <w:autoSpaceDE w:val="0"/>
              <w:autoSpaceDN w:val="0"/>
              <w:spacing w:before="1"/>
              <w:ind w:right="979"/>
              <w:jc w:val="both"/>
              <w:rPr>
                <w:rFonts w:eastAsia="Carlito"/>
                <w:szCs w:val="22"/>
                <w:lang w:val="hr-HR"/>
              </w:rPr>
            </w:pPr>
            <w:r w:rsidRPr="00ED22D7">
              <w:rPr>
                <w:rFonts w:eastAsia="Carlito"/>
                <w:szCs w:val="22"/>
                <w:lang w:val="hr-HR"/>
              </w:rPr>
              <w:t>OSOBNA PRAVA I SLOBODE.</w:t>
            </w:r>
          </w:p>
          <w:p w:rsidR="00F566F6" w:rsidRPr="00ED22D7" w:rsidRDefault="00F566F6" w:rsidP="00DB2C8F">
            <w:pPr>
              <w:widowControl w:val="0"/>
              <w:numPr>
                <w:ilvl w:val="1"/>
                <w:numId w:val="247"/>
              </w:numPr>
              <w:tabs>
                <w:tab w:val="left" w:pos="877"/>
                <w:tab w:val="left" w:pos="878"/>
              </w:tabs>
              <w:autoSpaceDE w:val="0"/>
              <w:autoSpaceDN w:val="0"/>
              <w:spacing w:before="1"/>
              <w:ind w:right="367"/>
              <w:jc w:val="both"/>
              <w:rPr>
                <w:rFonts w:eastAsia="Carlito"/>
                <w:szCs w:val="22"/>
                <w:lang w:val="hr-HR"/>
              </w:rPr>
            </w:pPr>
            <w:r w:rsidRPr="00ED22D7">
              <w:rPr>
                <w:rFonts w:eastAsia="Carlito"/>
                <w:szCs w:val="22"/>
                <w:lang w:val="hr-HR"/>
              </w:rPr>
              <w:t>Pojam slobode i odnos društva prema pojmu slobode</w:t>
            </w:r>
            <w:r w:rsidRPr="00ED22D7">
              <w:rPr>
                <w:rFonts w:eastAsia="Carlito"/>
                <w:szCs w:val="22"/>
                <w:lang w:val="sr-Cyrl-RS"/>
              </w:rPr>
              <w:t>.</w:t>
            </w:r>
          </w:p>
          <w:p w:rsidR="00F566F6" w:rsidRPr="00ED22D7" w:rsidRDefault="00F566F6" w:rsidP="00DB2C8F">
            <w:pPr>
              <w:widowControl w:val="0"/>
              <w:numPr>
                <w:ilvl w:val="1"/>
                <w:numId w:val="247"/>
              </w:numPr>
              <w:tabs>
                <w:tab w:val="left" w:pos="877"/>
                <w:tab w:val="left" w:pos="878"/>
              </w:tabs>
              <w:autoSpaceDE w:val="0"/>
              <w:autoSpaceDN w:val="0"/>
              <w:spacing w:before="1"/>
              <w:ind w:hanging="361"/>
              <w:jc w:val="both"/>
              <w:rPr>
                <w:rFonts w:eastAsia="Carlito"/>
                <w:szCs w:val="22"/>
                <w:lang w:val="hr-HR"/>
              </w:rPr>
            </w:pPr>
            <w:r w:rsidRPr="00ED22D7">
              <w:rPr>
                <w:rFonts w:eastAsia="Carlito"/>
                <w:szCs w:val="22"/>
                <w:lang w:val="hr-HR"/>
              </w:rPr>
              <w:t>Pojam pojedinca</w:t>
            </w:r>
            <w:r w:rsidRPr="00ED22D7">
              <w:rPr>
                <w:rFonts w:eastAsia="Carlito"/>
                <w:spacing w:val="-3"/>
                <w:szCs w:val="22"/>
                <w:lang w:val="hr-HR"/>
              </w:rPr>
              <w:t xml:space="preserve"> </w:t>
            </w:r>
            <w:r w:rsidRPr="00ED22D7">
              <w:rPr>
                <w:rFonts w:eastAsia="Carlito"/>
                <w:szCs w:val="22"/>
                <w:lang w:val="hr-HR"/>
              </w:rPr>
              <w:t>u</w:t>
            </w:r>
          </w:p>
          <w:p w:rsidR="00F566F6" w:rsidRPr="00ED22D7" w:rsidRDefault="00F566F6" w:rsidP="00F566F6">
            <w:pPr>
              <w:widowControl w:val="0"/>
              <w:autoSpaceDE w:val="0"/>
              <w:autoSpaceDN w:val="0"/>
              <w:spacing w:before="38"/>
              <w:ind w:left="877"/>
              <w:jc w:val="both"/>
              <w:rPr>
                <w:rFonts w:eastAsia="Carlito"/>
                <w:szCs w:val="22"/>
                <w:lang w:val="hr-HR"/>
              </w:rPr>
            </w:pPr>
            <w:r w:rsidRPr="00ED22D7">
              <w:rPr>
                <w:rFonts w:eastAsia="Carlito"/>
                <w:szCs w:val="22"/>
                <w:lang w:val="hr-HR"/>
              </w:rPr>
              <w:t>društvu i odnos društva</w:t>
            </w:r>
          </w:p>
          <w:p w:rsidR="00F566F6" w:rsidRPr="00ED22D7" w:rsidRDefault="00F566F6" w:rsidP="00F566F6">
            <w:pPr>
              <w:widowControl w:val="0"/>
              <w:autoSpaceDE w:val="0"/>
              <w:autoSpaceDN w:val="0"/>
              <w:spacing w:before="41"/>
              <w:ind w:left="877"/>
              <w:jc w:val="both"/>
              <w:rPr>
                <w:rFonts w:eastAsia="Carlito"/>
                <w:szCs w:val="22"/>
                <w:lang w:val="sr-Cyrl-RS"/>
              </w:rPr>
            </w:pPr>
            <w:r w:rsidRPr="00ED22D7">
              <w:rPr>
                <w:rFonts w:eastAsia="Carlito"/>
                <w:szCs w:val="22"/>
                <w:lang w:val="sr-Cyrl-RS"/>
              </w:rPr>
              <w:t>u odnosu na</w:t>
            </w:r>
            <w:r w:rsidRPr="00ED22D7">
              <w:rPr>
                <w:rFonts w:eastAsia="Carlito"/>
                <w:szCs w:val="22"/>
                <w:lang w:val="hr-HR"/>
              </w:rPr>
              <w:t xml:space="preserve"> pojedinca</w:t>
            </w:r>
            <w:r w:rsidRPr="00ED22D7">
              <w:rPr>
                <w:rFonts w:eastAsia="Carlito"/>
                <w:szCs w:val="22"/>
                <w:lang w:val="sr-Cyrl-RS"/>
              </w:rPr>
              <w:t>.</w:t>
            </w: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spacing w:before="11"/>
              <w:jc w:val="both"/>
              <w:rPr>
                <w:rFonts w:eastAsia="Carlito"/>
                <w:szCs w:val="22"/>
                <w:lang w:val="hr-HR"/>
              </w:rPr>
            </w:pPr>
          </w:p>
          <w:p w:rsidR="00F566F6" w:rsidRPr="00ED22D7" w:rsidRDefault="00F566F6" w:rsidP="00DB2C8F">
            <w:pPr>
              <w:widowControl w:val="0"/>
              <w:numPr>
                <w:ilvl w:val="0"/>
                <w:numId w:val="247"/>
              </w:numPr>
              <w:tabs>
                <w:tab w:val="left" w:pos="737"/>
              </w:tabs>
              <w:autoSpaceDE w:val="0"/>
              <w:autoSpaceDN w:val="0"/>
              <w:ind w:hanging="361"/>
              <w:jc w:val="both"/>
              <w:rPr>
                <w:rFonts w:eastAsia="Carlito"/>
                <w:szCs w:val="22"/>
                <w:lang w:val="hr-HR"/>
              </w:rPr>
            </w:pPr>
            <w:r w:rsidRPr="00ED22D7">
              <w:rPr>
                <w:rFonts w:eastAsia="Carlito"/>
                <w:szCs w:val="22"/>
                <w:lang w:val="hr-HR"/>
              </w:rPr>
              <w:t>LJUDSKA</w:t>
            </w:r>
            <w:r w:rsidRPr="00ED22D7">
              <w:rPr>
                <w:rFonts w:eastAsia="Carlito"/>
                <w:spacing w:val="-3"/>
                <w:szCs w:val="22"/>
                <w:lang w:val="hr-HR"/>
              </w:rPr>
              <w:t xml:space="preserve"> </w:t>
            </w:r>
            <w:r w:rsidRPr="00ED22D7">
              <w:rPr>
                <w:rFonts w:eastAsia="Carlito"/>
                <w:szCs w:val="22"/>
                <w:lang w:val="hr-HR"/>
              </w:rPr>
              <w:t>PRAVA</w:t>
            </w:r>
          </w:p>
          <w:p w:rsidR="00F566F6" w:rsidRPr="00ED22D7" w:rsidRDefault="00F566F6" w:rsidP="00DB2C8F">
            <w:pPr>
              <w:widowControl w:val="0"/>
              <w:numPr>
                <w:ilvl w:val="1"/>
                <w:numId w:val="247"/>
              </w:numPr>
              <w:tabs>
                <w:tab w:val="left" w:pos="877"/>
                <w:tab w:val="left" w:pos="878"/>
              </w:tabs>
              <w:autoSpaceDE w:val="0"/>
              <w:autoSpaceDN w:val="0"/>
              <w:spacing w:before="41"/>
              <w:ind w:right="173"/>
              <w:jc w:val="both"/>
              <w:rPr>
                <w:rFonts w:eastAsia="Carlito"/>
                <w:szCs w:val="22"/>
                <w:lang w:val="hr-HR"/>
              </w:rPr>
            </w:pPr>
            <w:r w:rsidRPr="00ED22D7">
              <w:rPr>
                <w:rFonts w:eastAsia="Carlito"/>
                <w:szCs w:val="22"/>
                <w:lang w:val="hr-HR"/>
              </w:rPr>
              <w:t>Potreba, uspostava i nastanak pojma lјudskog prava.</w:t>
            </w:r>
          </w:p>
          <w:p w:rsidR="00F566F6" w:rsidRPr="00ED22D7" w:rsidRDefault="00F566F6" w:rsidP="00DB2C8F">
            <w:pPr>
              <w:widowControl w:val="0"/>
              <w:numPr>
                <w:ilvl w:val="1"/>
                <w:numId w:val="247"/>
              </w:numPr>
              <w:tabs>
                <w:tab w:val="left" w:pos="877"/>
                <w:tab w:val="left" w:pos="878"/>
              </w:tabs>
              <w:autoSpaceDE w:val="0"/>
              <w:autoSpaceDN w:val="0"/>
              <w:ind w:right="159"/>
              <w:jc w:val="both"/>
              <w:rPr>
                <w:rFonts w:eastAsia="Carlito"/>
                <w:szCs w:val="22"/>
                <w:lang w:val="hr-HR"/>
              </w:rPr>
            </w:pPr>
            <w:r w:rsidRPr="00ED22D7">
              <w:rPr>
                <w:rFonts w:eastAsia="Carlito"/>
                <w:szCs w:val="22"/>
                <w:lang w:val="sr-Cyrl-RS"/>
              </w:rPr>
              <w:t>Primjena</w:t>
            </w:r>
            <w:r w:rsidRPr="00ED22D7">
              <w:rPr>
                <w:rFonts w:eastAsia="Carlito"/>
                <w:szCs w:val="22"/>
                <w:lang w:val="hr-HR"/>
              </w:rPr>
              <w:t xml:space="preserve"> lјudskih prava u funkcionalnost društva i</w:t>
            </w:r>
            <w:r w:rsidRPr="00ED22D7">
              <w:rPr>
                <w:rFonts w:eastAsia="Carlito"/>
                <w:spacing w:val="-1"/>
                <w:szCs w:val="22"/>
                <w:lang w:val="hr-HR"/>
              </w:rPr>
              <w:t xml:space="preserve"> </w:t>
            </w:r>
            <w:r w:rsidRPr="00ED22D7">
              <w:rPr>
                <w:rFonts w:eastAsia="Carlito"/>
                <w:szCs w:val="22"/>
                <w:lang w:val="hr-HR"/>
              </w:rPr>
              <w:t>države</w:t>
            </w:r>
            <w:r w:rsidRPr="00ED22D7">
              <w:rPr>
                <w:rFonts w:eastAsia="Carlito"/>
                <w:szCs w:val="22"/>
                <w:lang w:val="sr-Cyrl-RS"/>
              </w:rPr>
              <w:t>.</w:t>
            </w: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DB2C8F">
            <w:pPr>
              <w:widowControl w:val="0"/>
              <w:numPr>
                <w:ilvl w:val="0"/>
                <w:numId w:val="247"/>
              </w:numPr>
              <w:tabs>
                <w:tab w:val="left" w:pos="737"/>
              </w:tabs>
              <w:autoSpaceDE w:val="0"/>
              <w:autoSpaceDN w:val="0"/>
              <w:spacing w:before="171"/>
              <w:ind w:hanging="361"/>
              <w:jc w:val="both"/>
              <w:rPr>
                <w:rFonts w:eastAsia="Carlito"/>
                <w:szCs w:val="22"/>
                <w:lang w:val="hr-HR"/>
              </w:rPr>
            </w:pPr>
            <w:r w:rsidRPr="00ED22D7">
              <w:rPr>
                <w:rFonts w:eastAsia="Carlito"/>
                <w:szCs w:val="22"/>
                <w:lang w:val="hr-HR"/>
              </w:rPr>
              <w:t>POLITIČKA PRAVA</w:t>
            </w:r>
            <w:r w:rsidRPr="00ED22D7">
              <w:rPr>
                <w:rFonts w:eastAsia="Carlito"/>
                <w:spacing w:val="-4"/>
                <w:szCs w:val="22"/>
                <w:lang w:val="hr-HR"/>
              </w:rPr>
              <w:t xml:space="preserve"> </w:t>
            </w:r>
            <w:r w:rsidRPr="00ED22D7">
              <w:rPr>
                <w:rFonts w:eastAsia="Carlito"/>
                <w:szCs w:val="22"/>
                <w:lang w:val="hr-HR"/>
              </w:rPr>
              <w:t>I</w:t>
            </w:r>
          </w:p>
          <w:p w:rsidR="00F566F6" w:rsidRPr="00ED22D7" w:rsidRDefault="00F566F6" w:rsidP="00F566F6">
            <w:pPr>
              <w:widowControl w:val="0"/>
              <w:autoSpaceDE w:val="0"/>
              <w:autoSpaceDN w:val="0"/>
              <w:spacing w:before="41"/>
              <w:ind w:left="736"/>
              <w:jc w:val="both"/>
              <w:rPr>
                <w:rFonts w:eastAsia="Carlito"/>
                <w:szCs w:val="22"/>
                <w:lang w:val="hr-HR"/>
              </w:rPr>
            </w:pPr>
            <w:r w:rsidRPr="00ED22D7">
              <w:rPr>
                <w:rFonts w:eastAsia="Carlito"/>
                <w:szCs w:val="22"/>
                <w:lang w:val="hr-HR"/>
              </w:rPr>
              <w:t>SLOBODE.</w:t>
            </w:r>
          </w:p>
          <w:p w:rsidR="00F566F6" w:rsidRPr="00ED22D7" w:rsidRDefault="00F566F6" w:rsidP="00DB2C8F">
            <w:pPr>
              <w:widowControl w:val="0"/>
              <w:numPr>
                <w:ilvl w:val="1"/>
                <w:numId w:val="247"/>
              </w:numPr>
              <w:tabs>
                <w:tab w:val="left" w:pos="877"/>
                <w:tab w:val="left" w:pos="878"/>
              </w:tabs>
              <w:autoSpaceDE w:val="0"/>
              <w:autoSpaceDN w:val="0"/>
              <w:spacing w:before="41"/>
              <w:ind w:hanging="361"/>
              <w:jc w:val="both"/>
              <w:rPr>
                <w:rFonts w:eastAsia="Carlito"/>
                <w:szCs w:val="22"/>
                <w:lang w:val="hr-HR"/>
              </w:rPr>
            </w:pPr>
            <w:r w:rsidRPr="00ED22D7">
              <w:rPr>
                <w:rFonts w:eastAsia="Carlito"/>
                <w:szCs w:val="22"/>
                <w:lang w:val="hr-HR"/>
              </w:rPr>
              <w:t xml:space="preserve">Čovjek kao </w:t>
            </w:r>
            <w:r w:rsidRPr="00ED22D7">
              <w:rPr>
                <w:rFonts w:eastAsia="Carlito"/>
                <w:i/>
                <w:szCs w:val="22"/>
                <w:lang w:val="hr-HR"/>
              </w:rPr>
              <w:t>zoon</w:t>
            </w:r>
            <w:r w:rsidRPr="00ED22D7">
              <w:rPr>
                <w:rFonts w:eastAsia="Carlito"/>
                <w:i/>
                <w:spacing w:val="-6"/>
                <w:szCs w:val="22"/>
                <w:lang w:val="hr-HR"/>
              </w:rPr>
              <w:t xml:space="preserve"> </w:t>
            </w:r>
            <w:r w:rsidRPr="00ED22D7">
              <w:rPr>
                <w:rFonts w:eastAsia="Carlito"/>
                <w:i/>
                <w:szCs w:val="22"/>
                <w:lang w:val="hr-HR"/>
              </w:rPr>
              <w:t>politikon</w:t>
            </w:r>
            <w:r w:rsidRPr="00ED22D7">
              <w:rPr>
                <w:rFonts w:eastAsia="Carlito"/>
                <w:szCs w:val="22"/>
                <w:lang w:val="sr-Latn-BA"/>
              </w:rPr>
              <w:t>.</w:t>
            </w:r>
          </w:p>
          <w:p w:rsidR="00F566F6" w:rsidRPr="00ED22D7" w:rsidRDefault="00F566F6" w:rsidP="00DB2C8F">
            <w:pPr>
              <w:widowControl w:val="0"/>
              <w:numPr>
                <w:ilvl w:val="1"/>
                <w:numId w:val="247"/>
              </w:numPr>
              <w:tabs>
                <w:tab w:val="left" w:pos="877"/>
                <w:tab w:val="left" w:pos="878"/>
              </w:tabs>
              <w:autoSpaceDE w:val="0"/>
              <w:autoSpaceDN w:val="0"/>
              <w:spacing w:before="39"/>
              <w:ind w:right="109"/>
              <w:jc w:val="both"/>
              <w:rPr>
                <w:rFonts w:eastAsia="Carlito"/>
                <w:szCs w:val="22"/>
                <w:lang w:val="hr-HR"/>
              </w:rPr>
            </w:pPr>
            <w:r w:rsidRPr="00ED22D7">
              <w:rPr>
                <w:rFonts w:eastAsia="Carlito"/>
                <w:szCs w:val="22"/>
                <w:lang w:val="hr-HR"/>
              </w:rPr>
              <w:t>Osnovni politički i državni pojmovi potrebni u svakodnevnoj komunikaciji.</w:t>
            </w:r>
          </w:p>
          <w:p w:rsidR="00F566F6" w:rsidRPr="00ED22D7" w:rsidRDefault="00F566F6" w:rsidP="00DB2C8F">
            <w:pPr>
              <w:widowControl w:val="0"/>
              <w:numPr>
                <w:ilvl w:val="1"/>
                <w:numId w:val="247"/>
              </w:numPr>
              <w:tabs>
                <w:tab w:val="left" w:pos="877"/>
                <w:tab w:val="left" w:pos="878"/>
              </w:tabs>
              <w:autoSpaceDE w:val="0"/>
              <w:autoSpaceDN w:val="0"/>
              <w:spacing w:before="1"/>
              <w:ind w:right="528"/>
              <w:jc w:val="both"/>
              <w:rPr>
                <w:rFonts w:eastAsia="Carlito"/>
                <w:szCs w:val="22"/>
                <w:lang w:val="hr-HR"/>
              </w:rPr>
            </w:pPr>
            <w:r w:rsidRPr="00ED22D7">
              <w:rPr>
                <w:rFonts w:eastAsia="Carlito"/>
                <w:szCs w:val="22"/>
                <w:lang w:val="hr-HR"/>
              </w:rPr>
              <w:t>Pojam i upotreba termina</w:t>
            </w:r>
            <w:r w:rsidRPr="00ED22D7">
              <w:rPr>
                <w:rFonts w:eastAsia="Carlito"/>
                <w:spacing w:val="-14"/>
                <w:szCs w:val="22"/>
                <w:lang w:val="hr-HR"/>
              </w:rPr>
              <w:t xml:space="preserve"> </w:t>
            </w:r>
            <w:r w:rsidRPr="00ED22D7">
              <w:rPr>
                <w:rFonts w:eastAsia="Carlito"/>
                <w:szCs w:val="22"/>
                <w:lang w:val="hr-HR"/>
              </w:rPr>
              <w:t>demokra</w:t>
            </w:r>
            <w:r w:rsidRPr="00ED22D7">
              <w:rPr>
                <w:rFonts w:eastAsia="Carlito"/>
                <w:szCs w:val="22"/>
                <w:lang w:val="sr-Cyrl-RS"/>
              </w:rPr>
              <w:t>t</w:t>
            </w:r>
            <w:r w:rsidRPr="00ED22D7">
              <w:rPr>
                <w:rFonts w:eastAsia="Carlito"/>
                <w:szCs w:val="22"/>
                <w:lang w:val="hr-HR"/>
              </w:rPr>
              <w:t>ija</w:t>
            </w:r>
            <w:r w:rsidRPr="00ED22D7">
              <w:rPr>
                <w:rFonts w:eastAsia="Carlito"/>
                <w:szCs w:val="22"/>
                <w:lang w:val="sr-Cyrl-RS"/>
              </w:rPr>
              <w:t>.</w:t>
            </w:r>
          </w:p>
          <w:p w:rsidR="00F566F6" w:rsidRPr="00ED22D7" w:rsidRDefault="00F566F6" w:rsidP="00DB2C8F">
            <w:pPr>
              <w:widowControl w:val="0"/>
              <w:numPr>
                <w:ilvl w:val="1"/>
                <w:numId w:val="247"/>
              </w:numPr>
              <w:tabs>
                <w:tab w:val="left" w:pos="877"/>
                <w:tab w:val="left" w:pos="878"/>
              </w:tabs>
              <w:autoSpaceDE w:val="0"/>
              <w:autoSpaceDN w:val="0"/>
              <w:ind w:right="280"/>
              <w:jc w:val="both"/>
              <w:rPr>
                <w:rFonts w:eastAsia="Carlito"/>
                <w:szCs w:val="22"/>
                <w:lang w:val="hr-HR"/>
              </w:rPr>
            </w:pPr>
            <w:r w:rsidRPr="00ED22D7">
              <w:rPr>
                <w:rFonts w:eastAsia="Carlito"/>
                <w:szCs w:val="22"/>
              </w:rPr>
              <w:t>Hi</w:t>
            </w:r>
            <w:r w:rsidRPr="00ED22D7">
              <w:rPr>
                <w:rFonts w:eastAsia="Carlito"/>
                <w:szCs w:val="22"/>
                <w:lang w:val="sr-Cyrl-RS"/>
              </w:rPr>
              <w:t>storijski</w:t>
            </w:r>
            <w:r w:rsidRPr="00ED22D7">
              <w:rPr>
                <w:rFonts w:eastAsia="Carlito"/>
                <w:szCs w:val="22"/>
                <w:lang w:val="hr-HR"/>
              </w:rPr>
              <w:t xml:space="preserve"> pregled borbe za politička prava i slobodu čovjeka</w:t>
            </w:r>
            <w:r w:rsidRPr="00ED22D7">
              <w:rPr>
                <w:rFonts w:eastAsia="Carlito"/>
                <w:spacing w:val="-3"/>
                <w:szCs w:val="22"/>
                <w:lang w:val="hr-HR"/>
              </w:rPr>
              <w:t xml:space="preserve"> </w:t>
            </w:r>
            <w:r w:rsidRPr="00ED22D7">
              <w:rPr>
                <w:rFonts w:eastAsia="Carlito"/>
                <w:szCs w:val="22"/>
                <w:lang w:val="hr-HR"/>
              </w:rPr>
              <w:t>kroz</w:t>
            </w:r>
          </w:p>
          <w:p w:rsidR="00F566F6" w:rsidRPr="00ED22D7" w:rsidRDefault="00F566F6" w:rsidP="00F566F6">
            <w:pPr>
              <w:widowControl w:val="0"/>
              <w:autoSpaceDE w:val="0"/>
              <w:autoSpaceDN w:val="0"/>
              <w:ind w:left="877" w:right="189"/>
              <w:jc w:val="both"/>
              <w:rPr>
                <w:rFonts w:eastAsia="Carlito"/>
                <w:szCs w:val="22"/>
                <w:lang w:val="sr-Cyrl-RS"/>
              </w:rPr>
            </w:pPr>
            <w:r w:rsidRPr="00ED22D7">
              <w:rPr>
                <w:rFonts w:eastAsia="Carlito"/>
                <w:szCs w:val="22"/>
                <w:lang w:val="hr-HR"/>
              </w:rPr>
              <w:t>različite društvene s</w:t>
            </w:r>
            <w:r w:rsidRPr="00ED22D7">
              <w:rPr>
                <w:rFonts w:eastAsia="Carlito"/>
                <w:szCs w:val="22"/>
                <w:lang w:val="sr-Cyrl-RS"/>
              </w:rPr>
              <w:t>isteme</w:t>
            </w:r>
            <w:r w:rsidRPr="00ED22D7">
              <w:rPr>
                <w:rFonts w:eastAsia="Carlito"/>
                <w:szCs w:val="22"/>
                <w:lang w:val="hr-HR"/>
              </w:rPr>
              <w:t xml:space="preserve"> i oblike državnih ustrojstava</w:t>
            </w:r>
            <w:r w:rsidRPr="00ED22D7">
              <w:rPr>
                <w:rFonts w:eastAsia="Carlito"/>
                <w:szCs w:val="22"/>
                <w:lang w:val="sr-Cyrl-RS"/>
              </w:rPr>
              <w:t>.</w:t>
            </w:r>
          </w:p>
        </w:tc>
        <w:tc>
          <w:tcPr>
            <w:tcW w:w="2845" w:type="dxa"/>
          </w:tcPr>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spacing w:before="183"/>
              <w:ind w:right="199"/>
              <w:jc w:val="both"/>
              <w:rPr>
                <w:rFonts w:eastAsia="Carlito"/>
                <w:szCs w:val="22"/>
              </w:rPr>
            </w:pPr>
            <w:r w:rsidRPr="00ED22D7">
              <w:rPr>
                <w:rFonts w:eastAsia="Carlito"/>
                <w:szCs w:val="22"/>
              </w:rPr>
              <w:t>Bosanski</w:t>
            </w:r>
            <w:r w:rsidRPr="00ED22D7">
              <w:rPr>
                <w:rFonts w:eastAsia="Carlito"/>
                <w:szCs w:val="22"/>
                <w:lang w:val="sr-Cyrl-BA"/>
              </w:rPr>
              <w:t xml:space="preserve"> jezik i književnost</w:t>
            </w:r>
            <w:r w:rsidRPr="00ED22D7">
              <w:rPr>
                <w:rFonts w:eastAsia="Carlito"/>
                <w:szCs w:val="22"/>
              </w:rPr>
              <w:t>.</w:t>
            </w: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spacing w:before="5"/>
              <w:jc w:val="both"/>
              <w:rPr>
                <w:rFonts w:eastAsia="Carlito"/>
                <w:szCs w:val="22"/>
                <w:lang w:val="hr-HR"/>
              </w:rPr>
            </w:pPr>
          </w:p>
          <w:p w:rsidR="00F566F6" w:rsidRPr="00ED22D7" w:rsidRDefault="00F566F6" w:rsidP="00F566F6">
            <w:pPr>
              <w:widowControl w:val="0"/>
              <w:autoSpaceDE w:val="0"/>
              <w:autoSpaceDN w:val="0"/>
              <w:ind w:left="207" w:right="199"/>
              <w:jc w:val="both"/>
              <w:rPr>
                <w:rFonts w:eastAsia="Carlito"/>
                <w:szCs w:val="22"/>
              </w:rPr>
            </w:pPr>
            <w:r w:rsidRPr="00ED22D7">
              <w:rPr>
                <w:rFonts w:eastAsia="Carlito"/>
                <w:szCs w:val="22"/>
                <w:lang w:val="sr-Cyrl-RS"/>
              </w:rPr>
              <w:t>Historija</w:t>
            </w:r>
            <w:r w:rsidRPr="00ED22D7">
              <w:rPr>
                <w:rFonts w:eastAsia="Carlito"/>
                <w:szCs w:val="22"/>
              </w:rPr>
              <w:t>.</w:t>
            </w: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spacing w:before="5"/>
              <w:jc w:val="both"/>
              <w:rPr>
                <w:rFonts w:eastAsia="Carlito"/>
                <w:szCs w:val="22"/>
                <w:lang w:val="hr-HR"/>
              </w:rPr>
            </w:pPr>
          </w:p>
          <w:p w:rsidR="00F566F6" w:rsidRPr="00ED22D7" w:rsidRDefault="00F566F6" w:rsidP="00F566F6">
            <w:pPr>
              <w:widowControl w:val="0"/>
              <w:autoSpaceDE w:val="0"/>
              <w:autoSpaceDN w:val="0"/>
              <w:ind w:left="207" w:right="199"/>
              <w:jc w:val="both"/>
              <w:rPr>
                <w:rFonts w:eastAsia="Carlito"/>
                <w:szCs w:val="22"/>
                <w:lang w:val="hr-HR"/>
              </w:rPr>
            </w:pPr>
            <w:r w:rsidRPr="00ED22D7">
              <w:rPr>
                <w:rFonts w:eastAsia="Carlito"/>
                <w:szCs w:val="22"/>
                <w:lang w:val="hr-HR"/>
              </w:rPr>
              <w:t>Matematika.</w:t>
            </w: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jc w:val="both"/>
              <w:rPr>
                <w:rFonts w:eastAsia="Carlito"/>
                <w:szCs w:val="22"/>
                <w:lang w:val="hr-HR"/>
              </w:rPr>
            </w:pPr>
          </w:p>
          <w:p w:rsidR="00F566F6" w:rsidRPr="00ED22D7" w:rsidRDefault="00F566F6" w:rsidP="00F566F6">
            <w:pPr>
              <w:widowControl w:val="0"/>
              <w:autoSpaceDE w:val="0"/>
              <w:autoSpaceDN w:val="0"/>
              <w:spacing w:before="2"/>
              <w:jc w:val="both"/>
              <w:rPr>
                <w:rFonts w:eastAsia="Carlito"/>
                <w:szCs w:val="22"/>
                <w:lang w:val="hr-HR"/>
              </w:rPr>
            </w:pPr>
          </w:p>
          <w:p w:rsidR="00F566F6" w:rsidRPr="00ED22D7" w:rsidRDefault="00F566F6" w:rsidP="00F566F6">
            <w:pPr>
              <w:widowControl w:val="0"/>
              <w:autoSpaceDE w:val="0"/>
              <w:autoSpaceDN w:val="0"/>
              <w:ind w:left="227" w:right="217" w:hanging="2"/>
              <w:jc w:val="both"/>
              <w:rPr>
                <w:rFonts w:eastAsia="Carlito"/>
                <w:szCs w:val="22"/>
                <w:lang w:val="sr-Cyrl-RS"/>
              </w:rPr>
            </w:pPr>
            <w:r w:rsidRPr="00ED22D7">
              <w:rPr>
                <w:rFonts w:eastAsia="Carlito"/>
                <w:szCs w:val="22"/>
                <w:lang w:val="hr-HR"/>
              </w:rPr>
              <w:t>Društvene i prirodne</w:t>
            </w:r>
            <w:r w:rsidRPr="00ED22D7">
              <w:rPr>
                <w:rFonts w:eastAsia="Carlito"/>
                <w:szCs w:val="22"/>
                <w:lang w:val="sr-Cyrl-RS"/>
              </w:rPr>
              <w:t xml:space="preserve"> nauke</w:t>
            </w:r>
            <w:r w:rsidRPr="00ED22D7">
              <w:rPr>
                <w:rFonts w:eastAsia="Carlito"/>
                <w:szCs w:val="22"/>
              </w:rPr>
              <w:t>,</w:t>
            </w:r>
            <w:r w:rsidRPr="00ED22D7">
              <w:rPr>
                <w:rFonts w:eastAsia="Carlito"/>
                <w:szCs w:val="22"/>
                <w:lang w:val="hr-HR"/>
              </w:rPr>
              <w:t xml:space="preserve"> </w:t>
            </w:r>
            <w:r w:rsidRPr="00ED22D7">
              <w:rPr>
                <w:rFonts w:eastAsia="Carlito"/>
                <w:szCs w:val="22"/>
                <w:lang w:val="sr-Cyrl-RS"/>
              </w:rPr>
              <w:t>nauke</w:t>
            </w:r>
            <w:r w:rsidRPr="00ED22D7">
              <w:rPr>
                <w:rFonts w:eastAsia="Carlito"/>
                <w:szCs w:val="22"/>
                <w:lang w:val="hr-HR"/>
              </w:rPr>
              <w:t xml:space="preserve"> </w:t>
            </w:r>
            <w:r w:rsidRPr="00ED22D7">
              <w:rPr>
                <w:rFonts w:eastAsia="Carlito"/>
                <w:szCs w:val="22"/>
                <w:lang w:val="sr-Cyrl-RS"/>
              </w:rPr>
              <w:t>uop</w:t>
            </w:r>
            <w:r w:rsidRPr="00ED22D7">
              <w:rPr>
                <w:rFonts w:eastAsia="Carlito"/>
                <w:szCs w:val="22"/>
              </w:rPr>
              <w:t>ć</w:t>
            </w:r>
            <w:r w:rsidRPr="00ED22D7">
              <w:rPr>
                <w:rFonts w:eastAsia="Carlito"/>
                <w:szCs w:val="22"/>
                <w:lang w:val="sr-Cyrl-RS"/>
              </w:rPr>
              <w:t>eno.</w:t>
            </w:r>
          </w:p>
        </w:tc>
      </w:tr>
    </w:tbl>
    <w:p w:rsidR="00F566F6" w:rsidRPr="00ED22D7" w:rsidRDefault="00F566F6" w:rsidP="00F566F6">
      <w:pPr>
        <w:jc w:val="both"/>
        <w:rPr>
          <w:szCs w:val="22"/>
        </w:rPr>
        <w:sectPr w:rsidR="00F566F6" w:rsidRPr="00ED22D7">
          <w:pgSz w:w="12240" w:h="15840"/>
          <w:pgMar w:top="1440" w:right="1320" w:bottom="720" w:left="1340" w:header="0" w:footer="524" w:gutter="0"/>
          <w:cols w:space="720"/>
        </w:sectPr>
      </w:pPr>
    </w:p>
    <w:p w:rsidR="00F566F6" w:rsidRPr="00ED22D7" w:rsidRDefault="00F566F6" w:rsidP="00F566F6">
      <w:pPr>
        <w:tabs>
          <w:tab w:val="left" w:pos="1181"/>
        </w:tabs>
        <w:rPr>
          <w:b/>
          <w:szCs w:val="22"/>
        </w:rPr>
      </w:pPr>
      <w:r w:rsidRPr="00ED22D7">
        <w:rPr>
          <w:b/>
          <w:szCs w:val="22"/>
        </w:rPr>
        <w:lastRenderedPageBreak/>
        <w:t>KORELACIJA S DRUGIM NASTAVNIM PREDMETIMA</w:t>
      </w:r>
    </w:p>
    <w:p w:rsidR="00F566F6" w:rsidRPr="00ED22D7" w:rsidRDefault="00F566F6" w:rsidP="00F566F6">
      <w:pPr>
        <w:suppressAutoHyphens/>
        <w:spacing w:after="140" w:line="288" w:lineRule="auto"/>
        <w:jc w:val="both"/>
        <w:rPr>
          <w:szCs w:val="22"/>
          <w:lang w:eastAsia="zh-CN"/>
        </w:rPr>
      </w:pPr>
    </w:p>
    <w:p w:rsidR="00F566F6" w:rsidRPr="00ED22D7" w:rsidRDefault="00F566F6" w:rsidP="00F566F6">
      <w:pPr>
        <w:suppressAutoHyphens/>
        <w:spacing w:before="9" w:after="140" w:line="288" w:lineRule="auto"/>
        <w:jc w:val="both"/>
        <w:rPr>
          <w:szCs w:val="22"/>
          <w:lang w:eastAsia="zh-CN"/>
        </w:rPr>
      </w:pPr>
    </w:p>
    <w:p w:rsidR="00F566F6" w:rsidRPr="00ED22D7" w:rsidRDefault="00F566F6" w:rsidP="00F566F6">
      <w:pPr>
        <w:suppressAutoHyphens/>
        <w:spacing w:after="140" w:line="288" w:lineRule="auto"/>
        <w:ind w:right="114"/>
        <w:jc w:val="both"/>
        <w:rPr>
          <w:szCs w:val="22"/>
          <w:lang w:eastAsia="zh-CN"/>
        </w:rPr>
      </w:pPr>
      <w:r w:rsidRPr="00ED22D7">
        <w:rPr>
          <w:szCs w:val="22"/>
          <w:lang w:eastAsia="zh-CN"/>
        </w:rPr>
        <w:t>Etika je predmet koji, s obzirom na to da je riječ o filozofskoj disciplini, pripada društ</w:t>
      </w:r>
      <w:r w:rsidR="00613EFC" w:rsidRPr="00ED22D7">
        <w:rPr>
          <w:szCs w:val="22"/>
          <w:lang w:eastAsia="zh-CN"/>
        </w:rPr>
        <w:t>veno-</w:t>
      </w:r>
      <w:r w:rsidRPr="00ED22D7">
        <w:rPr>
          <w:szCs w:val="22"/>
          <w:lang w:eastAsia="zh-CN"/>
        </w:rPr>
        <w:t>humanističkom području proučavanja. Kod učenika se razvijaju moralno i etičko promišljanje te moralno i etičko djelovanje. Kao predmet kojim se razvija etičko promišljanje, uz pretpostavku umnog izvorišta etičkog promišljanja i moralnog djelovanja, ima i naglašenu odgojnu ulogu te je jedna od okosnica sadržaja koji su ponuđeni učeniku jer neposredno utiče na stvaranje vrijednosti koje su u samim temeljima odgoja i obrazovanja. Ishodi učenja i poučavanja ovog predmeta i etički sadržaj tako posredno utječu na sve predmete i međupredmetne teme.</w:t>
      </w:r>
    </w:p>
    <w:p w:rsidR="00F566F6" w:rsidRPr="00ED22D7" w:rsidRDefault="00F566F6" w:rsidP="00F566F6">
      <w:pPr>
        <w:suppressAutoHyphens/>
        <w:spacing w:after="140" w:line="288" w:lineRule="auto"/>
        <w:ind w:right="114"/>
        <w:jc w:val="both"/>
        <w:rPr>
          <w:szCs w:val="22"/>
          <w:lang w:eastAsia="zh-CN"/>
        </w:rPr>
      </w:pPr>
      <w:r w:rsidRPr="00ED22D7">
        <w:rPr>
          <w:szCs w:val="22"/>
          <w:lang w:eastAsia="zh-CN"/>
        </w:rPr>
        <w:t xml:space="preserve"> Etika je predmet koji kod učenika razvija etičko promišljanje i poziva ga na moralno djelovanje neovisno o problemu o kojeum promišlja i situaciji u kojoj djeluje. Ishodi učenja i poučavanja Etike stoga se lako povezuju i integriraju s ishodima učenja i poučavanja svih nastavnih predmeta i očekivanjima svih međupredmetnih tema.</w:t>
      </w:r>
    </w:p>
    <w:p w:rsidR="00F566F6" w:rsidRPr="00ED22D7" w:rsidRDefault="00F566F6" w:rsidP="00F566F6">
      <w:pPr>
        <w:suppressAutoHyphens/>
        <w:spacing w:after="140" w:line="288" w:lineRule="auto"/>
        <w:ind w:right="114"/>
        <w:jc w:val="both"/>
        <w:rPr>
          <w:szCs w:val="22"/>
          <w:lang w:eastAsia="zh-CN"/>
        </w:rPr>
      </w:pPr>
      <w:r w:rsidRPr="00ED22D7">
        <w:rPr>
          <w:szCs w:val="22"/>
          <w:lang w:eastAsia="zh-CN"/>
        </w:rPr>
        <w:t>Povezanost Etike sa svim nastavnim predmetima nije upitna jer svaki predmet pretpostavlja da je čovjek razumno i moralno odgovorno biće koje djeluje u zajednici. Etika kao nastavni predmet s naglašenim etičkim promišljanjem i pozivom na moralno djelovanje u zajednici, koje u učenika stvara poseban oprez i potiče ga da se usmjeri na najprimjerenije rješavanje moralnih dvojbi, razvija mnogo misaonih modela i obrazaca za razborito, argumentirano i, prije svega, sistemsko promišljanje koje utiče na kritičnost i samokritičnost u djelovanju. Filozofske metode spoznaje i kreativno mišljenje jesu osnova za primjenu etičkoga promišljanja i moralnoga djelovanja u svim područjima i naukama, društvenim i humanističkim te prirodnim i tehničkim. Osim u društveno-humanističkom području Etika sa svojim ishodima, temama i misaonim modelima razrješavanja moralnih dvojbi posebno učinkovito djeluje u sljedećim područjima: tjelesno i zdravstveno, tehničko i informatičko, prirodnjačko, umjetničko, jezičko-komunikacijsko, pružajući obrasce promišljanja i djelovanja koji utječu na stvaranje trajnih sistema vrijednosti, zbog čega su ta područja sve važnija u društvenoj okolini.</w:t>
      </w:r>
    </w:p>
    <w:p w:rsidR="00F566F6" w:rsidRPr="00ED22D7" w:rsidRDefault="00F566F6" w:rsidP="00F566F6">
      <w:pPr>
        <w:suppressAutoHyphens/>
        <w:spacing w:after="140" w:line="288" w:lineRule="auto"/>
        <w:ind w:right="114"/>
        <w:jc w:val="both"/>
        <w:rPr>
          <w:szCs w:val="22"/>
          <w:lang w:eastAsia="zh-CN"/>
        </w:rPr>
      </w:pPr>
    </w:p>
    <w:p w:rsidR="00F566F6" w:rsidRPr="00ED22D7" w:rsidRDefault="00F566F6" w:rsidP="00F566F6">
      <w:pPr>
        <w:rPr>
          <w:b/>
        </w:rPr>
      </w:pPr>
      <w:r w:rsidRPr="00ED22D7">
        <w:rPr>
          <w:b/>
        </w:rPr>
        <w:t>DIDAKTIČK</w:t>
      </w:r>
      <w:r w:rsidRPr="00ED22D7">
        <w:rPr>
          <w:b/>
          <w:lang w:val="sr-Cyrl-RS"/>
        </w:rPr>
        <w:t>A UPUTSTVA</w:t>
      </w:r>
    </w:p>
    <w:p w:rsidR="00F566F6" w:rsidRPr="00ED22D7" w:rsidRDefault="00F566F6" w:rsidP="00F566F6">
      <w:pPr>
        <w:suppressAutoHyphens/>
        <w:spacing w:after="140" w:line="288" w:lineRule="auto"/>
        <w:jc w:val="both"/>
        <w:rPr>
          <w:b/>
          <w:szCs w:val="22"/>
          <w:lang w:eastAsia="zh-CN"/>
        </w:rPr>
      </w:pPr>
    </w:p>
    <w:p w:rsidR="00F566F6" w:rsidRPr="00ED22D7" w:rsidRDefault="00F566F6" w:rsidP="00F566F6">
      <w:pPr>
        <w:shd w:val="clear" w:color="auto" w:fill="FFFFFF"/>
        <w:spacing w:before="120" w:after="120"/>
        <w:jc w:val="both"/>
        <w:textAlignment w:val="baseline"/>
        <w:rPr>
          <w:color w:val="000000"/>
          <w:szCs w:val="22"/>
          <w:lang w:val="hr-HR"/>
        </w:rPr>
      </w:pPr>
      <w:r w:rsidRPr="00ED22D7">
        <w:rPr>
          <w:color w:val="000000"/>
          <w:szCs w:val="22"/>
          <w:lang w:val="hr-HR"/>
        </w:rPr>
        <w:t>Kako bi se ostvarili odgojno-obrazovni ciljevi i ishodi nastave Etike, odnosno sticanje i njegovanje znanja, vještina i vrijednosti važnih za moralno i etičko promišljanje i djelovanje, potrebno je osigurati raznolika iskustva učenja i poučavanja koja će omogućiti cjeloviti ra</w:t>
      </w:r>
      <w:r w:rsidR="00613EFC" w:rsidRPr="00ED22D7">
        <w:rPr>
          <w:color w:val="000000"/>
          <w:szCs w:val="22"/>
          <w:lang w:val="hr-HR"/>
        </w:rPr>
        <w:t>zvoj učenika i to na kognitivnom, emocionalnom, socijalnom, moralnom i estetskom</w:t>
      </w:r>
      <w:r w:rsidRPr="00ED22D7">
        <w:rPr>
          <w:color w:val="000000"/>
          <w:szCs w:val="22"/>
          <w:lang w:val="hr-HR"/>
        </w:rPr>
        <w:t xml:space="preserve"> </w:t>
      </w:r>
      <w:r w:rsidR="00613EFC" w:rsidRPr="00ED22D7">
        <w:rPr>
          <w:color w:val="000000"/>
          <w:szCs w:val="22"/>
          <w:lang w:val="hr-HR"/>
        </w:rPr>
        <w:t>nivou</w:t>
      </w:r>
      <w:r w:rsidRPr="00ED22D7">
        <w:rPr>
          <w:color w:val="000000"/>
          <w:szCs w:val="22"/>
          <w:lang w:val="hr-HR"/>
        </w:rPr>
        <w:t>.</w:t>
      </w:r>
    </w:p>
    <w:p w:rsidR="00F566F6" w:rsidRPr="00ED22D7" w:rsidRDefault="00F566F6" w:rsidP="00F566F6">
      <w:pPr>
        <w:shd w:val="clear" w:color="auto" w:fill="FFFFFF"/>
        <w:spacing w:before="120" w:after="120"/>
        <w:jc w:val="both"/>
        <w:textAlignment w:val="baseline"/>
        <w:rPr>
          <w:color w:val="000000"/>
          <w:szCs w:val="22"/>
          <w:lang w:val="hr-HR"/>
        </w:rPr>
      </w:pPr>
      <w:r w:rsidRPr="00ED22D7">
        <w:rPr>
          <w:color w:val="000000"/>
          <w:szCs w:val="22"/>
          <w:lang w:val="hr-HR"/>
        </w:rPr>
        <w:t>Stoga je u skladu s dvjema domenama u sklopu kojih se Etika uči i poučava (</w:t>
      </w:r>
      <w:r w:rsidRPr="00ED22D7">
        <w:rPr>
          <w:i/>
          <w:color w:val="000000"/>
          <w:szCs w:val="22"/>
          <w:lang w:val="hr-HR"/>
        </w:rPr>
        <w:t>Moralno i etičko promišljanje</w:t>
      </w:r>
      <w:r w:rsidRPr="00ED22D7">
        <w:rPr>
          <w:color w:val="000000"/>
          <w:szCs w:val="22"/>
          <w:lang w:val="hr-HR"/>
        </w:rPr>
        <w:t xml:space="preserve"> te </w:t>
      </w:r>
      <w:r w:rsidRPr="00ED22D7">
        <w:rPr>
          <w:i/>
          <w:color w:val="000000"/>
          <w:szCs w:val="22"/>
          <w:lang w:val="hr-HR"/>
        </w:rPr>
        <w:t>Moralno i etičko djelovanje</w:t>
      </w:r>
      <w:r w:rsidRPr="00ED22D7">
        <w:rPr>
          <w:color w:val="000000"/>
          <w:szCs w:val="22"/>
          <w:lang w:val="hr-HR"/>
        </w:rPr>
        <w:t>) metodičko-didaktičko polazište neprestano povezivanje teorije i prakse na različitim nivoima i na različite načine (refleksija i akcija, opća moralna i etička načela te konkretne situacije djelovanja, znanje i informacije, proučavanje tekstova i rasprave o pojedinim problemima itd.). S jedne strane to znači da teorija treba poticati praksu, a s druge strane da djelovanje može biti nadahnuće za prepoznavanje i obrazlaganje problema te argumentirano donošenje vlastitoga etičkog suda o njemu.</w:t>
      </w:r>
    </w:p>
    <w:p w:rsidR="00F566F6" w:rsidRPr="00ED22D7" w:rsidRDefault="00F566F6" w:rsidP="00F566F6">
      <w:pPr>
        <w:shd w:val="clear" w:color="auto" w:fill="FFFFFF"/>
        <w:spacing w:before="120" w:after="120"/>
        <w:jc w:val="both"/>
        <w:textAlignment w:val="baseline"/>
        <w:rPr>
          <w:color w:val="000000"/>
          <w:szCs w:val="22"/>
          <w:lang w:val="hr-HR"/>
        </w:rPr>
      </w:pPr>
      <w:r w:rsidRPr="00ED22D7">
        <w:rPr>
          <w:color w:val="000000"/>
          <w:szCs w:val="22"/>
          <w:lang w:val="hr-HR"/>
        </w:rPr>
        <w:t>S teorijskoga gledišta riječ je o sljedećim tematikama: o razlučivanju informacija, koje se uglavnom dobijaju iz medija, i znanja potrebnoga za analizu velikoga broja neselektiranih podataka; o analizi etički relevantnih tekstova i približavanju problema, o kojima se u njima govori, iskustvima učenika; o kontekstualizaciji i aktuelizaciji etičkih koncepata, načela i normi; o razlikovanju, ali i posredovanju partikularnoga i univerzalnoga, individualnoga i kolektivnoga, lokalnoga i globalnoga;  o tome da uviđanje problema i zauzimanje etičkih stajališta, uz pretpostavku dosljednosti, zahtijeva razborito djelovanje.</w:t>
      </w:r>
    </w:p>
    <w:p w:rsidR="00F566F6" w:rsidRPr="00ED22D7" w:rsidRDefault="00F566F6" w:rsidP="00F566F6">
      <w:pPr>
        <w:shd w:val="clear" w:color="auto" w:fill="FFFFFF"/>
        <w:spacing w:before="120" w:after="120"/>
        <w:jc w:val="both"/>
        <w:textAlignment w:val="baseline"/>
        <w:rPr>
          <w:color w:val="000000"/>
          <w:szCs w:val="22"/>
          <w:lang w:val="hr-HR"/>
        </w:rPr>
      </w:pPr>
    </w:p>
    <w:p w:rsidR="00F566F6" w:rsidRPr="00ED22D7" w:rsidRDefault="00F566F6" w:rsidP="00F566F6">
      <w:pPr>
        <w:shd w:val="clear" w:color="auto" w:fill="FFFFFF"/>
        <w:spacing w:before="120" w:after="120"/>
        <w:jc w:val="both"/>
        <w:textAlignment w:val="baseline"/>
        <w:rPr>
          <w:color w:val="000000"/>
          <w:szCs w:val="22"/>
          <w:lang w:val="hr-HR"/>
        </w:rPr>
      </w:pPr>
      <w:r w:rsidRPr="00ED22D7">
        <w:rPr>
          <w:color w:val="000000"/>
          <w:szCs w:val="22"/>
          <w:lang w:val="hr-HR"/>
        </w:rPr>
        <w:t>S praktičkog gledišta riječ je o uvođenju metoda (koje doprinose ne samo obrazovnim nego i odgojnim ciljevima učenja i poučavanja predmeta Etika) kao što su projektna nastava, terenska nastava, volontiranje u lokalnoj zajednici, debatiranje, tematiziranje etičkih problema pom</w:t>
      </w:r>
      <w:r w:rsidR="00C660D3" w:rsidRPr="00ED22D7">
        <w:rPr>
          <w:color w:val="000000"/>
          <w:szCs w:val="22"/>
          <w:lang w:val="hr-HR"/>
        </w:rPr>
        <w:t>oću različitih umjetničkih formi</w:t>
      </w:r>
      <w:r w:rsidRPr="00ED22D7">
        <w:rPr>
          <w:color w:val="000000"/>
          <w:szCs w:val="22"/>
          <w:lang w:val="hr-HR"/>
        </w:rPr>
        <w:t xml:space="preserve"> i sl.</w:t>
      </w:r>
    </w:p>
    <w:p w:rsidR="00F566F6" w:rsidRPr="00ED22D7" w:rsidRDefault="00C660D3" w:rsidP="00F566F6">
      <w:pPr>
        <w:spacing w:before="120" w:after="120"/>
        <w:jc w:val="both"/>
        <w:rPr>
          <w:rFonts w:eastAsia="Calibri"/>
          <w:szCs w:val="22"/>
          <w:lang w:val="hr-HR"/>
        </w:rPr>
      </w:pPr>
      <w:r w:rsidRPr="00ED22D7">
        <w:rPr>
          <w:rFonts w:eastAsia="Calibri"/>
          <w:szCs w:val="22"/>
          <w:lang w:val="hr-HR"/>
        </w:rPr>
        <w:t>Nastavu E</w:t>
      </w:r>
      <w:r w:rsidR="00F566F6" w:rsidRPr="00ED22D7">
        <w:rPr>
          <w:rFonts w:eastAsia="Calibri"/>
          <w:szCs w:val="22"/>
          <w:lang w:val="hr-HR"/>
        </w:rPr>
        <w:t xml:space="preserve">tike treba usredotočiti na razmatranje učenja najvećih mislilaca i tako pratiti razvoj etičkih ideja i problema, vodeći računa o nastanku tih ideja i problema u određenim kulturnim sredinama i o njihovu </w:t>
      </w:r>
      <w:r w:rsidR="00271D09" w:rsidRPr="00ED22D7">
        <w:rPr>
          <w:rFonts w:eastAsia="Calibri"/>
          <w:szCs w:val="22"/>
          <w:lang w:val="hr-HR"/>
        </w:rPr>
        <w:t>utjecaj</w:t>
      </w:r>
      <w:r w:rsidR="00F566F6" w:rsidRPr="00ED22D7">
        <w:rPr>
          <w:rFonts w:eastAsia="Calibri"/>
          <w:szCs w:val="22"/>
          <w:lang w:val="hr-HR"/>
        </w:rPr>
        <w:t xml:space="preserve">u na različite oblike čovjekove djelatnosti. Zato bi program trebalo bazirati i na historijski relevantnim tokovima kako </w:t>
      </w:r>
      <w:r w:rsidRPr="00ED22D7">
        <w:rPr>
          <w:rFonts w:eastAsia="Calibri"/>
          <w:szCs w:val="22"/>
          <w:lang w:val="hr-HR"/>
        </w:rPr>
        <w:t>bi učenici shvatili da predmet E</w:t>
      </w:r>
      <w:r w:rsidR="00F566F6" w:rsidRPr="00ED22D7">
        <w:rPr>
          <w:rFonts w:eastAsia="Calibri"/>
          <w:szCs w:val="22"/>
          <w:lang w:val="hr-HR"/>
        </w:rPr>
        <w:t xml:space="preserve">tike znatno ovisi o situaciji u kojoj je dato njegovo obrazloženje, te da ne mogu bazirati svoje odgovore i </w:t>
      </w:r>
      <w:r w:rsidR="00F566F6" w:rsidRPr="00ED22D7">
        <w:rPr>
          <w:rFonts w:eastAsia="Calibri"/>
          <w:szCs w:val="22"/>
          <w:lang w:val="hr-HR"/>
        </w:rPr>
        <w:lastRenderedPageBreak/>
        <w:t>radove samo na ličnom osjećaju, već u skladu s tumačenjima određenog razdoblja i konkretnog etičara. Važno je razumijevanje pitanja, obrazloženost odgovora i upitnost toga odgovora.</w:t>
      </w:r>
    </w:p>
    <w:p w:rsidR="00F566F6" w:rsidRPr="00ED22D7" w:rsidRDefault="00F566F6" w:rsidP="00F566F6">
      <w:pPr>
        <w:spacing w:before="120" w:after="120"/>
        <w:jc w:val="both"/>
        <w:rPr>
          <w:rFonts w:eastAsia="Calibri"/>
          <w:szCs w:val="22"/>
          <w:lang w:val="hr-HR"/>
        </w:rPr>
      </w:pPr>
      <w:r w:rsidRPr="00ED22D7">
        <w:rPr>
          <w:rFonts w:eastAsia="Calibri"/>
          <w:szCs w:val="22"/>
          <w:lang w:val="hr-HR"/>
        </w:rPr>
        <w:t xml:space="preserve"> Kako bi se osiguralo ostvarenje planiranog programa, treba izbjegavati detaljnije bavljenje pojedinim etičarima – misli pojedinih filozofa etičara izučavaju se, ako su primjerene za osvjetljavanje nekog osnovnog filozofskog problema, a usmjeriti se na važna pitanja, koja se javljaju u pojedinim epohama razvoja i uklapanje etičkih načela u civilizacijske tokove. Od početka treba upućivati učenike na razumijevanje etičkih problema prošlosti </w:t>
      </w:r>
      <w:r w:rsidR="00440947" w:rsidRPr="00ED22D7">
        <w:rPr>
          <w:rFonts w:eastAsia="Calibri"/>
          <w:szCs w:val="22"/>
          <w:lang w:val="hr-HR"/>
        </w:rPr>
        <w:t>sa stajališta sa</w:t>
      </w:r>
      <w:r w:rsidRPr="00ED22D7">
        <w:rPr>
          <w:rFonts w:eastAsia="Calibri"/>
          <w:szCs w:val="22"/>
          <w:lang w:val="hr-HR"/>
        </w:rPr>
        <w:t>vremenog mišljenja i savremenog senzibiliteta.</w:t>
      </w:r>
    </w:p>
    <w:p w:rsidR="00F566F6" w:rsidRPr="00ED22D7" w:rsidRDefault="00F566F6" w:rsidP="00F566F6">
      <w:pPr>
        <w:spacing w:before="120" w:after="120"/>
        <w:jc w:val="both"/>
        <w:rPr>
          <w:color w:val="000000"/>
          <w:szCs w:val="22"/>
          <w:lang w:val="hr-HR"/>
        </w:rPr>
      </w:pPr>
      <w:r w:rsidRPr="00ED22D7">
        <w:rPr>
          <w:color w:val="000000"/>
          <w:szCs w:val="22"/>
          <w:lang w:val="hr-HR"/>
        </w:rPr>
        <w:t>Vrednovanje usvojenosti odgojno-obrazovnih ishoda Etike temelji se na samoodgovornosti, samostalnosti, kritičnosti, saradnji i kvaliteti stečenoga znanja.</w:t>
      </w:r>
    </w:p>
    <w:p w:rsidR="00F566F6" w:rsidRPr="00ED22D7" w:rsidRDefault="00F566F6" w:rsidP="00F566F6">
      <w:pPr>
        <w:spacing w:before="120" w:after="120"/>
        <w:jc w:val="both"/>
        <w:rPr>
          <w:rFonts w:eastAsia="Calibri"/>
          <w:color w:val="000000"/>
          <w:szCs w:val="22"/>
          <w:lang w:val="hr-HR"/>
        </w:rPr>
      </w:pPr>
      <w:r w:rsidRPr="00ED22D7">
        <w:rPr>
          <w:rFonts w:eastAsia="Calibri"/>
          <w:color w:val="000000"/>
          <w:szCs w:val="22"/>
          <w:lang w:val="hr-HR"/>
        </w:rPr>
        <w:t>Vrednovanje ostvarenosti odgojno-obrazovnih ishoda odlikuje sve postupke kojim će nastavnik Etike prikupljati i analizirati informacije o postignućima učenika i njihovom napretku te donositi profesionalne procjene o učenju i rezultatima učenja, ali i o uspješnosti poučavanja. Glavna svrha vrednovanja je da se doprinese poboljšanju učenja i napretka kod učenika, stoga formativna svrha vrednovanja (pouzdana povratna informacija o tome napreduje li učenik u skladu s očekivanjima, odnosno približava li se i u kojoj mjeri ostvarivanju odgojno-obrazovnih ishoda) ima prednost u odnosu na sumativnu svrhu (ocjenjivanje).</w:t>
      </w:r>
    </w:p>
    <w:p w:rsidR="00F566F6" w:rsidRPr="00ED22D7" w:rsidRDefault="00F566F6" w:rsidP="00F566F6">
      <w:pPr>
        <w:spacing w:before="120" w:after="120"/>
        <w:jc w:val="both"/>
        <w:rPr>
          <w:rFonts w:eastAsia="Calibri"/>
          <w:color w:val="000000"/>
          <w:szCs w:val="22"/>
          <w:lang w:val="hr-HR"/>
        </w:rPr>
      </w:pPr>
      <w:r w:rsidRPr="00ED22D7">
        <w:rPr>
          <w:rFonts w:eastAsia="Calibri"/>
          <w:color w:val="000000"/>
          <w:szCs w:val="22"/>
          <w:lang w:val="hr-HR"/>
        </w:rPr>
        <w:t>Pri planiranju, provedbi i u tumačenju rezultata vrednovanja nastavnik Etike svoj profesionalni integritet iskazuje time što razmatra ličnosti učenika i specifičnosti svake skupine koju poučava, a ponajviše primjenom objektivnih i učenicima prethodno poznatih kriterija vrednovanja. Osim kako bi utvrdio trenutačno stanje učenika u odnosu na zadate ishode, nastavnik se Etike koristi rezultatima vrednovanja kako bi zaključio o potrebnim koracima u daljnjem planiranju poučavanja i učenja, o mogućim potrebnim promjenama u izvedbenom kurikulumu, kao i o načinima provedbe vrednovanja koja slijede.</w:t>
      </w:r>
    </w:p>
    <w:p w:rsidR="00F566F6" w:rsidRPr="00ED22D7" w:rsidRDefault="00F566F6" w:rsidP="00F566F6">
      <w:pPr>
        <w:spacing w:before="120" w:after="120"/>
        <w:jc w:val="both"/>
        <w:rPr>
          <w:rFonts w:eastAsia="Calibri"/>
          <w:color w:val="000000"/>
          <w:szCs w:val="22"/>
          <w:lang w:val="hr-HR"/>
        </w:rPr>
      </w:pPr>
      <w:r w:rsidRPr="00ED22D7">
        <w:rPr>
          <w:rFonts w:eastAsia="Calibri"/>
          <w:color w:val="000000"/>
          <w:szCs w:val="22"/>
          <w:lang w:val="hr-HR"/>
        </w:rPr>
        <w:t>Nastavnici imaju autonomiju i odgovornost izabrati najprikladnije metode i tehnike vrednovanja unutar pojedinih pristupa vrednovanju (ovisno o obilježjima učenika i škole te određenim situacijskim faktorima). Učenicima u kojih su opažena odstupanja u ostvarivanju odgojno-obrazovnih ishoda potrebno je pružiti odgovarajuću odgojno-obrazovnu podršku radi zadovoljavanja njihovih odgojno-obrazovnih potreba.</w:t>
      </w:r>
    </w:p>
    <w:p w:rsidR="00F566F6" w:rsidRPr="00ED22D7" w:rsidRDefault="00F566F6" w:rsidP="00F566F6">
      <w:pPr>
        <w:spacing w:before="120" w:after="120"/>
        <w:jc w:val="both"/>
        <w:rPr>
          <w:rFonts w:eastAsia="Calibri"/>
          <w:szCs w:val="22"/>
          <w:lang w:val="hr-HR"/>
        </w:rPr>
      </w:pPr>
      <w:r w:rsidRPr="00ED22D7">
        <w:rPr>
          <w:color w:val="231F20"/>
          <w:szCs w:val="22"/>
          <w:lang w:val="hr-HR"/>
        </w:rPr>
        <w:t>U svrhu vrednovanja za učenje kontinuirano se prati aktivnost t</w:t>
      </w:r>
      <w:r w:rsidR="009F4256" w:rsidRPr="00ED22D7">
        <w:rPr>
          <w:color w:val="231F20"/>
          <w:szCs w:val="22"/>
          <w:lang w:val="hr-HR"/>
        </w:rPr>
        <w:t>ok</w:t>
      </w:r>
      <w:r w:rsidRPr="00ED22D7">
        <w:rPr>
          <w:color w:val="231F20"/>
          <w:szCs w:val="22"/>
          <w:lang w:val="hr-HR"/>
        </w:rPr>
        <w:t xml:space="preserve">om individualnog rada i rada u </w:t>
      </w:r>
      <w:r w:rsidR="009F4256" w:rsidRPr="00ED22D7">
        <w:rPr>
          <w:color w:val="231F20"/>
          <w:szCs w:val="22"/>
          <w:lang w:val="hr-HR"/>
        </w:rPr>
        <w:t>grup</w:t>
      </w:r>
      <w:r w:rsidRPr="00ED22D7">
        <w:rPr>
          <w:color w:val="231F20"/>
          <w:szCs w:val="22"/>
          <w:lang w:val="hr-HR"/>
        </w:rPr>
        <w:t>ama, sudjelovanje u raspravama, učenikova redovitost rješavanja domaćih zadaća, učenički istraživački radovi (npr. pronalaženje zaključaka u tekstovima iz naučnog ili svakodnevnoga života), kratke pismene provjere kojima je cilj formativno napredovanje učeničkih postignuća te druge vrste učeničkih aktivnosti kojima ne pokazuju neposredno usvojenost ishoda. Učenik mora imati jasnu i pravovremenu povratnu informaciju. Nastavnik je samostalan u određivanju doprinosa ovog elementa u određivanju učenikove zaključne ocjene.</w:t>
      </w:r>
    </w:p>
    <w:p w:rsidR="00F566F6" w:rsidRPr="00ED22D7" w:rsidRDefault="00F566F6" w:rsidP="00F566F6">
      <w:pPr>
        <w:suppressAutoHyphens/>
        <w:spacing w:before="1" w:after="140" w:line="288" w:lineRule="auto"/>
        <w:ind w:right="114"/>
        <w:jc w:val="both"/>
        <w:rPr>
          <w:color w:val="221F1F"/>
          <w:szCs w:val="22"/>
          <w:lang w:eastAsia="zh-CN"/>
        </w:rPr>
      </w:pPr>
    </w:p>
    <w:p w:rsidR="00F566F6" w:rsidRPr="00ED22D7" w:rsidRDefault="00F566F6" w:rsidP="00F566F6">
      <w:pPr>
        <w:suppressAutoHyphens/>
        <w:spacing w:before="1" w:after="140" w:line="288" w:lineRule="auto"/>
        <w:ind w:right="114"/>
        <w:jc w:val="both"/>
        <w:rPr>
          <w:b/>
          <w:szCs w:val="22"/>
          <w:lang w:val="hr-HR" w:eastAsia="zh-CN"/>
        </w:rPr>
      </w:pPr>
      <w:r w:rsidRPr="00ED22D7">
        <w:rPr>
          <w:b/>
          <w:szCs w:val="22"/>
          <w:lang w:val="hr-HR" w:eastAsia="zh-CN"/>
        </w:rPr>
        <w:t>PROFIL I STRUČNA SPREMA NASTAVNIKA:</w:t>
      </w:r>
    </w:p>
    <w:p w:rsidR="00F566F6" w:rsidRPr="00ED22D7" w:rsidRDefault="00F566F6" w:rsidP="00DB2C8F">
      <w:pPr>
        <w:numPr>
          <w:ilvl w:val="0"/>
          <w:numId w:val="177"/>
        </w:numPr>
        <w:contextualSpacing/>
        <w:jc w:val="both"/>
        <w:rPr>
          <w:lang w:val="hr-HR"/>
        </w:rPr>
      </w:pPr>
      <w:r w:rsidRPr="00ED22D7">
        <w:rPr>
          <w:lang w:val="hr-HR"/>
        </w:rPr>
        <w:t>profesor sociologije,</w:t>
      </w:r>
    </w:p>
    <w:p w:rsidR="00F566F6" w:rsidRPr="00ED22D7" w:rsidRDefault="00F566F6" w:rsidP="00DB2C8F">
      <w:pPr>
        <w:numPr>
          <w:ilvl w:val="0"/>
          <w:numId w:val="177"/>
        </w:numPr>
        <w:contextualSpacing/>
        <w:jc w:val="both"/>
        <w:rPr>
          <w:lang w:val="hr-HR"/>
        </w:rPr>
      </w:pPr>
      <w:r w:rsidRPr="00ED22D7">
        <w:rPr>
          <w:lang w:val="hr-HR"/>
        </w:rPr>
        <w:t>profesor filozofije,</w:t>
      </w:r>
    </w:p>
    <w:p w:rsidR="00F566F6" w:rsidRPr="00ED22D7" w:rsidRDefault="00F566F6" w:rsidP="00DB2C8F">
      <w:pPr>
        <w:numPr>
          <w:ilvl w:val="0"/>
          <w:numId w:val="177"/>
        </w:numPr>
        <w:contextualSpacing/>
        <w:jc w:val="both"/>
        <w:rPr>
          <w:lang w:val="hr-HR"/>
        </w:rPr>
      </w:pPr>
      <w:r w:rsidRPr="00ED22D7">
        <w:rPr>
          <w:lang w:val="hr-HR"/>
        </w:rPr>
        <w:t>profesor dvopredmetnoga studija gdje je sociologija ili filozofija glavni ili ravnopravan predmet,</w:t>
      </w:r>
    </w:p>
    <w:p w:rsidR="00F566F6" w:rsidRPr="00ED22D7" w:rsidRDefault="00F566F6" w:rsidP="00DB2C8F">
      <w:pPr>
        <w:numPr>
          <w:ilvl w:val="0"/>
          <w:numId w:val="177"/>
        </w:numPr>
        <w:contextualSpacing/>
        <w:jc w:val="both"/>
        <w:rPr>
          <w:lang w:val="hr-HR"/>
        </w:rPr>
      </w:pPr>
      <w:r w:rsidRPr="00ED22D7">
        <w:rPr>
          <w:lang w:val="hr-HR"/>
        </w:rPr>
        <w:t>diplomirani filozof.</w:t>
      </w:r>
    </w:p>
    <w:p w:rsidR="00F566F6" w:rsidRPr="00ED22D7" w:rsidRDefault="00F566F6" w:rsidP="00F566F6">
      <w:pPr>
        <w:jc w:val="both"/>
        <w:rPr>
          <w:lang w:val="hr-HR"/>
        </w:rPr>
      </w:pPr>
    </w:p>
    <w:p w:rsidR="00F566F6" w:rsidRPr="00ED22D7" w:rsidRDefault="00F566F6" w:rsidP="00F566F6">
      <w:pPr>
        <w:spacing w:after="60"/>
        <w:jc w:val="both"/>
        <w:rPr>
          <w:rFonts w:eastAsia="Calibri"/>
          <w:lang w:val="hr-HR"/>
        </w:rPr>
      </w:pPr>
      <w:r w:rsidRPr="00ED22D7">
        <w:rPr>
          <w:rFonts w:eastAsia="Calibri"/>
          <w:lang w:val="hr-HR"/>
        </w:rPr>
        <w:t>Navedeni profili visoke stručne spreme (VII/1) moraju proizlaziti iz studijskoga programa u trajanju od najmanje četiri godine.</w:t>
      </w:r>
    </w:p>
    <w:p w:rsidR="00F566F6" w:rsidRPr="00ED22D7" w:rsidRDefault="00F566F6" w:rsidP="00F566F6">
      <w:pPr>
        <w:spacing w:after="60"/>
        <w:jc w:val="both"/>
        <w:rPr>
          <w:rFonts w:eastAsia="Calibri"/>
          <w:lang w:val="hr-HR"/>
        </w:rPr>
      </w:pPr>
      <w:r w:rsidRPr="00ED22D7">
        <w:rPr>
          <w:rFonts w:eastAsia="Calibri"/>
          <w:lang w:val="hr-HR"/>
        </w:rPr>
        <w:t xml:space="preserve">Nastavu mogu izvoditi i drugi ekvivalentni profili gore navedenim profilima, stečeni pohađanjem studijskog programa sociologije ili filozofije u istom ili dužem trajanju u bolonjskom visokoobrazovnom procesu, s diplomom i dodatkom diplome, iz kojih se može utvrditi osposobljenost za rad u nastavi, a izdaje se i prilaže uz diplomu visokoškolske ustanove radi detaljnijeg uvida u </w:t>
      </w:r>
      <w:r w:rsidR="00652E5C" w:rsidRPr="00ED22D7">
        <w:rPr>
          <w:rFonts w:eastAsia="Calibri"/>
          <w:lang w:val="hr-HR"/>
        </w:rPr>
        <w:t>nivo</w:t>
      </w:r>
      <w:r w:rsidRPr="00ED22D7">
        <w:rPr>
          <w:rFonts w:eastAsia="Calibri"/>
          <w:lang w:val="hr-HR"/>
        </w:rPr>
        <w:t>, prirodu, sadržaj, s</w:t>
      </w:r>
      <w:r w:rsidR="00652E5C" w:rsidRPr="00ED22D7">
        <w:rPr>
          <w:rFonts w:eastAsia="Calibri"/>
          <w:lang w:val="hr-HR"/>
        </w:rPr>
        <w:t>istem</w:t>
      </w:r>
      <w:r w:rsidRPr="00ED22D7">
        <w:rPr>
          <w:rFonts w:eastAsia="Calibri"/>
          <w:lang w:val="hr-HR"/>
        </w:rPr>
        <w:t xml:space="preserve"> i pravila studiranja.</w:t>
      </w:r>
    </w:p>
    <w:p w:rsidR="00F566F6" w:rsidRPr="00F566F6" w:rsidRDefault="00F566F6" w:rsidP="00F566F6">
      <w:pPr>
        <w:autoSpaceDE w:val="0"/>
        <w:jc w:val="both"/>
        <w:rPr>
          <w:lang w:val="hr-HR"/>
        </w:rPr>
      </w:pPr>
      <w:r w:rsidRPr="00ED22D7">
        <w:rPr>
          <w:b/>
          <w:lang w:val="hr-HR"/>
        </w:rPr>
        <w:t xml:space="preserve">Napomena: </w:t>
      </w:r>
      <w:r w:rsidRPr="00ED22D7">
        <w:rPr>
          <w:lang w:val="hr-HR"/>
        </w:rPr>
        <w:t>Nastavnici čiji profili nisu nabrojani, koji su primljeni u radni odnos do primjene ovoga Nastavnog plana i programa u srednjim školama Brčko distrikta BiH, mogu i dalje izvoditi nastavu.</w:t>
      </w:r>
    </w:p>
    <w:p w:rsidR="00F566F6" w:rsidRPr="00F566F6" w:rsidRDefault="00F566F6" w:rsidP="00F566F6">
      <w:pPr>
        <w:jc w:val="both"/>
        <w:rPr>
          <w:b/>
          <w:szCs w:val="22"/>
        </w:rPr>
      </w:pPr>
    </w:p>
    <w:p w:rsidR="00F566F6" w:rsidRPr="00F566F6" w:rsidRDefault="00F566F6" w:rsidP="00F566F6">
      <w:pPr>
        <w:jc w:val="both"/>
        <w:rPr>
          <w:b/>
          <w:szCs w:val="22"/>
        </w:rPr>
      </w:pPr>
    </w:p>
    <w:p w:rsidR="00F566F6" w:rsidRPr="00F566F6" w:rsidRDefault="00F566F6" w:rsidP="00F566F6">
      <w:pPr>
        <w:jc w:val="both"/>
        <w:rPr>
          <w:szCs w:val="22"/>
        </w:rPr>
      </w:pPr>
    </w:p>
    <w:p w:rsidR="00F566F6" w:rsidRPr="00F566F6" w:rsidRDefault="00F566F6" w:rsidP="00F566F6">
      <w:pPr>
        <w:jc w:val="right"/>
        <w:rPr>
          <w:szCs w:val="22"/>
        </w:rPr>
      </w:pPr>
    </w:p>
    <w:p w:rsidR="00F566F6" w:rsidRPr="00F566F6" w:rsidRDefault="00F566F6" w:rsidP="00F566F6">
      <w:pPr>
        <w:rPr>
          <w:noProof/>
          <w:szCs w:val="22"/>
        </w:rPr>
      </w:pPr>
    </w:p>
    <w:p w:rsidR="00F566F6" w:rsidRPr="00F566F6" w:rsidRDefault="00F566F6" w:rsidP="00F566F6">
      <w:pPr>
        <w:rPr>
          <w:noProof/>
          <w:szCs w:val="22"/>
        </w:rPr>
      </w:pPr>
    </w:p>
    <w:p w:rsidR="00AB128A" w:rsidRDefault="00AB128A"/>
    <w:sectPr w:rsidR="00AB128A" w:rsidSect="006E6C62">
      <w:footerReference w:type="default" r:id="rId9"/>
      <w:pgSz w:w="11906" w:h="16838" w:code="9"/>
      <w:pgMar w:top="567" w:right="567" w:bottom="567"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002" w:rsidRDefault="000E1002" w:rsidP="009D7A11">
      <w:r>
        <w:separator/>
      </w:r>
    </w:p>
  </w:endnote>
  <w:endnote w:type="continuationSeparator" w:id="0">
    <w:p w:rsidR="000E1002" w:rsidRDefault="000E1002" w:rsidP="009D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rlito">
    <w:altName w:val="Arial"/>
    <w:charset w:val="00"/>
    <w:family w:val="swiss"/>
    <w:pitch w:val="variable"/>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287307"/>
      <w:docPartObj>
        <w:docPartGallery w:val="Page Numbers (Bottom of Page)"/>
        <w:docPartUnique/>
      </w:docPartObj>
    </w:sdtPr>
    <w:sdtEndPr>
      <w:rPr>
        <w:noProof/>
      </w:rPr>
    </w:sdtEndPr>
    <w:sdtContent>
      <w:p w:rsidR="00653036" w:rsidRDefault="00653036">
        <w:pPr>
          <w:pStyle w:val="Footer"/>
          <w:jc w:val="right"/>
        </w:pPr>
        <w:r>
          <w:fldChar w:fldCharType="begin"/>
        </w:r>
        <w:r>
          <w:instrText xml:space="preserve"> PAGE   \* MERGEFORMAT </w:instrText>
        </w:r>
        <w:r>
          <w:fldChar w:fldCharType="separate"/>
        </w:r>
        <w:r w:rsidR="00F47EAA">
          <w:rPr>
            <w:noProof/>
          </w:rPr>
          <w:t>103</w:t>
        </w:r>
        <w:r>
          <w:rPr>
            <w:noProof/>
          </w:rPr>
          <w:fldChar w:fldCharType="end"/>
        </w:r>
      </w:p>
    </w:sdtContent>
  </w:sdt>
  <w:p w:rsidR="00653036" w:rsidRDefault="00653036">
    <w:pPr>
      <w:pStyle w:val="BodyText"/>
      <w:spacing w:line="14" w:lineRule="auto"/>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264864"/>
      <w:docPartObj>
        <w:docPartGallery w:val="Page Numbers (Bottom of Page)"/>
        <w:docPartUnique/>
      </w:docPartObj>
    </w:sdtPr>
    <w:sdtEndPr>
      <w:rPr>
        <w:noProof/>
      </w:rPr>
    </w:sdtEndPr>
    <w:sdtContent>
      <w:p w:rsidR="00653036" w:rsidRDefault="00653036">
        <w:pPr>
          <w:pStyle w:val="Footer"/>
          <w:jc w:val="right"/>
        </w:pPr>
        <w:r>
          <w:fldChar w:fldCharType="begin"/>
        </w:r>
        <w:r>
          <w:instrText xml:space="preserve"> PAGE   \* MERGEFORMAT </w:instrText>
        </w:r>
        <w:r>
          <w:fldChar w:fldCharType="separate"/>
        </w:r>
        <w:r w:rsidR="00F47EAA">
          <w:rPr>
            <w:noProof/>
          </w:rPr>
          <w:t>122</w:t>
        </w:r>
        <w:r>
          <w:rPr>
            <w:noProof/>
          </w:rPr>
          <w:fldChar w:fldCharType="end"/>
        </w:r>
      </w:p>
    </w:sdtContent>
  </w:sdt>
  <w:p w:rsidR="00653036" w:rsidRDefault="00653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002" w:rsidRDefault="000E1002" w:rsidP="009D7A11">
      <w:r>
        <w:separator/>
      </w:r>
    </w:p>
  </w:footnote>
  <w:footnote w:type="continuationSeparator" w:id="0">
    <w:p w:rsidR="000E1002" w:rsidRDefault="000E1002" w:rsidP="009D7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D8165AC8"/>
    <w:name w:val="WW8Num2"/>
    <w:lvl w:ilvl="0">
      <w:start w:val="1"/>
      <w:numFmt w:val="decimal"/>
      <w:lvlText w:val="%1."/>
      <w:lvlJc w:val="left"/>
      <w:pPr>
        <w:tabs>
          <w:tab w:val="num" w:pos="786"/>
        </w:tabs>
        <w:ind w:left="786" w:hanging="360"/>
      </w:pPr>
      <w:rPr>
        <w:rFonts w:hint="default"/>
        <w:b w:val="0"/>
        <w:i w:val="0"/>
      </w:rPr>
    </w:lvl>
  </w:abstractNum>
  <w:abstractNum w:abstractNumId="1"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0000008"/>
    <w:multiLevelType w:val="singleLevel"/>
    <w:tmpl w:val="0409000F"/>
    <w:lvl w:ilvl="0">
      <w:start w:val="1"/>
      <w:numFmt w:val="decimal"/>
      <w:lvlText w:val="%1."/>
      <w:lvlJc w:val="left"/>
      <w:pPr>
        <w:ind w:left="720" w:hanging="360"/>
      </w:pPr>
      <w:rPr>
        <w:rFonts w:hint="default"/>
      </w:rPr>
    </w:lvl>
  </w:abstractNum>
  <w:abstractNum w:abstractNumId="3" w15:restartNumberingAfterBreak="0">
    <w:nsid w:val="01321117"/>
    <w:multiLevelType w:val="hybridMultilevel"/>
    <w:tmpl w:val="BA0CD45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 w15:restartNumberingAfterBreak="0">
    <w:nsid w:val="014E3C50"/>
    <w:multiLevelType w:val="hybridMultilevel"/>
    <w:tmpl w:val="ED6E58E4"/>
    <w:lvl w:ilvl="0" w:tplc="6B88A636">
      <w:start w:val="1"/>
      <w:numFmt w:val="bullet"/>
      <w:lvlText w:val="-"/>
      <w:lvlJc w:val="left"/>
      <w:pPr>
        <w:ind w:left="360" w:hanging="360"/>
      </w:pPr>
      <w:rPr>
        <w:rFonts w:ascii="Times New Roman" w:hAnsi="Times New Roman" w:cs="Times New Roman" w:hint="default"/>
        <w:sz w:val="22"/>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 w15:restartNumberingAfterBreak="0">
    <w:nsid w:val="01EB4305"/>
    <w:multiLevelType w:val="hybridMultilevel"/>
    <w:tmpl w:val="B6E62F4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 w15:restartNumberingAfterBreak="0">
    <w:nsid w:val="02437FB3"/>
    <w:multiLevelType w:val="hybridMultilevel"/>
    <w:tmpl w:val="8E6A1F6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 w15:restartNumberingAfterBreak="0">
    <w:nsid w:val="02912C74"/>
    <w:multiLevelType w:val="hybridMultilevel"/>
    <w:tmpl w:val="D2246E8A"/>
    <w:lvl w:ilvl="0" w:tplc="55C6E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C86E18"/>
    <w:multiLevelType w:val="hybridMultilevel"/>
    <w:tmpl w:val="ADECD49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9" w15:restartNumberingAfterBreak="0">
    <w:nsid w:val="03296C58"/>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04E43F5F"/>
    <w:multiLevelType w:val="hybridMultilevel"/>
    <w:tmpl w:val="BF883900"/>
    <w:lvl w:ilvl="0" w:tplc="176AAD7C">
      <w:numFmt w:val="bullet"/>
      <w:lvlText w:val=""/>
      <w:lvlJc w:val="left"/>
      <w:pPr>
        <w:ind w:left="360" w:hanging="360"/>
      </w:pPr>
      <w:rPr>
        <w:rFonts w:ascii="Symbol" w:eastAsia="Calibri" w:hAnsi="Symbol" w:cs="Calibri"/>
      </w:rPr>
    </w:lvl>
    <w:lvl w:ilvl="1" w:tplc="EE3408A4" w:tentative="1">
      <w:start w:val="1"/>
      <w:numFmt w:val="bullet"/>
      <w:lvlText w:val="o"/>
      <w:lvlJc w:val="left"/>
      <w:pPr>
        <w:ind w:left="1080" w:hanging="360"/>
      </w:pPr>
      <w:rPr>
        <w:rFonts w:ascii="Courier New" w:hAnsi="Courier New" w:cs="Courier New"/>
      </w:rPr>
    </w:lvl>
    <w:lvl w:ilvl="2" w:tplc="F4F030BC" w:tentative="1">
      <w:start w:val="1"/>
      <w:numFmt w:val="bullet"/>
      <w:lvlText w:val=""/>
      <w:lvlJc w:val="left"/>
      <w:pPr>
        <w:ind w:left="1800" w:hanging="360"/>
      </w:pPr>
      <w:rPr>
        <w:rFonts w:ascii="Wingdings" w:hAnsi="Wingdings"/>
      </w:rPr>
    </w:lvl>
    <w:lvl w:ilvl="3" w:tplc="EEF0F890" w:tentative="1">
      <w:start w:val="1"/>
      <w:numFmt w:val="bullet"/>
      <w:lvlText w:val=""/>
      <w:lvlJc w:val="left"/>
      <w:pPr>
        <w:ind w:left="2520" w:hanging="360"/>
      </w:pPr>
      <w:rPr>
        <w:rFonts w:ascii="Symbol" w:hAnsi="Symbol"/>
      </w:rPr>
    </w:lvl>
    <w:lvl w:ilvl="4" w:tplc="3962C45E" w:tentative="1">
      <w:start w:val="1"/>
      <w:numFmt w:val="bullet"/>
      <w:lvlText w:val="o"/>
      <w:lvlJc w:val="left"/>
      <w:pPr>
        <w:ind w:left="3240" w:hanging="360"/>
      </w:pPr>
      <w:rPr>
        <w:rFonts w:ascii="Courier New" w:hAnsi="Courier New" w:cs="Courier New"/>
      </w:rPr>
    </w:lvl>
    <w:lvl w:ilvl="5" w:tplc="C4FC6D98" w:tentative="1">
      <w:start w:val="1"/>
      <w:numFmt w:val="bullet"/>
      <w:lvlText w:val=""/>
      <w:lvlJc w:val="left"/>
      <w:pPr>
        <w:ind w:left="3960" w:hanging="360"/>
      </w:pPr>
      <w:rPr>
        <w:rFonts w:ascii="Wingdings" w:hAnsi="Wingdings"/>
      </w:rPr>
    </w:lvl>
    <w:lvl w:ilvl="6" w:tplc="E274425A" w:tentative="1">
      <w:start w:val="1"/>
      <w:numFmt w:val="bullet"/>
      <w:lvlText w:val=""/>
      <w:lvlJc w:val="left"/>
      <w:pPr>
        <w:ind w:left="4680" w:hanging="360"/>
      </w:pPr>
      <w:rPr>
        <w:rFonts w:ascii="Symbol" w:hAnsi="Symbol"/>
      </w:rPr>
    </w:lvl>
    <w:lvl w:ilvl="7" w:tplc="CD246E64" w:tentative="1">
      <w:start w:val="1"/>
      <w:numFmt w:val="bullet"/>
      <w:lvlText w:val="o"/>
      <w:lvlJc w:val="left"/>
      <w:pPr>
        <w:ind w:left="5400" w:hanging="360"/>
      </w:pPr>
      <w:rPr>
        <w:rFonts w:ascii="Courier New" w:hAnsi="Courier New" w:cs="Courier New"/>
      </w:rPr>
    </w:lvl>
    <w:lvl w:ilvl="8" w:tplc="4BF0AF1E" w:tentative="1">
      <w:start w:val="1"/>
      <w:numFmt w:val="bullet"/>
      <w:lvlText w:val=""/>
      <w:lvlJc w:val="left"/>
      <w:pPr>
        <w:ind w:left="6120" w:hanging="360"/>
      </w:pPr>
      <w:rPr>
        <w:rFonts w:ascii="Wingdings" w:hAnsi="Wingdings"/>
      </w:rPr>
    </w:lvl>
  </w:abstractNum>
  <w:abstractNum w:abstractNumId="11" w15:restartNumberingAfterBreak="0">
    <w:nsid w:val="04ED2A4B"/>
    <w:multiLevelType w:val="hybridMultilevel"/>
    <w:tmpl w:val="353EDD9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 w15:restartNumberingAfterBreak="0">
    <w:nsid w:val="05287CD9"/>
    <w:multiLevelType w:val="hybridMultilevel"/>
    <w:tmpl w:val="E5104438"/>
    <w:lvl w:ilvl="0" w:tplc="7AC8EF52">
      <w:numFmt w:val="bullet"/>
      <w:lvlText w:val="-"/>
      <w:lvlJc w:val="left"/>
      <w:pPr>
        <w:ind w:left="779" w:hanging="360"/>
      </w:pPr>
      <w:rPr>
        <w:rFonts w:ascii="Carlito" w:eastAsia="Carlito" w:hAnsi="Carlito" w:cs="Carlito" w:hint="default"/>
        <w:w w:val="100"/>
        <w:sz w:val="22"/>
        <w:szCs w:val="22"/>
        <w:lang w:val="hr-HR" w:eastAsia="en-US" w:bidi="ar-SA"/>
      </w:rPr>
    </w:lvl>
    <w:lvl w:ilvl="1" w:tplc="A7724710">
      <w:numFmt w:val="bullet"/>
      <w:lvlText w:val="•"/>
      <w:lvlJc w:val="left"/>
      <w:pPr>
        <w:ind w:left="1028" w:hanging="360"/>
      </w:pPr>
      <w:rPr>
        <w:rFonts w:hint="default"/>
        <w:lang w:val="hr-HR" w:eastAsia="en-US" w:bidi="ar-SA"/>
      </w:rPr>
    </w:lvl>
    <w:lvl w:ilvl="2" w:tplc="BB9834E8">
      <w:numFmt w:val="bullet"/>
      <w:lvlText w:val="•"/>
      <w:lvlJc w:val="left"/>
      <w:pPr>
        <w:ind w:left="1277" w:hanging="360"/>
      </w:pPr>
      <w:rPr>
        <w:rFonts w:hint="default"/>
        <w:lang w:val="hr-HR" w:eastAsia="en-US" w:bidi="ar-SA"/>
      </w:rPr>
    </w:lvl>
    <w:lvl w:ilvl="3" w:tplc="1B1ED28E">
      <w:numFmt w:val="bullet"/>
      <w:lvlText w:val="•"/>
      <w:lvlJc w:val="left"/>
      <w:pPr>
        <w:ind w:left="1526" w:hanging="360"/>
      </w:pPr>
      <w:rPr>
        <w:rFonts w:hint="default"/>
        <w:lang w:val="hr-HR" w:eastAsia="en-US" w:bidi="ar-SA"/>
      </w:rPr>
    </w:lvl>
    <w:lvl w:ilvl="4" w:tplc="412224D4">
      <w:numFmt w:val="bullet"/>
      <w:lvlText w:val="•"/>
      <w:lvlJc w:val="left"/>
      <w:pPr>
        <w:ind w:left="1775" w:hanging="360"/>
      </w:pPr>
      <w:rPr>
        <w:rFonts w:hint="default"/>
        <w:lang w:val="hr-HR" w:eastAsia="en-US" w:bidi="ar-SA"/>
      </w:rPr>
    </w:lvl>
    <w:lvl w:ilvl="5" w:tplc="63808256">
      <w:numFmt w:val="bullet"/>
      <w:lvlText w:val="•"/>
      <w:lvlJc w:val="left"/>
      <w:pPr>
        <w:ind w:left="2024" w:hanging="360"/>
      </w:pPr>
      <w:rPr>
        <w:rFonts w:hint="default"/>
        <w:lang w:val="hr-HR" w:eastAsia="en-US" w:bidi="ar-SA"/>
      </w:rPr>
    </w:lvl>
    <w:lvl w:ilvl="6" w:tplc="BE0EA02C">
      <w:numFmt w:val="bullet"/>
      <w:lvlText w:val="•"/>
      <w:lvlJc w:val="left"/>
      <w:pPr>
        <w:ind w:left="2273" w:hanging="360"/>
      </w:pPr>
      <w:rPr>
        <w:rFonts w:hint="default"/>
        <w:lang w:val="hr-HR" w:eastAsia="en-US" w:bidi="ar-SA"/>
      </w:rPr>
    </w:lvl>
    <w:lvl w:ilvl="7" w:tplc="5BDC8CD4">
      <w:numFmt w:val="bullet"/>
      <w:lvlText w:val="•"/>
      <w:lvlJc w:val="left"/>
      <w:pPr>
        <w:ind w:left="2522" w:hanging="360"/>
      </w:pPr>
      <w:rPr>
        <w:rFonts w:hint="default"/>
        <w:lang w:val="hr-HR" w:eastAsia="en-US" w:bidi="ar-SA"/>
      </w:rPr>
    </w:lvl>
    <w:lvl w:ilvl="8" w:tplc="48D6AA56">
      <w:numFmt w:val="bullet"/>
      <w:lvlText w:val="•"/>
      <w:lvlJc w:val="left"/>
      <w:pPr>
        <w:ind w:left="2771" w:hanging="360"/>
      </w:pPr>
      <w:rPr>
        <w:rFonts w:hint="default"/>
        <w:lang w:val="hr-HR" w:eastAsia="en-US" w:bidi="ar-SA"/>
      </w:rPr>
    </w:lvl>
  </w:abstractNum>
  <w:abstractNum w:abstractNumId="13" w15:restartNumberingAfterBreak="0">
    <w:nsid w:val="05B63B2A"/>
    <w:multiLevelType w:val="hybridMultilevel"/>
    <w:tmpl w:val="FC2473D4"/>
    <w:name w:val="WW8Num832222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 w15:restartNumberingAfterBreak="0">
    <w:nsid w:val="05D5760B"/>
    <w:multiLevelType w:val="hybridMultilevel"/>
    <w:tmpl w:val="A5E6ED7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5" w15:restartNumberingAfterBreak="0">
    <w:nsid w:val="065F151F"/>
    <w:multiLevelType w:val="hybridMultilevel"/>
    <w:tmpl w:val="627A808A"/>
    <w:lvl w:ilvl="0" w:tplc="7A5EF12A">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15:restartNumberingAfterBreak="0">
    <w:nsid w:val="06756883"/>
    <w:multiLevelType w:val="hybridMultilevel"/>
    <w:tmpl w:val="5EE4C16C"/>
    <w:name w:val="WW8Num8322222222222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 w15:restartNumberingAfterBreak="0">
    <w:nsid w:val="07F56176"/>
    <w:multiLevelType w:val="hybridMultilevel"/>
    <w:tmpl w:val="C2443300"/>
    <w:lvl w:ilvl="0" w:tplc="F9A6E74A">
      <w:start w:val="1"/>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8" w15:restartNumberingAfterBreak="0">
    <w:nsid w:val="084603EE"/>
    <w:multiLevelType w:val="singleLevel"/>
    <w:tmpl w:val="EC984CE0"/>
    <w:lvl w:ilvl="0">
      <w:start w:val="1"/>
      <w:numFmt w:val="bullet"/>
      <w:lvlText w:val="-"/>
      <w:lvlJc w:val="left"/>
      <w:pPr>
        <w:tabs>
          <w:tab w:val="num" w:pos="360"/>
        </w:tabs>
        <w:ind w:left="360" w:hanging="360"/>
      </w:pPr>
      <w:rPr>
        <w:rFonts w:hint="default"/>
      </w:rPr>
    </w:lvl>
  </w:abstractNum>
  <w:abstractNum w:abstractNumId="19" w15:restartNumberingAfterBreak="0">
    <w:nsid w:val="086D5F8A"/>
    <w:multiLevelType w:val="singleLevel"/>
    <w:tmpl w:val="EC984CE0"/>
    <w:lvl w:ilvl="0">
      <w:start w:val="1"/>
      <w:numFmt w:val="bullet"/>
      <w:lvlText w:val="-"/>
      <w:lvlJc w:val="left"/>
      <w:pPr>
        <w:tabs>
          <w:tab w:val="num" w:pos="360"/>
        </w:tabs>
        <w:ind w:left="360" w:hanging="360"/>
      </w:pPr>
      <w:rPr>
        <w:rFonts w:hint="default"/>
      </w:rPr>
    </w:lvl>
  </w:abstractNum>
  <w:abstractNum w:abstractNumId="20" w15:restartNumberingAfterBreak="0">
    <w:nsid w:val="08A712F0"/>
    <w:multiLevelType w:val="hybridMultilevel"/>
    <w:tmpl w:val="5314990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 w15:restartNumberingAfterBreak="0">
    <w:nsid w:val="091232AA"/>
    <w:multiLevelType w:val="hybridMultilevel"/>
    <w:tmpl w:val="B4F821CC"/>
    <w:lvl w:ilvl="0" w:tplc="E82450AA">
      <w:numFmt w:val="bullet"/>
      <w:lvlText w:val="-"/>
      <w:lvlJc w:val="left"/>
      <w:pPr>
        <w:ind w:left="561" w:hanging="360"/>
      </w:pPr>
      <w:rPr>
        <w:rFonts w:ascii="Carlito" w:eastAsia="Carlito" w:hAnsi="Carlito" w:cs="Carlito" w:hint="default"/>
        <w:w w:val="100"/>
        <w:sz w:val="22"/>
        <w:szCs w:val="22"/>
        <w:lang w:val="hr-HR" w:eastAsia="en-US" w:bidi="ar-SA"/>
      </w:rPr>
    </w:lvl>
    <w:lvl w:ilvl="1" w:tplc="EDE02BA0">
      <w:numFmt w:val="bullet"/>
      <w:lvlText w:val="•"/>
      <w:lvlJc w:val="left"/>
      <w:pPr>
        <w:ind w:left="825" w:hanging="360"/>
      </w:pPr>
      <w:rPr>
        <w:rFonts w:hint="default"/>
        <w:lang w:val="hr-HR" w:eastAsia="en-US" w:bidi="ar-SA"/>
      </w:rPr>
    </w:lvl>
    <w:lvl w:ilvl="2" w:tplc="0D5CDE3E">
      <w:numFmt w:val="bullet"/>
      <w:lvlText w:val="•"/>
      <w:lvlJc w:val="left"/>
      <w:pPr>
        <w:ind w:left="1091" w:hanging="360"/>
      </w:pPr>
      <w:rPr>
        <w:rFonts w:hint="default"/>
        <w:lang w:val="hr-HR" w:eastAsia="en-US" w:bidi="ar-SA"/>
      </w:rPr>
    </w:lvl>
    <w:lvl w:ilvl="3" w:tplc="93D4BC52">
      <w:numFmt w:val="bullet"/>
      <w:lvlText w:val="•"/>
      <w:lvlJc w:val="left"/>
      <w:pPr>
        <w:ind w:left="1357" w:hanging="360"/>
      </w:pPr>
      <w:rPr>
        <w:rFonts w:hint="default"/>
        <w:lang w:val="hr-HR" w:eastAsia="en-US" w:bidi="ar-SA"/>
      </w:rPr>
    </w:lvl>
    <w:lvl w:ilvl="4" w:tplc="0EBEECC8">
      <w:numFmt w:val="bullet"/>
      <w:lvlText w:val="•"/>
      <w:lvlJc w:val="left"/>
      <w:pPr>
        <w:ind w:left="1623" w:hanging="360"/>
      </w:pPr>
      <w:rPr>
        <w:rFonts w:hint="default"/>
        <w:lang w:val="hr-HR" w:eastAsia="en-US" w:bidi="ar-SA"/>
      </w:rPr>
    </w:lvl>
    <w:lvl w:ilvl="5" w:tplc="714CEE5C">
      <w:numFmt w:val="bullet"/>
      <w:lvlText w:val="•"/>
      <w:lvlJc w:val="left"/>
      <w:pPr>
        <w:ind w:left="1889" w:hanging="360"/>
      </w:pPr>
      <w:rPr>
        <w:rFonts w:hint="default"/>
        <w:lang w:val="hr-HR" w:eastAsia="en-US" w:bidi="ar-SA"/>
      </w:rPr>
    </w:lvl>
    <w:lvl w:ilvl="6" w:tplc="FCA279C0">
      <w:numFmt w:val="bullet"/>
      <w:lvlText w:val="•"/>
      <w:lvlJc w:val="left"/>
      <w:pPr>
        <w:ind w:left="2155" w:hanging="360"/>
      </w:pPr>
      <w:rPr>
        <w:rFonts w:hint="default"/>
        <w:lang w:val="hr-HR" w:eastAsia="en-US" w:bidi="ar-SA"/>
      </w:rPr>
    </w:lvl>
    <w:lvl w:ilvl="7" w:tplc="577EF6AA">
      <w:numFmt w:val="bullet"/>
      <w:lvlText w:val="•"/>
      <w:lvlJc w:val="left"/>
      <w:pPr>
        <w:ind w:left="2421" w:hanging="360"/>
      </w:pPr>
      <w:rPr>
        <w:rFonts w:hint="default"/>
        <w:lang w:val="hr-HR" w:eastAsia="en-US" w:bidi="ar-SA"/>
      </w:rPr>
    </w:lvl>
    <w:lvl w:ilvl="8" w:tplc="A4527EA8">
      <w:numFmt w:val="bullet"/>
      <w:lvlText w:val="•"/>
      <w:lvlJc w:val="left"/>
      <w:pPr>
        <w:ind w:left="2687" w:hanging="360"/>
      </w:pPr>
      <w:rPr>
        <w:rFonts w:hint="default"/>
        <w:lang w:val="hr-HR" w:eastAsia="en-US" w:bidi="ar-SA"/>
      </w:rPr>
    </w:lvl>
  </w:abstractNum>
  <w:abstractNum w:abstractNumId="22" w15:restartNumberingAfterBreak="0">
    <w:nsid w:val="09313BBF"/>
    <w:multiLevelType w:val="hybridMultilevel"/>
    <w:tmpl w:val="4970E37A"/>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15:restartNumberingAfterBreak="0">
    <w:nsid w:val="096A6910"/>
    <w:multiLevelType w:val="hybridMultilevel"/>
    <w:tmpl w:val="B20876C8"/>
    <w:name w:val="WW8Num832222222222222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 w15:restartNumberingAfterBreak="0">
    <w:nsid w:val="09B058F1"/>
    <w:multiLevelType w:val="hybridMultilevel"/>
    <w:tmpl w:val="119856E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5" w15:restartNumberingAfterBreak="0">
    <w:nsid w:val="09FA72CF"/>
    <w:multiLevelType w:val="hybridMultilevel"/>
    <w:tmpl w:val="8D6CF0B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 w15:restartNumberingAfterBreak="0">
    <w:nsid w:val="0A0D4376"/>
    <w:multiLevelType w:val="singleLevel"/>
    <w:tmpl w:val="EC984CE0"/>
    <w:lvl w:ilvl="0">
      <w:start w:val="1"/>
      <w:numFmt w:val="bullet"/>
      <w:lvlText w:val="-"/>
      <w:lvlJc w:val="left"/>
      <w:pPr>
        <w:tabs>
          <w:tab w:val="num" w:pos="360"/>
        </w:tabs>
        <w:ind w:left="360" w:hanging="360"/>
      </w:pPr>
      <w:rPr>
        <w:rFonts w:hint="default"/>
      </w:rPr>
    </w:lvl>
  </w:abstractNum>
  <w:abstractNum w:abstractNumId="27" w15:restartNumberingAfterBreak="0">
    <w:nsid w:val="0A726900"/>
    <w:multiLevelType w:val="hybridMultilevel"/>
    <w:tmpl w:val="05B8E3F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8" w15:restartNumberingAfterBreak="0">
    <w:nsid w:val="0A86771E"/>
    <w:multiLevelType w:val="singleLevel"/>
    <w:tmpl w:val="0409000F"/>
    <w:lvl w:ilvl="0">
      <w:start w:val="1"/>
      <w:numFmt w:val="decimal"/>
      <w:lvlText w:val="%1."/>
      <w:lvlJc w:val="left"/>
      <w:pPr>
        <w:tabs>
          <w:tab w:val="num" w:pos="360"/>
        </w:tabs>
        <w:ind w:left="360" w:hanging="360"/>
      </w:pPr>
      <w:rPr>
        <w:rFonts w:hint="default"/>
      </w:rPr>
    </w:lvl>
  </w:abstractNum>
  <w:abstractNum w:abstractNumId="29" w15:restartNumberingAfterBreak="0">
    <w:nsid w:val="0AB60E7E"/>
    <w:multiLevelType w:val="hybridMultilevel"/>
    <w:tmpl w:val="507CFE40"/>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15:restartNumberingAfterBreak="0">
    <w:nsid w:val="0B8A6326"/>
    <w:multiLevelType w:val="hybridMultilevel"/>
    <w:tmpl w:val="E6FE5E5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1" w15:restartNumberingAfterBreak="0">
    <w:nsid w:val="0BCE21BE"/>
    <w:multiLevelType w:val="hybridMultilevel"/>
    <w:tmpl w:val="3B1616D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2" w15:restartNumberingAfterBreak="0">
    <w:nsid w:val="0D2C712F"/>
    <w:multiLevelType w:val="hybridMultilevel"/>
    <w:tmpl w:val="AF3C2594"/>
    <w:lvl w:ilvl="0" w:tplc="A964E8A0">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 w15:restartNumberingAfterBreak="0">
    <w:nsid w:val="0DF40BDB"/>
    <w:multiLevelType w:val="hybridMultilevel"/>
    <w:tmpl w:val="26747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E0B76C5"/>
    <w:multiLevelType w:val="singleLevel"/>
    <w:tmpl w:val="EC984CE0"/>
    <w:lvl w:ilvl="0">
      <w:start w:val="1"/>
      <w:numFmt w:val="bullet"/>
      <w:lvlText w:val="-"/>
      <w:lvlJc w:val="left"/>
      <w:pPr>
        <w:tabs>
          <w:tab w:val="num" w:pos="360"/>
        </w:tabs>
        <w:ind w:left="360" w:hanging="360"/>
      </w:pPr>
      <w:rPr>
        <w:rFonts w:hint="default"/>
      </w:rPr>
    </w:lvl>
  </w:abstractNum>
  <w:abstractNum w:abstractNumId="35" w15:restartNumberingAfterBreak="0">
    <w:nsid w:val="0E2C7360"/>
    <w:multiLevelType w:val="hybridMultilevel"/>
    <w:tmpl w:val="D38E990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6" w15:restartNumberingAfterBreak="0">
    <w:nsid w:val="0E797AEC"/>
    <w:multiLevelType w:val="hybridMultilevel"/>
    <w:tmpl w:val="EBD87620"/>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7" w15:restartNumberingAfterBreak="0">
    <w:nsid w:val="0FB41433"/>
    <w:multiLevelType w:val="hybridMultilevel"/>
    <w:tmpl w:val="1540B6D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8" w15:restartNumberingAfterBreak="0">
    <w:nsid w:val="0FB82F9A"/>
    <w:multiLevelType w:val="singleLevel"/>
    <w:tmpl w:val="EC984CE0"/>
    <w:lvl w:ilvl="0">
      <w:start w:val="1"/>
      <w:numFmt w:val="bullet"/>
      <w:lvlText w:val="-"/>
      <w:lvlJc w:val="left"/>
      <w:pPr>
        <w:tabs>
          <w:tab w:val="num" w:pos="360"/>
        </w:tabs>
        <w:ind w:left="360" w:hanging="360"/>
      </w:pPr>
      <w:rPr>
        <w:rFonts w:hint="default"/>
      </w:rPr>
    </w:lvl>
  </w:abstractNum>
  <w:abstractNum w:abstractNumId="39" w15:restartNumberingAfterBreak="0">
    <w:nsid w:val="0FD3358B"/>
    <w:multiLevelType w:val="hybridMultilevel"/>
    <w:tmpl w:val="8BF6C03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0" w15:restartNumberingAfterBreak="0">
    <w:nsid w:val="10302838"/>
    <w:multiLevelType w:val="hybridMultilevel"/>
    <w:tmpl w:val="30F6A478"/>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1" w15:restartNumberingAfterBreak="0">
    <w:nsid w:val="10541EA8"/>
    <w:multiLevelType w:val="hybridMultilevel"/>
    <w:tmpl w:val="B84CACA0"/>
    <w:lvl w:ilvl="0" w:tplc="A964E8A0">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2" w15:restartNumberingAfterBreak="0">
    <w:nsid w:val="11522F3F"/>
    <w:multiLevelType w:val="hybridMultilevel"/>
    <w:tmpl w:val="5B74C648"/>
    <w:lvl w:ilvl="0" w:tplc="A964E8A0">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3" w15:restartNumberingAfterBreak="0">
    <w:nsid w:val="11703230"/>
    <w:multiLevelType w:val="hybridMultilevel"/>
    <w:tmpl w:val="4A9EDD28"/>
    <w:lvl w:ilvl="0" w:tplc="A964E8A0">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4" w15:restartNumberingAfterBreak="0">
    <w:nsid w:val="11813DF9"/>
    <w:multiLevelType w:val="hybridMultilevel"/>
    <w:tmpl w:val="859E8F2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5" w15:restartNumberingAfterBreak="0">
    <w:nsid w:val="11A63999"/>
    <w:multiLevelType w:val="hybridMultilevel"/>
    <w:tmpl w:val="CEAE67A8"/>
    <w:lvl w:ilvl="0" w:tplc="13D2D4F2">
      <w:numFmt w:val="bullet"/>
      <w:lvlText w:val=""/>
      <w:lvlJc w:val="left"/>
      <w:pPr>
        <w:ind w:left="360" w:hanging="360"/>
      </w:pPr>
      <w:rPr>
        <w:rFonts w:ascii="Symbol" w:eastAsia="Calibri" w:hAnsi="Symbol" w:cs="Calibri"/>
      </w:rPr>
    </w:lvl>
    <w:lvl w:ilvl="1" w:tplc="EBB4FBB0" w:tentative="1">
      <w:start w:val="1"/>
      <w:numFmt w:val="bullet"/>
      <w:lvlText w:val="o"/>
      <w:lvlJc w:val="left"/>
      <w:pPr>
        <w:ind w:left="1080" w:hanging="360"/>
      </w:pPr>
      <w:rPr>
        <w:rFonts w:ascii="Courier New" w:hAnsi="Courier New" w:cs="Courier New"/>
      </w:rPr>
    </w:lvl>
    <w:lvl w:ilvl="2" w:tplc="1624C388" w:tentative="1">
      <w:start w:val="1"/>
      <w:numFmt w:val="bullet"/>
      <w:lvlText w:val=""/>
      <w:lvlJc w:val="left"/>
      <w:pPr>
        <w:ind w:left="1800" w:hanging="360"/>
      </w:pPr>
      <w:rPr>
        <w:rFonts w:ascii="Wingdings" w:hAnsi="Wingdings"/>
      </w:rPr>
    </w:lvl>
    <w:lvl w:ilvl="3" w:tplc="E97A8178" w:tentative="1">
      <w:start w:val="1"/>
      <w:numFmt w:val="bullet"/>
      <w:lvlText w:val=""/>
      <w:lvlJc w:val="left"/>
      <w:pPr>
        <w:ind w:left="2520" w:hanging="360"/>
      </w:pPr>
      <w:rPr>
        <w:rFonts w:ascii="Symbol" w:hAnsi="Symbol"/>
      </w:rPr>
    </w:lvl>
    <w:lvl w:ilvl="4" w:tplc="58066EF4" w:tentative="1">
      <w:start w:val="1"/>
      <w:numFmt w:val="bullet"/>
      <w:lvlText w:val="o"/>
      <w:lvlJc w:val="left"/>
      <w:pPr>
        <w:ind w:left="3240" w:hanging="360"/>
      </w:pPr>
      <w:rPr>
        <w:rFonts w:ascii="Courier New" w:hAnsi="Courier New" w:cs="Courier New"/>
      </w:rPr>
    </w:lvl>
    <w:lvl w:ilvl="5" w:tplc="ED2673C4" w:tentative="1">
      <w:start w:val="1"/>
      <w:numFmt w:val="bullet"/>
      <w:lvlText w:val=""/>
      <w:lvlJc w:val="left"/>
      <w:pPr>
        <w:ind w:left="3960" w:hanging="360"/>
      </w:pPr>
      <w:rPr>
        <w:rFonts w:ascii="Wingdings" w:hAnsi="Wingdings"/>
      </w:rPr>
    </w:lvl>
    <w:lvl w:ilvl="6" w:tplc="96C22D66" w:tentative="1">
      <w:start w:val="1"/>
      <w:numFmt w:val="bullet"/>
      <w:lvlText w:val=""/>
      <w:lvlJc w:val="left"/>
      <w:pPr>
        <w:ind w:left="4680" w:hanging="360"/>
      </w:pPr>
      <w:rPr>
        <w:rFonts w:ascii="Symbol" w:hAnsi="Symbol"/>
      </w:rPr>
    </w:lvl>
    <w:lvl w:ilvl="7" w:tplc="1D6C0998" w:tentative="1">
      <w:start w:val="1"/>
      <w:numFmt w:val="bullet"/>
      <w:lvlText w:val="o"/>
      <w:lvlJc w:val="left"/>
      <w:pPr>
        <w:ind w:left="5400" w:hanging="360"/>
      </w:pPr>
      <w:rPr>
        <w:rFonts w:ascii="Courier New" w:hAnsi="Courier New" w:cs="Courier New"/>
      </w:rPr>
    </w:lvl>
    <w:lvl w:ilvl="8" w:tplc="6E7267AE" w:tentative="1">
      <w:start w:val="1"/>
      <w:numFmt w:val="bullet"/>
      <w:lvlText w:val=""/>
      <w:lvlJc w:val="left"/>
      <w:pPr>
        <w:ind w:left="6120" w:hanging="360"/>
      </w:pPr>
      <w:rPr>
        <w:rFonts w:ascii="Wingdings" w:hAnsi="Wingdings"/>
      </w:rPr>
    </w:lvl>
  </w:abstractNum>
  <w:abstractNum w:abstractNumId="46" w15:restartNumberingAfterBreak="0">
    <w:nsid w:val="121F739E"/>
    <w:multiLevelType w:val="hybridMultilevel"/>
    <w:tmpl w:val="30BA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2987C2A"/>
    <w:multiLevelType w:val="singleLevel"/>
    <w:tmpl w:val="EC984CE0"/>
    <w:lvl w:ilvl="0">
      <w:start w:val="1"/>
      <w:numFmt w:val="bullet"/>
      <w:lvlText w:val="-"/>
      <w:lvlJc w:val="left"/>
      <w:pPr>
        <w:tabs>
          <w:tab w:val="num" w:pos="360"/>
        </w:tabs>
        <w:ind w:left="360" w:hanging="360"/>
      </w:pPr>
      <w:rPr>
        <w:rFonts w:hint="default"/>
      </w:rPr>
    </w:lvl>
  </w:abstractNum>
  <w:abstractNum w:abstractNumId="48" w15:restartNumberingAfterBreak="0">
    <w:nsid w:val="133E6C3D"/>
    <w:multiLevelType w:val="hybridMultilevel"/>
    <w:tmpl w:val="7C786838"/>
    <w:lvl w:ilvl="0" w:tplc="B1601F1C">
      <w:numFmt w:val="bullet"/>
      <w:lvlText w:val=""/>
      <w:lvlJc w:val="left"/>
      <w:pPr>
        <w:ind w:left="360" w:hanging="360"/>
      </w:pPr>
      <w:rPr>
        <w:rFonts w:ascii="Symbol" w:eastAsia="Calibri" w:hAnsi="Symbol" w:cs="Calibri"/>
      </w:rPr>
    </w:lvl>
    <w:lvl w:ilvl="1" w:tplc="E2A69CD4" w:tentative="1">
      <w:start w:val="1"/>
      <w:numFmt w:val="bullet"/>
      <w:lvlText w:val="o"/>
      <w:lvlJc w:val="left"/>
      <w:pPr>
        <w:ind w:left="1080" w:hanging="360"/>
      </w:pPr>
      <w:rPr>
        <w:rFonts w:ascii="Courier New" w:hAnsi="Courier New" w:cs="Courier New"/>
      </w:rPr>
    </w:lvl>
    <w:lvl w:ilvl="2" w:tplc="02B8917A" w:tentative="1">
      <w:start w:val="1"/>
      <w:numFmt w:val="bullet"/>
      <w:lvlText w:val=""/>
      <w:lvlJc w:val="left"/>
      <w:pPr>
        <w:ind w:left="1800" w:hanging="360"/>
      </w:pPr>
      <w:rPr>
        <w:rFonts w:ascii="Wingdings" w:hAnsi="Wingdings"/>
      </w:rPr>
    </w:lvl>
    <w:lvl w:ilvl="3" w:tplc="9DCAC2E8" w:tentative="1">
      <w:start w:val="1"/>
      <w:numFmt w:val="bullet"/>
      <w:lvlText w:val=""/>
      <w:lvlJc w:val="left"/>
      <w:pPr>
        <w:ind w:left="2520" w:hanging="360"/>
      </w:pPr>
      <w:rPr>
        <w:rFonts w:ascii="Symbol" w:hAnsi="Symbol"/>
      </w:rPr>
    </w:lvl>
    <w:lvl w:ilvl="4" w:tplc="F3909B70" w:tentative="1">
      <w:start w:val="1"/>
      <w:numFmt w:val="bullet"/>
      <w:lvlText w:val="o"/>
      <w:lvlJc w:val="left"/>
      <w:pPr>
        <w:ind w:left="3240" w:hanging="360"/>
      </w:pPr>
      <w:rPr>
        <w:rFonts w:ascii="Courier New" w:hAnsi="Courier New" w:cs="Courier New"/>
      </w:rPr>
    </w:lvl>
    <w:lvl w:ilvl="5" w:tplc="B9940E2C" w:tentative="1">
      <w:start w:val="1"/>
      <w:numFmt w:val="bullet"/>
      <w:lvlText w:val=""/>
      <w:lvlJc w:val="left"/>
      <w:pPr>
        <w:ind w:left="3960" w:hanging="360"/>
      </w:pPr>
      <w:rPr>
        <w:rFonts w:ascii="Wingdings" w:hAnsi="Wingdings"/>
      </w:rPr>
    </w:lvl>
    <w:lvl w:ilvl="6" w:tplc="040CAC18" w:tentative="1">
      <w:start w:val="1"/>
      <w:numFmt w:val="bullet"/>
      <w:lvlText w:val=""/>
      <w:lvlJc w:val="left"/>
      <w:pPr>
        <w:ind w:left="4680" w:hanging="360"/>
      </w:pPr>
      <w:rPr>
        <w:rFonts w:ascii="Symbol" w:hAnsi="Symbol"/>
      </w:rPr>
    </w:lvl>
    <w:lvl w:ilvl="7" w:tplc="9FEEF920" w:tentative="1">
      <w:start w:val="1"/>
      <w:numFmt w:val="bullet"/>
      <w:lvlText w:val="o"/>
      <w:lvlJc w:val="left"/>
      <w:pPr>
        <w:ind w:left="5400" w:hanging="360"/>
      </w:pPr>
      <w:rPr>
        <w:rFonts w:ascii="Courier New" w:hAnsi="Courier New" w:cs="Courier New"/>
      </w:rPr>
    </w:lvl>
    <w:lvl w:ilvl="8" w:tplc="D94CBEDA" w:tentative="1">
      <w:start w:val="1"/>
      <w:numFmt w:val="bullet"/>
      <w:lvlText w:val=""/>
      <w:lvlJc w:val="left"/>
      <w:pPr>
        <w:ind w:left="6120" w:hanging="360"/>
      </w:pPr>
      <w:rPr>
        <w:rFonts w:ascii="Wingdings" w:hAnsi="Wingdings"/>
      </w:rPr>
    </w:lvl>
  </w:abstractNum>
  <w:abstractNum w:abstractNumId="49" w15:restartNumberingAfterBreak="0">
    <w:nsid w:val="136D6535"/>
    <w:multiLevelType w:val="hybridMultilevel"/>
    <w:tmpl w:val="E6F4A494"/>
    <w:lvl w:ilvl="0" w:tplc="635A133A">
      <w:numFmt w:val="bullet"/>
      <w:lvlText w:val=""/>
      <w:lvlJc w:val="left"/>
      <w:pPr>
        <w:ind w:left="360" w:hanging="360"/>
      </w:pPr>
      <w:rPr>
        <w:rFonts w:ascii="Symbol" w:eastAsia="Calibri" w:hAnsi="Symbol" w:cs="Calibri"/>
      </w:rPr>
    </w:lvl>
    <w:lvl w:ilvl="1" w:tplc="1AB4B18E" w:tentative="1">
      <w:start w:val="1"/>
      <w:numFmt w:val="bullet"/>
      <w:lvlText w:val="o"/>
      <w:lvlJc w:val="left"/>
      <w:pPr>
        <w:ind w:left="1080" w:hanging="360"/>
      </w:pPr>
      <w:rPr>
        <w:rFonts w:ascii="Courier New" w:hAnsi="Courier New" w:cs="Courier New"/>
      </w:rPr>
    </w:lvl>
    <w:lvl w:ilvl="2" w:tplc="2304A1BE" w:tentative="1">
      <w:start w:val="1"/>
      <w:numFmt w:val="bullet"/>
      <w:lvlText w:val=""/>
      <w:lvlJc w:val="left"/>
      <w:pPr>
        <w:ind w:left="1800" w:hanging="360"/>
      </w:pPr>
      <w:rPr>
        <w:rFonts w:ascii="Wingdings" w:hAnsi="Wingdings"/>
      </w:rPr>
    </w:lvl>
    <w:lvl w:ilvl="3" w:tplc="976202C8" w:tentative="1">
      <w:start w:val="1"/>
      <w:numFmt w:val="bullet"/>
      <w:lvlText w:val=""/>
      <w:lvlJc w:val="left"/>
      <w:pPr>
        <w:ind w:left="2520" w:hanging="360"/>
      </w:pPr>
      <w:rPr>
        <w:rFonts w:ascii="Symbol" w:hAnsi="Symbol"/>
      </w:rPr>
    </w:lvl>
    <w:lvl w:ilvl="4" w:tplc="F71225DC" w:tentative="1">
      <w:start w:val="1"/>
      <w:numFmt w:val="bullet"/>
      <w:lvlText w:val="o"/>
      <w:lvlJc w:val="left"/>
      <w:pPr>
        <w:ind w:left="3240" w:hanging="360"/>
      </w:pPr>
      <w:rPr>
        <w:rFonts w:ascii="Courier New" w:hAnsi="Courier New" w:cs="Courier New"/>
      </w:rPr>
    </w:lvl>
    <w:lvl w:ilvl="5" w:tplc="D1A8B054" w:tentative="1">
      <w:start w:val="1"/>
      <w:numFmt w:val="bullet"/>
      <w:lvlText w:val=""/>
      <w:lvlJc w:val="left"/>
      <w:pPr>
        <w:ind w:left="3960" w:hanging="360"/>
      </w:pPr>
      <w:rPr>
        <w:rFonts w:ascii="Wingdings" w:hAnsi="Wingdings"/>
      </w:rPr>
    </w:lvl>
    <w:lvl w:ilvl="6" w:tplc="F7EEF966" w:tentative="1">
      <w:start w:val="1"/>
      <w:numFmt w:val="bullet"/>
      <w:lvlText w:val=""/>
      <w:lvlJc w:val="left"/>
      <w:pPr>
        <w:ind w:left="4680" w:hanging="360"/>
      </w:pPr>
      <w:rPr>
        <w:rFonts w:ascii="Symbol" w:hAnsi="Symbol"/>
      </w:rPr>
    </w:lvl>
    <w:lvl w:ilvl="7" w:tplc="4086CB3A" w:tentative="1">
      <w:start w:val="1"/>
      <w:numFmt w:val="bullet"/>
      <w:lvlText w:val="o"/>
      <w:lvlJc w:val="left"/>
      <w:pPr>
        <w:ind w:left="5400" w:hanging="360"/>
      </w:pPr>
      <w:rPr>
        <w:rFonts w:ascii="Courier New" w:hAnsi="Courier New" w:cs="Courier New"/>
      </w:rPr>
    </w:lvl>
    <w:lvl w:ilvl="8" w:tplc="1DC8EC70" w:tentative="1">
      <w:start w:val="1"/>
      <w:numFmt w:val="bullet"/>
      <w:lvlText w:val=""/>
      <w:lvlJc w:val="left"/>
      <w:pPr>
        <w:ind w:left="6120" w:hanging="360"/>
      </w:pPr>
      <w:rPr>
        <w:rFonts w:ascii="Wingdings" w:hAnsi="Wingdings"/>
      </w:rPr>
    </w:lvl>
  </w:abstractNum>
  <w:abstractNum w:abstractNumId="50" w15:restartNumberingAfterBreak="0">
    <w:nsid w:val="13880A71"/>
    <w:multiLevelType w:val="hybridMultilevel"/>
    <w:tmpl w:val="6562DA72"/>
    <w:lvl w:ilvl="0" w:tplc="EC984CE0">
      <w:start w:val="1"/>
      <w:numFmt w:val="bullet"/>
      <w:lvlText w:val="-"/>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1" w15:restartNumberingAfterBreak="0">
    <w:nsid w:val="14077FDE"/>
    <w:multiLevelType w:val="hybridMultilevel"/>
    <w:tmpl w:val="9AC02E18"/>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2" w15:restartNumberingAfterBreak="0">
    <w:nsid w:val="14081F0C"/>
    <w:multiLevelType w:val="hybridMultilevel"/>
    <w:tmpl w:val="AC304A1E"/>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3" w15:restartNumberingAfterBreak="0">
    <w:nsid w:val="141B1437"/>
    <w:multiLevelType w:val="hybridMultilevel"/>
    <w:tmpl w:val="BAA84E1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4" w15:restartNumberingAfterBreak="0">
    <w:nsid w:val="152550A9"/>
    <w:multiLevelType w:val="hybridMultilevel"/>
    <w:tmpl w:val="D2AE0A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152616FA"/>
    <w:multiLevelType w:val="hybridMultilevel"/>
    <w:tmpl w:val="586466B6"/>
    <w:lvl w:ilvl="0" w:tplc="A964E8A0">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6" w15:restartNumberingAfterBreak="0">
    <w:nsid w:val="152B4080"/>
    <w:multiLevelType w:val="hybridMultilevel"/>
    <w:tmpl w:val="44805836"/>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7" w15:restartNumberingAfterBreak="0">
    <w:nsid w:val="15A91918"/>
    <w:multiLevelType w:val="hybridMultilevel"/>
    <w:tmpl w:val="D80A92E0"/>
    <w:name w:val="WW8Num83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8" w15:restartNumberingAfterBreak="0">
    <w:nsid w:val="16171E9A"/>
    <w:multiLevelType w:val="hybridMultilevel"/>
    <w:tmpl w:val="6DA48CE0"/>
    <w:lvl w:ilvl="0" w:tplc="4316F2C0">
      <w:start w:val="1"/>
      <w:numFmt w:val="bullet"/>
      <w:lvlText w:val="-"/>
      <w:lvlJc w:val="left"/>
      <w:pPr>
        <w:ind w:left="360" w:hanging="360"/>
      </w:pPr>
      <w:rPr>
        <w:rFonts w:ascii="Times New Roman" w:hAnsi="Times New Roman" w:cs="Times New Roman" w:hint="default"/>
      </w:rPr>
    </w:lvl>
    <w:lvl w:ilvl="1" w:tplc="141A0003">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9" w15:restartNumberingAfterBreak="0">
    <w:nsid w:val="17375861"/>
    <w:multiLevelType w:val="hybridMultilevel"/>
    <w:tmpl w:val="73AAC54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0" w15:restartNumberingAfterBreak="0">
    <w:nsid w:val="17427572"/>
    <w:multiLevelType w:val="hybridMultilevel"/>
    <w:tmpl w:val="DA7436A2"/>
    <w:lvl w:ilvl="0" w:tplc="6B484698">
      <w:numFmt w:val="bullet"/>
      <w:lvlText w:val="-"/>
      <w:lvlJc w:val="left"/>
      <w:pPr>
        <w:ind w:left="779" w:hanging="360"/>
      </w:pPr>
      <w:rPr>
        <w:rFonts w:ascii="Carlito" w:eastAsia="Carlito" w:hAnsi="Carlito" w:cs="Carlito" w:hint="default"/>
        <w:w w:val="100"/>
        <w:sz w:val="22"/>
        <w:szCs w:val="22"/>
        <w:lang w:val="hr-HR" w:eastAsia="en-US" w:bidi="ar-SA"/>
      </w:rPr>
    </w:lvl>
    <w:lvl w:ilvl="1" w:tplc="C00AC980">
      <w:numFmt w:val="bullet"/>
      <w:lvlText w:val="•"/>
      <w:lvlJc w:val="left"/>
      <w:pPr>
        <w:ind w:left="1028" w:hanging="360"/>
      </w:pPr>
      <w:rPr>
        <w:rFonts w:hint="default"/>
        <w:lang w:val="hr-HR" w:eastAsia="en-US" w:bidi="ar-SA"/>
      </w:rPr>
    </w:lvl>
    <w:lvl w:ilvl="2" w:tplc="CC322858">
      <w:numFmt w:val="bullet"/>
      <w:lvlText w:val="•"/>
      <w:lvlJc w:val="left"/>
      <w:pPr>
        <w:ind w:left="1277" w:hanging="360"/>
      </w:pPr>
      <w:rPr>
        <w:rFonts w:hint="default"/>
        <w:lang w:val="hr-HR" w:eastAsia="en-US" w:bidi="ar-SA"/>
      </w:rPr>
    </w:lvl>
    <w:lvl w:ilvl="3" w:tplc="19D8C6DE">
      <w:numFmt w:val="bullet"/>
      <w:lvlText w:val="•"/>
      <w:lvlJc w:val="left"/>
      <w:pPr>
        <w:ind w:left="1526" w:hanging="360"/>
      </w:pPr>
      <w:rPr>
        <w:rFonts w:hint="default"/>
        <w:lang w:val="hr-HR" w:eastAsia="en-US" w:bidi="ar-SA"/>
      </w:rPr>
    </w:lvl>
    <w:lvl w:ilvl="4" w:tplc="B1C8BDEC">
      <w:numFmt w:val="bullet"/>
      <w:lvlText w:val="•"/>
      <w:lvlJc w:val="left"/>
      <w:pPr>
        <w:ind w:left="1775" w:hanging="360"/>
      </w:pPr>
      <w:rPr>
        <w:rFonts w:hint="default"/>
        <w:lang w:val="hr-HR" w:eastAsia="en-US" w:bidi="ar-SA"/>
      </w:rPr>
    </w:lvl>
    <w:lvl w:ilvl="5" w:tplc="8B18C2A8">
      <w:numFmt w:val="bullet"/>
      <w:lvlText w:val="•"/>
      <w:lvlJc w:val="left"/>
      <w:pPr>
        <w:ind w:left="2024" w:hanging="360"/>
      </w:pPr>
      <w:rPr>
        <w:rFonts w:hint="default"/>
        <w:lang w:val="hr-HR" w:eastAsia="en-US" w:bidi="ar-SA"/>
      </w:rPr>
    </w:lvl>
    <w:lvl w:ilvl="6" w:tplc="2534A086">
      <w:numFmt w:val="bullet"/>
      <w:lvlText w:val="•"/>
      <w:lvlJc w:val="left"/>
      <w:pPr>
        <w:ind w:left="2273" w:hanging="360"/>
      </w:pPr>
      <w:rPr>
        <w:rFonts w:hint="default"/>
        <w:lang w:val="hr-HR" w:eastAsia="en-US" w:bidi="ar-SA"/>
      </w:rPr>
    </w:lvl>
    <w:lvl w:ilvl="7" w:tplc="CB62F438">
      <w:numFmt w:val="bullet"/>
      <w:lvlText w:val="•"/>
      <w:lvlJc w:val="left"/>
      <w:pPr>
        <w:ind w:left="2522" w:hanging="360"/>
      </w:pPr>
      <w:rPr>
        <w:rFonts w:hint="default"/>
        <w:lang w:val="hr-HR" w:eastAsia="en-US" w:bidi="ar-SA"/>
      </w:rPr>
    </w:lvl>
    <w:lvl w:ilvl="8" w:tplc="BC686298">
      <w:numFmt w:val="bullet"/>
      <w:lvlText w:val="•"/>
      <w:lvlJc w:val="left"/>
      <w:pPr>
        <w:ind w:left="2771" w:hanging="360"/>
      </w:pPr>
      <w:rPr>
        <w:rFonts w:hint="default"/>
        <w:lang w:val="hr-HR" w:eastAsia="en-US" w:bidi="ar-SA"/>
      </w:rPr>
    </w:lvl>
  </w:abstractNum>
  <w:abstractNum w:abstractNumId="61" w15:restartNumberingAfterBreak="0">
    <w:nsid w:val="178F6D63"/>
    <w:multiLevelType w:val="hybridMultilevel"/>
    <w:tmpl w:val="977053C4"/>
    <w:name w:val="WW8Num83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2" w15:restartNumberingAfterBreak="0">
    <w:nsid w:val="1871614B"/>
    <w:multiLevelType w:val="hybridMultilevel"/>
    <w:tmpl w:val="A5D430A0"/>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3" w15:restartNumberingAfterBreak="0">
    <w:nsid w:val="18756310"/>
    <w:multiLevelType w:val="singleLevel"/>
    <w:tmpl w:val="AE7C609C"/>
    <w:lvl w:ilvl="0">
      <w:numFmt w:val="bullet"/>
      <w:lvlText w:val="-"/>
      <w:lvlJc w:val="left"/>
      <w:pPr>
        <w:tabs>
          <w:tab w:val="num" w:pos="360"/>
        </w:tabs>
        <w:ind w:left="360" w:hanging="360"/>
      </w:pPr>
      <w:rPr>
        <w:rFonts w:hint="default"/>
      </w:rPr>
    </w:lvl>
  </w:abstractNum>
  <w:abstractNum w:abstractNumId="64" w15:restartNumberingAfterBreak="0">
    <w:nsid w:val="188A190F"/>
    <w:multiLevelType w:val="singleLevel"/>
    <w:tmpl w:val="EC984CE0"/>
    <w:lvl w:ilvl="0">
      <w:start w:val="1"/>
      <w:numFmt w:val="bullet"/>
      <w:lvlText w:val="-"/>
      <w:lvlJc w:val="left"/>
      <w:pPr>
        <w:tabs>
          <w:tab w:val="num" w:pos="360"/>
        </w:tabs>
        <w:ind w:left="360" w:hanging="360"/>
      </w:pPr>
      <w:rPr>
        <w:rFonts w:hint="default"/>
      </w:rPr>
    </w:lvl>
  </w:abstractNum>
  <w:abstractNum w:abstractNumId="65" w15:restartNumberingAfterBreak="0">
    <w:nsid w:val="189E13D1"/>
    <w:multiLevelType w:val="multilevel"/>
    <w:tmpl w:val="C27227DE"/>
    <w:lvl w:ilvl="0">
      <w:start w:val="1"/>
      <w:numFmt w:val="decimal"/>
      <w:lvlText w:val="%1."/>
      <w:lvlJc w:val="left"/>
      <w:pPr>
        <w:ind w:left="644" w:hanging="360"/>
      </w:pPr>
      <w:rPr>
        <w:rFonts w:ascii="Times New Roman" w:eastAsia="Calibri" w:hAnsi="Times New Roman" w:cs="Times New Roman"/>
      </w:rPr>
    </w:lvl>
    <w:lvl w:ilvl="1">
      <w:start w:val="1"/>
      <w:numFmt w:val="decimal"/>
      <w:lvlText w:val="%1.%2."/>
      <w:lvlJc w:val="left"/>
      <w:pPr>
        <w:ind w:left="1079" w:hanging="360"/>
      </w:pPr>
    </w:lvl>
    <w:lvl w:ilvl="2">
      <w:start w:val="1"/>
      <w:numFmt w:val="decimal"/>
      <w:lvlText w:val="%1.%2.%3."/>
      <w:lvlJc w:val="left"/>
      <w:pPr>
        <w:ind w:left="1874" w:hanging="720"/>
      </w:pPr>
    </w:lvl>
    <w:lvl w:ilvl="3">
      <w:start w:val="1"/>
      <w:numFmt w:val="decimal"/>
      <w:lvlText w:val="%1.%2.%3.%4."/>
      <w:lvlJc w:val="left"/>
      <w:pPr>
        <w:ind w:left="2309" w:hanging="720"/>
      </w:pPr>
    </w:lvl>
    <w:lvl w:ilvl="4">
      <w:start w:val="1"/>
      <w:numFmt w:val="decimal"/>
      <w:lvlText w:val="%1.%2.%3.%4.%5."/>
      <w:lvlJc w:val="left"/>
      <w:pPr>
        <w:ind w:left="3104" w:hanging="1080"/>
      </w:pPr>
    </w:lvl>
    <w:lvl w:ilvl="5">
      <w:start w:val="1"/>
      <w:numFmt w:val="decimal"/>
      <w:lvlText w:val="%1.%2.%3.%4.%5.%6."/>
      <w:lvlJc w:val="left"/>
      <w:pPr>
        <w:ind w:left="3539" w:hanging="1080"/>
      </w:pPr>
    </w:lvl>
    <w:lvl w:ilvl="6">
      <w:start w:val="1"/>
      <w:numFmt w:val="decimal"/>
      <w:lvlText w:val="%1.%2.%3.%4.%5.%6.%7."/>
      <w:lvlJc w:val="left"/>
      <w:pPr>
        <w:ind w:left="4334" w:hanging="1440"/>
      </w:pPr>
    </w:lvl>
    <w:lvl w:ilvl="7">
      <w:start w:val="1"/>
      <w:numFmt w:val="decimal"/>
      <w:lvlText w:val="%1.%2.%3.%4.%5.%6.%7.%8."/>
      <w:lvlJc w:val="left"/>
      <w:pPr>
        <w:ind w:left="4769" w:hanging="1440"/>
      </w:pPr>
    </w:lvl>
    <w:lvl w:ilvl="8">
      <w:start w:val="1"/>
      <w:numFmt w:val="decimal"/>
      <w:lvlText w:val="%1.%2.%3.%4.%5.%6.%7.%8.%9."/>
      <w:lvlJc w:val="left"/>
      <w:pPr>
        <w:ind w:left="5564" w:hanging="1800"/>
      </w:pPr>
    </w:lvl>
  </w:abstractNum>
  <w:abstractNum w:abstractNumId="66" w15:restartNumberingAfterBreak="0">
    <w:nsid w:val="18E40D25"/>
    <w:multiLevelType w:val="hybridMultilevel"/>
    <w:tmpl w:val="E604C0E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7" w15:restartNumberingAfterBreak="0">
    <w:nsid w:val="18F63D95"/>
    <w:multiLevelType w:val="hybridMultilevel"/>
    <w:tmpl w:val="6E924576"/>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8" w15:restartNumberingAfterBreak="0">
    <w:nsid w:val="19561B23"/>
    <w:multiLevelType w:val="hybridMultilevel"/>
    <w:tmpl w:val="7850003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9" w15:restartNumberingAfterBreak="0">
    <w:nsid w:val="1A5156E9"/>
    <w:multiLevelType w:val="singleLevel"/>
    <w:tmpl w:val="EC984CE0"/>
    <w:lvl w:ilvl="0">
      <w:start w:val="1"/>
      <w:numFmt w:val="bullet"/>
      <w:lvlText w:val="-"/>
      <w:lvlJc w:val="left"/>
      <w:pPr>
        <w:tabs>
          <w:tab w:val="num" w:pos="360"/>
        </w:tabs>
        <w:ind w:left="360" w:hanging="360"/>
      </w:pPr>
      <w:rPr>
        <w:rFonts w:hint="default"/>
      </w:rPr>
    </w:lvl>
  </w:abstractNum>
  <w:abstractNum w:abstractNumId="70" w15:restartNumberingAfterBreak="0">
    <w:nsid w:val="1B891445"/>
    <w:multiLevelType w:val="hybridMultilevel"/>
    <w:tmpl w:val="0CE6219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1" w15:restartNumberingAfterBreak="0">
    <w:nsid w:val="1BC876CF"/>
    <w:multiLevelType w:val="singleLevel"/>
    <w:tmpl w:val="EC984CE0"/>
    <w:lvl w:ilvl="0">
      <w:start w:val="1"/>
      <w:numFmt w:val="bullet"/>
      <w:lvlText w:val="-"/>
      <w:lvlJc w:val="left"/>
      <w:pPr>
        <w:tabs>
          <w:tab w:val="num" w:pos="360"/>
        </w:tabs>
        <w:ind w:left="360" w:hanging="360"/>
      </w:pPr>
      <w:rPr>
        <w:rFonts w:hint="default"/>
      </w:rPr>
    </w:lvl>
  </w:abstractNum>
  <w:abstractNum w:abstractNumId="72" w15:restartNumberingAfterBreak="0">
    <w:nsid w:val="1C052024"/>
    <w:multiLevelType w:val="hybridMultilevel"/>
    <w:tmpl w:val="A6B85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C116410"/>
    <w:multiLevelType w:val="hybridMultilevel"/>
    <w:tmpl w:val="17183C1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4" w15:restartNumberingAfterBreak="0">
    <w:nsid w:val="1C12023E"/>
    <w:multiLevelType w:val="hybridMultilevel"/>
    <w:tmpl w:val="8DA45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C7204A7"/>
    <w:multiLevelType w:val="singleLevel"/>
    <w:tmpl w:val="EC984CE0"/>
    <w:lvl w:ilvl="0">
      <w:start w:val="1"/>
      <w:numFmt w:val="bullet"/>
      <w:lvlText w:val="-"/>
      <w:lvlJc w:val="left"/>
      <w:pPr>
        <w:tabs>
          <w:tab w:val="num" w:pos="360"/>
        </w:tabs>
        <w:ind w:left="360" w:hanging="360"/>
      </w:pPr>
      <w:rPr>
        <w:rFonts w:hint="default"/>
      </w:rPr>
    </w:lvl>
  </w:abstractNum>
  <w:abstractNum w:abstractNumId="76" w15:restartNumberingAfterBreak="0">
    <w:nsid w:val="1D8539BF"/>
    <w:multiLevelType w:val="singleLevel"/>
    <w:tmpl w:val="EC984CE0"/>
    <w:lvl w:ilvl="0">
      <w:start w:val="1"/>
      <w:numFmt w:val="bullet"/>
      <w:lvlText w:val="-"/>
      <w:lvlJc w:val="left"/>
      <w:pPr>
        <w:tabs>
          <w:tab w:val="num" w:pos="360"/>
        </w:tabs>
        <w:ind w:left="360" w:hanging="360"/>
      </w:pPr>
      <w:rPr>
        <w:rFonts w:hint="default"/>
      </w:rPr>
    </w:lvl>
  </w:abstractNum>
  <w:abstractNum w:abstractNumId="77" w15:restartNumberingAfterBreak="0">
    <w:nsid w:val="1E83377A"/>
    <w:multiLevelType w:val="hybridMultilevel"/>
    <w:tmpl w:val="E28E220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8" w15:restartNumberingAfterBreak="0">
    <w:nsid w:val="1E960793"/>
    <w:multiLevelType w:val="hybridMultilevel"/>
    <w:tmpl w:val="A87AE0BA"/>
    <w:name w:val="WW8Num832222"/>
    <w:lvl w:ilvl="0" w:tplc="6B88A636">
      <w:start w:val="1"/>
      <w:numFmt w:val="bullet"/>
      <w:lvlText w:val="-"/>
      <w:lvlJc w:val="left"/>
      <w:pPr>
        <w:ind w:left="360" w:hanging="360"/>
      </w:pPr>
      <w:rPr>
        <w:rFonts w:ascii="Times New Roman" w:hAnsi="Times New Roman" w:cs="Times New Roman" w:hint="default"/>
        <w:sz w:val="22"/>
      </w:rPr>
    </w:lvl>
    <w:lvl w:ilvl="1" w:tplc="141A0003">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9" w15:restartNumberingAfterBreak="0">
    <w:nsid w:val="1EA00EE1"/>
    <w:multiLevelType w:val="hybridMultilevel"/>
    <w:tmpl w:val="12B62AD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0" w15:restartNumberingAfterBreak="0">
    <w:nsid w:val="1F5D614A"/>
    <w:multiLevelType w:val="hybridMultilevel"/>
    <w:tmpl w:val="3DE2933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1" w15:restartNumberingAfterBreak="0">
    <w:nsid w:val="20A33576"/>
    <w:multiLevelType w:val="hybridMultilevel"/>
    <w:tmpl w:val="6A98E294"/>
    <w:lvl w:ilvl="0" w:tplc="FEE08F24">
      <w:numFmt w:val="bullet"/>
      <w:lvlText w:val="-"/>
      <w:lvlJc w:val="left"/>
      <w:pPr>
        <w:ind w:left="877" w:hanging="360"/>
      </w:pPr>
      <w:rPr>
        <w:rFonts w:ascii="Carlito" w:eastAsia="Carlito" w:hAnsi="Carlito" w:cs="Carlito" w:hint="default"/>
        <w:w w:val="100"/>
        <w:sz w:val="22"/>
        <w:szCs w:val="22"/>
        <w:lang w:val="hr-HR" w:eastAsia="en-US" w:bidi="ar-SA"/>
      </w:rPr>
    </w:lvl>
    <w:lvl w:ilvl="1" w:tplc="C4AA5A3E">
      <w:numFmt w:val="bullet"/>
      <w:lvlText w:val="•"/>
      <w:lvlJc w:val="left"/>
      <w:pPr>
        <w:ind w:left="1118" w:hanging="360"/>
      </w:pPr>
      <w:rPr>
        <w:rFonts w:hint="default"/>
        <w:lang w:val="hr-HR" w:eastAsia="en-US" w:bidi="ar-SA"/>
      </w:rPr>
    </w:lvl>
    <w:lvl w:ilvl="2" w:tplc="747ADBE8">
      <w:numFmt w:val="bullet"/>
      <w:lvlText w:val="•"/>
      <w:lvlJc w:val="left"/>
      <w:pPr>
        <w:ind w:left="1357" w:hanging="360"/>
      </w:pPr>
      <w:rPr>
        <w:rFonts w:hint="default"/>
        <w:lang w:val="hr-HR" w:eastAsia="en-US" w:bidi="ar-SA"/>
      </w:rPr>
    </w:lvl>
    <w:lvl w:ilvl="3" w:tplc="085CFB4E">
      <w:numFmt w:val="bullet"/>
      <w:lvlText w:val="•"/>
      <w:lvlJc w:val="left"/>
      <w:pPr>
        <w:ind w:left="1596" w:hanging="360"/>
      </w:pPr>
      <w:rPr>
        <w:rFonts w:hint="default"/>
        <w:lang w:val="hr-HR" w:eastAsia="en-US" w:bidi="ar-SA"/>
      </w:rPr>
    </w:lvl>
    <w:lvl w:ilvl="4" w:tplc="673CC94A">
      <w:numFmt w:val="bullet"/>
      <w:lvlText w:val="•"/>
      <w:lvlJc w:val="left"/>
      <w:pPr>
        <w:ind w:left="1835" w:hanging="360"/>
      </w:pPr>
      <w:rPr>
        <w:rFonts w:hint="default"/>
        <w:lang w:val="hr-HR" w:eastAsia="en-US" w:bidi="ar-SA"/>
      </w:rPr>
    </w:lvl>
    <w:lvl w:ilvl="5" w:tplc="A76EA52E">
      <w:numFmt w:val="bullet"/>
      <w:lvlText w:val="•"/>
      <w:lvlJc w:val="left"/>
      <w:pPr>
        <w:ind w:left="2074" w:hanging="360"/>
      </w:pPr>
      <w:rPr>
        <w:rFonts w:hint="default"/>
        <w:lang w:val="hr-HR" w:eastAsia="en-US" w:bidi="ar-SA"/>
      </w:rPr>
    </w:lvl>
    <w:lvl w:ilvl="6" w:tplc="51383872">
      <w:numFmt w:val="bullet"/>
      <w:lvlText w:val="•"/>
      <w:lvlJc w:val="left"/>
      <w:pPr>
        <w:ind w:left="2313" w:hanging="360"/>
      </w:pPr>
      <w:rPr>
        <w:rFonts w:hint="default"/>
        <w:lang w:val="hr-HR" w:eastAsia="en-US" w:bidi="ar-SA"/>
      </w:rPr>
    </w:lvl>
    <w:lvl w:ilvl="7" w:tplc="D4DA36A4">
      <w:numFmt w:val="bullet"/>
      <w:lvlText w:val="•"/>
      <w:lvlJc w:val="left"/>
      <w:pPr>
        <w:ind w:left="2552" w:hanging="360"/>
      </w:pPr>
      <w:rPr>
        <w:rFonts w:hint="default"/>
        <w:lang w:val="hr-HR" w:eastAsia="en-US" w:bidi="ar-SA"/>
      </w:rPr>
    </w:lvl>
    <w:lvl w:ilvl="8" w:tplc="A106E6BA">
      <w:numFmt w:val="bullet"/>
      <w:lvlText w:val="•"/>
      <w:lvlJc w:val="left"/>
      <w:pPr>
        <w:ind w:left="2791" w:hanging="360"/>
      </w:pPr>
      <w:rPr>
        <w:rFonts w:hint="default"/>
        <w:lang w:val="hr-HR" w:eastAsia="en-US" w:bidi="ar-SA"/>
      </w:rPr>
    </w:lvl>
  </w:abstractNum>
  <w:abstractNum w:abstractNumId="82" w15:restartNumberingAfterBreak="0">
    <w:nsid w:val="20D307C3"/>
    <w:multiLevelType w:val="hybridMultilevel"/>
    <w:tmpl w:val="8ECCCFB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3" w15:restartNumberingAfterBreak="0">
    <w:nsid w:val="20DF3338"/>
    <w:multiLevelType w:val="hybridMultilevel"/>
    <w:tmpl w:val="6A7C9282"/>
    <w:lvl w:ilvl="0" w:tplc="6B88A636">
      <w:start w:val="1"/>
      <w:numFmt w:val="bullet"/>
      <w:lvlText w:val="-"/>
      <w:lvlJc w:val="left"/>
      <w:pPr>
        <w:ind w:left="1352"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4" w15:restartNumberingAfterBreak="0">
    <w:nsid w:val="2107306D"/>
    <w:multiLevelType w:val="hybridMultilevel"/>
    <w:tmpl w:val="0174425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5" w15:restartNumberingAfterBreak="0">
    <w:nsid w:val="216315D4"/>
    <w:multiLevelType w:val="hybridMultilevel"/>
    <w:tmpl w:val="1E9A603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6" w15:restartNumberingAfterBreak="0">
    <w:nsid w:val="21991034"/>
    <w:multiLevelType w:val="hybridMultilevel"/>
    <w:tmpl w:val="81A4DCC2"/>
    <w:lvl w:ilvl="0" w:tplc="3536E09C">
      <w:start w:val="1"/>
      <w:numFmt w:val="bullet"/>
      <w:lvlText w:val=""/>
      <w:lvlJc w:val="left"/>
      <w:pPr>
        <w:ind w:left="1080" w:hanging="360"/>
      </w:pPr>
      <w:rPr>
        <w:rFonts w:ascii="Wingdings" w:hAnsi="Wingding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219D39C0"/>
    <w:multiLevelType w:val="hybridMultilevel"/>
    <w:tmpl w:val="59940A26"/>
    <w:lvl w:ilvl="0" w:tplc="B43E46D4">
      <w:numFmt w:val="bullet"/>
      <w:lvlText w:val=""/>
      <w:lvlJc w:val="left"/>
      <w:pPr>
        <w:ind w:left="360" w:hanging="360"/>
      </w:pPr>
      <w:rPr>
        <w:rFonts w:ascii="Symbol" w:eastAsia="Calibri" w:hAnsi="Symbol" w:cs="Calibri"/>
      </w:rPr>
    </w:lvl>
    <w:lvl w:ilvl="1" w:tplc="C7DCE03C" w:tentative="1">
      <w:start w:val="1"/>
      <w:numFmt w:val="bullet"/>
      <w:lvlText w:val="o"/>
      <w:lvlJc w:val="left"/>
      <w:pPr>
        <w:ind w:left="1080" w:hanging="360"/>
      </w:pPr>
      <w:rPr>
        <w:rFonts w:ascii="Courier New" w:hAnsi="Courier New" w:cs="Courier New"/>
      </w:rPr>
    </w:lvl>
    <w:lvl w:ilvl="2" w:tplc="D89EC098" w:tentative="1">
      <w:start w:val="1"/>
      <w:numFmt w:val="bullet"/>
      <w:lvlText w:val=""/>
      <w:lvlJc w:val="left"/>
      <w:pPr>
        <w:ind w:left="1800" w:hanging="360"/>
      </w:pPr>
      <w:rPr>
        <w:rFonts w:ascii="Wingdings" w:hAnsi="Wingdings"/>
      </w:rPr>
    </w:lvl>
    <w:lvl w:ilvl="3" w:tplc="08D2BF74" w:tentative="1">
      <w:start w:val="1"/>
      <w:numFmt w:val="bullet"/>
      <w:lvlText w:val=""/>
      <w:lvlJc w:val="left"/>
      <w:pPr>
        <w:ind w:left="2520" w:hanging="360"/>
      </w:pPr>
      <w:rPr>
        <w:rFonts w:ascii="Symbol" w:hAnsi="Symbol"/>
      </w:rPr>
    </w:lvl>
    <w:lvl w:ilvl="4" w:tplc="5506414E" w:tentative="1">
      <w:start w:val="1"/>
      <w:numFmt w:val="bullet"/>
      <w:lvlText w:val="o"/>
      <w:lvlJc w:val="left"/>
      <w:pPr>
        <w:ind w:left="3240" w:hanging="360"/>
      </w:pPr>
      <w:rPr>
        <w:rFonts w:ascii="Courier New" w:hAnsi="Courier New" w:cs="Courier New"/>
      </w:rPr>
    </w:lvl>
    <w:lvl w:ilvl="5" w:tplc="DF10F9DA" w:tentative="1">
      <w:start w:val="1"/>
      <w:numFmt w:val="bullet"/>
      <w:lvlText w:val=""/>
      <w:lvlJc w:val="left"/>
      <w:pPr>
        <w:ind w:left="3960" w:hanging="360"/>
      </w:pPr>
      <w:rPr>
        <w:rFonts w:ascii="Wingdings" w:hAnsi="Wingdings"/>
      </w:rPr>
    </w:lvl>
    <w:lvl w:ilvl="6" w:tplc="AA3AE3D8" w:tentative="1">
      <w:start w:val="1"/>
      <w:numFmt w:val="bullet"/>
      <w:lvlText w:val=""/>
      <w:lvlJc w:val="left"/>
      <w:pPr>
        <w:ind w:left="4680" w:hanging="360"/>
      </w:pPr>
      <w:rPr>
        <w:rFonts w:ascii="Symbol" w:hAnsi="Symbol"/>
      </w:rPr>
    </w:lvl>
    <w:lvl w:ilvl="7" w:tplc="78EEBFBE" w:tentative="1">
      <w:start w:val="1"/>
      <w:numFmt w:val="bullet"/>
      <w:lvlText w:val="o"/>
      <w:lvlJc w:val="left"/>
      <w:pPr>
        <w:ind w:left="5400" w:hanging="360"/>
      </w:pPr>
      <w:rPr>
        <w:rFonts w:ascii="Courier New" w:hAnsi="Courier New" w:cs="Courier New"/>
      </w:rPr>
    </w:lvl>
    <w:lvl w:ilvl="8" w:tplc="6AB62A76" w:tentative="1">
      <w:start w:val="1"/>
      <w:numFmt w:val="bullet"/>
      <w:lvlText w:val=""/>
      <w:lvlJc w:val="left"/>
      <w:pPr>
        <w:ind w:left="6120" w:hanging="360"/>
      </w:pPr>
      <w:rPr>
        <w:rFonts w:ascii="Wingdings" w:hAnsi="Wingdings"/>
      </w:rPr>
    </w:lvl>
  </w:abstractNum>
  <w:abstractNum w:abstractNumId="88" w15:restartNumberingAfterBreak="0">
    <w:nsid w:val="21E7621C"/>
    <w:multiLevelType w:val="singleLevel"/>
    <w:tmpl w:val="EC984CE0"/>
    <w:lvl w:ilvl="0">
      <w:start w:val="1"/>
      <w:numFmt w:val="bullet"/>
      <w:lvlText w:val="-"/>
      <w:lvlJc w:val="left"/>
      <w:pPr>
        <w:tabs>
          <w:tab w:val="num" w:pos="360"/>
        </w:tabs>
        <w:ind w:left="360" w:hanging="360"/>
      </w:pPr>
      <w:rPr>
        <w:rFonts w:hint="default"/>
      </w:rPr>
    </w:lvl>
  </w:abstractNum>
  <w:abstractNum w:abstractNumId="89" w15:restartNumberingAfterBreak="0">
    <w:nsid w:val="22303A61"/>
    <w:multiLevelType w:val="hybridMultilevel"/>
    <w:tmpl w:val="D28A8BE6"/>
    <w:name w:val="WW8Num8322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90" w15:restartNumberingAfterBreak="0">
    <w:nsid w:val="2252654D"/>
    <w:multiLevelType w:val="hybridMultilevel"/>
    <w:tmpl w:val="28C68478"/>
    <w:name w:val="WW8Num832222222222222222"/>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1" w15:restartNumberingAfterBreak="0">
    <w:nsid w:val="22D44D70"/>
    <w:multiLevelType w:val="hybridMultilevel"/>
    <w:tmpl w:val="F47E3E40"/>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2" w15:restartNumberingAfterBreak="0">
    <w:nsid w:val="23A35AD6"/>
    <w:multiLevelType w:val="hybridMultilevel"/>
    <w:tmpl w:val="3880D18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93" w15:restartNumberingAfterBreak="0">
    <w:nsid w:val="240C1083"/>
    <w:multiLevelType w:val="singleLevel"/>
    <w:tmpl w:val="EC984CE0"/>
    <w:lvl w:ilvl="0">
      <w:start w:val="1"/>
      <w:numFmt w:val="bullet"/>
      <w:lvlText w:val="-"/>
      <w:lvlJc w:val="left"/>
      <w:pPr>
        <w:tabs>
          <w:tab w:val="num" w:pos="360"/>
        </w:tabs>
        <w:ind w:left="360" w:hanging="360"/>
      </w:pPr>
      <w:rPr>
        <w:rFonts w:hint="default"/>
      </w:rPr>
    </w:lvl>
  </w:abstractNum>
  <w:abstractNum w:abstractNumId="94" w15:restartNumberingAfterBreak="0">
    <w:nsid w:val="240E62F9"/>
    <w:multiLevelType w:val="hybridMultilevel"/>
    <w:tmpl w:val="8654AAA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95" w15:restartNumberingAfterBreak="0">
    <w:nsid w:val="24323D03"/>
    <w:multiLevelType w:val="hybridMultilevel"/>
    <w:tmpl w:val="BECC416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96" w15:restartNumberingAfterBreak="0">
    <w:nsid w:val="24D422D3"/>
    <w:multiLevelType w:val="hybridMultilevel"/>
    <w:tmpl w:val="77FC8BD0"/>
    <w:lvl w:ilvl="0" w:tplc="A964E8A0">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7" w15:restartNumberingAfterBreak="0">
    <w:nsid w:val="26042307"/>
    <w:multiLevelType w:val="hybridMultilevel"/>
    <w:tmpl w:val="09961C8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98" w15:restartNumberingAfterBreak="0">
    <w:nsid w:val="267A47D7"/>
    <w:multiLevelType w:val="singleLevel"/>
    <w:tmpl w:val="AE7C609C"/>
    <w:lvl w:ilvl="0">
      <w:numFmt w:val="bullet"/>
      <w:lvlText w:val="-"/>
      <w:lvlJc w:val="left"/>
      <w:pPr>
        <w:tabs>
          <w:tab w:val="num" w:pos="360"/>
        </w:tabs>
        <w:ind w:left="360" w:hanging="360"/>
      </w:pPr>
      <w:rPr>
        <w:rFonts w:hint="default"/>
      </w:rPr>
    </w:lvl>
  </w:abstractNum>
  <w:abstractNum w:abstractNumId="99" w15:restartNumberingAfterBreak="0">
    <w:nsid w:val="26D5058F"/>
    <w:multiLevelType w:val="hybridMultilevel"/>
    <w:tmpl w:val="FE9E86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15:restartNumberingAfterBreak="0">
    <w:nsid w:val="270401B7"/>
    <w:multiLevelType w:val="hybridMultilevel"/>
    <w:tmpl w:val="DE540056"/>
    <w:name w:val="WW8Num83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1" w15:restartNumberingAfterBreak="0">
    <w:nsid w:val="27D43BB7"/>
    <w:multiLevelType w:val="hybridMultilevel"/>
    <w:tmpl w:val="2EE6A3CC"/>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2" w15:restartNumberingAfterBreak="0">
    <w:nsid w:val="289E6ACE"/>
    <w:multiLevelType w:val="hybridMultilevel"/>
    <w:tmpl w:val="7E9A4C9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3" w15:restartNumberingAfterBreak="0">
    <w:nsid w:val="28F74601"/>
    <w:multiLevelType w:val="singleLevel"/>
    <w:tmpl w:val="EC984CE0"/>
    <w:lvl w:ilvl="0">
      <w:start w:val="1"/>
      <w:numFmt w:val="bullet"/>
      <w:lvlText w:val="-"/>
      <w:lvlJc w:val="left"/>
      <w:pPr>
        <w:tabs>
          <w:tab w:val="num" w:pos="360"/>
        </w:tabs>
        <w:ind w:left="360" w:hanging="360"/>
      </w:pPr>
      <w:rPr>
        <w:rFonts w:hint="default"/>
      </w:rPr>
    </w:lvl>
  </w:abstractNum>
  <w:abstractNum w:abstractNumId="104" w15:restartNumberingAfterBreak="0">
    <w:nsid w:val="29027E8F"/>
    <w:multiLevelType w:val="hybridMultilevel"/>
    <w:tmpl w:val="197CFCF6"/>
    <w:lvl w:ilvl="0" w:tplc="1CBE072A">
      <w:numFmt w:val="bullet"/>
      <w:lvlText w:val="-"/>
      <w:lvlJc w:val="left"/>
      <w:pPr>
        <w:ind w:left="877" w:hanging="360"/>
      </w:pPr>
      <w:rPr>
        <w:rFonts w:ascii="Carlito" w:eastAsia="Carlito" w:hAnsi="Carlito" w:cs="Carlito" w:hint="default"/>
        <w:w w:val="100"/>
        <w:sz w:val="22"/>
        <w:szCs w:val="22"/>
        <w:lang w:val="hr-HR" w:eastAsia="en-US" w:bidi="ar-SA"/>
      </w:rPr>
    </w:lvl>
    <w:lvl w:ilvl="1" w:tplc="18CE11C6">
      <w:numFmt w:val="bullet"/>
      <w:lvlText w:val="•"/>
      <w:lvlJc w:val="left"/>
      <w:pPr>
        <w:ind w:left="1118" w:hanging="360"/>
      </w:pPr>
      <w:rPr>
        <w:rFonts w:hint="default"/>
        <w:lang w:val="hr-HR" w:eastAsia="en-US" w:bidi="ar-SA"/>
      </w:rPr>
    </w:lvl>
    <w:lvl w:ilvl="2" w:tplc="1CC03F98">
      <w:numFmt w:val="bullet"/>
      <w:lvlText w:val="•"/>
      <w:lvlJc w:val="left"/>
      <w:pPr>
        <w:ind w:left="1357" w:hanging="360"/>
      </w:pPr>
      <w:rPr>
        <w:rFonts w:hint="default"/>
        <w:lang w:val="hr-HR" w:eastAsia="en-US" w:bidi="ar-SA"/>
      </w:rPr>
    </w:lvl>
    <w:lvl w:ilvl="3" w:tplc="0ECE65CE">
      <w:numFmt w:val="bullet"/>
      <w:lvlText w:val="•"/>
      <w:lvlJc w:val="left"/>
      <w:pPr>
        <w:ind w:left="1596" w:hanging="360"/>
      </w:pPr>
      <w:rPr>
        <w:rFonts w:hint="default"/>
        <w:lang w:val="hr-HR" w:eastAsia="en-US" w:bidi="ar-SA"/>
      </w:rPr>
    </w:lvl>
    <w:lvl w:ilvl="4" w:tplc="FED00464">
      <w:numFmt w:val="bullet"/>
      <w:lvlText w:val="•"/>
      <w:lvlJc w:val="left"/>
      <w:pPr>
        <w:ind w:left="1835" w:hanging="360"/>
      </w:pPr>
      <w:rPr>
        <w:rFonts w:hint="default"/>
        <w:lang w:val="hr-HR" w:eastAsia="en-US" w:bidi="ar-SA"/>
      </w:rPr>
    </w:lvl>
    <w:lvl w:ilvl="5" w:tplc="B2644FEE">
      <w:numFmt w:val="bullet"/>
      <w:lvlText w:val="•"/>
      <w:lvlJc w:val="left"/>
      <w:pPr>
        <w:ind w:left="2074" w:hanging="360"/>
      </w:pPr>
      <w:rPr>
        <w:rFonts w:hint="default"/>
        <w:lang w:val="hr-HR" w:eastAsia="en-US" w:bidi="ar-SA"/>
      </w:rPr>
    </w:lvl>
    <w:lvl w:ilvl="6" w:tplc="E17CD1CA">
      <w:numFmt w:val="bullet"/>
      <w:lvlText w:val="•"/>
      <w:lvlJc w:val="left"/>
      <w:pPr>
        <w:ind w:left="2313" w:hanging="360"/>
      </w:pPr>
      <w:rPr>
        <w:rFonts w:hint="default"/>
        <w:lang w:val="hr-HR" w:eastAsia="en-US" w:bidi="ar-SA"/>
      </w:rPr>
    </w:lvl>
    <w:lvl w:ilvl="7" w:tplc="EF08A3EC">
      <w:numFmt w:val="bullet"/>
      <w:lvlText w:val="•"/>
      <w:lvlJc w:val="left"/>
      <w:pPr>
        <w:ind w:left="2552" w:hanging="360"/>
      </w:pPr>
      <w:rPr>
        <w:rFonts w:hint="default"/>
        <w:lang w:val="hr-HR" w:eastAsia="en-US" w:bidi="ar-SA"/>
      </w:rPr>
    </w:lvl>
    <w:lvl w:ilvl="8" w:tplc="FF4C90AE">
      <w:numFmt w:val="bullet"/>
      <w:lvlText w:val="•"/>
      <w:lvlJc w:val="left"/>
      <w:pPr>
        <w:ind w:left="2791" w:hanging="360"/>
      </w:pPr>
      <w:rPr>
        <w:rFonts w:hint="default"/>
        <w:lang w:val="hr-HR" w:eastAsia="en-US" w:bidi="ar-SA"/>
      </w:rPr>
    </w:lvl>
  </w:abstractNum>
  <w:abstractNum w:abstractNumId="105" w15:restartNumberingAfterBreak="0">
    <w:nsid w:val="29A26841"/>
    <w:multiLevelType w:val="singleLevel"/>
    <w:tmpl w:val="EC984CE0"/>
    <w:lvl w:ilvl="0">
      <w:start w:val="1"/>
      <w:numFmt w:val="bullet"/>
      <w:lvlText w:val="-"/>
      <w:lvlJc w:val="left"/>
      <w:pPr>
        <w:tabs>
          <w:tab w:val="num" w:pos="360"/>
        </w:tabs>
        <w:ind w:left="360" w:hanging="360"/>
      </w:pPr>
      <w:rPr>
        <w:rFonts w:hint="default"/>
      </w:rPr>
    </w:lvl>
  </w:abstractNum>
  <w:abstractNum w:abstractNumId="106" w15:restartNumberingAfterBreak="0">
    <w:nsid w:val="29CD54AA"/>
    <w:multiLevelType w:val="hybridMultilevel"/>
    <w:tmpl w:val="92CC2718"/>
    <w:name w:val="WW8Num82222222222"/>
    <w:lvl w:ilvl="0" w:tplc="932689B0">
      <w:start w:val="2"/>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7" w15:restartNumberingAfterBreak="0">
    <w:nsid w:val="2A567287"/>
    <w:multiLevelType w:val="hybridMultilevel"/>
    <w:tmpl w:val="EE1C3B8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8" w15:restartNumberingAfterBreak="0">
    <w:nsid w:val="2AD156DB"/>
    <w:multiLevelType w:val="hybridMultilevel"/>
    <w:tmpl w:val="4CDCF69C"/>
    <w:lvl w:ilvl="0" w:tplc="56100D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2BCB414B"/>
    <w:multiLevelType w:val="hybridMultilevel"/>
    <w:tmpl w:val="3D3A3E0A"/>
    <w:lvl w:ilvl="0" w:tplc="86CCE7CC">
      <w:start w:val="1"/>
      <w:numFmt w:val="bullet"/>
      <w:lvlText w:val=""/>
      <w:lvlJc w:val="left"/>
      <w:pPr>
        <w:ind w:left="360" w:hanging="360"/>
      </w:pPr>
      <w:rPr>
        <w:rFonts w:ascii="Symbol" w:hAnsi="Symbol"/>
      </w:rPr>
    </w:lvl>
    <w:lvl w:ilvl="1" w:tplc="3536E09C">
      <w:start w:val="1"/>
      <w:numFmt w:val="bullet"/>
      <w:lvlText w:val=""/>
      <w:lvlJc w:val="left"/>
      <w:pPr>
        <w:ind w:left="1080" w:hanging="360"/>
      </w:pPr>
      <w:rPr>
        <w:rFonts w:ascii="Wingdings" w:hAnsi="Wingdings"/>
      </w:rPr>
    </w:lvl>
    <w:lvl w:ilvl="2" w:tplc="40567248">
      <w:start w:val="1"/>
      <w:numFmt w:val="bullet"/>
      <w:lvlText w:val=""/>
      <w:lvlJc w:val="left"/>
      <w:pPr>
        <w:ind w:left="1800" w:hanging="360"/>
      </w:pPr>
      <w:rPr>
        <w:rFonts w:ascii="Wingdings" w:hAnsi="Wingdings"/>
      </w:rPr>
    </w:lvl>
    <w:lvl w:ilvl="3" w:tplc="B3823226">
      <w:start w:val="1"/>
      <w:numFmt w:val="bullet"/>
      <w:lvlText w:val=""/>
      <w:lvlJc w:val="left"/>
      <w:pPr>
        <w:ind w:left="2520" w:hanging="360"/>
      </w:pPr>
      <w:rPr>
        <w:rFonts w:ascii="Symbol" w:hAnsi="Symbol"/>
      </w:rPr>
    </w:lvl>
    <w:lvl w:ilvl="4" w:tplc="3D4624D2">
      <w:start w:val="1"/>
      <w:numFmt w:val="bullet"/>
      <w:lvlText w:val="o"/>
      <w:lvlJc w:val="left"/>
      <w:pPr>
        <w:ind w:left="3240" w:hanging="360"/>
      </w:pPr>
      <w:rPr>
        <w:rFonts w:ascii="Courier New" w:hAnsi="Courier New" w:cs="Courier New"/>
      </w:rPr>
    </w:lvl>
    <w:lvl w:ilvl="5" w:tplc="DE2035FA">
      <w:start w:val="1"/>
      <w:numFmt w:val="bullet"/>
      <w:lvlText w:val=""/>
      <w:lvlJc w:val="left"/>
      <w:pPr>
        <w:ind w:left="3960" w:hanging="360"/>
      </w:pPr>
      <w:rPr>
        <w:rFonts w:ascii="Wingdings" w:hAnsi="Wingdings"/>
      </w:rPr>
    </w:lvl>
    <w:lvl w:ilvl="6" w:tplc="0172CEF6">
      <w:start w:val="1"/>
      <w:numFmt w:val="bullet"/>
      <w:lvlText w:val=""/>
      <w:lvlJc w:val="left"/>
      <w:pPr>
        <w:ind w:left="4680" w:hanging="360"/>
      </w:pPr>
      <w:rPr>
        <w:rFonts w:ascii="Symbol" w:hAnsi="Symbol"/>
      </w:rPr>
    </w:lvl>
    <w:lvl w:ilvl="7" w:tplc="4842A0A0">
      <w:start w:val="1"/>
      <w:numFmt w:val="bullet"/>
      <w:lvlText w:val="o"/>
      <w:lvlJc w:val="left"/>
      <w:pPr>
        <w:ind w:left="5400" w:hanging="360"/>
      </w:pPr>
      <w:rPr>
        <w:rFonts w:ascii="Courier New" w:hAnsi="Courier New" w:cs="Courier New"/>
      </w:rPr>
    </w:lvl>
    <w:lvl w:ilvl="8" w:tplc="C590A670">
      <w:start w:val="1"/>
      <w:numFmt w:val="bullet"/>
      <w:lvlText w:val=""/>
      <w:lvlJc w:val="left"/>
      <w:pPr>
        <w:ind w:left="6120" w:hanging="360"/>
      </w:pPr>
      <w:rPr>
        <w:rFonts w:ascii="Wingdings" w:hAnsi="Wingdings"/>
      </w:rPr>
    </w:lvl>
  </w:abstractNum>
  <w:abstractNum w:abstractNumId="110" w15:restartNumberingAfterBreak="0">
    <w:nsid w:val="2CE75160"/>
    <w:multiLevelType w:val="hybridMultilevel"/>
    <w:tmpl w:val="0928C7F0"/>
    <w:lvl w:ilvl="0" w:tplc="BAA605EC">
      <w:numFmt w:val="bullet"/>
      <w:lvlText w:val="-"/>
      <w:lvlJc w:val="left"/>
      <w:pPr>
        <w:ind w:left="720" w:hanging="360"/>
      </w:pPr>
      <w:rPr>
        <w:rFonts w:ascii="Times New Roman" w:eastAsia="Times New Roman" w:hAnsi="Times New Roman" w:cs="Times New Roman"/>
      </w:rPr>
    </w:lvl>
    <w:lvl w:ilvl="1" w:tplc="7A4EA8E4" w:tentative="1">
      <w:start w:val="1"/>
      <w:numFmt w:val="bullet"/>
      <w:lvlText w:val="o"/>
      <w:lvlJc w:val="left"/>
      <w:pPr>
        <w:ind w:left="1440" w:hanging="360"/>
      </w:pPr>
      <w:rPr>
        <w:rFonts w:ascii="Courier New" w:hAnsi="Courier New" w:cs="Courier New"/>
      </w:rPr>
    </w:lvl>
    <w:lvl w:ilvl="2" w:tplc="C2EA0A22" w:tentative="1">
      <w:start w:val="1"/>
      <w:numFmt w:val="bullet"/>
      <w:lvlText w:val=""/>
      <w:lvlJc w:val="left"/>
      <w:pPr>
        <w:ind w:left="2160" w:hanging="360"/>
      </w:pPr>
      <w:rPr>
        <w:rFonts w:ascii="Wingdings" w:hAnsi="Wingdings"/>
      </w:rPr>
    </w:lvl>
    <w:lvl w:ilvl="3" w:tplc="13703812" w:tentative="1">
      <w:start w:val="1"/>
      <w:numFmt w:val="bullet"/>
      <w:lvlText w:val=""/>
      <w:lvlJc w:val="left"/>
      <w:pPr>
        <w:ind w:left="2880" w:hanging="360"/>
      </w:pPr>
      <w:rPr>
        <w:rFonts w:ascii="Symbol" w:hAnsi="Symbol"/>
      </w:rPr>
    </w:lvl>
    <w:lvl w:ilvl="4" w:tplc="8DBA7A7A" w:tentative="1">
      <w:start w:val="1"/>
      <w:numFmt w:val="bullet"/>
      <w:lvlText w:val="o"/>
      <w:lvlJc w:val="left"/>
      <w:pPr>
        <w:ind w:left="3600" w:hanging="360"/>
      </w:pPr>
      <w:rPr>
        <w:rFonts w:ascii="Courier New" w:hAnsi="Courier New" w:cs="Courier New"/>
      </w:rPr>
    </w:lvl>
    <w:lvl w:ilvl="5" w:tplc="2EE8D368" w:tentative="1">
      <w:start w:val="1"/>
      <w:numFmt w:val="bullet"/>
      <w:lvlText w:val=""/>
      <w:lvlJc w:val="left"/>
      <w:pPr>
        <w:ind w:left="4320" w:hanging="360"/>
      </w:pPr>
      <w:rPr>
        <w:rFonts w:ascii="Wingdings" w:hAnsi="Wingdings"/>
      </w:rPr>
    </w:lvl>
    <w:lvl w:ilvl="6" w:tplc="DD545EFA" w:tentative="1">
      <w:start w:val="1"/>
      <w:numFmt w:val="bullet"/>
      <w:lvlText w:val=""/>
      <w:lvlJc w:val="left"/>
      <w:pPr>
        <w:ind w:left="5040" w:hanging="360"/>
      </w:pPr>
      <w:rPr>
        <w:rFonts w:ascii="Symbol" w:hAnsi="Symbol"/>
      </w:rPr>
    </w:lvl>
    <w:lvl w:ilvl="7" w:tplc="0E7CF85A" w:tentative="1">
      <w:start w:val="1"/>
      <w:numFmt w:val="bullet"/>
      <w:lvlText w:val="o"/>
      <w:lvlJc w:val="left"/>
      <w:pPr>
        <w:ind w:left="5760" w:hanging="360"/>
      </w:pPr>
      <w:rPr>
        <w:rFonts w:ascii="Courier New" w:hAnsi="Courier New" w:cs="Courier New"/>
      </w:rPr>
    </w:lvl>
    <w:lvl w:ilvl="8" w:tplc="1F623298" w:tentative="1">
      <w:start w:val="1"/>
      <w:numFmt w:val="bullet"/>
      <w:lvlText w:val=""/>
      <w:lvlJc w:val="left"/>
      <w:pPr>
        <w:ind w:left="6480" w:hanging="360"/>
      </w:pPr>
      <w:rPr>
        <w:rFonts w:ascii="Wingdings" w:hAnsi="Wingdings"/>
      </w:rPr>
    </w:lvl>
  </w:abstractNum>
  <w:abstractNum w:abstractNumId="111" w15:restartNumberingAfterBreak="0">
    <w:nsid w:val="2D031A40"/>
    <w:multiLevelType w:val="hybridMultilevel"/>
    <w:tmpl w:val="701C7C1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2" w15:restartNumberingAfterBreak="0">
    <w:nsid w:val="2D944B5B"/>
    <w:multiLevelType w:val="hybridMultilevel"/>
    <w:tmpl w:val="3A52B36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3" w15:restartNumberingAfterBreak="0">
    <w:nsid w:val="2E2045A9"/>
    <w:multiLevelType w:val="hybridMultilevel"/>
    <w:tmpl w:val="C2FCC9EE"/>
    <w:lvl w:ilvl="0" w:tplc="0262B69E">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2E5E1A18"/>
    <w:multiLevelType w:val="hybridMultilevel"/>
    <w:tmpl w:val="879A83B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5" w15:restartNumberingAfterBreak="0">
    <w:nsid w:val="2ECD3B54"/>
    <w:multiLevelType w:val="hybridMultilevel"/>
    <w:tmpl w:val="6726AE60"/>
    <w:lvl w:ilvl="0" w:tplc="111A85B2">
      <w:numFmt w:val="bullet"/>
      <w:lvlText w:val="-"/>
      <w:lvlJc w:val="left"/>
      <w:pPr>
        <w:ind w:left="736" w:hanging="360"/>
      </w:pPr>
      <w:rPr>
        <w:rFonts w:ascii="Carlito" w:eastAsia="Carlito" w:hAnsi="Carlito" w:cs="Carlito" w:hint="default"/>
        <w:w w:val="100"/>
        <w:sz w:val="22"/>
        <w:szCs w:val="22"/>
        <w:lang w:val="hr-HR" w:eastAsia="en-US" w:bidi="ar-SA"/>
      </w:rPr>
    </w:lvl>
    <w:lvl w:ilvl="1" w:tplc="8CFAB826">
      <w:numFmt w:val="bullet"/>
      <w:lvlText w:val="•"/>
      <w:lvlJc w:val="left"/>
      <w:pPr>
        <w:ind w:left="992" w:hanging="360"/>
      </w:pPr>
      <w:rPr>
        <w:rFonts w:hint="default"/>
        <w:lang w:val="hr-HR" w:eastAsia="en-US" w:bidi="ar-SA"/>
      </w:rPr>
    </w:lvl>
    <w:lvl w:ilvl="2" w:tplc="05B6758E">
      <w:numFmt w:val="bullet"/>
      <w:lvlText w:val="•"/>
      <w:lvlJc w:val="left"/>
      <w:pPr>
        <w:ind w:left="1245" w:hanging="360"/>
      </w:pPr>
      <w:rPr>
        <w:rFonts w:hint="default"/>
        <w:lang w:val="hr-HR" w:eastAsia="en-US" w:bidi="ar-SA"/>
      </w:rPr>
    </w:lvl>
    <w:lvl w:ilvl="3" w:tplc="59C4409E">
      <w:numFmt w:val="bullet"/>
      <w:lvlText w:val="•"/>
      <w:lvlJc w:val="left"/>
      <w:pPr>
        <w:ind w:left="1498" w:hanging="360"/>
      </w:pPr>
      <w:rPr>
        <w:rFonts w:hint="default"/>
        <w:lang w:val="hr-HR" w:eastAsia="en-US" w:bidi="ar-SA"/>
      </w:rPr>
    </w:lvl>
    <w:lvl w:ilvl="4" w:tplc="78782250">
      <w:numFmt w:val="bullet"/>
      <w:lvlText w:val="•"/>
      <w:lvlJc w:val="left"/>
      <w:pPr>
        <w:ind w:left="1751" w:hanging="360"/>
      </w:pPr>
      <w:rPr>
        <w:rFonts w:hint="default"/>
        <w:lang w:val="hr-HR" w:eastAsia="en-US" w:bidi="ar-SA"/>
      </w:rPr>
    </w:lvl>
    <w:lvl w:ilvl="5" w:tplc="B8D452E6">
      <w:numFmt w:val="bullet"/>
      <w:lvlText w:val="•"/>
      <w:lvlJc w:val="left"/>
      <w:pPr>
        <w:ind w:left="2004" w:hanging="360"/>
      </w:pPr>
      <w:rPr>
        <w:rFonts w:hint="default"/>
        <w:lang w:val="hr-HR" w:eastAsia="en-US" w:bidi="ar-SA"/>
      </w:rPr>
    </w:lvl>
    <w:lvl w:ilvl="6" w:tplc="B3242066">
      <w:numFmt w:val="bullet"/>
      <w:lvlText w:val="•"/>
      <w:lvlJc w:val="left"/>
      <w:pPr>
        <w:ind w:left="2257" w:hanging="360"/>
      </w:pPr>
      <w:rPr>
        <w:rFonts w:hint="default"/>
        <w:lang w:val="hr-HR" w:eastAsia="en-US" w:bidi="ar-SA"/>
      </w:rPr>
    </w:lvl>
    <w:lvl w:ilvl="7" w:tplc="3F622556">
      <w:numFmt w:val="bullet"/>
      <w:lvlText w:val="•"/>
      <w:lvlJc w:val="left"/>
      <w:pPr>
        <w:ind w:left="2510" w:hanging="360"/>
      </w:pPr>
      <w:rPr>
        <w:rFonts w:hint="default"/>
        <w:lang w:val="hr-HR" w:eastAsia="en-US" w:bidi="ar-SA"/>
      </w:rPr>
    </w:lvl>
    <w:lvl w:ilvl="8" w:tplc="D12C12C6">
      <w:numFmt w:val="bullet"/>
      <w:lvlText w:val="•"/>
      <w:lvlJc w:val="left"/>
      <w:pPr>
        <w:ind w:left="2763" w:hanging="360"/>
      </w:pPr>
      <w:rPr>
        <w:rFonts w:hint="default"/>
        <w:lang w:val="hr-HR" w:eastAsia="en-US" w:bidi="ar-SA"/>
      </w:rPr>
    </w:lvl>
  </w:abstractNum>
  <w:abstractNum w:abstractNumId="116" w15:restartNumberingAfterBreak="0">
    <w:nsid w:val="2EE37306"/>
    <w:multiLevelType w:val="hybridMultilevel"/>
    <w:tmpl w:val="13424458"/>
    <w:lvl w:ilvl="0" w:tplc="65BC6718">
      <w:numFmt w:val="bullet"/>
      <w:lvlText w:val=""/>
      <w:lvlJc w:val="left"/>
      <w:pPr>
        <w:ind w:left="360" w:hanging="360"/>
      </w:pPr>
      <w:rPr>
        <w:rFonts w:ascii="Symbol" w:eastAsia="Calibri" w:hAnsi="Symbol" w:cs="Calibri"/>
      </w:rPr>
    </w:lvl>
    <w:lvl w:ilvl="1" w:tplc="8D78AF38" w:tentative="1">
      <w:start w:val="1"/>
      <w:numFmt w:val="bullet"/>
      <w:lvlText w:val="o"/>
      <w:lvlJc w:val="left"/>
      <w:pPr>
        <w:ind w:left="1080" w:hanging="360"/>
      </w:pPr>
      <w:rPr>
        <w:rFonts w:ascii="Courier New" w:hAnsi="Courier New" w:cs="Courier New"/>
      </w:rPr>
    </w:lvl>
    <w:lvl w:ilvl="2" w:tplc="8A9C1D6E" w:tentative="1">
      <w:start w:val="1"/>
      <w:numFmt w:val="bullet"/>
      <w:lvlText w:val=""/>
      <w:lvlJc w:val="left"/>
      <w:pPr>
        <w:ind w:left="1800" w:hanging="360"/>
      </w:pPr>
      <w:rPr>
        <w:rFonts w:ascii="Wingdings" w:hAnsi="Wingdings"/>
      </w:rPr>
    </w:lvl>
    <w:lvl w:ilvl="3" w:tplc="863084B6" w:tentative="1">
      <w:start w:val="1"/>
      <w:numFmt w:val="bullet"/>
      <w:lvlText w:val=""/>
      <w:lvlJc w:val="left"/>
      <w:pPr>
        <w:ind w:left="2520" w:hanging="360"/>
      </w:pPr>
      <w:rPr>
        <w:rFonts w:ascii="Symbol" w:hAnsi="Symbol"/>
      </w:rPr>
    </w:lvl>
    <w:lvl w:ilvl="4" w:tplc="AED0FABA" w:tentative="1">
      <w:start w:val="1"/>
      <w:numFmt w:val="bullet"/>
      <w:lvlText w:val="o"/>
      <w:lvlJc w:val="left"/>
      <w:pPr>
        <w:ind w:left="3240" w:hanging="360"/>
      </w:pPr>
      <w:rPr>
        <w:rFonts w:ascii="Courier New" w:hAnsi="Courier New" w:cs="Courier New"/>
      </w:rPr>
    </w:lvl>
    <w:lvl w:ilvl="5" w:tplc="4E14AD02" w:tentative="1">
      <w:start w:val="1"/>
      <w:numFmt w:val="bullet"/>
      <w:lvlText w:val=""/>
      <w:lvlJc w:val="left"/>
      <w:pPr>
        <w:ind w:left="3960" w:hanging="360"/>
      </w:pPr>
      <w:rPr>
        <w:rFonts w:ascii="Wingdings" w:hAnsi="Wingdings"/>
      </w:rPr>
    </w:lvl>
    <w:lvl w:ilvl="6" w:tplc="9FAC2EE2" w:tentative="1">
      <w:start w:val="1"/>
      <w:numFmt w:val="bullet"/>
      <w:lvlText w:val=""/>
      <w:lvlJc w:val="left"/>
      <w:pPr>
        <w:ind w:left="4680" w:hanging="360"/>
      </w:pPr>
      <w:rPr>
        <w:rFonts w:ascii="Symbol" w:hAnsi="Symbol"/>
      </w:rPr>
    </w:lvl>
    <w:lvl w:ilvl="7" w:tplc="FF32AED4" w:tentative="1">
      <w:start w:val="1"/>
      <w:numFmt w:val="bullet"/>
      <w:lvlText w:val="o"/>
      <w:lvlJc w:val="left"/>
      <w:pPr>
        <w:ind w:left="5400" w:hanging="360"/>
      </w:pPr>
      <w:rPr>
        <w:rFonts w:ascii="Courier New" w:hAnsi="Courier New" w:cs="Courier New"/>
      </w:rPr>
    </w:lvl>
    <w:lvl w:ilvl="8" w:tplc="84E0F6CE" w:tentative="1">
      <w:start w:val="1"/>
      <w:numFmt w:val="bullet"/>
      <w:lvlText w:val=""/>
      <w:lvlJc w:val="left"/>
      <w:pPr>
        <w:ind w:left="6120" w:hanging="360"/>
      </w:pPr>
      <w:rPr>
        <w:rFonts w:ascii="Wingdings" w:hAnsi="Wingdings"/>
      </w:rPr>
    </w:lvl>
  </w:abstractNum>
  <w:abstractNum w:abstractNumId="117" w15:restartNumberingAfterBreak="0">
    <w:nsid w:val="30E629DC"/>
    <w:multiLevelType w:val="hybridMultilevel"/>
    <w:tmpl w:val="942A9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0FF581B"/>
    <w:multiLevelType w:val="hybridMultilevel"/>
    <w:tmpl w:val="9AF05B06"/>
    <w:lvl w:ilvl="0" w:tplc="B53A0E36">
      <w:start w:val="1"/>
      <w:numFmt w:val="bullet"/>
      <w:lvlText w:val="-"/>
      <w:lvlJc w:val="left"/>
      <w:pPr>
        <w:ind w:left="360" w:hanging="360"/>
      </w:pPr>
      <w:rPr>
        <w:rFonts w:ascii="Yu Gothic" w:eastAsia="Yu Gothic" w:hAnsi="Yu Gothic" w:hint="eastAsia"/>
      </w:rPr>
    </w:lvl>
    <w:lvl w:ilvl="1" w:tplc="1C1A0003" w:tentative="1">
      <w:start w:val="1"/>
      <w:numFmt w:val="bullet"/>
      <w:lvlText w:val="o"/>
      <w:lvlJc w:val="left"/>
      <w:pPr>
        <w:ind w:left="1080" w:hanging="360"/>
      </w:pPr>
      <w:rPr>
        <w:rFonts w:ascii="Courier New" w:hAnsi="Courier New" w:cs="Courier New" w:hint="default"/>
      </w:rPr>
    </w:lvl>
    <w:lvl w:ilvl="2" w:tplc="1C1A0005" w:tentative="1">
      <w:start w:val="1"/>
      <w:numFmt w:val="bullet"/>
      <w:lvlText w:val=""/>
      <w:lvlJc w:val="left"/>
      <w:pPr>
        <w:ind w:left="1800" w:hanging="360"/>
      </w:pPr>
      <w:rPr>
        <w:rFonts w:ascii="Wingdings" w:hAnsi="Wingdings" w:hint="default"/>
      </w:rPr>
    </w:lvl>
    <w:lvl w:ilvl="3" w:tplc="1C1A0001" w:tentative="1">
      <w:start w:val="1"/>
      <w:numFmt w:val="bullet"/>
      <w:lvlText w:val=""/>
      <w:lvlJc w:val="left"/>
      <w:pPr>
        <w:ind w:left="2520" w:hanging="360"/>
      </w:pPr>
      <w:rPr>
        <w:rFonts w:ascii="Symbol" w:hAnsi="Symbol" w:hint="default"/>
      </w:rPr>
    </w:lvl>
    <w:lvl w:ilvl="4" w:tplc="1C1A0003" w:tentative="1">
      <w:start w:val="1"/>
      <w:numFmt w:val="bullet"/>
      <w:lvlText w:val="o"/>
      <w:lvlJc w:val="left"/>
      <w:pPr>
        <w:ind w:left="3240" w:hanging="360"/>
      </w:pPr>
      <w:rPr>
        <w:rFonts w:ascii="Courier New" w:hAnsi="Courier New" w:cs="Courier New" w:hint="default"/>
      </w:rPr>
    </w:lvl>
    <w:lvl w:ilvl="5" w:tplc="1C1A0005" w:tentative="1">
      <w:start w:val="1"/>
      <w:numFmt w:val="bullet"/>
      <w:lvlText w:val=""/>
      <w:lvlJc w:val="left"/>
      <w:pPr>
        <w:ind w:left="3960" w:hanging="360"/>
      </w:pPr>
      <w:rPr>
        <w:rFonts w:ascii="Wingdings" w:hAnsi="Wingdings" w:hint="default"/>
      </w:rPr>
    </w:lvl>
    <w:lvl w:ilvl="6" w:tplc="1C1A0001" w:tentative="1">
      <w:start w:val="1"/>
      <w:numFmt w:val="bullet"/>
      <w:lvlText w:val=""/>
      <w:lvlJc w:val="left"/>
      <w:pPr>
        <w:ind w:left="4680" w:hanging="360"/>
      </w:pPr>
      <w:rPr>
        <w:rFonts w:ascii="Symbol" w:hAnsi="Symbol" w:hint="default"/>
      </w:rPr>
    </w:lvl>
    <w:lvl w:ilvl="7" w:tplc="1C1A0003" w:tentative="1">
      <w:start w:val="1"/>
      <w:numFmt w:val="bullet"/>
      <w:lvlText w:val="o"/>
      <w:lvlJc w:val="left"/>
      <w:pPr>
        <w:ind w:left="5400" w:hanging="360"/>
      </w:pPr>
      <w:rPr>
        <w:rFonts w:ascii="Courier New" w:hAnsi="Courier New" w:cs="Courier New" w:hint="default"/>
      </w:rPr>
    </w:lvl>
    <w:lvl w:ilvl="8" w:tplc="1C1A0005" w:tentative="1">
      <w:start w:val="1"/>
      <w:numFmt w:val="bullet"/>
      <w:lvlText w:val=""/>
      <w:lvlJc w:val="left"/>
      <w:pPr>
        <w:ind w:left="6120" w:hanging="360"/>
      </w:pPr>
      <w:rPr>
        <w:rFonts w:ascii="Wingdings" w:hAnsi="Wingdings" w:hint="default"/>
      </w:rPr>
    </w:lvl>
  </w:abstractNum>
  <w:abstractNum w:abstractNumId="119" w15:restartNumberingAfterBreak="0">
    <w:nsid w:val="311B12FF"/>
    <w:multiLevelType w:val="hybridMultilevel"/>
    <w:tmpl w:val="FC3E862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0" w15:restartNumberingAfterBreak="0">
    <w:nsid w:val="31362F9C"/>
    <w:multiLevelType w:val="hybridMultilevel"/>
    <w:tmpl w:val="3C723FCA"/>
    <w:name w:val="WW8Num83222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1" w15:restartNumberingAfterBreak="0">
    <w:nsid w:val="318D29ED"/>
    <w:multiLevelType w:val="hybridMultilevel"/>
    <w:tmpl w:val="33EAE41A"/>
    <w:name w:val="WW8Num822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2" w15:restartNumberingAfterBreak="0">
    <w:nsid w:val="32DE35D4"/>
    <w:multiLevelType w:val="hybridMultilevel"/>
    <w:tmpl w:val="A8E0379E"/>
    <w:lvl w:ilvl="0" w:tplc="3536E09C">
      <w:start w:val="1"/>
      <w:numFmt w:val="bullet"/>
      <w:lvlText w:val=""/>
      <w:lvlJc w:val="left"/>
      <w:pPr>
        <w:ind w:left="720" w:hanging="360"/>
      </w:pPr>
      <w:rPr>
        <w:rFonts w:ascii="Wingdings" w:hAnsi="Wingding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34AE2F42"/>
    <w:multiLevelType w:val="hybridMultilevel"/>
    <w:tmpl w:val="8AAECA82"/>
    <w:name w:val="WW8Num8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4" w15:restartNumberingAfterBreak="0">
    <w:nsid w:val="34C35B1E"/>
    <w:multiLevelType w:val="hybridMultilevel"/>
    <w:tmpl w:val="BDA8522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5" w15:restartNumberingAfterBreak="0">
    <w:nsid w:val="34CD58F7"/>
    <w:multiLevelType w:val="hybridMultilevel"/>
    <w:tmpl w:val="A5181A30"/>
    <w:lvl w:ilvl="0" w:tplc="24762634">
      <w:numFmt w:val="bullet"/>
      <w:lvlText w:val=""/>
      <w:lvlJc w:val="left"/>
      <w:pPr>
        <w:ind w:left="827" w:hanging="360"/>
      </w:pPr>
      <w:rPr>
        <w:rFonts w:ascii="Symbol" w:eastAsia="Symbol" w:hAnsi="Symbol" w:cs="Symbol" w:hint="default"/>
        <w:w w:val="100"/>
        <w:sz w:val="22"/>
        <w:szCs w:val="22"/>
        <w:lang w:val="hr-HR" w:eastAsia="en-US" w:bidi="ar-SA"/>
      </w:rPr>
    </w:lvl>
    <w:lvl w:ilvl="1" w:tplc="DC6CDB40">
      <w:numFmt w:val="bullet"/>
      <w:lvlText w:val="•"/>
      <w:lvlJc w:val="left"/>
      <w:pPr>
        <w:ind w:left="1021" w:hanging="360"/>
      </w:pPr>
      <w:rPr>
        <w:rFonts w:hint="default"/>
        <w:lang w:val="hr-HR" w:eastAsia="en-US" w:bidi="ar-SA"/>
      </w:rPr>
    </w:lvl>
    <w:lvl w:ilvl="2" w:tplc="B48618FA">
      <w:numFmt w:val="bullet"/>
      <w:lvlText w:val="•"/>
      <w:lvlJc w:val="left"/>
      <w:pPr>
        <w:ind w:left="1223" w:hanging="360"/>
      </w:pPr>
      <w:rPr>
        <w:rFonts w:hint="default"/>
        <w:lang w:val="hr-HR" w:eastAsia="en-US" w:bidi="ar-SA"/>
      </w:rPr>
    </w:lvl>
    <w:lvl w:ilvl="3" w:tplc="A94681B2">
      <w:numFmt w:val="bullet"/>
      <w:lvlText w:val="•"/>
      <w:lvlJc w:val="left"/>
      <w:pPr>
        <w:ind w:left="1424" w:hanging="360"/>
      </w:pPr>
      <w:rPr>
        <w:rFonts w:hint="default"/>
        <w:lang w:val="hr-HR" w:eastAsia="en-US" w:bidi="ar-SA"/>
      </w:rPr>
    </w:lvl>
    <w:lvl w:ilvl="4" w:tplc="03F8C080">
      <w:numFmt w:val="bullet"/>
      <w:lvlText w:val="•"/>
      <w:lvlJc w:val="left"/>
      <w:pPr>
        <w:ind w:left="1626" w:hanging="360"/>
      </w:pPr>
      <w:rPr>
        <w:rFonts w:hint="default"/>
        <w:lang w:val="hr-HR" w:eastAsia="en-US" w:bidi="ar-SA"/>
      </w:rPr>
    </w:lvl>
    <w:lvl w:ilvl="5" w:tplc="7CCC168E">
      <w:numFmt w:val="bullet"/>
      <w:lvlText w:val="•"/>
      <w:lvlJc w:val="left"/>
      <w:pPr>
        <w:ind w:left="1827" w:hanging="360"/>
      </w:pPr>
      <w:rPr>
        <w:rFonts w:hint="default"/>
        <w:lang w:val="hr-HR" w:eastAsia="en-US" w:bidi="ar-SA"/>
      </w:rPr>
    </w:lvl>
    <w:lvl w:ilvl="6" w:tplc="948C6A0E">
      <w:numFmt w:val="bullet"/>
      <w:lvlText w:val="•"/>
      <w:lvlJc w:val="left"/>
      <w:pPr>
        <w:ind w:left="2029" w:hanging="360"/>
      </w:pPr>
      <w:rPr>
        <w:rFonts w:hint="default"/>
        <w:lang w:val="hr-HR" w:eastAsia="en-US" w:bidi="ar-SA"/>
      </w:rPr>
    </w:lvl>
    <w:lvl w:ilvl="7" w:tplc="001C9F14">
      <w:numFmt w:val="bullet"/>
      <w:lvlText w:val="•"/>
      <w:lvlJc w:val="left"/>
      <w:pPr>
        <w:ind w:left="2230" w:hanging="360"/>
      </w:pPr>
      <w:rPr>
        <w:rFonts w:hint="default"/>
        <w:lang w:val="hr-HR" w:eastAsia="en-US" w:bidi="ar-SA"/>
      </w:rPr>
    </w:lvl>
    <w:lvl w:ilvl="8" w:tplc="6F6E614C">
      <w:numFmt w:val="bullet"/>
      <w:lvlText w:val="•"/>
      <w:lvlJc w:val="left"/>
      <w:pPr>
        <w:ind w:left="2432" w:hanging="360"/>
      </w:pPr>
      <w:rPr>
        <w:rFonts w:hint="default"/>
        <w:lang w:val="hr-HR" w:eastAsia="en-US" w:bidi="ar-SA"/>
      </w:rPr>
    </w:lvl>
  </w:abstractNum>
  <w:abstractNum w:abstractNumId="126" w15:restartNumberingAfterBreak="0">
    <w:nsid w:val="352F03B7"/>
    <w:multiLevelType w:val="hybridMultilevel"/>
    <w:tmpl w:val="65D40CDC"/>
    <w:lvl w:ilvl="0" w:tplc="6B88A636">
      <w:start w:val="1"/>
      <w:numFmt w:val="bullet"/>
      <w:lvlText w:val="-"/>
      <w:lvlJc w:val="left"/>
      <w:pPr>
        <w:ind w:left="360" w:hanging="360"/>
      </w:pPr>
      <w:rPr>
        <w:rFonts w:ascii="Times New Roman" w:hAnsi="Times New Roman" w:cs="Times New Roman" w:hint="default"/>
        <w:sz w:val="22"/>
      </w:rPr>
    </w:lvl>
    <w:lvl w:ilvl="1" w:tplc="141A0003">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7" w15:restartNumberingAfterBreak="0">
    <w:nsid w:val="354E2461"/>
    <w:multiLevelType w:val="hybridMultilevel"/>
    <w:tmpl w:val="D94CEE9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8" w15:restartNumberingAfterBreak="0">
    <w:nsid w:val="36650AD0"/>
    <w:multiLevelType w:val="hybridMultilevel"/>
    <w:tmpl w:val="06AEAA7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9" w15:restartNumberingAfterBreak="0">
    <w:nsid w:val="36BB562F"/>
    <w:multiLevelType w:val="hybridMultilevel"/>
    <w:tmpl w:val="212288F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0" w15:restartNumberingAfterBreak="0">
    <w:nsid w:val="376D06D8"/>
    <w:multiLevelType w:val="hybridMultilevel"/>
    <w:tmpl w:val="811CA3C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1" w15:restartNumberingAfterBreak="0">
    <w:nsid w:val="37964065"/>
    <w:multiLevelType w:val="hybridMultilevel"/>
    <w:tmpl w:val="397245AA"/>
    <w:lvl w:ilvl="0" w:tplc="E27E7A80">
      <w:start w:val="1"/>
      <w:numFmt w:val="bullet"/>
      <w:lvlText w:val=""/>
      <w:lvlJc w:val="left"/>
      <w:pPr>
        <w:ind w:left="778" w:hanging="360"/>
      </w:pPr>
      <w:rPr>
        <w:rFonts w:ascii="Wingdings" w:hAnsi="Wingdings"/>
      </w:rPr>
    </w:lvl>
    <w:lvl w:ilvl="1" w:tplc="E244EC7C" w:tentative="1">
      <w:start w:val="1"/>
      <w:numFmt w:val="bullet"/>
      <w:lvlText w:val="o"/>
      <w:lvlJc w:val="left"/>
      <w:pPr>
        <w:ind w:left="1498" w:hanging="360"/>
      </w:pPr>
      <w:rPr>
        <w:rFonts w:ascii="Courier New" w:hAnsi="Courier New" w:cs="Courier New"/>
      </w:rPr>
    </w:lvl>
    <w:lvl w:ilvl="2" w:tplc="DBBC6008" w:tentative="1">
      <w:start w:val="1"/>
      <w:numFmt w:val="bullet"/>
      <w:lvlText w:val=""/>
      <w:lvlJc w:val="left"/>
      <w:pPr>
        <w:ind w:left="2218" w:hanging="360"/>
      </w:pPr>
      <w:rPr>
        <w:rFonts w:ascii="Wingdings" w:hAnsi="Wingdings"/>
      </w:rPr>
    </w:lvl>
    <w:lvl w:ilvl="3" w:tplc="845070C2" w:tentative="1">
      <w:start w:val="1"/>
      <w:numFmt w:val="bullet"/>
      <w:lvlText w:val=""/>
      <w:lvlJc w:val="left"/>
      <w:pPr>
        <w:ind w:left="2938" w:hanging="360"/>
      </w:pPr>
      <w:rPr>
        <w:rFonts w:ascii="Symbol" w:hAnsi="Symbol"/>
      </w:rPr>
    </w:lvl>
    <w:lvl w:ilvl="4" w:tplc="3FAE66CE" w:tentative="1">
      <w:start w:val="1"/>
      <w:numFmt w:val="bullet"/>
      <w:lvlText w:val="o"/>
      <w:lvlJc w:val="left"/>
      <w:pPr>
        <w:ind w:left="3658" w:hanging="360"/>
      </w:pPr>
      <w:rPr>
        <w:rFonts w:ascii="Courier New" w:hAnsi="Courier New" w:cs="Courier New"/>
      </w:rPr>
    </w:lvl>
    <w:lvl w:ilvl="5" w:tplc="5D841EC0" w:tentative="1">
      <w:start w:val="1"/>
      <w:numFmt w:val="bullet"/>
      <w:lvlText w:val=""/>
      <w:lvlJc w:val="left"/>
      <w:pPr>
        <w:ind w:left="4378" w:hanging="360"/>
      </w:pPr>
      <w:rPr>
        <w:rFonts w:ascii="Wingdings" w:hAnsi="Wingdings"/>
      </w:rPr>
    </w:lvl>
    <w:lvl w:ilvl="6" w:tplc="11F8A8A8" w:tentative="1">
      <w:start w:val="1"/>
      <w:numFmt w:val="bullet"/>
      <w:lvlText w:val=""/>
      <w:lvlJc w:val="left"/>
      <w:pPr>
        <w:ind w:left="5098" w:hanging="360"/>
      </w:pPr>
      <w:rPr>
        <w:rFonts w:ascii="Symbol" w:hAnsi="Symbol"/>
      </w:rPr>
    </w:lvl>
    <w:lvl w:ilvl="7" w:tplc="AB9042C8" w:tentative="1">
      <w:start w:val="1"/>
      <w:numFmt w:val="bullet"/>
      <w:lvlText w:val="o"/>
      <w:lvlJc w:val="left"/>
      <w:pPr>
        <w:ind w:left="5818" w:hanging="360"/>
      </w:pPr>
      <w:rPr>
        <w:rFonts w:ascii="Courier New" w:hAnsi="Courier New" w:cs="Courier New"/>
      </w:rPr>
    </w:lvl>
    <w:lvl w:ilvl="8" w:tplc="413C1FAA" w:tentative="1">
      <w:start w:val="1"/>
      <w:numFmt w:val="bullet"/>
      <w:lvlText w:val=""/>
      <w:lvlJc w:val="left"/>
      <w:pPr>
        <w:ind w:left="6538" w:hanging="360"/>
      </w:pPr>
      <w:rPr>
        <w:rFonts w:ascii="Wingdings" w:hAnsi="Wingdings"/>
      </w:rPr>
    </w:lvl>
  </w:abstractNum>
  <w:abstractNum w:abstractNumId="132" w15:restartNumberingAfterBreak="0">
    <w:nsid w:val="37A20DDD"/>
    <w:multiLevelType w:val="hybridMultilevel"/>
    <w:tmpl w:val="2AE4B8A2"/>
    <w:lvl w:ilvl="0" w:tplc="985C7D10">
      <w:numFmt w:val="bullet"/>
      <w:lvlText w:val="-"/>
      <w:lvlJc w:val="left"/>
      <w:pPr>
        <w:ind w:left="736" w:hanging="360"/>
      </w:pPr>
      <w:rPr>
        <w:rFonts w:ascii="Carlito" w:eastAsia="Carlito" w:hAnsi="Carlito" w:cs="Carlito" w:hint="default"/>
        <w:w w:val="100"/>
        <w:sz w:val="22"/>
        <w:szCs w:val="22"/>
        <w:lang w:val="hr-HR" w:eastAsia="en-US" w:bidi="ar-SA"/>
      </w:rPr>
    </w:lvl>
    <w:lvl w:ilvl="1" w:tplc="4ACCC3A2">
      <w:numFmt w:val="bullet"/>
      <w:lvlText w:val="•"/>
      <w:lvlJc w:val="left"/>
      <w:pPr>
        <w:ind w:left="992" w:hanging="360"/>
      </w:pPr>
      <w:rPr>
        <w:rFonts w:hint="default"/>
        <w:lang w:val="hr-HR" w:eastAsia="en-US" w:bidi="ar-SA"/>
      </w:rPr>
    </w:lvl>
    <w:lvl w:ilvl="2" w:tplc="C8006378">
      <w:numFmt w:val="bullet"/>
      <w:lvlText w:val="•"/>
      <w:lvlJc w:val="left"/>
      <w:pPr>
        <w:ind w:left="1245" w:hanging="360"/>
      </w:pPr>
      <w:rPr>
        <w:rFonts w:hint="default"/>
        <w:lang w:val="hr-HR" w:eastAsia="en-US" w:bidi="ar-SA"/>
      </w:rPr>
    </w:lvl>
    <w:lvl w:ilvl="3" w:tplc="6FE66D98">
      <w:numFmt w:val="bullet"/>
      <w:lvlText w:val="•"/>
      <w:lvlJc w:val="left"/>
      <w:pPr>
        <w:ind w:left="1498" w:hanging="360"/>
      </w:pPr>
      <w:rPr>
        <w:rFonts w:hint="default"/>
        <w:lang w:val="hr-HR" w:eastAsia="en-US" w:bidi="ar-SA"/>
      </w:rPr>
    </w:lvl>
    <w:lvl w:ilvl="4" w:tplc="B824CF1A">
      <w:numFmt w:val="bullet"/>
      <w:lvlText w:val="•"/>
      <w:lvlJc w:val="left"/>
      <w:pPr>
        <w:ind w:left="1751" w:hanging="360"/>
      </w:pPr>
      <w:rPr>
        <w:rFonts w:hint="default"/>
        <w:lang w:val="hr-HR" w:eastAsia="en-US" w:bidi="ar-SA"/>
      </w:rPr>
    </w:lvl>
    <w:lvl w:ilvl="5" w:tplc="BEA43B7C">
      <w:numFmt w:val="bullet"/>
      <w:lvlText w:val="•"/>
      <w:lvlJc w:val="left"/>
      <w:pPr>
        <w:ind w:left="2004" w:hanging="360"/>
      </w:pPr>
      <w:rPr>
        <w:rFonts w:hint="default"/>
        <w:lang w:val="hr-HR" w:eastAsia="en-US" w:bidi="ar-SA"/>
      </w:rPr>
    </w:lvl>
    <w:lvl w:ilvl="6" w:tplc="8F10CDAE">
      <w:numFmt w:val="bullet"/>
      <w:lvlText w:val="•"/>
      <w:lvlJc w:val="left"/>
      <w:pPr>
        <w:ind w:left="2257" w:hanging="360"/>
      </w:pPr>
      <w:rPr>
        <w:rFonts w:hint="default"/>
        <w:lang w:val="hr-HR" w:eastAsia="en-US" w:bidi="ar-SA"/>
      </w:rPr>
    </w:lvl>
    <w:lvl w:ilvl="7" w:tplc="3DA69140">
      <w:numFmt w:val="bullet"/>
      <w:lvlText w:val="•"/>
      <w:lvlJc w:val="left"/>
      <w:pPr>
        <w:ind w:left="2510" w:hanging="360"/>
      </w:pPr>
      <w:rPr>
        <w:rFonts w:hint="default"/>
        <w:lang w:val="hr-HR" w:eastAsia="en-US" w:bidi="ar-SA"/>
      </w:rPr>
    </w:lvl>
    <w:lvl w:ilvl="8" w:tplc="EC2A95A0">
      <w:numFmt w:val="bullet"/>
      <w:lvlText w:val="•"/>
      <w:lvlJc w:val="left"/>
      <w:pPr>
        <w:ind w:left="2763" w:hanging="360"/>
      </w:pPr>
      <w:rPr>
        <w:rFonts w:hint="default"/>
        <w:lang w:val="hr-HR" w:eastAsia="en-US" w:bidi="ar-SA"/>
      </w:rPr>
    </w:lvl>
  </w:abstractNum>
  <w:abstractNum w:abstractNumId="133" w15:restartNumberingAfterBreak="0">
    <w:nsid w:val="38445144"/>
    <w:multiLevelType w:val="hybridMultilevel"/>
    <w:tmpl w:val="E2C6483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4" w15:restartNumberingAfterBreak="0">
    <w:nsid w:val="38C34946"/>
    <w:multiLevelType w:val="hybridMultilevel"/>
    <w:tmpl w:val="91E2F87C"/>
    <w:lvl w:ilvl="0" w:tplc="5B9E19A0">
      <w:numFmt w:val="bullet"/>
      <w:lvlText w:val="-"/>
      <w:lvlJc w:val="left"/>
      <w:pPr>
        <w:ind w:left="779" w:hanging="360"/>
      </w:pPr>
      <w:rPr>
        <w:rFonts w:ascii="Carlito" w:eastAsia="Carlito" w:hAnsi="Carlito" w:cs="Carlito" w:hint="default"/>
        <w:w w:val="100"/>
        <w:sz w:val="22"/>
        <w:szCs w:val="22"/>
        <w:lang w:val="hr-HR" w:eastAsia="en-US" w:bidi="ar-SA"/>
      </w:rPr>
    </w:lvl>
    <w:lvl w:ilvl="1" w:tplc="592A19DA">
      <w:numFmt w:val="bullet"/>
      <w:lvlText w:val="•"/>
      <w:lvlJc w:val="left"/>
      <w:pPr>
        <w:ind w:left="1028" w:hanging="360"/>
      </w:pPr>
      <w:rPr>
        <w:rFonts w:hint="default"/>
        <w:lang w:val="hr-HR" w:eastAsia="en-US" w:bidi="ar-SA"/>
      </w:rPr>
    </w:lvl>
    <w:lvl w:ilvl="2" w:tplc="1B165D80">
      <w:numFmt w:val="bullet"/>
      <w:lvlText w:val="•"/>
      <w:lvlJc w:val="left"/>
      <w:pPr>
        <w:ind w:left="1277" w:hanging="360"/>
      </w:pPr>
      <w:rPr>
        <w:rFonts w:hint="default"/>
        <w:lang w:val="hr-HR" w:eastAsia="en-US" w:bidi="ar-SA"/>
      </w:rPr>
    </w:lvl>
    <w:lvl w:ilvl="3" w:tplc="53B6E656">
      <w:numFmt w:val="bullet"/>
      <w:lvlText w:val="•"/>
      <w:lvlJc w:val="left"/>
      <w:pPr>
        <w:ind w:left="1526" w:hanging="360"/>
      </w:pPr>
      <w:rPr>
        <w:rFonts w:hint="default"/>
        <w:lang w:val="hr-HR" w:eastAsia="en-US" w:bidi="ar-SA"/>
      </w:rPr>
    </w:lvl>
    <w:lvl w:ilvl="4" w:tplc="0CD45B44">
      <w:numFmt w:val="bullet"/>
      <w:lvlText w:val="•"/>
      <w:lvlJc w:val="left"/>
      <w:pPr>
        <w:ind w:left="1775" w:hanging="360"/>
      </w:pPr>
      <w:rPr>
        <w:rFonts w:hint="default"/>
        <w:lang w:val="hr-HR" w:eastAsia="en-US" w:bidi="ar-SA"/>
      </w:rPr>
    </w:lvl>
    <w:lvl w:ilvl="5" w:tplc="D3088402">
      <w:numFmt w:val="bullet"/>
      <w:lvlText w:val="•"/>
      <w:lvlJc w:val="left"/>
      <w:pPr>
        <w:ind w:left="2024" w:hanging="360"/>
      </w:pPr>
      <w:rPr>
        <w:rFonts w:hint="default"/>
        <w:lang w:val="hr-HR" w:eastAsia="en-US" w:bidi="ar-SA"/>
      </w:rPr>
    </w:lvl>
    <w:lvl w:ilvl="6" w:tplc="B636AD94">
      <w:numFmt w:val="bullet"/>
      <w:lvlText w:val="•"/>
      <w:lvlJc w:val="left"/>
      <w:pPr>
        <w:ind w:left="2273" w:hanging="360"/>
      </w:pPr>
      <w:rPr>
        <w:rFonts w:hint="default"/>
        <w:lang w:val="hr-HR" w:eastAsia="en-US" w:bidi="ar-SA"/>
      </w:rPr>
    </w:lvl>
    <w:lvl w:ilvl="7" w:tplc="8A10F65A">
      <w:numFmt w:val="bullet"/>
      <w:lvlText w:val="•"/>
      <w:lvlJc w:val="left"/>
      <w:pPr>
        <w:ind w:left="2522" w:hanging="360"/>
      </w:pPr>
      <w:rPr>
        <w:rFonts w:hint="default"/>
        <w:lang w:val="hr-HR" w:eastAsia="en-US" w:bidi="ar-SA"/>
      </w:rPr>
    </w:lvl>
    <w:lvl w:ilvl="8" w:tplc="7CD80788">
      <w:numFmt w:val="bullet"/>
      <w:lvlText w:val="•"/>
      <w:lvlJc w:val="left"/>
      <w:pPr>
        <w:ind w:left="2771" w:hanging="360"/>
      </w:pPr>
      <w:rPr>
        <w:rFonts w:hint="default"/>
        <w:lang w:val="hr-HR" w:eastAsia="en-US" w:bidi="ar-SA"/>
      </w:rPr>
    </w:lvl>
  </w:abstractNum>
  <w:abstractNum w:abstractNumId="135" w15:restartNumberingAfterBreak="0">
    <w:nsid w:val="39384B4E"/>
    <w:multiLevelType w:val="hybridMultilevel"/>
    <w:tmpl w:val="6B724D1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6" w15:restartNumberingAfterBreak="0">
    <w:nsid w:val="39507D7C"/>
    <w:multiLevelType w:val="hybridMultilevel"/>
    <w:tmpl w:val="C65EAF96"/>
    <w:name w:val="WW8Num83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7" w15:restartNumberingAfterBreak="0">
    <w:nsid w:val="39DA106C"/>
    <w:multiLevelType w:val="hybridMultilevel"/>
    <w:tmpl w:val="8ACE614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8" w15:restartNumberingAfterBreak="0">
    <w:nsid w:val="3A267214"/>
    <w:multiLevelType w:val="hybridMultilevel"/>
    <w:tmpl w:val="60260CA8"/>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9" w15:restartNumberingAfterBreak="0">
    <w:nsid w:val="3A551825"/>
    <w:multiLevelType w:val="singleLevel"/>
    <w:tmpl w:val="EC984CE0"/>
    <w:lvl w:ilvl="0">
      <w:start w:val="1"/>
      <w:numFmt w:val="bullet"/>
      <w:lvlText w:val="-"/>
      <w:lvlJc w:val="left"/>
      <w:pPr>
        <w:tabs>
          <w:tab w:val="num" w:pos="360"/>
        </w:tabs>
        <w:ind w:left="360" w:hanging="360"/>
      </w:pPr>
      <w:rPr>
        <w:rFonts w:hint="default"/>
      </w:rPr>
    </w:lvl>
  </w:abstractNum>
  <w:abstractNum w:abstractNumId="140" w15:restartNumberingAfterBreak="0">
    <w:nsid w:val="3A8B2AF9"/>
    <w:multiLevelType w:val="hybridMultilevel"/>
    <w:tmpl w:val="8E30431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1" w15:restartNumberingAfterBreak="0">
    <w:nsid w:val="3A9241B7"/>
    <w:multiLevelType w:val="hybridMultilevel"/>
    <w:tmpl w:val="9376C3A6"/>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2" w15:restartNumberingAfterBreak="0">
    <w:nsid w:val="3AEB07A1"/>
    <w:multiLevelType w:val="hybridMultilevel"/>
    <w:tmpl w:val="CE02B936"/>
    <w:name w:val="WW8Num8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3" w15:restartNumberingAfterBreak="0">
    <w:nsid w:val="3B3342AB"/>
    <w:multiLevelType w:val="singleLevel"/>
    <w:tmpl w:val="EC984CE0"/>
    <w:lvl w:ilvl="0">
      <w:start w:val="1"/>
      <w:numFmt w:val="bullet"/>
      <w:lvlText w:val="-"/>
      <w:lvlJc w:val="left"/>
      <w:pPr>
        <w:tabs>
          <w:tab w:val="num" w:pos="360"/>
        </w:tabs>
        <w:ind w:left="360" w:hanging="360"/>
      </w:pPr>
      <w:rPr>
        <w:rFonts w:hint="default"/>
      </w:rPr>
    </w:lvl>
  </w:abstractNum>
  <w:abstractNum w:abstractNumId="144" w15:restartNumberingAfterBreak="0">
    <w:nsid w:val="3B61454E"/>
    <w:multiLevelType w:val="hybridMultilevel"/>
    <w:tmpl w:val="0D8AD1E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5" w15:restartNumberingAfterBreak="0">
    <w:nsid w:val="3B9910C0"/>
    <w:multiLevelType w:val="hybridMultilevel"/>
    <w:tmpl w:val="71E85B78"/>
    <w:lvl w:ilvl="0" w:tplc="9C4A6584">
      <w:start w:val="5"/>
      <w:numFmt w:val="decimal"/>
      <w:lvlText w:val="%1."/>
      <w:lvlJc w:val="left"/>
      <w:pPr>
        <w:ind w:left="736" w:hanging="360"/>
      </w:pPr>
      <w:rPr>
        <w:rFonts w:ascii="Carlito" w:eastAsia="Carlito" w:hAnsi="Carlito" w:cs="Carlito" w:hint="default"/>
        <w:w w:val="100"/>
        <w:sz w:val="22"/>
        <w:szCs w:val="22"/>
        <w:lang w:val="hr-HR" w:eastAsia="en-US" w:bidi="ar-SA"/>
      </w:rPr>
    </w:lvl>
    <w:lvl w:ilvl="1" w:tplc="FA043348">
      <w:numFmt w:val="bullet"/>
      <w:lvlText w:val="-"/>
      <w:lvlJc w:val="left"/>
      <w:pPr>
        <w:ind w:left="877" w:hanging="360"/>
      </w:pPr>
      <w:rPr>
        <w:rFonts w:ascii="Carlito" w:eastAsia="Carlito" w:hAnsi="Carlito" w:cs="Carlito" w:hint="default"/>
        <w:w w:val="100"/>
        <w:sz w:val="22"/>
        <w:szCs w:val="22"/>
        <w:lang w:val="hr-HR" w:eastAsia="en-US" w:bidi="ar-SA"/>
      </w:rPr>
    </w:lvl>
    <w:lvl w:ilvl="2" w:tplc="B0449FAE">
      <w:numFmt w:val="bullet"/>
      <w:lvlText w:val="•"/>
      <w:lvlJc w:val="left"/>
      <w:pPr>
        <w:ind w:left="1145" w:hanging="360"/>
      </w:pPr>
      <w:rPr>
        <w:rFonts w:hint="default"/>
        <w:lang w:val="hr-HR" w:eastAsia="en-US" w:bidi="ar-SA"/>
      </w:rPr>
    </w:lvl>
    <w:lvl w:ilvl="3" w:tplc="570861CE">
      <w:numFmt w:val="bullet"/>
      <w:lvlText w:val="•"/>
      <w:lvlJc w:val="left"/>
      <w:pPr>
        <w:ind w:left="1410" w:hanging="360"/>
      </w:pPr>
      <w:rPr>
        <w:rFonts w:hint="default"/>
        <w:lang w:val="hr-HR" w:eastAsia="en-US" w:bidi="ar-SA"/>
      </w:rPr>
    </w:lvl>
    <w:lvl w:ilvl="4" w:tplc="7EB46346">
      <w:numFmt w:val="bullet"/>
      <w:lvlText w:val="•"/>
      <w:lvlJc w:val="left"/>
      <w:pPr>
        <w:ind w:left="1676" w:hanging="360"/>
      </w:pPr>
      <w:rPr>
        <w:rFonts w:hint="default"/>
        <w:lang w:val="hr-HR" w:eastAsia="en-US" w:bidi="ar-SA"/>
      </w:rPr>
    </w:lvl>
    <w:lvl w:ilvl="5" w:tplc="CC4AB8F0">
      <w:numFmt w:val="bullet"/>
      <w:lvlText w:val="•"/>
      <w:lvlJc w:val="left"/>
      <w:pPr>
        <w:ind w:left="1941" w:hanging="360"/>
      </w:pPr>
      <w:rPr>
        <w:rFonts w:hint="default"/>
        <w:lang w:val="hr-HR" w:eastAsia="en-US" w:bidi="ar-SA"/>
      </w:rPr>
    </w:lvl>
    <w:lvl w:ilvl="6" w:tplc="41C6CEE6">
      <w:numFmt w:val="bullet"/>
      <w:lvlText w:val="•"/>
      <w:lvlJc w:val="left"/>
      <w:pPr>
        <w:ind w:left="2207" w:hanging="360"/>
      </w:pPr>
      <w:rPr>
        <w:rFonts w:hint="default"/>
        <w:lang w:val="hr-HR" w:eastAsia="en-US" w:bidi="ar-SA"/>
      </w:rPr>
    </w:lvl>
    <w:lvl w:ilvl="7" w:tplc="C97E9510">
      <w:numFmt w:val="bullet"/>
      <w:lvlText w:val="•"/>
      <w:lvlJc w:val="left"/>
      <w:pPr>
        <w:ind w:left="2472" w:hanging="360"/>
      </w:pPr>
      <w:rPr>
        <w:rFonts w:hint="default"/>
        <w:lang w:val="hr-HR" w:eastAsia="en-US" w:bidi="ar-SA"/>
      </w:rPr>
    </w:lvl>
    <w:lvl w:ilvl="8" w:tplc="F572D314">
      <w:numFmt w:val="bullet"/>
      <w:lvlText w:val="•"/>
      <w:lvlJc w:val="left"/>
      <w:pPr>
        <w:ind w:left="2738" w:hanging="360"/>
      </w:pPr>
      <w:rPr>
        <w:rFonts w:hint="default"/>
        <w:lang w:val="hr-HR" w:eastAsia="en-US" w:bidi="ar-SA"/>
      </w:rPr>
    </w:lvl>
  </w:abstractNum>
  <w:abstractNum w:abstractNumId="146" w15:restartNumberingAfterBreak="0">
    <w:nsid w:val="3BEB58AE"/>
    <w:multiLevelType w:val="singleLevel"/>
    <w:tmpl w:val="EC984CE0"/>
    <w:lvl w:ilvl="0">
      <w:start w:val="1"/>
      <w:numFmt w:val="bullet"/>
      <w:lvlText w:val="-"/>
      <w:lvlJc w:val="left"/>
      <w:pPr>
        <w:tabs>
          <w:tab w:val="num" w:pos="360"/>
        </w:tabs>
        <w:ind w:left="360" w:hanging="360"/>
      </w:pPr>
      <w:rPr>
        <w:rFonts w:hint="default"/>
      </w:rPr>
    </w:lvl>
  </w:abstractNum>
  <w:abstractNum w:abstractNumId="147" w15:restartNumberingAfterBreak="0">
    <w:nsid w:val="3C635EB7"/>
    <w:multiLevelType w:val="hybridMultilevel"/>
    <w:tmpl w:val="ABF446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8" w15:restartNumberingAfterBreak="0">
    <w:nsid w:val="3C926FE4"/>
    <w:multiLevelType w:val="hybridMultilevel"/>
    <w:tmpl w:val="ABDECF6A"/>
    <w:name w:val="WW8Num8322222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9" w15:restartNumberingAfterBreak="0">
    <w:nsid w:val="3CDB4D27"/>
    <w:multiLevelType w:val="hybridMultilevel"/>
    <w:tmpl w:val="24AAD81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50" w15:restartNumberingAfterBreak="0">
    <w:nsid w:val="3DFB177C"/>
    <w:multiLevelType w:val="hybridMultilevel"/>
    <w:tmpl w:val="7AAED2AC"/>
    <w:lvl w:ilvl="0" w:tplc="1A6621E6">
      <w:start w:val="1"/>
      <w:numFmt w:val="decimal"/>
      <w:lvlText w:val="%1."/>
      <w:lvlJc w:val="left"/>
      <w:pPr>
        <w:ind w:left="720" w:hanging="360"/>
      </w:pPr>
      <w:rPr>
        <w:rFonts w:ascii="Times New Roman" w:hAnsi="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EA20978"/>
    <w:multiLevelType w:val="singleLevel"/>
    <w:tmpl w:val="EC984CE0"/>
    <w:lvl w:ilvl="0">
      <w:start w:val="1"/>
      <w:numFmt w:val="bullet"/>
      <w:lvlText w:val="-"/>
      <w:lvlJc w:val="left"/>
      <w:pPr>
        <w:tabs>
          <w:tab w:val="num" w:pos="360"/>
        </w:tabs>
        <w:ind w:left="360" w:hanging="360"/>
      </w:pPr>
      <w:rPr>
        <w:rFonts w:hint="default"/>
      </w:rPr>
    </w:lvl>
  </w:abstractNum>
  <w:abstractNum w:abstractNumId="152" w15:restartNumberingAfterBreak="0">
    <w:nsid w:val="3ED352C2"/>
    <w:multiLevelType w:val="hybridMultilevel"/>
    <w:tmpl w:val="386601F2"/>
    <w:lvl w:ilvl="0" w:tplc="0770D648">
      <w:numFmt w:val="bullet"/>
      <w:lvlText w:val="-"/>
      <w:lvlJc w:val="left"/>
      <w:pPr>
        <w:ind w:left="736" w:hanging="360"/>
      </w:pPr>
      <w:rPr>
        <w:rFonts w:ascii="Carlito" w:eastAsia="Carlito" w:hAnsi="Carlito" w:cs="Carlito" w:hint="default"/>
        <w:w w:val="100"/>
        <w:sz w:val="22"/>
        <w:szCs w:val="22"/>
        <w:lang w:val="hr-HR" w:eastAsia="en-US" w:bidi="ar-SA"/>
      </w:rPr>
    </w:lvl>
    <w:lvl w:ilvl="1" w:tplc="350671AE">
      <w:numFmt w:val="bullet"/>
      <w:lvlText w:val="•"/>
      <w:lvlJc w:val="left"/>
      <w:pPr>
        <w:ind w:left="992" w:hanging="360"/>
      </w:pPr>
      <w:rPr>
        <w:rFonts w:hint="default"/>
        <w:lang w:val="hr-HR" w:eastAsia="en-US" w:bidi="ar-SA"/>
      </w:rPr>
    </w:lvl>
    <w:lvl w:ilvl="2" w:tplc="96106EAE">
      <w:numFmt w:val="bullet"/>
      <w:lvlText w:val="•"/>
      <w:lvlJc w:val="left"/>
      <w:pPr>
        <w:ind w:left="1245" w:hanging="360"/>
      </w:pPr>
      <w:rPr>
        <w:rFonts w:hint="default"/>
        <w:lang w:val="hr-HR" w:eastAsia="en-US" w:bidi="ar-SA"/>
      </w:rPr>
    </w:lvl>
    <w:lvl w:ilvl="3" w:tplc="75B87730">
      <w:numFmt w:val="bullet"/>
      <w:lvlText w:val="•"/>
      <w:lvlJc w:val="left"/>
      <w:pPr>
        <w:ind w:left="1498" w:hanging="360"/>
      </w:pPr>
      <w:rPr>
        <w:rFonts w:hint="default"/>
        <w:lang w:val="hr-HR" w:eastAsia="en-US" w:bidi="ar-SA"/>
      </w:rPr>
    </w:lvl>
    <w:lvl w:ilvl="4" w:tplc="D388A012">
      <w:numFmt w:val="bullet"/>
      <w:lvlText w:val="•"/>
      <w:lvlJc w:val="left"/>
      <w:pPr>
        <w:ind w:left="1751" w:hanging="360"/>
      </w:pPr>
      <w:rPr>
        <w:rFonts w:hint="default"/>
        <w:lang w:val="hr-HR" w:eastAsia="en-US" w:bidi="ar-SA"/>
      </w:rPr>
    </w:lvl>
    <w:lvl w:ilvl="5" w:tplc="6E66B5EA">
      <w:numFmt w:val="bullet"/>
      <w:lvlText w:val="•"/>
      <w:lvlJc w:val="left"/>
      <w:pPr>
        <w:ind w:left="2004" w:hanging="360"/>
      </w:pPr>
      <w:rPr>
        <w:rFonts w:hint="default"/>
        <w:lang w:val="hr-HR" w:eastAsia="en-US" w:bidi="ar-SA"/>
      </w:rPr>
    </w:lvl>
    <w:lvl w:ilvl="6" w:tplc="76BC8188">
      <w:numFmt w:val="bullet"/>
      <w:lvlText w:val="•"/>
      <w:lvlJc w:val="left"/>
      <w:pPr>
        <w:ind w:left="2257" w:hanging="360"/>
      </w:pPr>
      <w:rPr>
        <w:rFonts w:hint="default"/>
        <w:lang w:val="hr-HR" w:eastAsia="en-US" w:bidi="ar-SA"/>
      </w:rPr>
    </w:lvl>
    <w:lvl w:ilvl="7" w:tplc="CEF2AC7C">
      <w:numFmt w:val="bullet"/>
      <w:lvlText w:val="•"/>
      <w:lvlJc w:val="left"/>
      <w:pPr>
        <w:ind w:left="2510" w:hanging="360"/>
      </w:pPr>
      <w:rPr>
        <w:rFonts w:hint="default"/>
        <w:lang w:val="hr-HR" w:eastAsia="en-US" w:bidi="ar-SA"/>
      </w:rPr>
    </w:lvl>
    <w:lvl w:ilvl="8" w:tplc="A9CA5492">
      <w:numFmt w:val="bullet"/>
      <w:lvlText w:val="•"/>
      <w:lvlJc w:val="left"/>
      <w:pPr>
        <w:ind w:left="2763" w:hanging="360"/>
      </w:pPr>
      <w:rPr>
        <w:rFonts w:hint="default"/>
        <w:lang w:val="hr-HR" w:eastAsia="en-US" w:bidi="ar-SA"/>
      </w:rPr>
    </w:lvl>
  </w:abstractNum>
  <w:abstractNum w:abstractNumId="153" w15:restartNumberingAfterBreak="0">
    <w:nsid w:val="3F6E291E"/>
    <w:multiLevelType w:val="hybridMultilevel"/>
    <w:tmpl w:val="368E46B6"/>
    <w:lvl w:ilvl="0" w:tplc="B53A0E36">
      <w:start w:val="1"/>
      <w:numFmt w:val="bullet"/>
      <w:lvlText w:val="-"/>
      <w:lvlJc w:val="left"/>
      <w:pPr>
        <w:ind w:left="1080" w:hanging="360"/>
      </w:pPr>
      <w:rPr>
        <w:rFonts w:ascii="Yu Gothic" w:eastAsia="Yu Gothic" w:hAnsi="Yu Gothic" w:hint="eastAsia"/>
      </w:rPr>
    </w:lvl>
    <w:lvl w:ilvl="1" w:tplc="1C1A0003" w:tentative="1">
      <w:start w:val="1"/>
      <w:numFmt w:val="bullet"/>
      <w:lvlText w:val="o"/>
      <w:lvlJc w:val="left"/>
      <w:pPr>
        <w:ind w:left="1800" w:hanging="360"/>
      </w:pPr>
      <w:rPr>
        <w:rFonts w:ascii="Courier New" w:hAnsi="Courier New" w:cs="Courier New" w:hint="default"/>
      </w:rPr>
    </w:lvl>
    <w:lvl w:ilvl="2" w:tplc="1C1A0005" w:tentative="1">
      <w:start w:val="1"/>
      <w:numFmt w:val="bullet"/>
      <w:lvlText w:val=""/>
      <w:lvlJc w:val="left"/>
      <w:pPr>
        <w:ind w:left="2520" w:hanging="360"/>
      </w:pPr>
      <w:rPr>
        <w:rFonts w:ascii="Wingdings" w:hAnsi="Wingdings" w:hint="default"/>
      </w:rPr>
    </w:lvl>
    <w:lvl w:ilvl="3" w:tplc="1C1A0001" w:tentative="1">
      <w:start w:val="1"/>
      <w:numFmt w:val="bullet"/>
      <w:lvlText w:val=""/>
      <w:lvlJc w:val="left"/>
      <w:pPr>
        <w:ind w:left="3240" w:hanging="360"/>
      </w:pPr>
      <w:rPr>
        <w:rFonts w:ascii="Symbol" w:hAnsi="Symbol" w:hint="default"/>
      </w:rPr>
    </w:lvl>
    <w:lvl w:ilvl="4" w:tplc="1C1A0003" w:tentative="1">
      <w:start w:val="1"/>
      <w:numFmt w:val="bullet"/>
      <w:lvlText w:val="o"/>
      <w:lvlJc w:val="left"/>
      <w:pPr>
        <w:ind w:left="3960" w:hanging="360"/>
      </w:pPr>
      <w:rPr>
        <w:rFonts w:ascii="Courier New" w:hAnsi="Courier New" w:cs="Courier New" w:hint="default"/>
      </w:rPr>
    </w:lvl>
    <w:lvl w:ilvl="5" w:tplc="1C1A0005" w:tentative="1">
      <w:start w:val="1"/>
      <w:numFmt w:val="bullet"/>
      <w:lvlText w:val=""/>
      <w:lvlJc w:val="left"/>
      <w:pPr>
        <w:ind w:left="4680" w:hanging="360"/>
      </w:pPr>
      <w:rPr>
        <w:rFonts w:ascii="Wingdings" w:hAnsi="Wingdings" w:hint="default"/>
      </w:rPr>
    </w:lvl>
    <w:lvl w:ilvl="6" w:tplc="1C1A0001" w:tentative="1">
      <w:start w:val="1"/>
      <w:numFmt w:val="bullet"/>
      <w:lvlText w:val=""/>
      <w:lvlJc w:val="left"/>
      <w:pPr>
        <w:ind w:left="5400" w:hanging="360"/>
      </w:pPr>
      <w:rPr>
        <w:rFonts w:ascii="Symbol" w:hAnsi="Symbol" w:hint="default"/>
      </w:rPr>
    </w:lvl>
    <w:lvl w:ilvl="7" w:tplc="1C1A0003" w:tentative="1">
      <w:start w:val="1"/>
      <w:numFmt w:val="bullet"/>
      <w:lvlText w:val="o"/>
      <w:lvlJc w:val="left"/>
      <w:pPr>
        <w:ind w:left="6120" w:hanging="360"/>
      </w:pPr>
      <w:rPr>
        <w:rFonts w:ascii="Courier New" w:hAnsi="Courier New" w:cs="Courier New" w:hint="default"/>
      </w:rPr>
    </w:lvl>
    <w:lvl w:ilvl="8" w:tplc="1C1A0005" w:tentative="1">
      <w:start w:val="1"/>
      <w:numFmt w:val="bullet"/>
      <w:lvlText w:val=""/>
      <w:lvlJc w:val="left"/>
      <w:pPr>
        <w:ind w:left="6840" w:hanging="360"/>
      </w:pPr>
      <w:rPr>
        <w:rFonts w:ascii="Wingdings" w:hAnsi="Wingdings" w:hint="default"/>
      </w:rPr>
    </w:lvl>
  </w:abstractNum>
  <w:abstractNum w:abstractNumId="154" w15:restartNumberingAfterBreak="0">
    <w:nsid w:val="3F9C0ED3"/>
    <w:multiLevelType w:val="hybridMultilevel"/>
    <w:tmpl w:val="9FB46512"/>
    <w:lvl w:ilvl="0" w:tplc="BF3A8914">
      <w:start w:val="1"/>
      <w:numFmt w:val="decimal"/>
      <w:lvlText w:val="%1."/>
      <w:lvlJc w:val="left"/>
      <w:pPr>
        <w:ind w:left="360" w:hanging="360"/>
      </w:pPr>
      <w:rPr>
        <w:rFonts w:ascii="Times New Roman" w:hAnsi="Times New Roman" w:cs="Times New Roman" w:hint="default"/>
        <w:sz w:val="22"/>
        <w:szCs w:val="22"/>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55" w15:restartNumberingAfterBreak="0">
    <w:nsid w:val="400427CD"/>
    <w:multiLevelType w:val="hybridMultilevel"/>
    <w:tmpl w:val="1E364E48"/>
    <w:lvl w:ilvl="0" w:tplc="A60CBE74">
      <w:numFmt w:val="bullet"/>
      <w:lvlText w:val="-"/>
      <w:lvlJc w:val="left"/>
      <w:pPr>
        <w:ind w:left="736" w:hanging="360"/>
      </w:pPr>
      <w:rPr>
        <w:rFonts w:ascii="Carlito" w:eastAsia="Carlito" w:hAnsi="Carlito" w:cs="Carlito" w:hint="default"/>
        <w:w w:val="100"/>
        <w:sz w:val="22"/>
        <w:szCs w:val="22"/>
        <w:lang w:val="hr-HR" w:eastAsia="en-US" w:bidi="ar-SA"/>
      </w:rPr>
    </w:lvl>
    <w:lvl w:ilvl="1" w:tplc="F84035E6">
      <w:numFmt w:val="bullet"/>
      <w:lvlText w:val="•"/>
      <w:lvlJc w:val="left"/>
      <w:pPr>
        <w:ind w:left="820" w:hanging="360"/>
      </w:pPr>
      <w:rPr>
        <w:rFonts w:hint="default"/>
        <w:lang w:val="hr-HR" w:eastAsia="en-US" w:bidi="ar-SA"/>
      </w:rPr>
    </w:lvl>
    <w:lvl w:ilvl="2" w:tplc="3A227F68">
      <w:numFmt w:val="bullet"/>
      <w:lvlText w:val="•"/>
      <w:lvlJc w:val="left"/>
      <w:pPr>
        <w:ind w:left="1092" w:hanging="360"/>
      </w:pPr>
      <w:rPr>
        <w:rFonts w:hint="default"/>
        <w:lang w:val="hr-HR" w:eastAsia="en-US" w:bidi="ar-SA"/>
      </w:rPr>
    </w:lvl>
    <w:lvl w:ilvl="3" w:tplc="4168B4AC">
      <w:numFmt w:val="bullet"/>
      <w:lvlText w:val="•"/>
      <w:lvlJc w:val="left"/>
      <w:pPr>
        <w:ind w:left="1364" w:hanging="360"/>
      </w:pPr>
      <w:rPr>
        <w:rFonts w:hint="default"/>
        <w:lang w:val="hr-HR" w:eastAsia="en-US" w:bidi="ar-SA"/>
      </w:rPr>
    </w:lvl>
    <w:lvl w:ilvl="4" w:tplc="AAF2AA0E">
      <w:numFmt w:val="bullet"/>
      <w:lvlText w:val="•"/>
      <w:lvlJc w:val="left"/>
      <w:pPr>
        <w:ind w:left="1636" w:hanging="360"/>
      </w:pPr>
      <w:rPr>
        <w:rFonts w:hint="default"/>
        <w:lang w:val="hr-HR" w:eastAsia="en-US" w:bidi="ar-SA"/>
      </w:rPr>
    </w:lvl>
    <w:lvl w:ilvl="5" w:tplc="8D00D37C">
      <w:numFmt w:val="bullet"/>
      <w:lvlText w:val="•"/>
      <w:lvlJc w:val="left"/>
      <w:pPr>
        <w:ind w:left="1908" w:hanging="360"/>
      </w:pPr>
      <w:rPr>
        <w:rFonts w:hint="default"/>
        <w:lang w:val="hr-HR" w:eastAsia="en-US" w:bidi="ar-SA"/>
      </w:rPr>
    </w:lvl>
    <w:lvl w:ilvl="6" w:tplc="C13A6F32">
      <w:numFmt w:val="bullet"/>
      <w:lvlText w:val="•"/>
      <w:lvlJc w:val="left"/>
      <w:pPr>
        <w:ind w:left="2180" w:hanging="360"/>
      </w:pPr>
      <w:rPr>
        <w:rFonts w:hint="default"/>
        <w:lang w:val="hr-HR" w:eastAsia="en-US" w:bidi="ar-SA"/>
      </w:rPr>
    </w:lvl>
    <w:lvl w:ilvl="7" w:tplc="3B7C6C44">
      <w:numFmt w:val="bullet"/>
      <w:lvlText w:val="•"/>
      <w:lvlJc w:val="left"/>
      <w:pPr>
        <w:ind w:left="2452" w:hanging="360"/>
      </w:pPr>
      <w:rPr>
        <w:rFonts w:hint="default"/>
        <w:lang w:val="hr-HR" w:eastAsia="en-US" w:bidi="ar-SA"/>
      </w:rPr>
    </w:lvl>
    <w:lvl w:ilvl="8" w:tplc="D72C5FFA">
      <w:numFmt w:val="bullet"/>
      <w:lvlText w:val="•"/>
      <w:lvlJc w:val="left"/>
      <w:pPr>
        <w:ind w:left="2724" w:hanging="360"/>
      </w:pPr>
      <w:rPr>
        <w:rFonts w:hint="default"/>
        <w:lang w:val="hr-HR" w:eastAsia="en-US" w:bidi="ar-SA"/>
      </w:rPr>
    </w:lvl>
  </w:abstractNum>
  <w:abstractNum w:abstractNumId="156" w15:restartNumberingAfterBreak="0">
    <w:nsid w:val="40105FA1"/>
    <w:multiLevelType w:val="hybridMultilevel"/>
    <w:tmpl w:val="40C081B0"/>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7" w15:restartNumberingAfterBreak="0">
    <w:nsid w:val="403E4E27"/>
    <w:multiLevelType w:val="hybridMultilevel"/>
    <w:tmpl w:val="02C497EC"/>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58" w15:restartNumberingAfterBreak="0">
    <w:nsid w:val="40554107"/>
    <w:multiLevelType w:val="hybridMultilevel"/>
    <w:tmpl w:val="942A9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40640B1F"/>
    <w:multiLevelType w:val="hybridMultilevel"/>
    <w:tmpl w:val="A69ADF5A"/>
    <w:name w:val="WW8Num832222222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0" w15:restartNumberingAfterBreak="0">
    <w:nsid w:val="40793186"/>
    <w:multiLevelType w:val="hybridMultilevel"/>
    <w:tmpl w:val="616CDB58"/>
    <w:name w:val="WW8Num8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1" w15:restartNumberingAfterBreak="0">
    <w:nsid w:val="40D14B2A"/>
    <w:multiLevelType w:val="hybridMultilevel"/>
    <w:tmpl w:val="95B0FE8E"/>
    <w:lvl w:ilvl="0" w:tplc="B53A0E36">
      <w:start w:val="1"/>
      <w:numFmt w:val="bullet"/>
      <w:lvlText w:val="-"/>
      <w:lvlJc w:val="left"/>
      <w:pPr>
        <w:ind w:left="720" w:hanging="360"/>
      </w:pPr>
      <w:rPr>
        <w:rFonts w:ascii="Yu Gothic" w:eastAsia="Yu Gothic" w:hAnsi="Yu Gothic" w:hint="eastAsia"/>
      </w:rPr>
    </w:lvl>
    <w:lvl w:ilvl="1" w:tplc="1C1A0003" w:tentative="1">
      <w:start w:val="1"/>
      <w:numFmt w:val="bullet"/>
      <w:lvlText w:val="o"/>
      <w:lvlJc w:val="left"/>
      <w:pPr>
        <w:ind w:left="1440" w:hanging="360"/>
      </w:pPr>
      <w:rPr>
        <w:rFonts w:ascii="Courier New" w:hAnsi="Courier New" w:cs="Courier New" w:hint="default"/>
      </w:rPr>
    </w:lvl>
    <w:lvl w:ilvl="2" w:tplc="1C1A0005" w:tentative="1">
      <w:start w:val="1"/>
      <w:numFmt w:val="bullet"/>
      <w:lvlText w:val=""/>
      <w:lvlJc w:val="left"/>
      <w:pPr>
        <w:ind w:left="2160" w:hanging="360"/>
      </w:pPr>
      <w:rPr>
        <w:rFonts w:ascii="Wingdings" w:hAnsi="Wingdings" w:hint="default"/>
      </w:rPr>
    </w:lvl>
    <w:lvl w:ilvl="3" w:tplc="1C1A0001" w:tentative="1">
      <w:start w:val="1"/>
      <w:numFmt w:val="bullet"/>
      <w:lvlText w:val=""/>
      <w:lvlJc w:val="left"/>
      <w:pPr>
        <w:ind w:left="2880" w:hanging="360"/>
      </w:pPr>
      <w:rPr>
        <w:rFonts w:ascii="Symbol" w:hAnsi="Symbol" w:hint="default"/>
      </w:rPr>
    </w:lvl>
    <w:lvl w:ilvl="4" w:tplc="1C1A0003" w:tentative="1">
      <w:start w:val="1"/>
      <w:numFmt w:val="bullet"/>
      <w:lvlText w:val="o"/>
      <w:lvlJc w:val="left"/>
      <w:pPr>
        <w:ind w:left="3600" w:hanging="360"/>
      </w:pPr>
      <w:rPr>
        <w:rFonts w:ascii="Courier New" w:hAnsi="Courier New" w:cs="Courier New" w:hint="default"/>
      </w:rPr>
    </w:lvl>
    <w:lvl w:ilvl="5" w:tplc="1C1A0005" w:tentative="1">
      <w:start w:val="1"/>
      <w:numFmt w:val="bullet"/>
      <w:lvlText w:val=""/>
      <w:lvlJc w:val="left"/>
      <w:pPr>
        <w:ind w:left="4320" w:hanging="360"/>
      </w:pPr>
      <w:rPr>
        <w:rFonts w:ascii="Wingdings" w:hAnsi="Wingdings" w:hint="default"/>
      </w:rPr>
    </w:lvl>
    <w:lvl w:ilvl="6" w:tplc="1C1A0001" w:tentative="1">
      <w:start w:val="1"/>
      <w:numFmt w:val="bullet"/>
      <w:lvlText w:val=""/>
      <w:lvlJc w:val="left"/>
      <w:pPr>
        <w:ind w:left="5040" w:hanging="360"/>
      </w:pPr>
      <w:rPr>
        <w:rFonts w:ascii="Symbol" w:hAnsi="Symbol" w:hint="default"/>
      </w:rPr>
    </w:lvl>
    <w:lvl w:ilvl="7" w:tplc="1C1A0003" w:tentative="1">
      <w:start w:val="1"/>
      <w:numFmt w:val="bullet"/>
      <w:lvlText w:val="o"/>
      <w:lvlJc w:val="left"/>
      <w:pPr>
        <w:ind w:left="5760" w:hanging="360"/>
      </w:pPr>
      <w:rPr>
        <w:rFonts w:ascii="Courier New" w:hAnsi="Courier New" w:cs="Courier New" w:hint="default"/>
      </w:rPr>
    </w:lvl>
    <w:lvl w:ilvl="8" w:tplc="1C1A0005" w:tentative="1">
      <w:start w:val="1"/>
      <w:numFmt w:val="bullet"/>
      <w:lvlText w:val=""/>
      <w:lvlJc w:val="left"/>
      <w:pPr>
        <w:ind w:left="6480" w:hanging="360"/>
      </w:pPr>
      <w:rPr>
        <w:rFonts w:ascii="Wingdings" w:hAnsi="Wingdings" w:hint="default"/>
      </w:rPr>
    </w:lvl>
  </w:abstractNum>
  <w:abstractNum w:abstractNumId="162" w15:restartNumberingAfterBreak="0">
    <w:nsid w:val="40D86B0F"/>
    <w:multiLevelType w:val="hybridMultilevel"/>
    <w:tmpl w:val="BA84FDD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3" w15:restartNumberingAfterBreak="0">
    <w:nsid w:val="41383237"/>
    <w:multiLevelType w:val="singleLevel"/>
    <w:tmpl w:val="52529F3C"/>
    <w:lvl w:ilvl="0">
      <w:start w:val="3"/>
      <w:numFmt w:val="bullet"/>
      <w:lvlText w:val="-"/>
      <w:lvlJc w:val="left"/>
      <w:pPr>
        <w:tabs>
          <w:tab w:val="num" w:pos="720"/>
        </w:tabs>
        <w:ind w:left="720" w:hanging="720"/>
      </w:pPr>
    </w:lvl>
  </w:abstractNum>
  <w:abstractNum w:abstractNumId="164" w15:restartNumberingAfterBreak="0">
    <w:nsid w:val="41D66305"/>
    <w:multiLevelType w:val="hybridMultilevel"/>
    <w:tmpl w:val="E1B8EEB6"/>
    <w:lvl w:ilvl="0" w:tplc="3BCEBC56">
      <w:numFmt w:val="bullet"/>
      <w:lvlText w:val="-"/>
      <w:lvlJc w:val="left"/>
      <w:pPr>
        <w:ind w:left="561" w:hanging="360"/>
      </w:pPr>
      <w:rPr>
        <w:rFonts w:ascii="Carlito" w:eastAsia="Carlito" w:hAnsi="Carlito" w:cs="Carlito" w:hint="default"/>
        <w:w w:val="100"/>
        <w:sz w:val="22"/>
        <w:szCs w:val="22"/>
        <w:lang w:val="hr-HR" w:eastAsia="en-US" w:bidi="ar-SA"/>
      </w:rPr>
    </w:lvl>
    <w:lvl w:ilvl="1" w:tplc="E7543C38">
      <w:numFmt w:val="bullet"/>
      <w:lvlText w:val="•"/>
      <w:lvlJc w:val="left"/>
      <w:pPr>
        <w:ind w:left="825" w:hanging="360"/>
      </w:pPr>
      <w:rPr>
        <w:rFonts w:hint="default"/>
        <w:lang w:val="hr-HR" w:eastAsia="en-US" w:bidi="ar-SA"/>
      </w:rPr>
    </w:lvl>
    <w:lvl w:ilvl="2" w:tplc="BE44BED0">
      <w:numFmt w:val="bullet"/>
      <w:lvlText w:val="•"/>
      <w:lvlJc w:val="left"/>
      <w:pPr>
        <w:ind w:left="1091" w:hanging="360"/>
      </w:pPr>
      <w:rPr>
        <w:rFonts w:hint="default"/>
        <w:lang w:val="hr-HR" w:eastAsia="en-US" w:bidi="ar-SA"/>
      </w:rPr>
    </w:lvl>
    <w:lvl w:ilvl="3" w:tplc="BC6855EC">
      <w:numFmt w:val="bullet"/>
      <w:lvlText w:val="•"/>
      <w:lvlJc w:val="left"/>
      <w:pPr>
        <w:ind w:left="1357" w:hanging="360"/>
      </w:pPr>
      <w:rPr>
        <w:rFonts w:hint="default"/>
        <w:lang w:val="hr-HR" w:eastAsia="en-US" w:bidi="ar-SA"/>
      </w:rPr>
    </w:lvl>
    <w:lvl w:ilvl="4" w:tplc="8F60FFF6">
      <w:numFmt w:val="bullet"/>
      <w:lvlText w:val="•"/>
      <w:lvlJc w:val="left"/>
      <w:pPr>
        <w:ind w:left="1623" w:hanging="360"/>
      </w:pPr>
      <w:rPr>
        <w:rFonts w:hint="default"/>
        <w:lang w:val="hr-HR" w:eastAsia="en-US" w:bidi="ar-SA"/>
      </w:rPr>
    </w:lvl>
    <w:lvl w:ilvl="5" w:tplc="2D321BE2">
      <w:numFmt w:val="bullet"/>
      <w:lvlText w:val="•"/>
      <w:lvlJc w:val="left"/>
      <w:pPr>
        <w:ind w:left="1889" w:hanging="360"/>
      </w:pPr>
      <w:rPr>
        <w:rFonts w:hint="default"/>
        <w:lang w:val="hr-HR" w:eastAsia="en-US" w:bidi="ar-SA"/>
      </w:rPr>
    </w:lvl>
    <w:lvl w:ilvl="6" w:tplc="23249268">
      <w:numFmt w:val="bullet"/>
      <w:lvlText w:val="•"/>
      <w:lvlJc w:val="left"/>
      <w:pPr>
        <w:ind w:left="2155" w:hanging="360"/>
      </w:pPr>
      <w:rPr>
        <w:rFonts w:hint="default"/>
        <w:lang w:val="hr-HR" w:eastAsia="en-US" w:bidi="ar-SA"/>
      </w:rPr>
    </w:lvl>
    <w:lvl w:ilvl="7" w:tplc="359295BA">
      <w:numFmt w:val="bullet"/>
      <w:lvlText w:val="•"/>
      <w:lvlJc w:val="left"/>
      <w:pPr>
        <w:ind w:left="2421" w:hanging="360"/>
      </w:pPr>
      <w:rPr>
        <w:rFonts w:hint="default"/>
        <w:lang w:val="hr-HR" w:eastAsia="en-US" w:bidi="ar-SA"/>
      </w:rPr>
    </w:lvl>
    <w:lvl w:ilvl="8" w:tplc="659A4A86">
      <w:numFmt w:val="bullet"/>
      <w:lvlText w:val="•"/>
      <w:lvlJc w:val="left"/>
      <w:pPr>
        <w:ind w:left="2687" w:hanging="360"/>
      </w:pPr>
      <w:rPr>
        <w:rFonts w:hint="default"/>
        <w:lang w:val="hr-HR" w:eastAsia="en-US" w:bidi="ar-SA"/>
      </w:rPr>
    </w:lvl>
  </w:abstractNum>
  <w:abstractNum w:abstractNumId="165" w15:restartNumberingAfterBreak="0">
    <w:nsid w:val="41EA0203"/>
    <w:multiLevelType w:val="hybridMultilevel"/>
    <w:tmpl w:val="A8F8A53C"/>
    <w:lvl w:ilvl="0" w:tplc="95A0C1A4">
      <w:start w:val="9"/>
      <w:numFmt w:val="decimal"/>
      <w:lvlText w:val="%1."/>
      <w:lvlJc w:val="left"/>
      <w:pPr>
        <w:ind w:left="736" w:hanging="360"/>
      </w:pPr>
      <w:rPr>
        <w:rFonts w:ascii="Carlito" w:eastAsia="Carlito" w:hAnsi="Carlito" w:cs="Carlito" w:hint="default"/>
        <w:w w:val="100"/>
        <w:sz w:val="22"/>
        <w:szCs w:val="22"/>
        <w:lang w:val="hr-HR" w:eastAsia="en-US" w:bidi="ar-SA"/>
      </w:rPr>
    </w:lvl>
    <w:lvl w:ilvl="1" w:tplc="55BA4E5E">
      <w:numFmt w:val="bullet"/>
      <w:lvlText w:val="-"/>
      <w:lvlJc w:val="left"/>
      <w:pPr>
        <w:ind w:left="877" w:hanging="360"/>
      </w:pPr>
      <w:rPr>
        <w:rFonts w:ascii="Carlito" w:eastAsia="Carlito" w:hAnsi="Carlito" w:cs="Carlito" w:hint="default"/>
        <w:w w:val="100"/>
        <w:sz w:val="22"/>
        <w:szCs w:val="22"/>
        <w:lang w:val="hr-HR" w:eastAsia="en-US" w:bidi="ar-SA"/>
      </w:rPr>
    </w:lvl>
    <w:lvl w:ilvl="2" w:tplc="E2E4C696">
      <w:numFmt w:val="bullet"/>
      <w:lvlText w:val="•"/>
      <w:lvlJc w:val="left"/>
      <w:pPr>
        <w:ind w:left="1145" w:hanging="360"/>
      </w:pPr>
      <w:rPr>
        <w:rFonts w:hint="default"/>
        <w:lang w:val="hr-HR" w:eastAsia="en-US" w:bidi="ar-SA"/>
      </w:rPr>
    </w:lvl>
    <w:lvl w:ilvl="3" w:tplc="0074D19A">
      <w:numFmt w:val="bullet"/>
      <w:lvlText w:val="•"/>
      <w:lvlJc w:val="left"/>
      <w:pPr>
        <w:ind w:left="1410" w:hanging="360"/>
      </w:pPr>
      <w:rPr>
        <w:rFonts w:hint="default"/>
        <w:lang w:val="hr-HR" w:eastAsia="en-US" w:bidi="ar-SA"/>
      </w:rPr>
    </w:lvl>
    <w:lvl w:ilvl="4" w:tplc="AA82DD68">
      <w:numFmt w:val="bullet"/>
      <w:lvlText w:val="•"/>
      <w:lvlJc w:val="left"/>
      <w:pPr>
        <w:ind w:left="1676" w:hanging="360"/>
      </w:pPr>
      <w:rPr>
        <w:rFonts w:hint="default"/>
        <w:lang w:val="hr-HR" w:eastAsia="en-US" w:bidi="ar-SA"/>
      </w:rPr>
    </w:lvl>
    <w:lvl w:ilvl="5" w:tplc="8BA235A6">
      <w:numFmt w:val="bullet"/>
      <w:lvlText w:val="•"/>
      <w:lvlJc w:val="left"/>
      <w:pPr>
        <w:ind w:left="1941" w:hanging="360"/>
      </w:pPr>
      <w:rPr>
        <w:rFonts w:hint="default"/>
        <w:lang w:val="hr-HR" w:eastAsia="en-US" w:bidi="ar-SA"/>
      </w:rPr>
    </w:lvl>
    <w:lvl w:ilvl="6" w:tplc="8C10C102">
      <w:numFmt w:val="bullet"/>
      <w:lvlText w:val="•"/>
      <w:lvlJc w:val="left"/>
      <w:pPr>
        <w:ind w:left="2207" w:hanging="360"/>
      </w:pPr>
      <w:rPr>
        <w:rFonts w:hint="default"/>
        <w:lang w:val="hr-HR" w:eastAsia="en-US" w:bidi="ar-SA"/>
      </w:rPr>
    </w:lvl>
    <w:lvl w:ilvl="7" w:tplc="0A164F14">
      <w:numFmt w:val="bullet"/>
      <w:lvlText w:val="•"/>
      <w:lvlJc w:val="left"/>
      <w:pPr>
        <w:ind w:left="2472" w:hanging="360"/>
      </w:pPr>
      <w:rPr>
        <w:rFonts w:hint="default"/>
        <w:lang w:val="hr-HR" w:eastAsia="en-US" w:bidi="ar-SA"/>
      </w:rPr>
    </w:lvl>
    <w:lvl w:ilvl="8" w:tplc="2290415E">
      <w:numFmt w:val="bullet"/>
      <w:lvlText w:val="•"/>
      <w:lvlJc w:val="left"/>
      <w:pPr>
        <w:ind w:left="2738" w:hanging="360"/>
      </w:pPr>
      <w:rPr>
        <w:rFonts w:hint="default"/>
        <w:lang w:val="hr-HR" w:eastAsia="en-US" w:bidi="ar-SA"/>
      </w:rPr>
    </w:lvl>
  </w:abstractNum>
  <w:abstractNum w:abstractNumId="166" w15:restartNumberingAfterBreak="0">
    <w:nsid w:val="42F730C2"/>
    <w:multiLevelType w:val="hybridMultilevel"/>
    <w:tmpl w:val="62B4F49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7" w15:restartNumberingAfterBreak="0">
    <w:nsid w:val="432D57F4"/>
    <w:multiLevelType w:val="hybridMultilevel"/>
    <w:tmpl w:val="F32226DA"/>
    <w:name w:val="WW8Num83"/>
    <w:lvl w:ilvl="0" w:tplc="2BCA62A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8" w15:restartNumberingAfterBreak="0">
    <w:nsid w:val="43572435"/>
    <w:multiLevelType w:val="hybridMultilevel"/>
    <w:tmpl w:val="887A1B4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9" w15:restartNumberingAfterBreak="0">
    <w:nsid w:val="437F3289"/>
    <w:multiLevelType w:val="hybridMultilevel"/>
    <w:tmpl w:val="F162E83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0" w15:restartNumberingAfterBreak="0">
    <w:nsid w:val="43F54E51"/>
    <w:multiLevelType w:val="hybridMultilevel"/>
    <w:tmpl w:val="6D885AC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1" w15:restartNumberingAfterBreak="0">
    <w:nsid w:val="43F83813"/>
    <w:multiLevelType w:val="hybridMultilevel"/>
    <w:tmpl w:val="C46885C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2" w15:restartNumberingAfterBreak="0">
    <w:nsid w:val="453A11E5"/>
    <w:multiLevelType w:val="singleLevel"/>
    <w:tmpl w:val="EC984CE0"/>
    <w:lvl w:ilvl="0">
      <w:start w:val="1"/>
      <w:numFmt w:val="bullet"/>
      <w:lvlText w:val="-"/>
      <w:lvlJc w:val="left"/>
      <w:pPr>
        <w:tabs>
          <w:tab w:val="num" w:pos="360"/>
        </w:tabs>
        <w:ind w:left="360" w:hanging="360"/>
      </w:pPr>
      <w:rPr>
        <w:rFonts w:hint="default"/>
      </w:rPr>
    </w:lvl>
  </w:abstractNum>
  <w:abstractNum w:abstractNumId="173" w15:restartNumberingAfterBreak="0">
    <w:nsid w:val="45E47C71"/>
    <w:multiLevelType w:val="hybridMultilevel"/>
    <w:tmpl w:val="B8C4E2A8"/>
    <w:lvl w:ilvl="0" w:tplc="02A25840">
      <w:numFmt w:val="bullet"/>
      <w:lvlText w:val="-"/>
      <w:lvlJc w:val="left"/>
      <w:pPr>
        <w:ind w:left="561" w:hanging="360"/>
      </w:pPr>
      <w:rPr>
        <w:rFonts w:ascii="Carlito" w:eastAsia="Carlito" w:hAnsi="Carlito" w:cs="Carlito" w:hint="default"/>
        <w:w w:val="100"/>
        <w:sz w:val="22"/>
        <w:szCs w:val="22"/>
        <w:lang w:val="hr-HR" w:eastAsia="en-US" w:bidi="ar-SA"/>
      </w:rPr>
    </w:lvl>
    <w:lvl w:ilvl="1" w:tplc="F99EDE5C">
      <w:numFmt w:val="bullet"/>
      <w:lvlText w:val="•"/>
      <w:lvlJc w:val="left"/>
      <w:pPr>
        <w:ind w:left="825" w:hanging="360"/>
      </w:pPr>
      <w:rPr>
        <w:rFonts w:hint="default"/>
        <w:lang w:val="hr-HR" w:eastAsia="en-US" w:bidi="ar-SA"/>
      </w:rPr>
    </w:lvl>
    <w:lvl w:ilvl="2" w:tplc="346ED026">
      <w:numFmt w:val="bullet"/>
      <w:lvlText w:val="•"/>
      <w:lvlJc w:val="left"/>
      <w:pPr>
        <w:ind w:left="1091" w:hanging="360"/>
      </w:pPr>
      <w:rPr>
        <w:rFonts w:hint="default"/>
        <w:lang w:val="hr-HR" w:eastAsia="en-US" w:bidi="ar-SA"/>
      </w:rPr>
    </w:lvl>
    <w:lvl w:ilvl="3" w:tplc="F67CAEA4">
      <w:numFmt w:val="bullet"/>
      <w:lvlText w:val="•"/>
      <w:lvlJc w:val="left"/>
      <w:pPr>
        <w:ind w:left="1357" w:hanging="360"/>
      </w:pPr>
      <w:rPr>
        <w:rFonts w:hint="default"/>
        <w:lang w:val="hr-HR" w:eastAsia="en-US" w:bidi="ar-SA"/>
      </w:rPr>
    </w:lvl>
    <w:lvl w:ilvl="4" w:tplc="6BC008E2">
      <w:numFmt w:val="bullet"/>
      <w:lvlText w:val="•"/>
      <w:lvlJc w:val="left"/>
      <w:pPr>
        <w:ind w:left="1623" w:hanging="360"/>
      </w:pPr>
      <w:rPr>
        <w:rFonts w:hint="default"/>
        <w:lang w:val="hr-HR" w:eastAsia="en-US" w:bidi="ar-SA"/>
      </w:rPr>
    </w:lvl>
    <w:lvl w:ilvl="5" w:tplc="4006B454">
      <w:numFmt w:val="bullet"/>
      <w:lvlText w:val="•"/>
      <w:lvlJc w:val="left"/>
      <w:pPr>
        <w:ind w:left="1889" w:hanging="360"/>
      </w:pPr>
      <w:rPr>
        <w:rFonts w:hint="default"/>
        <w:lang w:val="hr-HR" w:eastAsia="en-US" w:bidi="ar-SA"/>
      </w:rPr>
    </w:lvl>
    <w:lvl w:ilvl="6" w:tplc="7E9E0A9E">
      <w:numFmt w:val="bullet"/>
      <w:lvlText w:val="•"/>
      <w:lvlJc w:val="left"/>
      <w:pPr>
        <w:ind w:left="2155" w:hanging="360"/>
      </w:pPr>
      <w:rPr>
        <w:rFonts w:hint="default"/>
        <w:lang w:val="hr-HR" w:eastAsia="en-US" w:bidi="ar-SA"/>
      </w:rPr>
    </w:lvl>
    <w:lvl w:ilvl="7" w:tplc="B2D4E7E2">
      <w:numFmt w:val="bullet"/>
      <w:lvlText w:val="•"/>
      <w:lvlJc w:val="left"/>
      <w:pPr>
        <w:ind w:left="2421" w:hanging="360"/>
      </w:pPr>
      <w:rPr>
        <w:rFonts w:hint="default"/>
        <w:lang w:val="hr-HR" w:eastAsia="en-US" w:bidi="ar-SA"/>
      </w:rPr>
    </w:lvl>
    <w:lvl w:ilvl="8" w:tplc="565A4AA8">
      <w:numFmt w:val="bullet"/>
      <w:lvlText w:val="•"/>
      <w:lvlJc w:val="left"/>
      <w:pPr>
        <w:ind w:left="2687" w:hanging="360"/>
      </w:pPr>
      <w:rPr>
        <w:rFonts w:hint="default"/>
        <w:lang w:val="hr-HR" w:eastAsia="en-US" w:bidi="ar-SA"/>
      </w:rPr>
    </w:lvl>
  </w:abstractNum>
  <w:abstractNum w:abstractNumId="174" w15:restartNumberingAfterBreak="0">
    <w:nsid w:val="461C5D92"/>
    <w:multiLevelType w:val="hybridMultilevel"/>
    <w:tmpl w:val="F9B641EC"/>
    <w:lvl w:ilvl="0" w:tplc="A964E8A0">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5" w15:restartNumberingAfterBreak="0">
    <w:nsid w:val="4647540F"/>
    <w:multiLevelType w:val="hybridMultilevel"/>
    <w:tmpl w:val="B10EF2CC"/>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6" w15:restartNumberingAfterBreak="0">
    <w:nsid w:val="468808AD"/>
    <w:multiLevelType w:val="hybridMultilevel"/>
    <w:tmpl w:val="E7E042C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7" w15:restartNumberingAfterBreak="0">
    <w:nsid w:val="46D06A40"/>
    <w:multiLevelType w:val="hybridMultilevel"/>
    <w:tmpl w:val="D6762E1A"/>
    <w:lvl w:ilvl="0" w:tplc="76841108">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8" w15:restartNumberingAfterBreak="0">
    <w:nsid w:val="479A242F"/>
    <w:multiLevelType w:val="singleLevel"/>
    <w:tmpl w:val="EC984CE0"/>
    <w:lvl w:ilvl="0">
      <w:start w:val="1"/>
      <w:numFmt w:val="bullet"/>
      <w:lvlText w:val="-"/>
      <w:lvlJc w:val="left"/>
      <w:pPr>
        <w:tabs>
          <w:tab w:val="num" w:pos="360"/>
        </w:tabs>
        <w:ind w:left="360" w:hanging="360"/>
      </w:pPr>
      <w:rPr>
        <w:rFonts w:hint="default"/>
      </w:rPr>
    </w:lvl>
  </w:abstractNum>
  <w:abstractNum w:abstractNumId="179" w15:restartNumberingAfterBreak="0">
    <w:nsid w:val="480771C4"/>
    <w:multiLevelType w:val="hybridMultilevel"/>
    <w:tmpl w:val="880830AC"/>
    <w:name w:val="WW8Num8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80" w15:restartNumberingAfterBreak="0">
    <w:nsid w:val="48260D4A"/>
    <w:multiLevelType w:val="hybridMultilevel"/>
    <w:tmpl w:val="380E041C"/>
    <w:lvl w:ilvl="0" w:tplc="F2903D3A">
      <w:numFmt w:val="bullet"/>
      <w:lvlText w:val="-"/>
      <w:lvlJc w:val="left"/>
      <w:pPr>
        <w:tabs>
          <w:tab w:val="num" w:pos="720"/>
        </w:tabs>
        <w:ind w:left="720" w:hanging="360"/>
      </w:pPr>
      <w:rPr>
        <w:rFonts w:ascii="Times New Roman" w:eastAsia="Times New Roman" w:hAnsi="Times New Roman" w:cs="Times New Roman" w:hint="default"/>
      </w:rPr>
    </w:lvl>
    <w:lvl w:ilvl="1" w:tplc="04620003">
      <w:start w:val="1"/>
      <w:numFmt w:val="decimal"/>
      <w:lvlText w:val="%2."/>
      <w:lvlJc w:val="left"/>
      <w:pPr>
        <w:tabs>
          <w:tab w:val="num" w:pos="1440"/>
        </w:tabs>
        <w:ind w:left="1440" w:hanging="360"/>
      </w:pPr>
    </w:lvl>
    <w:lvl w:ilvl="2" w:tplc="04620005">
      <w:start w:val="1"/>
      <w:numFmt w:val="decimal"/>
      <w:lvlText w:val="%3."/>
      <w:lvlJc w:val="left"/>
      <w:pPr>
        <w:tabs>
          <w:tab w:val="num" w:pos="2160"/>
        </w:tabs>
        <w:ind w:left="2160" w:hanging="360"/>
      </w:pPr>
    </w:lvl>
    <w:lvl w:ilvl="3" w:tplc="04620001">
      <w:start w:val="1"/>
      <w:numFmt w:val="decimal"/>
      <w:lvlText w:val="%4."/>
      <w:lvlJc w:val="left"/>
      <w:pPr>
        <w:tabs>
          <w:tab w:val="num" w:pos="2880"/>
        </w:tabs>
        <w:ind w:left="2880" w:hanging="360"/>
      </w:pPr>
    </w:lvl>
    <w:lvl w:ilvl="4" w:tplc="04620003">
      <w:start w:val="1"/>
      <w:numFmt w:val="decimal"/>
      <w:lvlText w:val="%5."/>
      <w:lvlJc w:val="left"/>
      <w:pPr>
        <w:tabs>
          <w:tab w:val="num" w:pos="3600"/>
        </w:tabs>
        <w:ind w:left="3600" w:hanging="360"/>
      </w:pPr>
    </w:lvl>
    <w:lvl w:ilvl="5" w:tplc="04620005">
      <w:start w:val="1"/>
      <w:numFmt w:val="decimal"/>
      <w:lvlText w:val="%6."/>
      <w:lvlJc w:val="left"/>
      <w:pPr>
        <w:tabs>
          <w:tab w:val="num" w:pos="4320"/>
        </w:tabs>
        <w:ind w:left="4320" w:hanging="360"/>
      </w:pPr>
    </w:lvl>
    <w:lvl w:ilvl="6" w:tplc="04620001">
      <w:start w:val="1"/>
      <w:numFmt w:val="decimal"/>
      <w:lvlText w:val="%7."/>
      <w:lvlJc w:val="left"/>
      <w:pPr>
        <w:tabs>
          <w:tab w:val="num" w:pos="5040"/>
        </w:tabs>
        <w:ind w:left="5040" w:hanging="360"/>
      </w:pPr>
    </w:lvl>
    <w:lvl w:ilvl="7" w:tplc="04620003">
      <w:start w:val="1"/>
      <w:numFmt w:val="decimal"/>
      <w:lvlText w:val="%8."/>
      <w:lvlJc w:val="left"/>
      <w:pPr>
        <w:tabs>
          <w:tab w:val="num" w:pos="5760"/>
        </w:tabs>
        <w:ind w:left="5760" w:hanging="360"/>
      </w:pPr>
    </w:lvl>
    <w:lvl w:ilvl="8" w:tplc="04620005">
      <w:start w:val="1"/>
      <w:numFmt w:val="decimal"/>
      <w:lvlText w:val="%9."/>
      <w:lvlJc w:val="left"/>
      <w:pPr>
        <w:tabs>
          <w:tab w:val="num" w:pos="6480"/>
        </w:tabs>
        <w:ind w:left="6480" w:hanging="360"/>
      </w:pPr>
    </w:lvl>
  </w:abstractNum>
  <w:abstractNum w:abstractNumId="181" w15:restartNumberingAfterBreak="0">
    <w:nsid w:val="49450D5E"/>
    <w:multiLevelType w:val="hybridMultilevel"/>
    <w:tmpl w:val="25F6A1E6"/>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2" w15:restartNumberingAfterBreak="0">
    <w:nsid w:val="49FE4B61"/>
    <w:multiLevelType w:val="singleLevel"/>
    <w:tmpl w:val="EC984CE0"/>
    <w:lvl w:ilvl="0">
      <w:start w:val="1"/>
      <w:numFmt w:val="bullet"/>
      <w:lvlText w:val="-"/>
      <w:lvlJc w:val="left"/>
      <w:pPr>
        <w:tabs>
          <w:tab w:val="num" w:pos="360"/>
        </w:tabs>
        <w:ind w:left="360" w:hanging="360"/>
      </w:pPr>
      <w:rPr>
        <w:rFonts w:hint="default"/>
      </w:rPr>
    </w:lvl>
  </w:abstractNum>
  <w:abstractNum w:abstractNumId="183" w15:restartNumberingAfterBreak="0">
    <w:nsid w:val="4A962F5E"/>
    <w:multiLevelType w:val="hybridMultilevel"/>
    <w:tmpl w:val="E898C1F6"/>
    <w:name w:val="WW8Num832222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4" w15:restartNumberingAfterBreak="0">
    <w:nsid w:val="4B0373C0"/>
    <w:multiLevelType w:val="hybridMultilevel"/>
    <w:tmpl w:val="AD9250E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85" w15:restartNumberingAfterBreak="0">
    <w:nsid w:val="4B4D7AAE"/>
    <w:multiLevelType w:val="hybridMultilevel"/>
    <w:tmpl w:val="5A6E8602"/>
    <w:lvl w:ilvl="0" w:tplc="B664BB32">
      <w:numFmt w:val="bullet"/>
      <w:lvlText w:val="-"/>
      <w:lvlJc w:val="left"/>
      <w:pPr>
        <w:ind w:left="720" w:hanging="360"/>
      </w:pPr>
      <w:rPr>
        <w:rFonts w:ascii="Calibri" w:eastAsia="Times New Roman"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6" w15:restartNumberingAfterBreak="0">
    <w:nsid w:val="4B7C1534"/>
    <w:multiLevelType w:val="hybridMultilevel"/>
    <w:tmpl w:val="ABE26E4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87" w15:restartNumberingAfterBreak="0">
    <w:nsid w:val="4BF95429"/>
    <w:multiLevelType w:val="hybridMultilevel"/>
    <w:tmpl w:val="DD72F65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88" w15:restartNumberingAfterBreak="0">
    <w:nsid w:val="4C0F1EE2"/>
    <w:multiLevelType w:val="hybridMultilevel"/>
    <w:tmpl w:val="A8BCC7FA"/>
    <w:lvl w:ilvl="0" w:tplc="55A40D14">
      <w:start w:val="1"/>
      <w:numFmt w:val="decimal"/>
      <w:lvlText w:val="%1."/>
      <w:lvlJc w:val="left"/>
      <w:pPr>
        <w:ind w:left="360" w:hanging="360"/>
      </w:pPr>
      <w:rPr>
        <w:b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89" w15:restartNumberingAfterBreak="0">
    <w:nsid w:val="4C4B2DA8"/>
    <w:multiLevelType w:val="hybridMultilevel"/>
    <w:tmpl w:val="72549796"/>
    <w:lvl w:ilvl="0" w:tplc="6B88A636">
      <w:start w:val="1"/>
      <w:numFmt w:val="bullet"/>
      <w:lvlText w:val="-"/>
      <w:lvlJc w:val="left"/>
      <w:pPr>
        <w:ind w:left="360" w:hanging="360"/>
      </w:pPr>
      <w:rPr>
        <w:rFonts w:ascii="Times New Roman" w:hAnsi="Times New Roman" w:cs="Times New Roman" w:hint="default"/>
        <w:sz w:val="22"/>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90" w15:restartNumberingAfterBreak="0">
    <w:nsid w:val="4C854E34"/>
    <w:multiLevelType w:val="singleLevel"/>
    <w:tmpl w:val="EC984CE0"/>
    <w:lvl w:ilvl="0">
      <w:start w:val="1"/>
      <w:numFmt w:val="bullet"/>
      <w:lvlText w:val="-"/>
      <w:lvlJc w:val="left"/>
      <w:pPr>
        <w:tabs>
          <w:tab w:val="num" w:pos="360"/>
        </w:tabs>
        <w:ind w:left="360" w:hanging="360"/>
      </w:pPr>
      <w:rPr>
        <w:rFonts w:hint="default"/>
      </w:rPr>
    </w:lvl>
  </w:abstractNum>
  <w:abstractNum w:abstractNumId="191" w15:restartNumberingAfterBreak="0">
    <w:nsid w:val="4C8D1336"/>
    <w:multiLevelType w:val="hybridMultilevel"/>
    <w:tmpl w:val="5866ADC0"/>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2" w15:restartNumberingAfterBreak="0">
    <w:nsid w:val="4D255B0B"/>
    <w:multiLevelType w:val="hybridMultilevel"/>
    <w:tmpl w:val="FE42C8BE"/>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3" w15:restartNumberingAfterBreak="0">
    <w:nsid w:val="4D4B6FB0"/>
    <w:multiLevelType w:val="hybridMultilevel"/>
    <w:tmpl w:val="09F8B050"/>
    <w:lvl w:ilvl="0" w:tplc="6C044F44">
      <w:numFmt w:val="bullet"/>
      <w:lvlText w:val="-"/>
      <w:lvlJc w:val="left"/>
      <w:pPr>
        <w:ind w:left="736" w:hanging="360"/>
      </w:pPr>
      <w:rPr>
        <w:rFonts w:ascii="Carlito" w:eastAsia="Carlito" w:hAnsi="Carlito" w:cs="Carlito" w:hint="default"/>
        <w:w w:val="100"/>
        <w:sz w:val="22"/>
        <w:szCs w:val="22"/>
        <w:lang w:val="hr-HR" w:eastAsia="en-US" w:bidi="ar-SA"/>
      </w:rPr>
    </w:lvl>
    <w:lvl w:ilvl="1" w:tplc="57D03778">
      <w:numFmt w:val="bullet"/>
      <w:lvlText w:val="•"/>
      <w:lvlJc w:val="left"/>
      <w:pPr>
        <w:ind w:left="992" w:hanging="360"/>
      </w:pPr>
      <w:rPr>
        <w:rFonts w:hint="default"/>
        <w:lang w:val="hr-HR" w:eastAsia="en-US" w:bidi="ar-SA"/>
      </w:rPr>
    </w:lvl>
    <w:lvl w:ilvl="2" w:tplc="4E76774E">
      <w:numFmt w:val="bullet"/>
      <w:lvlText w:val="•"/>
      <w:lvlJc w:val="left"/>
      <w:pPr>
        <w:ind w:left="1245" w:hanging="360"/>
      </w:pPr>
      <w:rPr>
        <w:rFonts w:hint="default"/>
        <w:lang w:val="hr-HR" w:eastAsia="en-US" w:bidi="ar-SA"/>
      </w:rPr>
    </w:lvl>
    <w:lvl w:ilvl="3" w:tplc="51ACAFD8">
      <w:numFmt w:val="bullet"/>
      <w:lvlText w:val="•"/>
      <w:lvlJc w:val="left"/>
      <w:pPr>
        <w:ind w:left="1498" w:hanging="360"/>
      </w:pPr>
      <w:rPr>
        <w:rFonts w:hint="default"/>
        <w:lang w:val="hr-HR" w:eastAsia="en-US" w:bidi="ar-SA"/>
      </w:rPr>
    </w:lvl>
    <w:lvl w:ilvl="4" w:tplc="A3404D98">
      <w:numFmt w:val="bullet"/>
      <w:lvlText w:val="•"/>
      <w:lvlJc w:val="left"/>
      <w:pPr>
        <w:ind w:left="1751" w:hanging="360"/>
      </w:pPr>
      <w:rPr>
        <w:rFonts w:hint="default"/>
        <w:lang w:val="hr-HR" w:eastAsia="en-US" w:bidi="ar-SA"/>
      </w:rPr>
    </w:lvl>
    <w:lvl w:ilvl="5" w:tplc="11D0B7F4">
      <w:numFmt w:val="bullet"/>
      <w:lvlText w:val="•"/>
      <w:lvlJc w:val="left"/>
      <w:pPr>
        <w:ind w:left="2004" w:hanging="360"/>
      </w:pPr>
      <w:rPr>
        <w:rFonts w:hint="default"/>
        <w:lang w:val="hr-HR" w:eastAsia="en-US" w:bidi="ar-SA"/>
      </w:rPr>
    </w:lvl>
    <w:lvl w:ilvl="6" w:tplc="A40CE468">
      <w:numFmt w:val="bullet"/>
      <w:lvlText w:val="•"/>
      <w:lvlJc w:val="left"/>
      <w:pPr>
        <w:ind w:left="2257" w:hanging="360"/>
      </w:pPr>
      <w:rPr>
        <w:rFonts w:hint="default"/>
        <w:lang w:val="hr-HR" w:eastAsia="en-US" w:bidi="ar-SA"/>
      </w:rPr>
    </w:lvl>
    <w:lvl w:ilvl="7" w:tplc="28D844F6">
      <w:numFmt w:val="bullet"/>
      <w:lvlText w:val="•"/>
      <w:lvlJc w:val="left"/>
      <w:pPr>
        <w:ind w:left="2510" w:hanging="360"/>
      </w:pPr>
      <w:rPr>
        <w:rFonts w:hint="default"/>
        <w:lang w:val="hr-HR" w:eastAsia="en-US" w:bidi="ar-SA"/>
      </w:rPr>
    </w:lvl>
    <w:lvl w:ilvl="8" w:tplc="201ACCAA">
      <w:numFmt w:val="bullet"/>
      <w:lvlText w:val="•"/>
      <w:lvlJc w:val="left"/>
      <w:pPr>
        <w:ind w:left="2763" w:hanging="360"/>
      </w:pPr>
      <w:rPr>
        <w:rFonts w:hint="default"/>
        <w:lang w:val="hr-HR" w:eastAsia="en-US" w:bidi="ar-SA"/>
      </w:rPr>
    </w:lvl>
  </w:abstractNum>
  <w:abstractNum w:abstractNumId="194" w15:restartNumberingAfterBreak="0">
    <w:nsid w:val="4D8073E6"/>
    <w:multiLevelType w:val="hybridMultilevel"/>
    <w:tmpl w:val="320EA05A"/>
    <w:lvl w:ilvl="0" w:tplc="3A1E0A0E">
      <w:start w:val="1"/>
      <w:numFmt w:val="bullet"/>
      <w:lvlText w:val=""/>
      <w:lvlJc w:val="left"/>
      <w:pPr>
        <w:ind w:left="720" w:hanging="360"/>
      </w:pPr>
      <w:rPr>
        <w:rFonts w:ascii="Wingdings" w:hAnsi="Wingdings"/>
      </w:rPr>
    </w:lvl>
    <w:lvl w:ilvl="1" w:tplc="130C06DE" w:tentative="1">
      <w:start w:val="1"/>
      <w:numFmt w:val="bullet"/>
      <w:lvlText w:val="o"/>
      <w:lvlJc w:val="left"/>
      <w:pPr>
        <w:ind w:left="1440" w:hanging="360"/>
      </w:pPr>
      <w:rPr>
        <w:rFonts w:ascii="Courier New" w:hAnsi="Courier New" w:cs="Courier New"/>
      </w:rPr>
    </w:lvl>
    <w:lvl w:ilvl="2" w:tplc="EAECE0D8" w:tentative="1">
      <w:start w:val="1"/>
      <w:numFmt w:val="bullet"/>
      <w:lvlText w:val=""/>
      <w:lvlJc w:val="left"/>
      <w:pPr>
        <w:ind w:left="2160" w:hanging="360"/>
      </w:pPr>
      <w:rPr>
        <w:rFonts w:ascii="Wingdings" w:hAnsi="Wingdings"/>
      </w:rPr>
    </w:lvl>
    <w:lvl w:ilvl="3" w:tplc="8408C4F0" w:tentative="1">
      <w:start w:val="1"/>
      <w:numFmt w:val="bullet"/>
      <w:lvlText w:val=""/>
      <w:lvlJc w:val="left"/>
      <w:pPr>
        <w:ind w:left="2880" w:hanging="360"/>
      </w:pPr>
      <w:rPr>
        <w:rFonts w:ascii="Symbol" w:hAnsi="Symbol"/>
      </w:rPr>
    </w:lvl>
    <w:lvl w:ilvl="4" w:tplc="D9F893BC" w:tentative="1">
      <w:start w:val="1"/>
      <w:numFmt w:val="bullet"/>
      <w:lvlText w:val="o"/>
      <w:lvlJc w:val="left"/>
      <w:pPr>
        <w:ind w:left="3600" w:hanging="360"/>
      </w:pPr>
      <w:rPr>
        <w:rFonts w:ascii="Courier New" w:hAnsi="Courier New" w:cs="Courier New"/>
      </w:rPr>
    </w:lvl>
    <w:lvl w:ilvl="5" w:tplc="0F522E06" w:tentative="1">
      <w:start w:val="1"/>
      <w:numFmt w:val="bullet"/>
      <w:lvlText w:val=""/>
      <w:lvlJc w:val="left"/>
      <w:pPr>
        <w:ind w:left="4320" w:hanging="360"/>
      </w:pPr>
      <w:rPr>
        <w:rFonts w:ascii="Wingdings" w:hAnsi="Wingdings"/>
      </w:rPr>
    </w:lvl>
    <w:lvl w:ilvl="6" w:tplc="288CF1A0" w:tentative="1">
      <w:start w:val="1"/>
      <w:numFmt w:val="bullet"/>
      <w:lvlText w:val=""/>
      <w:lvlJc w:val="left"/>
      <w:pPr>
        <w:ind w:left="5040" w:hanging="360"/>
      </w:pPr>
      <w:rPr>
        <w:rFonts w:ascii="Symbol" w:hAnsi="Symbol"/>
      </w:rPr>
    </w:lvl>
    <w:lvl w:ilvl="7" w:tplc="1548E374" w:tentative="1">
      <w:start w:val="1"/>
      <w:numFmt w:val="bullet"/>
      <w:lvlText w:val="o"/>
      <w:lvlJc w:val="left"/>
      <w:pPr>
        <w:ind w:left="5760" w:hanging="360"/>
      </w:pPr>
      <w:rPr>
        <w:rFonts w:ascii="Courier New" w:hAnsi="Courier New" w:cs="Courier New"/>
      </w:rPr>
    </w:lvl>
    <w:lvl w:ilvl="8" w:tplc="7D0001B8" w:tentative="1">
      <w:start w:val="1"/>
      <w:numFmt w:val="bullet"/>
      <w:lvlText w:val=""/>
      <w:lvlJc w:val="left"/>
      <w:pPr>
        <w:ind w:left="6480" w:hanging="360"/>
      </w:pPr>
      <w:rPr>
        <w:rFonts w:ascii="Wingdings" w:hAnsi="Wingdings"/>
      </w:rPr>
    </w:lvl>
  </w:abstractNum>
  <w:abstractNum w:abstractNumId="195" w15:restartNumberingAfterBreak="0">
    <w:nsid w:val="4E1B15F4"/>
    <w:multiLevelType w:val="hybridMultilevel"/>
    <w:tmpl w:val="BD7CB4F8"/>
    <w:lvl w:ilvl="0" w:tplc="819EFF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4EA1355D"/>
    <w:multiLevelType w:val="hybridMultilevel"/>
    <w:tmpl w:val="EE525A6E"/>
    <w:lvl w:ilvl="0" w:tplc="9AB0D8A0">
      <w:numFmt w:val="bullet"/>
      <w:lvlText w:val="-"/>
      <w:lvlJc w:val="left"/>
      <w:pPr>
        <w:ind w:left="736" w:hanging="360"/>
      </w:pPr>
      <w:rPr>
        <w:rFonts w:ascii="Carlito" w:eastAsia="Carlito" w:hAnsi="Carlito" w:cs="Carlito" w:hint="default"/>
        <w:w w:val="100"/>
        <w:sz w:val="22"/>
        <w:szCs w:val="22"/>
        <w:lang w:val="hr-HR" w:eastAsia="en-US" w:bidi="ar-SA"/>
      </w:rPr>
    </w:lvl>
    <w:lvl w:ilvl="1" w:tplc="2618D77A">
      <w:numFmt w:val="bullet"/>
      <w:lvlText w:val="•"/>
      <w:lvlJc w:val="left"/>
      <w:pPr>
        <w:ind w:left="992" w:hanging="360"/>
      </w:pPr>
      <w:rPr>
        <w:rFonts w:hint="default"/>
        <w:lang w:val="hr-HR" w:eastAsia="en-US" w:bidi="ar-SA"/>
      </w:rPr>
    </w:lvl>
    <w:lvl w:ilvl="2" w:tplc="0F08FE16">
      <w:numFmt w:val="bullet"/>
      <w:lvlText w:val="•"/>
      <w:lvlJc w:val="left"/>
      <w:pPr>
        <w:ind w:left="1245" w:hanging="360"/>
      </w:pPr>
      <w:rPr>
        <w:rFonts w:hint="default"/>
        <w:lang w:val="hr-HR" w:eastAsia="en-US" w:bidi="ar-SA"/>
      </w:rPr>
    </w:lvl>
    <w:lvl w:ilvl="3" w:tplc="41E450E2">
      <w:numFmt w:val="bullet"/>
      <w:lvlText w:val="•"/>
      <w:lvlJc w:val="left"/>
      <w:pPr>
        <w:ind w:left="1498" w:hanging="360"/>
      </w:pPr>
      <w:rPr>
        <w:rFonts w:hint="default"/>
        <w:lang w:val="hr-HR" w:eastAsia="en-US" w:bidi="ar-SA"/>
      </w:rPr>
    </w:lvl>
    <w:lvl w:ilvl="4" w:tplc="79005822">
      <w:numFmt w:val="bullet"/>
      <w:lvlText w:val="•"/>
      <w:lvlJc w:val="left"/>
      <w:pPr>
        <w:ind w:left="1751" w:hanging="360"/>
      </w:pPr>
      <w:rPr>
        <w:rFonts w:hint="default"/>
        <w:lang w:val="hr-HR" w:eastAsia="en-US" w:bidi="ar-SA"/>
      </w:rPr>
    </w:lvl>
    <w:lvl w:ilvl="5" w:tplc="81A63800">
      <w:numFmt w:val="bullet"/>
      <w:lvlText w:val="•"/>
      <w:lvlJc w:val="left"/>
      <w:pPr>
        <w:ind w:left="2004" w:hanging="360"/>
      </w:pPr>
      <w:rPr>
        <w:rFonts w:hint="default"/>
        <w:lang w:val="hr-HR" w:eastAsia="en-US" w:bidi="ar-SA"/>
      </w:rPr>
    </w:lvl>
    <w:lvl w:ilvl="6" w:tplc="E0D035C2">
      <w:numFmt w:val="bullet"/>
      <w:lvlText w:val="•"/>
      <w:lvlJc w:val="left"/>
      <w:pPr>
        <w:ind w:left="2257" w:hanging="360"/>
      </w:pPr>
      <w:rPr>
        <w:rFonts w:hint="default"/>
        <w:lang w:val="hr-HR" w:eastAsia="en-US" w:bidi="ar-SA"/>
      </w:rPr>
    </w:lvl>
    <w:lvl w:ilvl="7" w:tplc="B0FE915C">
      <w:numFmt w:val="bullet"/>
      <w:lvlText w:val="•"/>
      <w:lvlJc w:val="left"/>
      <w:pPr>
        <w:ind w:left="2510" w:hanging="360"/>
      </w:pPr>
      <w:rPr>
        <w:rFonts w:hint="default"/>
        <w:lang w:val="hr-HR" w:eastAsia="en-US" w:bidi="ar-SA"/>
      </w:rPr>
    </w:lvl>
    <w:lvl w:ilvl="8" w:tplc="06427090">
      <w:numFmt w:val="bullet"/>
      <w:lvlText w:val="•"/>
      <w:lvlJc w:val="left"/>
      <w:pPr>
        <w:ind w:left="2763" w:hanging="360"/>
      </w:pPr>
      <w:rPr>
        <w:rFonts w:hint="default"/>
        <w:lang w:val="hr-HR" w:eastAsia="en-US" w:bidi="ar-SA"/>
      </w:rPr>
    </w:lvl>
  </w:abstractNum>
  <w:abstractNum w:abstractNumId="197" w15:restartNumberingAfterBreak="0">
    <w:nsid w:val="4F2325DA"/>
    <w:multiLevelType w:val="hybridMultilevel"/>
    <w:tmpl w:val="C4EC40C8"/>
    <w:lvl w:ilvl="0" w:tplc="0262B69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502D0906"/>
    <w:multiLevelType w:val="hybridMultilevel"/>
    <w:tmpl w:val="C2D8936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99" w15:restartNumberingAfterBreak="0">
    <w:nsid w:val="50576381"/>
    <w:multiLevelType w:val="hybridMultilevel"/>
    <w:tmpl w:val="05363886"/>
    <w:lvl w:ilvl="0" w:tplc="BC967784">
      <w:start w:val="1"/>
      <w:numFmt w:val="decimal"/>
      <w:lvlText w:val="%1."/>
      <w:lvlJc w:val="left"/>
      <w:pPr>
        <w:tabs>
          <w:tab w:val="num" w:pos="360"/>
        </w:tabs>
        <w:ind w:left="36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0" w15:restartNumberingAfterBreak="0">
    <w:nsid w:val="50995713"/>
    <w:multiLevelType w:val="hybridMultilevel"/>
    <w:tmpl w:val="9E26C62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1" w15:restartNumberingAfterBreak="0">
    <w:nsid w:val="50A7518E"/>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02" w15:restartNumberingAfterBreak="0">
    <w:nsid w:val="51271881"/>
    <w:multiLevelType w:val="hybridMultilevel"/>
    <w:tmpl w:val="7BE8133A"/>
    <w:lvl w:ilvl="0" w:tplc="147658B0">
      <w:numFmt w:val="bullet"/>
      <w:lvlText w:val=""/>
      <w:lvlJc w:val="left"/>
      <w:pPr>
        <w:ind w:left="360" w:hanging="360"/>
      </w:pPr>
      <w:rPr>
        <w:rFonts w:ascii="Symbol" w:eastAsia="Calibri" w:hAnsi="Symbol" w:cs="Calibri"/>
      </w:rPr>
    </w:lvl>
    <w:lvl w:ilvl="1" w:tplc="EEA8340A" w:tentative="1">
      <w:start w:val="1"/>
      <w:numFmt w:val="bullet"/>
      <w:lvlText w:val="o"/>
      <w:lvlJc w:val="left"/>
      <w:pPr>
        <w:ind w:left="1080" w:hanging="360"/>
      </w:pPr>
      <w:rPr>
        <w:rFonts w:ascii="Courier New" w:hAnsi="Courier New" w:cs="Courier New"/>
      </w:rPr>
    </w:lvl>
    <w:lvl w:ilvl="2" w:tplc="BB02C2FA" w:tentative="1">
      <w:start w:val="1"/>
      <w:numFmt w:val="bullet"/>
      <w:lvlText w:val=""/>
      <w:lvlJc w:val="left"/>
      <w:pPr>
        <w:ind w:left="1800" w:hanging="360"/>
      </w:pPr>
      <w:rPr>
        <w:rFonts w:ascii="Wingdings" w:hAnsi="Wingdings"/>
      </w:rPr>
    </w:lvl>
    <w:lvl w:ilvl="3" w:tplc="623E6692" w:tentative="1">
      <w:start w:val="1"/>
      <w:numFmt w:val="bullet"/>
      <w:lvlText w:val=""/>
      <w:lvlJc w:val="left"/>
      <w:pPr>
        <w:ind w:left="2520" w:hanging="360"/>
      </w:pPr>
      <w:rPr>
        <w:rFonts w:ascii="Symbol" w:hAnsi="Symbol"/>
      </w:rPr>
    </w:lvl>
    <w:lvl w:ilvl="4" w:tplc="7F0C50CC" w:tentative="1">
      <w:start w:val="1"/>
      <w:numFmt w:val="bullet"/>
      <w:lvlText w:val="o"/>
      <w:lvlJc w:val="left"/>
      <w:pPr>
        <w:ind w:left="3240" w:hanging="360"/>
      </w:pPr>
      <w:rPr>
        <w:rFonts w:ascii="Courier New" w:hAnsi="Courier New" w:cs="Courier New"/>
      </w:rPr>
    </w:lvl>
    <w:lvl w:ilvl="5" w:tplc="F5A8AF44" w:tentative="1">
      <w:start w:val="1"/>
      <w:numFmt w:val="bullet"/>
      <w:lvlText w:val=""/>
      <w:lvlJc w:val="left"/>
      <w:pPr>
        <w:ind w:left="3960" w:hanging="360"/>
      </w:pPr>
      <w:rPr>
        <w:rFonts w:ascii="Wingdings" w:hAnsi="Wingdings"/>
      </w:rPr>
    </w:lvl>
    <w:lvl w:ilvl="6" w:tplc="3E90A082" w:tentative="1">
      <w:start w:val="1"/>
      <w:numFmt w:val="bullet"/>
      <w:lvlText w:val=""/>
      <w:lvlJc w:val="left"/>
      <w:pPr>
        <w:ind w:left="4680" w:hanging="360"/>
      </w:pPr>
      <w:rPr>
        <w:rFonts w:ascii="Symbol" w:hAnsi="Symbol"/>
      </w:rPr>
    </w:lvl>
    <w:lvl w:ilvl="7" w:tplc="371233D0" w:tentative="1">
      <w:start w:val="1"/>
      <w:numFmt w:val="bullet"/>
      <w:lvlText w:val="o"/>
      <w:lvlJc w:val="left"/>
      <w:pPr>
        <w:ind w:left="5400" w:hanging="360"/>
      </w:pPr>
      <w:rPr>
        <w:rFonts w:ascii="Courier New" w:hAnsi="Courier New" w:cs="Courier New"/>
      </w:rPr>
    </w:lvl>
    <w:lvl w:ilvl="8" w:tplc="2F6C8A24" w:tentative="1">
      <w:start w:val="1"/>
      <w:numFmt w:val="bullet"/>
      <w:lvlText w:val=""/>
      <w:lvlJc w:val="left"/>
      <w:pPr>
        <w:ind w:left="6120" w:hanging="360"/>
      </w:pPr>
      <w:rPr>
        <w:rFonts w:ascii="Wingdings" w:hAnsi="Wingdings"/>
      </w:rPr>
    </w:lvl>
  </w:abstractNum>
  <w:abstractNum w:abstractNumId="203" w15:restartNumberingAfterBreak="0">
    <w:nsid w:val="514935FB"/>
    <w:multiLevelType w:val="singleLevel"/>
    <w:tmpl w:val="EC984CE0"/>
    <w:lvl w:ilvl="0">
      <w:start w:val="1"/>
      <w:numFmt w:val="bullet"/>
      <w:lvlText w:val="-"/>
      <w:lvlJc w:val="left"/>
      <w:pPr>
        <w:tabs>
          <w:tab w:val="num" w:pos="360"/>
        </w:tabs>
        <w:ind w:left="360" w:hanging="360"/>
      </w:pPr>
      <w:rPr>
        <w:rFonts w:hint="default"/>
      </w:rPr>
    </w:lvl>
  </w:abstractNum>
  <w:abstractNum w:abstractNumId="204" w15:restartNumberingAfterBreak="0">
    <w:nsid w:val="515D2F0C"/>
    <w:multiLevelType w:val="hybridMultilevel"/>
    <w:tmpl w:val="1E3C470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5" w15:restartNumberingAfterBreak="0">
    <w:nsid w:val="51AB4566"/>
    <w:multiLevelType w:val="hybridMultilevel"/>
    <w:tmpl w:val="28AEF2BA"/>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6" w15:restartNumberingAfterBreak="0">
    <w:nsid w:val="51F14591"/>
    <w:multiLevelType w:val="hybridMultilevel"/>
    <w:tmpl w:val="FEDE4B56"/>
    <w:lvl w:ilvl="0" w:tplc="97A03BD0">
      <w:numFmt w:val="bullet"/>
      <w:lvlText w:val="-"/>
      <w:lvlJc w:val="left"/>
      <w:pPr>
        <w:ind w:left="736" w:hanging="360"/>
      </w:pPr>
      <w:rPr>
        <w:rFonts w:ascii="Carlito" w:eastAsia="Carlito" w:hAnsi="Carlito" w:cs="Carlito" w:hint="default"/>
        <w:w w:val="100"/>
        <w:sz w:val="22"/>
        <w:szCs w:val="22"/>
        <w:lang w:val="hr-HR" w:eastAsia="en-US" w:bidi="ar-SA"/>
      </w:rPr>
    </w:lvl>
    <w:lvl w:ilvl="1" w:tplc="1A243CC0">
      <w:numFmt w:val="bullet"/>
      <w:lvlText w:val="•"/>
      <w:lvlJc w:val="left"/>
      <w:pPr>
        <w:ind w:left="820" w:hanging="360"/>
      </w:pPr>
      <w:rPr>
        <w:rFonts w:hint="default"/>
        <w:lang w:val="hr-HR" w:eastAsia="en-US" w:bidi="ar-SA"/>
      </w:rPr>
    </w:lvl>
    <w:lvl w:ilvl="2" w:tplc="DF622BAC">
      <w:numFmt w:val="bullet"/>
      <w:lvlText w:val="•"/>
      <w:lvlJc w:val="left"/>
      <w:pPr>
        <w:ind w:left="1092" w:hanging="360"/>
      </w:pPr>
      <w:rPr>
        <w:rFonts w:hint="default"/>
        <w:lang w:val="hr-HR" w:eastAsia="en-US" w:bidi="ar-SA"/>
      </w:rPr>
    </w:lvl>
    <w:lvl w:ilvl="3" w:tplc="E146B88E">
      <w:numFmt w:val="bullet"/>
      <w:lvlText w:val="•"/>
      <w:lvlJc w:val="left"/>
      <w:pPr>
        <w:ind w:left="1364" w:hanging="360"/>
      </w:pPr>
      <w:rPr>
        <w:rFonts w:hint="default"/>
        <w:lang w:val="hr-HR" w:eastAsia="en-US" w:bidi="ar-SA"/>
      </w:rPr>
    </w:lvl>
    <w:lvl w:ilvl="4" w:tplc="AB2C55C4">
      <w:numFmt w:val="bullet"/>
      <w:lvlText w:val="•"/>
      <w:lvlJc w:val="left"/>
      <w:pPr>
        <w:ind w:left="1636" w:hanging="360"/>
      </w:pPr>
      <w:rPr>
        <w:rFonts w:hint="default"/>
        <w:lang w:val="hr-HR" w:eastAsia="en-US" w:bidi="ar-SA"/>
      </w:rPr>
    </w:lvl>
    <w:lvl w:ilvl="5" w:tplc="BCAA724A">
      <w:numFmt w:val="bullet"/>
      <w:lvlText w:val="•"/>
      <w:lvlJc w:val="left"/>
      <w:pPr>
        <w:ind w:left="1908" w:hanging="360"/>
      </w:pPr>
      <w:rPr>
        <w:rFonts w:hint="default"/>
        <w:lang w:val="hr-HR" w:eastAsia="en-US" w:bidi="ar-SA"/>
      </w:rPr>
    </w:lvl>
    <w:lvl w:ilvl="6" w:tplc="FADC7A9A">
      <w:numFmt w:val="bullet"/>
      <w:lvlText w:val="•"/>
      <w:lvlJc w:val="left"/>
      <w:pPr>
        <w:ind w:left="2180" w:hanging="360"/>
      </w:pPr>
      <w:rPr>
        <w:rFonts w:hint="default"/>
        <w:lang w:val="hr-HR" w:eastAsia="en-US" w:bidi="ar-SA"/>
      </w:rPr>
    </w:lvl>
    <w:lvl w:ilvl="7" w:tplc="0810CC2E">
      <w:numFmt w:val="bullet"/>
      <w:lvlText w:val="•"/>
      <w:lvlJc w:val="left"/>
      <w:pPr>
        <w:ind w:left="2452" w:hanging="360"/>
      </w:pPr>
      <w:rPr>
        <w:rFonts w:hint="default"/>
        <w:lang w:val="hr-HR" w:eastAsia="en-US" w:bidi="ar-SA"/>
      </w:rPr>
    </w:lvl>
    <w:lvl w:ilvl="8" w:tplc="7A020FDE">
      <w:numFmt w:val="bullet"/>
      <w:lvlText w:val="•"/>
      <w:lvlJc w:val="left"/>
      <w:pPr>
        <w:ind w:left="2724" w:hanging="360"/>
      </w:pPr>
      <w:rPr>
        <w:rFonts w:hint="default"/>
        <w:lang w:val="hr-HR" w:eastAsia="en-US" w:bidi="ar-SA"/>
      </w:rPr>
    </w:lvl>
  </w:abstractNum>
  <w:abstractNum w:abstractNumId="207" w15:restartNumberingAfterBreak="0">
    <w:nsid w:val="51FD2B34"/>
    <w:multiLevelType w:val="hybridMultilevel"/>
    <w:tmpl w:val="6EEA7EA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8" w15:restartNumberingAfterBreak="0">
    <w:nsid w:val="521B0E49"/>
    <w:multiLevelType w:val="singleLevel"/>
    <w:tmpl w:val="EC984CE0"/>
    <w:lvl w:ilvl="0">
      <w:start w:val="1"/>
      <w:numFmt w:val="bullet"/>
      <w:lvlText w:val="-"/>
      <w:lvlJc w:val="left"/>
      <w:pPr>
        <w:tabs>
          <w:tab w:val="num" w:pos="360"/>
        </w:tabs>
        <w:ind w:left="360" w:hanging="360"/>
      </w:pPr>
      <w:rPr>
        <w:rFonts w:hint="default"/>
      </w:rPr>
    </w:lvl>
  </w:abstractNum>
  <w:abstractNum w:abstractNumId="209" w15:restartNumberingAfterBreak="0">
    <w:nsid w:val="53756FF6"/>
    <w:multiLevelType w:val="hybridMultilevel"/>
    <w:tmpl w:val="FA26100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0" w15:restartNumberingAfterBreak="0">
    <w:nsid w:val="538322BC"/>
    <w:multiLevelType w:val="hybridMultilevel"/>
    <w:tmpl w:val="6EBA2FCE"/>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1" w15:restartNumberingAfterBreak="0">
    <w:nsid w:val="546F5D26"/>
    <w:multiLevelType w:val="hybridMultilevel"/>
    <w:tmpl w:val="6550135E"/>
    <w:lvl w:ilvl="0" w:tplc="A964E8A0">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2" w15:restartNumberingAfterBreak="0">
    <w:nsid w:val="54824C9B"/>
    <w:multiLevelType w:val="hybridMultilevel"/>
    <w:tmpl w:val="4DF65764"/>
    <w:lvl w:ilvl="0" w:tplc="324A8DE8">
      <w:start w:val="1"/>
      <w:numFmt w:val="bullet"/>
      <w:lvlText w:val=""/>
      <w:lvlJc w:val="left"/>
      <w:pPr>
        <w:ind w:left="720" w:hanging="360"/>
      </w:pPr>
      <w:rPr>
        <w:rFonts w:ascii="Wingdings" w:hAnsi="Wingdings"/>
      </w:rPr>
    </w:lvl>
    <w:lvl w:ilvl="1" w:tplc="9CAE4F5C" w:tentative="1">
      <w:start w:val="1"/>
      <w:numFmt w:val="bullet"/>
      <w:lvlText w:val="o"/>
      <w:lvlJc w:val="left"/>
      <w:pPr>
        <w:ind w:left="1440" w:hanging="360"/>
      </w:pPr>
      <w:rPr>
        <w:rFonts w:ascii="Courier New" w:hAnsi="Courier New" w:cs="Courier New"/>
      </w:rPr>
    </w:lvl>
    <w:lvl w:ilvl="2" w:tplc="1236F580" w:tentative="1">
      <w:start w:val="1"/>
      <w:numFmt w:val="bullet"/>
      <w:lvlText w:val=""/>
      <w:lvlJc w:val="left"/>
      <w:pPr>
        <w:ind w:left="2160" w:hanging="360"/>
      </w:pPr>
      <w:rPr>
        <w:rFonts w:ascii="Wingdings" w:hAnsi="Wingdings"/>
      </w:rPr>
    </w:lvl>
    <w:lvl w:ilvl="3" w:tplc="CB6A3D84" w:tentative="1">
      <w:start w:val="1"/>
      <w:numFmt w:val="bullet"/>
      <w:lvlText w:val=""/>
      <w:lvlJc w:val="left"/>
      <w:pPr>
        <w:ind w:left="2880" w:hanging="360"/>
      </w:pPr>
      <w:rPr>
        <w:rFonts w:ascii="Symbol" w:hAnsi="Symbol"/>
      </w:rPr>
    </w:lvl>
    <w:lvl w:ilvl="4" w:tplc="3C281436" w:tentative="1">
      <w:start w:val="1"/>
      <w:numFmt w:val="bullet"/>
      <w:lvlText w:val="o"/>
      <w:lvlJc w:val="left"/>
      <w:pPr>
        <w:ind w:left="3600" w:hanging="360"/>
      </w:pPr>
      <w:rPr>
        <w:rFonts w:ascii="Courier New" w:hAnsi="Courier New" w:cs="Courier New"/>
      </w:rPr>
    </w:lvl>
    <w:lvl w:ilvl="5" w:tplc="D5886B0C" w:tentative="1">
      <w:start w:val="1"/>
      <w:numFmt w:val="bullet"/>
      <w:lvlText w:val=""/>
      <w:lvlJc w:val="left"/>
      <w:pPr>
        <w:ind w:left="4320" w:hanging="360"/>
      </w:pPr>
      <w:rPr>
        <w:rFonts w:ascii="Wingdings" w:hAnsi="Wingdings"/>
      </w:rPr>
    </w:lvl>
    <w:lvl w:ilvl="6" w:tplc="1CAC7286" w:tentative="1">
      <w:start w:val="1"/>
      <w:numFmt w:val="bullet"/>
      <w:lvlText w:val=""/>
      <w:lvlJc w:val="left"/>
      <w:pPr>
        <w:ind w:left="5040" w:hanging="360"/>
      </w:pPr>
      <w:rPr>
        <w:rFonts w:ascii="Symbol" w:hAnsi="Symbol"/>
      </w:rPr>
    </w:lvl>
    <w:lvl w:ilvl="7" w:tplc="E530FE80" w:tentative="1">
      <w:start w:val="1"/>
      <w:numFmt w:val="bullet"/>
      <w:lvlText w:val="o"/>
      <w:lvlJc w:val="left"/>
      <w:pPr>
        <w:ind w:left="5760" w:hanging="360"/>
      </w:pPr>
      <w:rPr>
        <w:rFonts w:ascii="Courier New" w:hAnsi="Courier New" w:cs="Courier New"/>
      </w:rPr>
    </w:lvl>
    <w:lvl w:ilvl="8" w:tplc="34DA0B56" w:tentative="1">
      <w:start w:val="1"/>
      <w:numFmt w:val="bullet"/>
      <w:lvlText w:val=""/>
      <w:lvlJc w:val="left"/>
      <w:pPr>
        <w:ind w:left="6480" w:hanging="360"/>
      </w:pPr>
      <w:rPr>
        <w:rFonts w:ascii="Wingdings" w:hAnsi="Wingdings"/>
      </w:rPr>
    </w:lvl>
  </w:abstractNum>
  <w:abstractNum w:abstractNumId="213" w15:restartNumberingAfterBreak="0">
    <w:nsid w:val="549A519F"/>
    <w:multiLevelType w:val="hybridMultilevel"/>
    <w:tmpl w:val="2DFEB43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4" w15:restartNumberingAfterBreak="0">
    <w:nsid w:val="54E21F01"/>
    <w:multiLevelType w:val="hybridMultilevel"/>
    <w:tmpl w:val="2154D9D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5" w15:restartNumberingAfterBreak="0">
    <w:nsid w:val="553F272C"/>
    <w:multiLevelType w:val="singleLevel"/>
    <w:tmpl w:val="EC984CE0"/>
    <w:lvl w:ilvl="0">
      <w:start w:val="1"/>
      <w:numFmt w:val="bullet"/>
      <w:lvlText w:val="-"/>
      <w:lvlJc w:val="left"/>
      <w:pPr>
        <w:tabs>
          <w:tab w:val="num" w:pos="360"/>
        </w:tabs>
        <w:ind w:left="360" w:hanging="360"/>
      </w:pPr>
      <w:rPr>
        <w:rFonts w:hint="default"/>
      </w:rPr>
    </w:lvl>
  </w:abstractNum>
  <w:abstractNum w:abstractNumId="216" w15:restartNumberingAfterBreak="0">
    <w:nsid w:val="554211AD"/>
    <w:multiLevelType w:val="hybridMultilevel"/>
    <w:tmpl w:val="9F5ADFD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7" w15:restartNumberingAfterBreak="0">
    <w:nsid w:val="554632F2"/>
    <w:multiLevelType w:val="singleLevel"/>
    <w:tmpl w:val="EC984CE0"/>
    <w:lvl w:ilvl="0">
      <w:start w:val="1"/>
      <w:numFmt w:val="bullet"/>
      <w:lvlText w:val="-"/>
      <w:lvlJc w:val="left"/>
      <w:pPr>
        <w:tabs>
          <w:tab w:val="num" w:pos="360"/>
        </w:tabs>
        <w:ind w:left="360" w:hanging="360"/>
      </w:pPr>
      <w:rPr>
        <w:rFonts w:hint="default"/>
      </w:rPr>
    </w:lvl>
  </w:abstractNum>
  <w:abstractNum w:abstractNumId="218" w15:restartNumberingAfterBreak="0">
    <w:nsid w:val="556D00D7"/>
    <w:multiLevelType w:val="hybridMultilevel"/>
    <w:tmpl w:val="D0A8390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9" w15:restartNumberingAfterBreak="0">
    <w:nsid w:val="55CF3D74"/>
    <w:multiLevelType w:val="hybridMultilevel"/>
    <w:tmpl w:val="E580F994"/>
    <w:name w:val="WW8Num83222222222222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0" w15:restartNumberingAfterBreak="0">
    <w:nsid w:val="55D34712"/>
    <w:multiLevelType w:val="hybridMultilevel"/>
    <w:tmpl w:val="7DE2CC6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1" w15:restartNumberingAfterBreak="0">
    <w:nsid w:val="56605D8B"/>
    <w:multiLevelType w:val="singleLevel"/>
    <w:tmpl w:val="EC984CE0"/>
    <w:lvl w:ilvl="0">
      <w:start w:val="1"/>
      <w:numFmt w:val="bullet"/>
      <w:lvlText w:val="-"/>
      <w:lvlJc w:val="left"/>
      <w:pPr>
        <w:tabs>
          <w:tab w:val="num" w:pos="360"/>
        </w:tabs>
        <w:ind w:left="360" w:hanging="360"/>
      </w:pPr>
      <w:rPr>
        <w:rFonts w:hint="default"/>
      </w:rPr>
    </w:lvl>
  </w:abstractNum>
  <w:abstractNum w:abstractNumId="222" w15:restartNumberingAfterBreak="0">
    <w:nsid w:val="56E264D7"/>
    <w:multiLevelType w:val="hybridMultilevel"/>
    <w:tmpl w:val="D01447F8"/>
    <w:lvl w:ilvl="0" w:tplc="6616CF54">
      <w:numFmt w:val="bullet"/>
      <w:lvlText w:val="-"/>
      <w:lvlJc w:val="left"/>
      <w:pPr>
        <w:ind w:left="736" w:hanging="360"/>
      </w:pPr>
      <w:rPr>
        <w:rFonts w:ascii="Carlito" w:eastAsia="Carlito" w:hAnsi="Carlito" w:cs="Carlito" w:hint="default"/>
        <w:w w:val="100"/>
        <w:sz w:val="22"/>
        <w:szCs w:val="22"/>
        <w:lang w:val="hr-HR" w:eastAsia="en-US" w:bidi="ar-SA"/>
      </w:rPr>
    </w:lvl>
    <w:lvl w:ilvl="1" w:tplc="607AA96E">
      <w:numFmt w:val="bullet"/>
      <w:lvlText w:val="•"/>
      <w:lvlJc w:val="left"/>
      <w:pPr>
        <w:ind w:left="992" w:hanging="360"/>
      </w:pPr>
      <w:rPr>
        <w:rFonts w:hint="default"/>
        <w:lang w:val="hr-HR" w:eastAsia="en-US" w:bidi="ar-SA"/>
      </w:rPr>
    </w:lvl>
    <w:lvl w:ilvl="2" w:tplc="83446906">
      <w:numFmt w:val="bullet"/>
      <w:lvlText w:val="•"/>
      <w:lvlJc w:val="left"/>
      <w:pPr>
        <w:ind w:left="1245" w:hanging="360"/>
      </w:pPr>
      <w:rPr>
        <w:rFonts w:hint="default"/>
        <w:lang w:val="hr-HR" w:eastAsia="en-US" w:bidi="ar-SA"/>
      </w:rPr>
    </w:lvl>
    <w:lvl w:ilvl="3" w:tplc="A44C803A">
      <w:numFmt w:val="bullet"/>
      <w:lvlText w:val="•"/>
      <w:lvlJc w:val="left"/>
      <w:pPr>
        <w:ind w:left="1498" w:hanging="360"/>
      </w:pPr>
      <w:rPr>
        <w:rFonts w:hint="default"/>
        <w:lang w:val="hr-HR" w:eastAsia="en-US" w:bidi="ar-SA"/>
      </w:rPr>
    </w:lvl>
    <w:lvl w:ilvl="4" w:tplc="D0085C14">
      <w:numFmt w:val="bullet"/>
      <w:lvlText w:val="•"/>
      <w:lvlJc w:val="left"/>
      <w:pPr>
        <w:ind w:left="1751" w:hanging="360"/>
      </w:pPr>
      <w:rPr>
        <w:rFonts w:hint="default"/>
        <w:lang w:val="hr-HR" w:eastAsia="en-US" w:bidi="ar-SA"/>
      </w:rPr>
    </w:lvl>
    <w:lvl w:ilvl="5" w:tplc="D71041A2">
      <w:numFmt w:val="bullet"/>
      <w:lvlText w:val="•"/>
      <w:lvlJc w:val="left"/>
      <w:pPr>
        <w:ind w:left="2004" w:hanging="360"/>
      </w:pPr>
      <w:rPr>
        <w:rFonts w:hint="default"/>
        <w:lang w:val="hr-HR" w:eastAsia="en-US" w:bidi="ar-SA"/>
      </w:rPr>
    </w:lvl>
    <w:lvl w:ilvl="6" w:tplc="6E74AFF2">
      <w:numFmt w:val="bullet"/>
      <w:lvlText w:val="•"/>
      <w:lvlJc w:val="left"/>
      <w:pPr>
        <w:ind w:left="2257" w:hanging="360"/>
      </w:pPr>
      <w:rPr>
        <w:rFonts w:hint="default"/>
        <w:lang w:val="hr-HR" w:eastAsia="en-US" w:bidi="ar-SA"/>
      </w:rPr>
    </w:lvl>
    <w:lvl w:ilvl="7" w:tplc="7F44C156">
      <w:numFmt w:val="bullet"/>
      <w:lvlText w:val="•"/>
      <w:lvlJc w:val="left"/>
      <w:pPr>
        <w:ind w:left="2510" w:hanging="360"/>
      </w:pPr>
      <w:rPr>
        <w:rFonts w:hint="default"/>
        <w:lang w:val="hr-HR" w:eastAsia="en-US" w:bidi="ar-SA"/>
      </w:rPr>
    </w:lvl>
    <w:lvl w:ilvl="8" w:tplc="8F3089AE">
      <w:numFmt w:val="bullet"/>
      <w:lvlText w:val="•"/>
      <w:lvlJc w:val="left"/>
      <w:pPr>
        <w:ind w:left="2763" w:hanging="360"/>
      </w:pPr>
      <w:rPr>
        <w:rFonts w:hint="default"/>
        <w:lang w:val="hr-HR" w:eastAsia="en-US" w:bidi="ar-SA"/>
      </w:rPr>
    </w:lvl>
  </w:abstractNum>
  <w:abstractNum w:abstractNumId="223" w15:restartNumberingAfterBreak="0">
    <w:nsid w:val="57011387"/>
    <w:multiLevelType w:val="hybridMultilevel"/>
    <w:tmpl w:val="A9B40BFA"/>
    <w:lvl w:ilvl="0" w:tplc="9DE03316">
      <w:start w:val="1"/>
      <w:numFmt w:val="bullet"/>
      <w:lvlText w:val="-"/>
      <w:lvlJc w:val="left"/>
      <w:pPr>
        <w:tabs>
          <w:tab w:val="num" w:pos="720"/>
        </w:tabs>
        <w:ind w:left="720" w:hanging="360"/>
      </w:pPr>
      <w:rPr>
        <w:rFonts w:ascii="Times New Roman" w:eastAsia="Times New Roman" w:hAnsi="Times New Roman" w:cs="Times New Roman" w:hint="default"/>
      </w:rPr>
    </w:lvl>
    <w:lvl w:ilvl="1" w:tplc="141A000F">
      <w:start w:val="1"/>
      <w:numFmt w:val="decimal"/>
      <w:lvlText w:val="%2."/>
      <w:lvlJc w:val="left"/>
      <w:pPr>
        <w:tabs>
          <w:tab w:val="num" w:pos="1440"/>
        </w:tabs>
        <w:ind w:left="1440" w:hanging="360"/>
      </w:pPr>
      <w:rPr>
        <w:rFonts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57040862"/>
    <w:multiLevelType w:val="hybridMultilevel"/>
    <w:tmpl w:val="7C009920"/>
    <w:name w:val="WW8Num8222"/>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5" w15:restartNumberingAfterBreak="0">
    <w:nsid w:val="57052BF1"/>
    <w:multiLevelType w:val="hybridMultilevel"/>
    <w:tmpl w:val="EABA8692"/>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6" w15:restartNumberingAfterBreak="0">
    <w:nsid w:val="573C65AA"/>
    <w:multiLevelType w:val="singleLevel"/>
    <w:tmpl w:val="EC984CE0"/>
    <w:lvl w:ilvl="0">
      <w:start w:val="1"/>
      <w:numFmt w:val="bullet"/>
      <w:lvlText w:val="-"/>
      <w:lvlJc w:val="left"/>
      <w:pPr>
        <w:tabs>
          <w:tab w:val="num" w:pos="360"/>
        </w:tabs>
        <w:ind w:left="360" w:hanging="360"/>
      </w:pPr>
      <w:rPr>
        <w:rFonts w:hint="default"/>
      </w:rPr>
    </w:lvl>
  </w:abstractNum>
  <w:abstractNum w:abstractNumId="227" w15:restartNumberingAfterBreak="0">
    <w:nsid w:val="582546AE"/>
    <w:multiLevelType w:val="hybridMultilevel"/>
    <w:tmpl w:val="9A58AE2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8" w15:restartNumberingAfterBreak="0">
    <w:nsid w:val="582F473D"/>
    <w:multiLevelType w:val="hybridMultilevel"/>
    <w:tmpl w:val="05363886"/>
    <w:lvl w:ilvl="0" w:tplc="BC967784">
      <w:start w:val="1"/>
      <w:numFmt w:val="decimal"/>
      <w:lvlText w:val="%1."/>
      <w:lvlJc w:val="left"/>
      <w:pPr>
        <w:tabs>
          <w:tab w:val="num" w:pos="360"/>
        </w:tabs>
        <w:ind w:left="36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9" w15:restartNumberingAfterBreak="0">
    <w:nsid w:val="59876AD1"/>
    <w:multiLevelType w:val="hybridMultilevel"/>
    <w:tmpl w:val="6102165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0" w15:restartNumberingAfterBreak="0">
    <w:nsid w:val="59DC0A56"/>
    <w:multiLevelType w:val="hybridMultilevel"/>
    <w:tmpl w:val="691A79B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1" w15:restartNumberingAfterBreak="0">
    <w:nsid w:val="5A3F73A2"/>
    <w:multiLevelType w:val="hybridMultilevel"/>
    <w:tmpl w:val="976C7B08"/>
    <w:name w:val="WW8Num83222222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2" w15:restartNumberingAfterBreak="0">
    <w:nsid w:val="5A8B5EB8"/>
    <w:multiLevelType w:val="hybridMultilevel"/>
    <w:tmpl w:val="F43AF8FE"/>
    <w:name w:val="WW8Num8222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3" w15:restartNumberingAfterBreak="0">
    <w:nsid w:val="5B8123A0"/>
    <w:multiLevelType w:val="hybridMultilevel"/>
    <w:tmpl w:val="C4CC628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4" w15:restartNumberingAfterBreak="0">
    <w:nsid w:val="5B907E60"/>
    <w:multiLevelType w:val="hybridMultilevel"/>
    <w:tmpl w:val="01AC7EF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5" w15:restartNumberingAfterBreak="0">
    <w:nsid w:val="5C520DAA"/>
    <w:multiLevelType w:val="hybridMultilevel"/>
    <w:tmpl w:val="E878E5E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6" w15:restartNumberingAfterBreak="0">
    <w:nsid w:val="5D9A238F"/>
    <w:multiLevelType w:val="hybridMultilevel"/>
    <w:tmpl w:val="CA7C97D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7" w15:restartNumberingAfterBreak="0">
    <w:nsid w:val="5DD752F7"/>
    <w:multiLevelType w:val="hybridMultilevel"/>
    <w:tmpl w:val="1AE89E1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8" w15:restartNumberingAfterBreak="0">
    <w:nsid w:val="5F0C0E0C"/>
    <w:multiLevelType w:val="hybridMultilevel"/>
    <w:tmpl w:val="03D69112"/>
    <w:lvl w:ilvl="0" w:tplc="B0A2D2C4">
      <w:start w:val="4"/>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9" w15:restartNumberingAfterBreak="0">
    <w:nsid w:val="5FE63712"/>
    <w:multiLevelType w:val="hybridMultilevel"/>
    <w:tmpl w:val="F59611AA"/>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0" w15:restartNumberingAfterBreak="0">
    <w:nsid w:val="5FF63BDD"/>
    <w:multiLevelType w:val="hybridMultilevel"/>
    <w:tmpl w:val="7C3CA110"/>
    <w:lvl w:ilvl="0" w:tplc="6B88A636">
      <w:start w:val="1"/>
      <w:numFmt w:val="bullet"/>
      <w:lvlText w:val="-"/>
      <w:lvlJc w:val="left"/>
      <w:pPr>
        <w:tabs>
          <w:tab w:val="num" w:pos="360"/>
        </w:tabs>
        <w:ind w:left="360" w:hanging="360"/>
      </w:pPr>
      <w:rPr>
        <w:rFonts w:ascii="Times New Roman" w:hAnsi="Times New Roman" w:cs="Times New Roman" w:hint="default"/>
        <w:sz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1" w15:restartNumberingAfterBreak="0">
    <w:nsid w:val="600F6D4B"/>
    <w:multiLevelType w:val="hybridMultilevel"/>
    <w:tmpl w:val="2968C63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2" w15:restartNumberingAfterBreak="0">
    <w:nsid w:val="60100734"/>
    <w:multiLevelType w:val="hybridMultilevel"/>
    <w:tmpl w:val="E93E9CC6"/>
    <w:lvl w:ilvl="0" w:tplc="A964E8A0">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3" w15:restartNumberingAfterBreak="0">
    <w:nsid w:val="603223F5"/>
    <w:multiLevelType w:val="hybridMultilevel"/>
    <w:tmpl w:val="F54863C4"/>
    <w:lvl w:ilvl="0" w:tplc="331E6E80">
      <w:start w:val="1"/>
      <w:numFmt w:val="decimal"/>
      <w:lvlText w:val="%1."/>
      <w:lvlJc w:val="left"/>
      <w:pPr>
        <w:tabs>
          <w:tab w:val="num" w:pos="360"/>
        </w:tabs>
        <w:ind w:left="36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4" w15:restartNumberingAfterBreak="0">
    <w:nsid w:val="604F0C97"/>
    <w:multiLevelType w:val="hybridMultilevel"/>
    <w:tmpl w:val="73B086BA"/>
    <w:lvl w:ilvl="0" w:tplc="3508F8C4">
      <w:numFmt w:val="bullet"/>
      <w:lvlText w:val=""/>
      <w:lvlJc w:val="left"/>
      <w:pPr>
        <w:ind w:left="360" w:hanging="360"/>
      </w:pPr>
      <w:rPr>
        <w:rFonts w:ascii="Symbol" w:eastAsia="Calibri" w:hAnsi="Symbol" w:cs="Calibri"/>
      </w:rPr>
    </w:lvl>
    <w:lvl w:ilvl="1" w:tplc="2BD0313E">
      <w:start w:val="1"/>
      <w:numFmt w:val="bullet"/>
      <w:lvlText w:val="o"/>
      <w:lvlJc w:val="left"/>
      <w:pPr>
        <w:ind w:left="1080" w:hanging="360"/>
      </w:pPr>
      <w:rPr>
        <w:rFonts w:ascii="Courier New" w:hAnsi="Courier New" w:cs="Courier New"/>
      </w:rPr>
    </w:lvl>
    <w:lvl w:ilvl="2" w:tplc="5F20E31A">
      <w:start w:val="1"/>
      <w:numFmt w:val="bullet"/>
      <w:lvlText w:val=""/>
      <w:lvlJc w:val="left"/>
      <w:pPr>
        <w:ind w:left="1800" w:hanging="360"/>
      </w:pPr>
      <w:rPr>
        <w:rFonts w:ascii="Wingdings" w:hAnsi="Wingdings"/>
      </w:rPr>
    </w:lvl>
    <w:lvl w:ilvl="3" w:tplc="E9A29F06">
      <w:start w:val="1"/>
      <w:numFmt w:val="bullet"/>
      <w:lvlText w:val=""/>
      <w:lvlJc w:val="left"/>
      <w:pPr>
        <w:ind w:left="2520" w:hanging="360"/>
      </w:pPr>
      <w:rPr>
        <w:rFonts w:ascii="Symbol" w:hAnsi="Symbol"/>
      </w:rPr>
    </w:lvl>
    <w:lvl w:ilvl="4" w:tplc="19367DA4">
      <w:start w:val="1"/>
      <w:numFmt w:val="bullet"/>
      <w:lvlText w:val="o"/>
      <w:lvlJc w:val="left"/>
      <w:pPr>
        <w:ind w:left="3240" w:hanging="360"/>
      </w:pPr>
      <w:rPr>
        <w:rFonts w:ascii="Courier New" w:hAnsi="Courier New" w:cs="Courier New"/>
      </w:rPr>
    </w:lvl>
    <w:lvl w:ilvl="5" w:tplc="6C5C948A">
      <w:start w:val="1"/>
      <w:numFmt w:val="bullet"/>
      <w:lvlText w:val=""/>
      <w:lvlJc w:val="left"/>
      <w:pPr>
        <w:ind w:left="3960" w:hanging="360"/>
      </w:pPr>
      <w:rPr>
        <w:rFonts w:ascii="Wingdings" w:hAnsi="Wingdings"/>
      </w:rPr>
    </w:lvl>
    <w:lvl w:ilvl="6" w:tplc="0ECC1324">
      <w:start w:val="1"/>
      <w:numFmt w:val="bullet"/>
      <w:lvlText w:val=""/>
      <w:lvlJc w:val="left"/>
      <w:pPr>
        <w:ind w:left="4680" w:hanging="360"/>
      </w:pPr>
      <w:rPr>
        <w:rFonts w:ascii="Symbol" w:hAnsi="Symbol"/>
      </w:rPr>
    </w:lvl>
    <w:lvl w:ilvl="7" w:tplc="D3283F34">
      <w:start w:val="1"/>
      <w:numFmt w:val="bullet"/>
      <w:lvlText w:val="o"/>
      <w:lvlJc w:val="left"/>
      <w:pPr>
        <w:ind w:left="5400" w:hanging="360"/>
      </w:pPr>
      <w:rPr>
        <w:rFonts w:ascii="Courier New" w:hAnsi="Courier New" w:cs="Courier New"/>
      </w:rPr>
    </w:lvl>
    <w:lvl w:ilvl="8" w:tplc="184691FE">
      <w:start w:val="1"/>
      <w:numFmt w:val="bullet"/>
      <w:lvlText w:val=""/>
      <w:lvlJc w:val="left"/>
      <w:pPr>
        <w:ind w:left="6120" w:hanging="360"/>
      </w:pPr>
      <w:rPr>
        <w:rFonts w:ascii="Wingdings" w:hAnsi="Wingdings"/>
      </w:rPr>
    </w:lvl>
  </w:abstractNum>
  <w:abstractNum w:abstractNumId="245" w15:restartNumberingAfterBreak="0">
    <w:nsid w:val="605B5788"/>
    <w:multiLevelType w:val="hybridMultilevel"/>
    <w:tmpl w:val="A52864A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6" w15:restartNumberingAfterBreak="0">
    <w:nsid w:val="607D71A2"/>
    <w:multiLevelType w:val="hybridMultilevel"/>
    <w:tmpl w:val="589CB312"/>
    <w:lvl w:ilvl="0" w:tplc="62D4BF1A">
      <w:numFmt w:val="bullet"/>
      <w:lvlText w:val="-"/>
      <w:lvlJc w:val="left"/>
      <w:pPr>
        <w:ind w:left="561" w:hanging="360"/>
      </w:pPr>
      <w:rPr>
        <w:rFonts w:ascii="Carlito" w:eastAsia="Carlito" w:hAnsi="Carlito" w:cs="Carlito" w:hint="default"/>
        <w:w w:val="100"/>
        <w:sz w:val="22"/>
        <w:szCs w:val="22"/>
        <w:lang w:val="hr-HR" w:eastAsia="en-US" w:bidi="ar-SA"/>
      </w:rPr>
    </w:lvl>
    <w:lvl w:ilvl="1" w:tplc="0260718A">
      <w:numFmt w:val="bullet"/>
      <w:lvlText w:val="•"/>
      <w:lvlJc w:val="left"/>
      <w:pPr>
        <w:ind w:left="825" w:hanging="360"/>
      </w:pPr>
      <w:rPr>
        <w:rFonts w:hint="default"/>
        <w:lang w:val="hr-HR" w:eastAsia="en-US" w:bidi="ar-SA"/>
      </w:rPr>
    </w:lvl>
    <w:lvl w:ilvl="2" w:tplc="5934B08A">
      <w:numFmt w:val="bullet"/>
      <w:lvlText w:val="•"/>
      <w:lvlJc w:val="left"/>
      <w:pPr>
        <w:ind w:left="1091" w:hanging="360"/>
      </w:pPr>
      <w:rPr>
        <w:rFonts w:hint="default"/>
        <w:lang w:val="hr-HR" w:eastAsia="en-US" w:bidi="ar-SA"/>
      </w:rPr>
    </w:lvl>
    <w:lvl w:ilvl="3" w:tplc="09F0AB5C">
      <w:numFmt w:val="bullet"/>
      <w:lvlText w:val="•"/>
      <w:lvlJc w:val="left"/>
      <w:pPr>
        <w:ind w:left="1357" w:hanging="360"/>
      </w:pPr>
      <w:rPr>
        <w:rFonts w:hint="default"/>
        <w:lang w:val="hr-HR" w:eastAsia="en-US" w:bidi="ar-SA"/>
      </w:rPr>
    </w:lvl>
    <w:lvl w:ilvl="4" w:tplc="984879B2">
      <w:numFmt w:val="bullet"/>
      <w:lvlText w:val="•"/>
      <w:lvlJc w:val="left"/>
      <w:pPr>
        <w:ind w:left="1623" w:hanging="360"/>
      </w:pPr>
      <w:rPr>
        <w:rFonts w:hint="default"/>
        <w:lang w:val="hr-HR" w:eastAsia="en-US" w:bidi="ar-SA"/>
      </w:rPr>
    </w:lvl>
    <w:lvl w:ilvl="5" w:tplc="24C4FB4C">
      <w:numFmt w:val="bullet"/>
      <w:lvlText w:val="•"/>
      <w:lvlJc w:val="left"/>
      <w:pPr>
        <w:ind w:left="1889" w:hanging="360"/>
      </w:pPr>
      <w:rPr>
        <w:rFonts w:hint="default"/>
        <w:lang w:val="hr-HR" w:eastAsia="en-US" w:bidi="ar-SA"/>
      </w:rPr>
    </w:lvl>
    <w:lvl w:ilvl="6" w:tplc="441C3A46">
      <w:numFmt w:val="bullet"/>
      <w:lvlText w:val="•"/>
      <w:lvlJc w:val="left"/>
      <w:pPr>
        <w:ind w:left="2155" w:hanging="360"/>
      </w:pPr>
      <w:rPr>
        <w:rFonts w:hint="default"/>
        <w:lang w:val="hr-HR" w:eastAsia="en-US" w:bidi="ar-SA"/>
      </w:rPr>
    </w:lvl>
    <w:lvl w:ilvl="7" w:tplc="0624096C">
      <w:numFmt w:val="bullet"/>
      <w:lvlText w:val="•"/>
      <w:lvlJc w:val="left"/>
      <w:pPr>
        <w:ind w:left="2421" w:hanging="360"/>
      </w:pPr>
      <w:rPr>
        <w:rFonts w:hint="default"/>
        <w:lang w:val="hr-HR" w:eastAsia="en-US" w:bidi="ar-SA"/>
      </w:rPr>
    </w:lvl>
    <w:lvl w:ilvl="8" w:tplc="C23884EA">
      <w:numFmt w:val="bullet"/>
      <w:lvlText w:val="•"/>
      <w:lvlJc w:val="left"/>
      <w:pPr>
        <w:ind w:left="2687" w:hanging="360"/>
      </w:pPr>
      <w:rPr>
        <w:rFonts w:hint="default"/>
        <w:lang w:val="hr-HR" w:eastAsia="en-US" w:bidi="ar-SA"/>
      </w:rPr>
    </w:lvl>
  </w:abstractNum>
  <w:abstractNum w:abstractNumId="247" w15:restartNumberingAfterBreak="0">
    <w:nsid w:val="60EF734E"/>
    <w:multiLevelType w:val="hybridMultilevel"/>
    <w:tmpl w:val="A30818E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8" w15:restartNumberingAfterBreak="0">
    <w:nsid w:val="60F013F8"/>
    <w:multiLevelType w:val="hybridMultilevel"/>
    <w:tmpl w:val="8C9476D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9" w15:restartNumberingAfterBreak="0">
    <w:nsid w:val="61A5493E"/>
    <w:multiLevelType w:val="singleLevel"/>
    <w:tmpl w:val="AE7C609C"/>
    <w:lvl w:ilvl="0">
      <w:numFmt w:val="bullet"/>
      <w:lvlText w:val="-"/>
      <w:lvlJc w:val="left"/>
      <w:pPr>
        <w:tabs>
          <w:tab w:val="num" w:pos="360"/>
        </w:tabs>
        <w:ind w:left="360" w:hanging="360"/>
      </w:pPr>
      <w:rPr>
        <w:rFonts w:hint="default"/>
      </w:rPr>
    </w:lvl>
  </w:abstractNum>
  <w:abstractNum w:abstractNumId="250" w15:restartNumberingAfterBreak="0">
    <w:nsid w:val="61E2653E"/>
    <w:multiLevelType w:val="hybridMultilevel"/>
    <w:tmpl w:val="A814A4D8"/>
    <w:lvl w:ilvl="0" w:tplc="3536E09C">
      <w:start w:val="1"/>
      <w:numFmt w:val="bullet"/>
      <w:lvlText w:val=""/>
      <w:lvlJc w:val="left"/>
      <w:pPr>
        <w:ind w:left="360" w:hanging="360"/>
      </w:pPr>
      <w:rPr>
        <w:rFonts w:ascii="Wingdings" w:hAnsi="Wingding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1" w15:restartNumberingAfterBreak="0">
    <w:nsid w:val="62063AC5"/>
    <w:multiLevelType w:val="hybridMultilevel"/>
    <w:tmpl w:val="B5E00430"/>
    <w:name w:val="WW8Num82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52" w15:restartNumberingAfterBreak="0">
    <w:nsid w:val="62983F0C"/>
    <w:multiLevelType w:val="hybridMultilevel"/>
    <w:tmpl w:val="FA78551C"/>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3" w15:restartNumberingAfterBreak="0">
    <w:nsid w:val="62EF2ED4"/>
    <w:multiLevelType w:val="hybridMultilevel"/>
    <w:tmpl w:val="4BF0BDC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54" w15:restartNumberingAfterBreak="0">
    <w:nsid w:val="633E07F8"/>
    <w:multiLevelType w:val="hybridMultilevel"/>
    <w:tmpl w:val="A82C2ABE"/>
    <w:lvl w:ilvl="0" w:tplc="A964E8A0">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55" w15:restartNumberingAfterBreak="0">
    <w:nsid w:val="637B2364"/>
    <w:multiLevelType w:val="singleLevel"/>
    <w:tmpl w:val="AE7C609C"/>
    <w:lvl w:ilvl="0">
      <w:numFmt w:val="bullet"/>
      <w:lvlText w:val="-"/>
      <w:lvlJc w:val="left"/>
      <w:pPr>
        <w:tabs>
          <w:tab w:val="num" w:pos="360"/>
        </w:tabs>
        <w:ind w:left="360" w:hanging="360"/>
      </w:pPr>
      <w:rPr>
        <w:rFonts w:hint="default"/>
      </w:rPr>
    </w:lvl>
  </w:abstractNum>
  <w:abstractNum w:abstractNumId="256" w15:restartNumberingAfterBreak="0">
    <w:nsid w:val="63AC1A3C"/>
    <w:multiLevelType w:val="hybridMultilevel"/>
    <w:tmpl w:val="5666EE68"/>
    <w:lvl w:ilvl="0" w:tplc="A964E8A0">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7" w15:restartNumberingAfterBreak="0">
    <w:nsid w:val="63B43477"/>
    <w:multiLevelType w:val="hybridMultilevel"/>
    <w:tmpl w:val="F71A4544"/>
    <w:lvl w:ilvl="0" w:tplc="90103988">
      <w:numFmt w:val="bullet"/>
      <w:lvlText w:val="-"/>
      <w:lvlJc w:val="left"/>
      <w:pPr>
        <w:ind w:left="561" w:hanging="360"/>
      </w:pPr>
      <w:rPr>
        <w:rFonts w:ascii="Carlito" w:eastAsia="Carlito" w:hAnsi="Carlito" w:cs="Carlito" w:hint="default"/>
        <w:w w:val="100"/>
        <w:sz w:val="22"/>
        <w:szCs w:val="22"/>
        <w:lang w:val="hr-HR" w:eastAsia="en-US" w:bidi="ar-SA"/>
      </w:rPr>
    </w:lvl>
    <w:lvl w:ilvl="1" w:tplc="91A61D16">
      <w:numFmt w:val="bullet"/>
      <w:lvlText w:val="•"/>
      <w:lvlJc w:val="left"/>
      <w:pPr>
        <w:ind w:left="825" w:hanging="360"/>
      </w:pPr>
      <w:rPr>
        <w:rFonts w:hint="default"/>
        <w:lang w:val="hr-HR" w:eastAsia="en-US" w:bidi="ar-SA"/>
      </w:rPr>
    </w:lvl>
    <w:lvl w:ilvl="2" w:tplc="34481322">
      <w:numFmt w:val="bullet"/>
      <w:lvlText w:val="•"/>
      <w:lvlJc w:val="left"/>
      <w:pPr>
        <w:ind w:left="1091" w:hanging="360"/>
      </w:pPr>
      <w:rPr>
        <w:rFonts w:hint="default"/>
        <w:lang w:val="hr-HR" w:eastAsia="en-US" w:bidi="ar-SA"/>
      </w:rPr>
    </w:lvl>
    <w:lvl w:ilvl="3" w:tplc="778214FC">
      <w:numFmt w:val="bullet"/>
      <w:lvlText w:val="•"/>
      <w:lvlJc w:val="left"/>
      <w:pPr>
        <w:ind w:left="1357" w:hanging="360"/>
      </w:pPr>
      <w:rPr>
        <w:rFonts w:hint="default"/>
        <w:lang w:val="hr-HR" w:eastAsia="en-US" w:bidi="ar-SA"/>
      </w:rPr>
    </w:lvl>
    <w:lvl w:ilvl="4" w:tplc="834A37BA">
      <w:numFmt w:val="bullet"/>
      <w:lvlText w:val="•"/>
      <w:lvlJc w:val="left"/>
      <w:pPr>
        <w:ind w:left="1623" w:hanging="360"/>
      </w:pPr>
      <w:rPr>
        <w:rFonts w:hint="default"/>
        <w:lang w:val="hr-HR" w:eastAsia="en-US" w:bidi="ar-SA"/>
      </w:rPr>
    </w:lvl>
    <w:lvl w:ilvl="5" w:tplc="33B63D32">
      <w:numFmt w:val="bullet"/>
      <w:lvlText w:val="•"/>
      <w:lvlJc w:val="left"/>
      <w:pPr>
        <w:ind w:left="1889" w:hanging="360"/>
      </w:pPr>
      <w:rPr>
        <w:rFonts w:hint="default"/>
        <w:lang w:val="hr-HR" w:eastAsia="en-US" w:bidi="ar-SA"/>
      </w:rPr>
    </w:lvl>
    <w:lvl w:ilvl="6" w:tplc="3AD43526">
      <w:numFmt w:val="bullet"/>
      <w:lvlText w:val="•"/>
      <w:lvlJc w:val="left"/>
      <w:pPr>
        <w:ind w:left="2155" w:hanging="360"/>
      </w:pPr>
      <w:rPr>
        <w:rFonts w:hint="default"/>
        <w:lang w:val="hr-HR" w:eastAsia="en-US" w:bidi="ar-SA"/>
      </w:rPr>
    </w:lvl>
    <w:lvl w:ilvl="7" w:tplc="713229B8">
      <w:numFmt w:val="bullet"/>
      <w:lvlText w:val="•"/>
      <w:lvlJc w:val="left"/>
      <w:pPr>
        <w:ind w:left="2421" w:hanging="360"/>
      </w:pPr>
      <w:rPr>
        <w:rFonts w:hint="default"/>
        <w:lang w:val="hr-HR" w:eastAsia="en-US" w:bidi="ar-SA"/>
      </w:rPr>
    </w:lvl>
    <w:lvl w:ilvl="8" w:tplc="048483EE">
      <w:numFmt w:val="bullet"/>
      <w:lvlText w:val="•"/>
      <w:lvlJc w:val="left"/>
      <w:pPr>
        <w:ind w:left="2687" w:hanging="360"/>
      </w:pPr>
      <w:rPr>
        <w:rFonts w:hint="default"/>
        <w:lang w:val="hr-HR" w:eastAsia="en-US" w:bidi="ar-SA"/>
      </w:rPr>
    </w:lvl>
  </w:abstractNum>
  <w:abstractNum w:abstractNumId="258" w15:restartNumberingAfterBreak="0">
    <w:nsid w:val="640135E6"/>
    <w:multiLevelType w:val="singleLevel"/>
    <w:tmpl w:val="EC984CE0"/>
    <w:lvl w:ilvl="0">
      <w:start w:val="1"/>
      <w:numFmt w:val="bullet"/>
      <w:lvlText w:val="-"/>
      <w:lvlJc w:val="left"/>
      <w:pPr>
        <w:tabs>
          <w:tab w:val="num" w:pos="360"/>
        </w:tabs>
        <w:ind w:left="360" w:hanging="360"/>
      </w:pPr>
      <w:rPr>
        <w:rFonts w:hint="default"/>
      </w:rPr>
    </w:lvl>
  </w:abstractNum>
  <w:abstractNum w:abstractNumId="259" w15:restartNumberingAfterBreak="0">
    <w:nsid w:val="64927098"/>
    <w:multiLevelType w:val="singleLevel"/>
    <w:tmpl w:val="EC984CE0"/>
    <w:lvl w:ilvl="0">
      <w:start w:val="1"/>
      <w:numFmt w:val="bullet"/>
      <w:lvlText w:val="-"/>
      <w:lvlJc w:val="left"/>
      <w:pPr>
        <w:tabs>
          <w:tab w:val="num" w:pos="360"/>
        </w:tabs>
        <w:ind w:left="360" w:hanging="360"/>
      </w:pPr>
      <w:rPr>
        <w:rFonts w:hint="default"/>
      </w:rPr>
    </w:lvl>
  </w:abstractNum>
  <w:abstractNum w:abstractNumId="260" w15:restartNumberingAfterBreak="0">
    <w:nsid w:val="64D62209"/>
    <w:multiLevelType w:val="hybridMultilevel"/>
    <w:tmpl w:val="DD9E73EC"/>
    <w:lvl w:ilvl="0" w:tplc="1A6621E6">
      <w:start w:val="1"/>
      <w:numFmt w:val="decimal"/>
      <w:lvlText w:val="%1."/>
      <w:lvlJc w:val="left"/>
      <w:pPr>
        <w:ind w:left="360" w:hanging="360"/>
      </w:pPr>
      <w:rPr>
        <w:rFonts w:ascii="Times New Roman" w:hAnsi="Times New Roman" w:hint="default"/>
        <w:b w:val="0"/>
        <w:i w:val="0"/>
        <w:color w:val="auto"/>
        <w:sz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1" w15:restartNumberingAfterBreak="0">
    <w:nsid w:val="64DB0198"/>
    <w:multiLevelType w:val="hybridMultilevel"/>
    <w:tmpl w:val="A2CE464E"/>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2" w15:restartNumberingAfterBreak="0">
    <w:nsid w:val="6577403E"/>
    <w:multiLevelType w:val="hybridMultilevel"/>
    <w:tmpl w:val="B8FC2086"/>
    <w:lvl w:ilvl="0" w:tplc="F52641DA">
      <w:start w:val="1"/>
      <w:numFmt w:val="decimal"/>
      <w:lvlText w:val="%1."/>
      <w:lvlJc w:val="left"/>
      <w:pPr>
        <w:tabs>
          <w:tab w:val="num" w:pos="360"/>
        </w:tabs>
        <w:ind w:left="36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3" w15:restartNumberingAfterBreak="0">
    <w:nsid w:val="660057F7"/>
    <w:multiLevelType w:val="singleLevel"/>
    <w:tmpl w:val="EC984CE0"/>
    <w:lvl w:ilvl="0">
      <w:start w:val="1"/>
      <w:numFmt w:val="bullet"/>
      <w:lvlText w:val="-"/>
      <w:lvlJc w:val="left"/>
      <w:pPr>
        <w:tabs>
          <w:tab w:val="num" w:pos="360"/>
        </w:tabs>
        <w:ind w:left="360" w:hanging="360"/>
      </w:pPr>
      <w:rPr>
        <w:rFonts w:hint="default"/>
      </w:rPr>
    </w:lvl>
  </w:abstractNum>
  <w:abstractNum w:abstractNumId="264" w15:restartNumberingAfterBreak="0">
    <w:nsid w:val="662D114F"/>
    <w:multiLevelType w:val="hybridMultilevel"/>
    <w:tmpl w:val="54803698"/>
    <w:lvl w:ilvl="0" w:tplc="D7021380">
      <w:numFmt w:val="bullet"/>
      <w:lvlText w:val="-"/>
      <w:lvlJc w:val="left"/>
      <w:pPr>
        <w:ind w:left="561" w:hanging="360"/>
      </w:pPr>
      <w:rPr>
        <w:rFonts w:ascii="Carlito" w:eastAsia="Carlito" w:hAnsi="Carlito" w:cs="Carlito" w:hint="default"/>
        <w:w w:val="100"/>
        <w:sz w:val="22"/>
        <w:szCs w:val="22"/>
        <w:lang w:val="hr-HR" w:eastAsia="en-US" w:bidi="ar-SA"/>
      </w:rPr>
    </w:lvl>
    <w:lvl w:ilvl="1" w:tplc="6756B7F8">
      <w:numFmt w:val="bullet"/>
      <w:lvlText w:val="•"/>
      <w:lvlJc w:val="left"/>
      <w:pPr>
        <w:ind w:left="825" w:hanging="360"/>
      </w:pPr>
      <w:rPr>
        <w:rFonts w:hint="default"/>
        <w:lang w:val="hr-HR" w:eastAsia="en-US" w:bidi="ar-SA"/>
      </w:rPr>
    </w:lvl>
    <w:lvl w:ilvl="2" w:tplc="5B2AB556">
      <w:numFmt w:val="bullet"/>
      <w:lvlText w:val="•"/>
      <w:lvlJc w:val="left"/>
      <w:pPr>
        <w:ind w:left="1091" w:hanging="360"/>
      </w:pPr>
      <w:rPr>
        <w:rFonts w:hint="default"/>
        <w:lang w:val="hr-HR" w:eastAsia="en-US" w:bidi="ar-SA"/>
      </w:rPr>
    </w:lvl>
    <w:lvl w:ilvl="3" w:tplc="38880166">
      <w:numFmt w:val="bullet"/>
      <w:lvlText w:val="•"/>
      <w:lvlJc w:val="left"/>
      <w:pPr>
        <w:ind w:left="1357" w:hanging="360"/>
      </w:pPr>
      <w:rPr>
        <w:rFonts w:hint="default"/>
        <w:lang w:val="hr-HR" w:eastAsia="en-US" w:bidi="ar-SA"/>
      </w:rPr>
    </w:lvl>
    <w:lvl w:ilvl="4" w:tplc="0B0400C2">
      <w:numFmt w:val="bullet"/>
      <w:lvlText w:val="•"/>
      <w:lvlJc w:val="left"/>
      <w:pPr>
        <w:ind w:left="1623" w:hanging="360"/>
      </w:pPr>
      <w:rPr>
        <w:rFonts w:hint="default"/>
        <w:lang w:val="hr-HR" w:eastAsia="en-US" w:bidi="ar-SA"/>
      </w:rPr>
    </w:lvl>
    <w:lvl w:ilvl="5" w:tplc="7F52CD7E">
      <w:numFmt w:val="bullet"/>
      <w:lvlText w:val="•"/>
      <w:lvlJc w:val="left"/>
      <w:pPr>
        <w:ind w:left="1889" w:hanging="360"/>
      </w:pPr>
      <w:rPr>
        <w:rFonts w:hint="default"/>
        <w:lang w:val="hr-HR" w:eastAsia="en-US" w:bidi="ar-SA"/>
      </w:rPr>
    </w:lvl>
    <w:lvl w:ilvl="6" w:tplc="EFDA0D06">
      <w:numFmt w:val="bullet"/>
      <w:lvlText w:val="•"/>
      <w:lvlJc w:val="left"/>
      <w:pPr>
        <w:ind w:left="2155" w:hanging="360"/>
      </w:pPr>
      <w:rPr>
        <w:rFonts w:hint="default"/>
        <w:lang w:val="hr-HR" w:eastAsia="en-US" w:bidi="ar-SA"/>
      </w:rPr>
    </w:lvl>
    <w:lvl w:ilvl="7" w:tplc="13F279EC">
      <w:numFmt w:val="bullet"/>
      <w:lvlText w:val="•"/>
      <w:lvlJc w:val="left"/>
      <w:pPr>
        <w:ind w:left="2421" w:hanging="360"/>
      </w:pPr>
      <w:rPr>
        <w:rFonts w:hint="default"/>
        <w:lang w:val="hr-HR" w:eastAsia="en-US" w:bidi="ar-SA"/>
      </w:rPr>
    </w:lvl>
    <w:lvl w:ilvl="8" w:tplc="B6685C28">
      <w:numFmt w:val="bullet"/>
      <w:lvlText w:val="•"/>
      <w:lvlJc w:val="left"/>
      <w:pPr>
        <w:ind w:left="2687" w:hanging="360"/>
      </w:pPr>
      <w:rPr>
        <w:rFonts w:hint="default"/>
        <w:lang w:val="hr-HR" w:eastAsia="en-US" w:bidi="ar-SA"/>
      </w:rPr>
    </w:lvl>
  </w:abstractNum>
  <w:abstractNum w:abstractNumId="265" w15:restartNumberingAfterBreak="0">
    <w:nsid w:val="664B17D0"/>
    <w:multiLevelType w:val="hybridMultilevel"/>
    <w:tmpl w:val="9DD232C4"/>
    <w:lvl w:ilvl="0" w:tplc="EB163DE8">
      <w:numFmt w:val="bullet"/>
      <w:lvlText w:val=""/>
      <w:lvlJc w:val="left"/>
      <w:pPr>
        <w:ind w:left="360" w:hanging="360"/>
      </w:pPr>
      <w:rPr>
        <w:rFonts w:ascii="Symbol" w:eastAsia="Calibri" w:hAnsi="Symbol" w:cs="Calibri"/>
      </w:rPr>
    </w:lvl>
    <w:lvl w:ilvl="1" w:tplc="7D4E9D5E" w:tentative="1">
      <w:start w:val="1"/>
      <w:numFmt w:val="bullet"/>
      <w:lvlText w:val="o"/>
      <w:lvlJc w:val="left"/>
      <w:pPr>
        <w:ind w:left="1080" w:hanging="360"/>
      </w:pPr>
      <w:rPr>
        <w:rFonts w:ascii="Courier New" w:hAnsi="Courier New" w:cs="Courier New"/>
      </w:rPr>
    </w:lvl>
    <w:lvl w:ilvl="2" w:tplc="C0EEDB08" w:tentative="1">
      <w:start w:val="1"/>
      <w:numFmt w:val="bullet"/>
      <w:lvlText w:val=""/>
      <w:lvlJc w:val="left"/>
      <w:pPr>
        <w:ind w:left="1800" w:hanging="360"/>
      </w:pPr>
      <w:rPr>
        <w:rFonts w:ascii="Wingdings" w:hAnsi="Wingdings"/>
      </w:rPr>
    </w:lvl>
    <w:lvl w:ilvl="3" w:tplc="63B80A0A" w:tentative="1">
      <w:start w:val="1"/>
      <w:numFmt w:val="bullet"/>
      <w:lvlText w:val=""/>
      <w:lvlJc w:val="left"/>
      <w:pPr>
        <w:ind w:left="2520" w:hanging="360"/>
      </w:pPr>
      <w:rPr>
        <w:rFonts w:ascii="Symbol" w:hAnsi="Symbol"/>
      </w:rPr>
    </w:lvl>
    <w:lvl w:ilvl="4" w:tplc="9CB0B2F8" w:tentative="1">
      <w:start w:val="1"/>
      <w:numFmt w:val="bullet"/>
      <w:lvlText w:val="o"/>
      <w:lvlJc w:val="left"/>
      <w:pPr>
        <w:ind w:left="3240" w:hanging="360"/>
      </w:pPr>
      <w:rPr>
        <w:rFonts w:ascii="Courier New" w:hAnsi="Courier New" w:cs="Courier New"/>
      </w:rPr>
    </w:lvl>
    <w:lvl w:ilvl="5" w:tplc="488C7B52" w:tentative="1">
      <w:start w:val="1"/>
      <w:numFmt w:val="bullet"/>
      <w:lvlText w:val=""/>
      <w:lvlJc w:val="left"/>
      <w:pPr>
        <w:ind w:left="3960" w:hanging="360"/>
      </w:pPr>
      <w:rPr>
        <w:rFonts w:ascii="Wingdings" w:hAnsi="Wingdings"/>
      </w:rPr>
    </w:lvl>
    <w:lvl w:ilvl="6" w:tplc="6BFAB6FA" w:tentative="1">
      <w:start w:val="1"/>
      <w:numFmt w:val="bullet"/>
      <w:lvlText w:val=""/>
      <w:lvlJc w:val="left"/>
      <w:pPr>
        <w:ind w:left="4680" w:hanging="360"/>
      </w:pPr>
      <w:rPr>
        <w:rFonts w:ascii="Symbol" w:hAnsi="Symbol"/>
      </w:rPr>
    </w:lvl>
    <w:lvl w:ilvl="7" w:tplc="14B60C60" w:tentative="1">
      <w:start w:val="1"/>
      <w:numFmt w:val="bullet"/>
      <w:lvlText w:val="o"/>
      <w:lvlJc w:val="left"/>
      <w:pPr>
        <w:ind w:left="5400" w:hanging="360"/>
      </w:pPr>
      <w:rPr>
        <w:rFonts w:ascii="Courier New" w:hAnsi="Courier New" w:cs="Courier New"/>
      </w:rPr>
    </w:lvl>
    <w:lvl w:ilvl="8" w:tplc="1B40C2AA" w:tentative="1">
      <w:start w:val="1"/>
      <w:numFmt w:val="bullet"/>
      <w:lvlText w:val=""/>
      <w:lvlJc w:val="left"/>
      <w:pPr>
        <w:ind w:left="6120" w:hanging="360"/>
      </w:pPr>
      <w:rPr>
        <w:rFonts w:ascii="Wingdings" w:hAnsi="Wingdings"/>
      </w:rPr>
    </w:lvl>
  </w:abstractNum>
  <w:abstractNum w:abstractNumId="266" w15:restartNumberingAfterBreak="0">
    <w:nsid w:val="66A5111B"/>
    <w:multiLevelType w:val="hybridMultilevel"/>
    <w:tmpl w:val="B2E21D1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7" w15:restartNumberingAfterBreak="0">
    <w:nsid w:val="66F338D9"/>
    <w:multiLevelType w:val="hybridMultilevel"/>
    <w:tmpl w:val="1A802A5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8" w15:restartNumberingAfterBreak="0">
    <w:nsid w:val="67520524"/>
    <w:multiLevelType w:val="hybridMultilevel"/>
    <w:tmpl w:val="E342FFE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9" w15:restartNumberingAfterBreak="0">
    <w:nsid w:val="67C54966"/>
    <w:multiLevelType w:val="hybridMultilevel"/>
    <w:tmpl w:val="16C85174"/>
    <w:lvl w:ilvl="0" w:tplc="B53A0E36">
      <w:start w:val="1"/>
      <w:numFmt w:val="bullet"/>
      <w:lvlText w:val="-"/>
      <w:lvlJc w:val="left"/>
      <w:pPr>
        <w:ind w:left="720" w:hanging="360"/>
      </w:pPr>
      <w:rPr>
        <w:rFonts w:ascii="Yu Gothic" w:eastAsia="Yu Gothic" w:hAnsi="Yu Gothic" w:hint="eastAsia"/>
      </w:rPr>
    </w:lvl>
    <w:lvl w:ilvl="1" w:tplc="1C1A0003" w:tentative="1">
      <w:start w:val="1"/>
      <w:numFmt w:val="bullet"/>
      <w:lvlText w:val="o"/>
      <w:lvlJc w:val="left"/>
      <w:pPr>
        <w:ind w:left="1440" w:hanging="360"/>
      </w:pPr>
      <w:rPr>
        <w:rFonts w:ascii="Courier New" w:hAnsi="Courier New" w:cs="Courier New" w:hint="default"/>
      </w:rPr>
    </w:lvl>
    <w:lvl w:ilvl="2" w:tplc="1C1A0005" w:tentative="1">
      <w:start w:val="1"/>
      <w:numFmt w:val="bullet"/>
      <w:lvlText w:val=""/>
      <w:lvlJc w:val="left"/>
      <w:pPr>
        <w:ind w:left="2160" w:hanging="360"/>
      </w:pPr>
      <w:rPr>
        <w:rFonts w:ascii="Wingdings" w:hAnsi="Wingdings" w:hint="default"/>
      </w:rPr>
    </w:lvl>
    <w:lvl w:ilvl="3" w:tplc="1C1A0001" w:tentative="1">
      <w:start w:val="1"/>
      <w:numFmt w:val="bullet"/>
      <w:lvlText w:val=""/>
      <w:lvlJc w:val="left"/>
      <w:pPr>
        <w:ind w:left="2880" w:hanging="360"/>
      </w:pPr>
      <w:rPr>
        <w:rFonts w:ascii="Symbol" w:hAnsi="Symbol" w:hint="default"/>
      </w:rPr>
    </w:lvl>
    <w:lvl w:ilvl="4" w:tplc="1C1A0003" w:tentative="1">
      <w:start w:val="1"/>
      <w:numFmt w:val="bullet"/>
      <w:lvlText w:val="o"/>
      <w:lvlJc w:val="left"/>
      <w:pPr>
        <w:ind w:left="3600" w:hanging="360"/>
      </w:pPr>
      <w:rPr>
        <w:rFonts w:ascii="Courier New" w:hAnsi="Courier New" w:cs="Courier New" w:hint="default"/>
      </w:rPr>
    </w:lvl>
    <w:lvl w:ilvl="5" w:tplc="1C1A0005" w:tentative="1">
      <w:start w:val="1"/>
      <w:numFmt w:val="bullet"/>
      <w:lvlText w:val=""/>
      <w:lvlJc w:val="left"/>
      <w:pPr>
        <w:ind w:left="4320" w:hanging="360"/>
      </w:pPr>
      <w:rPr>
        <w:rFonts w:ascii="Wingdings" w:hAnsi="Wingdings" w:hint="default"/>
      </w:rPr>
    </w:lvl>
    <w:lvl w:ilvl="6" w:tplc="1C1A0001" w:tentative="1">
      <w:start w:val="1"/>
      <w:numFmt w:val="bullet"/>
      <w:lvlText w:val=""/>
      <w:lvlJc w:val="left"/>
      <w:pPr>
        <w:ind w:left="5040" w:hanging="360"/>
      </w:pPr>
      <w:rPr>
        <w:rFonts w:ascii="Symbol" w:hAnsi="Symbol" w:hint="default"/>
      </w:rPr>
    </w:lvl>
    <w:lvl w:ilvl="7" w:tplc="1C1A0003" w:tentative="1">
      <w:start w:val="1"/>
      <w:numFmt w:val="bullet"/>
      <w:lvlText w:val="o"/>
      <w:lvlJc w:val="left"/>
      <w:pPr>
        <w:ind w:left="5760" w:hanging="360"/>
      </w:pPr>
      <w:rPr>
        <w:rFonts w:ascii="Courier New" w:hAnsi="Courier New" w:cs="Courier New" w:hint="default"/>
      </w:rPr>
    </w:lvl>
    <w:lvl w:ilvl="8" w:tplc="1C1A0005" w:tentative="1">
      <w:start w:val="1"/>
      <w:numFmt w:val="bullet"/>
      <w:lvlText w:val=""/>
      <w:lvlJc w:val="left"/>
      <w:pPr>
        <w:ind w:left="6480" w:hanging="360"/>
      </w:pPr>
      <w:rPr>
        <w:rFonts w:ascii="Wingdings" w:hAnsi="Wingdings" w:hint="default"/>
      </w:rPr>
    </w:lvl>
  </w:abstractNum>
  <w:abstractNum w:abstractNumId="270" w15:restartNumberingAfterBreak="0">
    <w:nsid w:val="69273F50"/>
    <w:multiLevelType w:val="hybridMultilevel"/>
    <w:tmpl w:val="2D4C0E8C"/>
    <w:name w:val="WW8Num83222222222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71" w15:restartNumberingAfterBreak="0">
    <w:nsid w:val="693D279D"/>
    <w:multiLevelType w:val="hybridMultilevel"/>
    <w:tmpl w:val="F236813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72" w15:restartNumberingAfterBreak="0">
    <w:nsid w:val="699C5479"/>
    <w:multiLevelType w:val="hybridMultilevel"/>
    <w:tmpl w:val="EE0254B2"/>
    <w:name w:val="WW8Num832222222"/>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3" w15:restartNumberingAfterBreak="0">
    <w:nsid w:val="69E54E0A"/>
    <w:multiLevelType w:val="hybridMultilevel"/>
    <w:tmpl w:val="2F2C186E"/>
    <w:lvl w:ilvl="0" w:tplc="EC984CE0">
      <w:start w:val="1"/>
      <w:numFmt w:val="bullet"/>
      <w:lvlText w:val="-"/>
      <w:lvlJc w:val="left"/>
      <w:pPr>
        <w:ind w:left="360" w:hanging="360"/>
      </w:pPr>
      <w:rPr>
        <w:rFonts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74" w15:restartNumberingAfterBreak="0">
    <w:nsid w:val="6AD00E0D"/>
    <w:multiLevelType w:val="hybridMultilevel"/>
    <w:tmpl w:val="7742A19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75" w15:restartNumberingAfterBreak="0">
    <w:nsid w:val="6B207CB6"/>
    <w:multiLevelType w:val="singleLevel"/>
    <w:tmpl w:val="EC984CE0"/>
    <w:lvl w:ilvl="0">
      <w:start w:val="1"/>
      <w:numFmt w:val="bullet"/>
      <w:lvlText w:val="-"/>
      <w:lvlJc w:val="left"/>
      <w:pPr>
        <w:tabs>
          <w:tab w:val="num" w:pos="360"/>
        </w:tabs>
        <w:ind w:left="360" w:hanging="360"/>
      </w:pPr>
      <w:rPr>
        <w:rFonts w:hint="default"/>
      </w:rPr>
    </w:lvl>
  </w:abstractNum>
  <w:abstractNum w:abstractNumId="276" w15:restartNumberingAfterBreak="0">
    <w:nsid w:val="6B6C5118"/>
    <w:multiLevelType w:val="hybridMultilevel"/>
    <w:tmpl w:val="C53066E2"/>
    <w:lvl w:ilvl="0" w:tplc="0F94003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6D68041E"/>
    <w:multiLevelType w:val="hybridMultilevel"/>
    <w:tmpl w:val="4FFE1F00"/>
    <w:lvl w:ilvl="0" w:tplc="926477EC">
      <w:start w:val="1"/>
      <w:numFmt w:val="bullet"/>
      <w:lvlText w:val=""/>
      <w:lvlJc w:val="left"/>
      <w:pPr>
        <w:ind w:left="720" w:hanging="360"/>
      </w:pPr>
      <w:rPr>
        <w:rFonts w:ascii="Wingdings" w:hAnsi="Wingdings"/>
      </w:rPr>
    </w:lvl>
    <w:lvl w:ilvl="1" w:tplc="F37A2230">
      <w:start w:val="1"/>
      <w:numFmt w:val="bullet"/>
      <w:lvlText w:val=""/>
      <w:lvlJc w:val="left"/>
      <w:pPr>
        <w:ind w:left="1440" w:hanging="360"/>
      </w:pPr>
      <w:rPr>
        <w:rFonts w:ascii="Wingdings" w:hAnsi="Wingdings"/>
      </w:rPr>
    </w:lvl>
    <w:lvl w:ilvl="2" w:tplc="F02C821C">
      <w:start w:val="1"/>
      <w:numFmt w:val="bullet"/>
      <w:lvlText w:val=""/>
      <w:lvlJc w:val="left"/>
      <w:pPr>
        <w:ind w:left="2160" w:hanging="360"/>
      </w:pPr>
      <w:rPr>
        <w:rFonts w:ascii="Wingdings" w:hAnsi="Wingdings"/>
      </w:rPr>
    </w:lvl>
    <w:lvl w:ilvl="3" w:tplc="D632BD1A">
      <w:start w:val="1"/>
      <w:numFmt w:val="bullet"/>
      <w:lvlText w:val=""/>
      <w:lvlJc w:val="left"/>
      <w:pPr>
        <w:ind w:left="2880" w:hanging="360"/>
      </w:pPr>
      <w:rPr>
        <w:rFonts w:ascii="Symbol" w:hAnsi="Symbol"/>
      </w:rPr>
    </w:lvl>
    <w:lvl w:ilvl="4" w:tplc="0E8A0E8C">
      <w:start w:val="1"/>
      <w:numFmt w:val="bullet"/>
      <w:lvlText w:val="o"/>
      <w:lvlJc w:val="left"/>
      <w:pPr>
        <w:ind w:left="3600" w:hanging="360"/>
      </w:pPr>
      <w:rPr>
        <w:rFonts w:ascii="Courier New" w:hAnsi="Courier New" w:cs="Courier New"/>
      </w:rPr>
    </w:lvl>
    <w:lvl w:ilvl="5" w:tplc="80D26F7A">
      <w:start w:val="1"/>
      <w:numFmt w:val="bullet"/>
      <w:lvlText w:val=""/>
      <w:lvlJc w:val="left"/>
      <w:pPr>
        <w:ind w:left="4320" w:hanging="360"/>
      </w:pPr>
      <w:rPr>
        <w:rFonts w:ascii="Wingdings" w:hAnsi="Wingdings"/>
      </w:rPr>
    </w:lvl>
    <w:lvl w:ilvl="6" w:tplc="05640768">
      <w:start w:val="1"/>
      <w:numFmt w:val="bullet"/>
      <w:lvlText w:val=""/>
      <w:lvlJc w:val="left"/>
      <w:pPr>
        <w:ind w:left="5040" w:hanging="360"/>
      </w:pPr>
      <w:rPr>
        <w:rFonts w:ascii="Symbol" w:hAnsi="Symbol"/>
      </w:rPr>
    </w:lvl>
    <w:lvl w:ilvl="7" w:tplc="666A8EB2">
      <w:start w:val="1"/>
      <w:numFmt w:val="bullet"/>
      <w:lvlText w:val="o"/>
      <w:lvlJc w:val="left"/>
      <w:pPr>
        <w:ind w:left="5760" w:hanging="360"/>
      </w:pPr>
      <w:rPr>
        <w:rFonts w:ascii="Courier New" w:hAnsi="Courier New" w:cs="Courier New"/>
      </w:rPr>
    </w:lvl>
    <w:lvl w:ilvl="8" w:tplc="B8A07232">
      <w:start w:val="1"/>
      <w:numFmt w:val="bullet"/>
      <w:lvlText w:val=""/>
      <w:lvlJc w:val="left"/>
      <w:pPr>
        <w:ind w:left="6480" w:hanging="360"/>
      </w:pPr>
      <w:rPr>
        <w:rFonts w:ascii="Wingdings" w:hAnsi="Wingdings"/>
      </w:rPr>
    </w:lvl>
  </w:abstractNum>
  <w:abstractNum w:abstractNumId="278" w15:restartNumberingAfterBreak="0">
    <w:nsid w:val="6D687A5E"/>
    <w:multiLevelType w:val="hybridMultilevel"/>
    <w:tmpl w:val="8F8093F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79" w15:restartNumberingAfterBreak="0">
    <w:nsid w:val="6E7E1EB2"/>
    <w:multiLevelType w:val="hybridMultilevel"/>
    <w:tmpl w:val="B9B291AC"/>
    <w:lvl w:ilvl="0" w:tplc="0A526576">
      <w:start w:val="1"/>
      <w:numFmt w:val="bullet"/>
      <w:lvlText w:val=""/>
      <w:lvlJc w:val="left"/>
      <w:pPr>
        <w:ind w:left="720" w:hanging="360"/>
      </w:pPr>
      <w:rPr>
        <w:rFonts w:ascii="Wingdings" w:hAnsi="Wingdings"/>
      </w:rPr>
    </w:lvl>
    <w:lvl w:ilvl="1" w:tplc="D4C667CA" w:tentative="1">
      <w:start w:val="1"/>
      <w:numFmt w:val="bullet"/>
      <w:lvlText w:val="o"/>
      <w:lvlJc w:val="left"/>
      <w:pPr>
        <w:ind w:left="1440" w:hanging="360"/>
      </w:pPr>
      <w:rPr>
        <w:rFonts w:ascii="Courier New" w:hAnsi="Courier New" w:cs="Courier New"/>
      </w:rPr>
    </w:lvl>
    <w:lvl w:ilvl="2" w:tplc="400C88CC" w:tentative="1">
      <w:start w:val="1"/>
      <w:numFmt w:val="bullet"/>
      <w:lvlText w:val=""/>
      <w:lvlJc w:val="left"/>
      <w:pPr>
        <w:ind w:left="2160" w:hanging="360"/>
      </w:pPr>
      <w:rPr>
        <w:rFonts w:ascii="Wingdings" w:hAnsi="Wingdings"/>
      </w:rPr>
    </w:lvl>
    <w:lvl w:ilvl="3" w:tplc="6776B83A" w:tentative="1">
      <w:start w:val="1"/>
      <w:numFmt w:val="bullet"/>
      <w:lvlText w:val=""/>
      <w:lvlJc w:val="left"/>
      <w:pPr>
        <w:ind w:left="2880" w:hanging="360"/>
      </w:pPr>
      <w:rPr>
        <w:rFonts w:ascii="Symbol" w:hAnsi="Symbol"/>
      </w:rPr>
    </w:lvl>
    <w:lvl w:ilvl="4" w:tplc="21425A1C" w:tentative="1">
      <w:start w:val="1"/>
      <w:numFmt w:val="bullet"/>
      <w:lvlText w:val="o"/>
      <w:lvlJc w:val="left"/>
      <w:pPr>
        <w:ind w:left="3600" w:hanging="360"/>
      </w:pPr>
      <w:rPr>
        <w:rFonts w:ascii="Courier New" w:hAnsi="Courier New" w:cs="Courier New"/>
      </w:rPr>
    </w:lvl>
    <w:lvl w:ilvl="5" w:tplc="78EA311E" w:tentative="1">
      <w:start w:val="1"/>
      <w:numFmt w:val="bullet"/>
      <w:lvlText w:val=""/>
      <w:lvlJc w:val="left"/>
      <w:pPr>
        <w:ind w:left="4320" w:hanging="360"/>
      </w:pPr>
      <w:rPr>
        <w:rFonts w:ascii="Wingdings" w:hAnsi="Wingdings"/>
      </w:rPr>
    </w:lvl>
    <w:lvl w:ilvl="6" w:tplc="C032B2DA" w:tentative="1">
      <w:start w:val="1"/>
      <w:numFmt w:val="bullet"/>
      <w:lvlText w:val=""/>
      <w:lvlJc w:val="left"/>
      <w:pPr>
        <w:ind w:left="5040" w:hanging="360"/>
      </w:pPr>
      <w:rPr>
        <w:rFonts w:ascii="Symbol" w:hAnsi="Symbol"/>
      </w:rPr>
    </w:lvl>
    <w:lvl w:ilvl="7" w:tplc="DC52B60C" w:tentative="1">
      <w:start w:val="1"/>
      <w:numFmt w:val="bullet"/>
      <w:lvlText w:val="o"/>
      <w:lvlJc w:val="left"/>
      <w:pPr>
        <w:ind w:left="5760" w:hanging="360"/>
      </w:pPr>
      <w:rPr>
        <w:rFonts w:ascii="Courier New" w:hAnsi="Courier New" w:cs="Courier New"/>
      </w:rPr>
    </w:lvl>
    <w:lvl w:ilvl="8" w:tplc="654A3ABC" w:tentative="1">
      <w:start w:val="1"/>
      <w:numFmt w:val="bullet"/>
      <w:lvlText w:val=""/>
      <w:lvlJc w:val="left"/>
      <w:pPr>
        <w:ind w:left="6480" w:hanging="360"/>
      </w:pPr>
      <w:rPr>
        <w:rFonts w:ascii="Wingdings" w:hAnsi="Wingdings"/>
      </w:rPr>
    </w:lvl>
  </w:abstractNum>
  <w:abstractNum w:abstractNumId="280" w15:restartNumberingAfterBreak="0">
    <w:nsid w:val="6F334947"/>
    <w:multiLevelType w:val="hybridMultilevel"/>
    <w:tmpl w:val="F3B28F1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81" w15:restartNumberingAfterBreak="0">
    <w:nsid w:val="6F421002"/>
    <w:multiLevelType w:val="hybridMultilevel"/>
    <w:tmpl w:val="AC4EB170"/>
    <w:name w:val="WW8Num8322222222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82" w15:restartNumberingAfterBreak="0">
    <w:nsid w:val="6F710B48"/>
    <w:multiLevelType w:val="hybridMultilevel"/>
    <w:tmpl w:val="194E446E"/>
    <w:lvl w:ilvl="0" w:tplc="B3F2F4F8">
      <w:numFmt w:val="bullet"/>
      <w:lvlText w:val="-"/>
      <w:lvlJc w:val="left"/>
      <w:pPr>
        <w:ind w:left="561" w:hanging="360"/>
      </w:pPr>
      <w:rPr>
        <w:rFonts w:ascii="Carlito" w:eastAsia="Carlito" w:hAnsi="Carlito" w:cs="Carlito" w:hint="default"/>
        <w:w w:val="100"/>
        <w:sz w:val="22"/>
        <w:szCs w:val="22"/>
        <w:lang w:val="hr-HR" w:eastAsia="en-US" w:bidi="ar-SA"/>
      </w:rPr>
    </w:lvl>
    <w:lvl w:ilvl="1" w:tplc="687820CA">
      <w:numFmt w:val="bullet"/>
      <w:lvlText w:val="•"/>
      <w:lvlJc w:val="left"/>
      <w:pPr>
        <w:ind w:left="825" w:hanging="360"/>
      </w:pPr>
      <w:rPr>
        <w:rFonts w:hint="default"/>
        <w:lang w:val="hr-HR" w:eastAsia="en-US" w:bidi="ar-SA"/>
      </w:rPr>
    </w:lvl>
    <w:lvl w:ilvl="2" w:tplc="6EA0685A">
      <w:numFmt w:val="bullet"/>
      <w:lvlText w:val="•"/>
      <w:lvlJc w:val="left"/>
      <w:pPr>
        <w:ind w:left="1091" w:hanging="360"/>
      </w:pPr>
      <w:rPr>
        <w:rFonts w:hint="default"/>
        <w:lang w:val="hr-HR" w:eastAsia="en-US" w:bidi="ar-SA"/>
      </w:rPr>
    </w:lvl>
    <w:lvl w:ilvl="3" w:tplc="B11E66FE">
      <w:numFmt w:val="bullet"/>
      <w:lvlText w:val="•"/>
      <w:lvlJc w:val="left"/>
      <w:pPr>
        <w:ind w:left="1357" w:hanging="360"/>
      </w:pPr>
      <w:rPr>
        <w:rFonts w:hint="default"/>
        <w:lang w:val="hr-HR" w:eastAsia="en-US" w:bidi="ar-SA"/>
      </w:rPr>
    </w:lvl>
    <w:lvl w:ilvl="4" w:tplc="972842F6">
      <w:numFmt w:val="bullet"/>
      <w:lvlText w:val="•"/>
      <w:lvlJc w:val="left"/>
      <w:pPr>
        <w:ind w:left="1623" w:hanging="360"/>
      </w:pPr>
      <w:rPr>
        <w:rFonts w:hint="default"/>
        <w:lang w:val="hr-HR" w:eastAsia="en-US" w:bidi="ar-SA"/>
      </w:rPr>
    </w:lvl>
    <w:lvl w:ilvl="5" w:tplc="48F08DBC">
      <w:numFmt w:val="bullet"/>
      <w:lvlText w:val="•"/>
      <w:lvlJc w:val="left"/>
      <w:pPr>
        <w:ind w:left="1889" w:hanging="360"/>
      </w:pPr>
      <w:rPr>
        <w:rFonts w:hint="default"/>
        <w:lang w:val="hr-HR" w:eastAsia="en-US" w:bidi="ar-SA"/>
      </w:rPr>
    </w:lvl>
    <w:lvl w:ilvl="6" w:tplc="E3A27432">
      <w:numFmt w:val="bullet"/>
      <w:lvlText w:val="•"/>
      <w:lvlJc w:val="left"/>
      <w:pPr>
        <w:ind w:left="2155" w:hanging="360"/>
      </w:pPr>
      <w:rPr>
        <w:rFonts w:hint="default"/>
        <w:lang w:val="hr-HR" w:eastAsia="en-US" w:bidi="ar-SA"/>
      </w:rPr>
    </w:lvl>
    <w:lvl w:ilvl="7" w:tplc="15A83F20">
      <w:numFmt w:val="bullet"/>
      <w:lvlText w:val="•"/>
      <w:lvlJc w:val="left"/>
      <w:pPr>
        <w:ind w:left="2421" w:hanging="360"/>
      </w:pPr>
      <w:rPr>
        <w:rFonts w:hint="default"/>
        <w:lang w:val="hr-HR" w:eastAsia="en-US" w:bidi="ar-SA"/>
      </w:rPr>
    </w:lvl>
    <w:lvl w:ilvl="8" w:tplc="17B6F216">
      <w:numFmt w:val="bullet"/>
      <w:lvlText w:val="•"/>
      <w:lvlJc w:val="left"/>
      <w:pPr>
        <w:ind w:left="2687" w:hanging="360"/>
      </w:pPr>
      <w:rPr>
        <w:rFonts w:hint="default"/>
        <w:lang w:val="hr-HR" w:eastAsia="en-US" w:bidi="ar-SA"/>
      </w:rPr>
    </w:lvl>
  </w:abstractNum>
  <w:abstractNum w:abstractNumId="283" w15:restartNumberingAfterBreak="0">
    <w:nsid w:val="6FD173D6"/>
    <w:multiLevelType w:val="hybridMultilevel"/>
    <w:tmpl w:val="36585C8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84" w15:restartNumberingAfterBreak="0">
    <w:nsid w:val="6FD63177"/>
    <w:multiLevelType w:val="hybridMultilevel"/>
    <w:tmpl w:val="C5A4BDDE"/>
    <w:lvl w:ilvl="0" w:tplc="3536E09C">
      <w:start w:val="1"/>
      <w:numFmt w:val="bullet"/>
      <w:lvlText w:val=""/>
      <w:lvlJc w:val="left"/>
      <w:pPr>
        <w:ind w:left="720" w:hanging="360"/>
      </w:pPr>
      <w:rPr>
        <w:rFonts w:ascii="Wingdings" w:hAnsi="Wingding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6FDA5F57"/>
    <w:multiLevelType w:val="singleLevel"/>
    <w:tmpl w:val="EC984CE0"/>
    <w:lvl w:ilvl="0">
      <w:start w:val="1"/>
      <w:numFmt w:val="bullet"/>
      <w:lvlText w:val="-"/>
      <w:lvlJc w:val="left"/>
      <w:pPr>
        <w:tabs>
          <w:tab w:val="num" w:pos="360"/>
        </w:tabs>
        <w:ind w:left="360" w:hanging="360"/>
      </w:pPr>
      <w:rPr>
        <w:rFonts w:hint="default"/>
      </w:rPr>
    </w:lvl>
  </w:abstractNum>
  <w:abstractNum w:abstractNumId="286" w15:restartNumberingAfterBreak="0">
    <w:nsid w:val="70581E9F"/>
    <w:multiLevelType w:val="hybridMultilevel"/>
    <w:tmpl w:val="F93AC3D2"/>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7" w15:restartNumberingAfterBreak="0">
    <w:nsid w:val="70996BD0"/>
    <w:multiLevelType w:val="hybridMultilevel"/>
    <w:tmpl w:val="9F2E4FA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88" w15:restartNumberingAfterBreak="0">
    <w:nsid w:val="70F07053"/>
    <w:multiLevelType w:val="hybridMultilevel"/>
    <w:tmpl w:val="CD28FECA"/>
    <w:lvl w:ilvl="0" w:tplc="A964E8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71133DE7"/>
    <w:multiLevelType w:val="hybridMultilevel"/>
    <w:tmpl w:val="AC083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717E4C07"/>
    <w:multiLevelType w:val="hybridMultilevel"/>
    <w:tmpl w:val="BE10FEB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91" w15:restartNumberingAfterBreak="0">
    <w:nsid w:val="718D03F7"/>
    <w:multiLevelType w:val="hybridMultilevel"/>
    <w:tmpl w:val="A9D030C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92" w15:restartNumberingAfterBreak="0">
    <w:nsid w:val="74070E5E"/>
    <w:multiLevelType w:val="hybridMultilevel"/>
    <w:tmpl w:val="BDD4E7CA"/>
    <w:lvl w:ilvl="0" w:tplc="55BA4E5E">
      <w:numFmt w:val="bullet"/>
      <w:lvlText w:val="-"/>
      <w:lvlJc w:val="left"/>
      <w:pPr>
        <w:ind w:left="720" w:hanging="360"/>
      </w:pPr>
      <w:rPr>
        <w:rFonts w:ascii="Carlito" w:eastAsia="Carlito" w:hAnsi="Carlito" w:cs="Carlito" w:hint="default"/>
        <w:w w:val="100"/>
        <w:sz w:val="22"/>
        <w:szCs w:val="22"/>
        <w:lang w:val="hr-HR" w:eastAsia="en-US" w:bidi="ar-SA"/>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3" w15:restartNumberingAfterBreak="0">
    <w:nsid w:val="74954D46"/>
    <w:multiLevelType w:val="hybridMultilevel"/>
    <w:tmpl w:val="71E0149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94" w15:restartNumberingAfterBreak="0">
    <w:nsid w:val="74F53A7A"/>
    <w:multiLevelType w:val="hybridMultilevel"/>
    <w:tmpl w:val="4616357E"/>
    <w:lvl w:ilvl="0" w:tplc="6B88A636">
      <w:start w:val="1"/>
      <w:numFmt w:val="bullet"/>
      <w:lvlText w:val="-"/>
      <w:lvlJc w:val="left"/>
      <w:pPr>
        <w:tabs>
          <w:tab w:val="num" w:pos="360"/>
        </w:tabs>
        <w:ind w:left="360" w:hanging="360"/>
      </w:pPr>
      <w:rPr>
        <w:rFonts w:ascii="Times New Roman" w:hAnsi="Times New Roman" w:cs="Times New Roman"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5" w15:restartNumberingAfterBreak="0">
    <w:nsid w:val="75702BC3"/>
    <w:multiLevelType w:val="singleLevel"/>
    <w:tmpl w:val="EC984CE0"/>
    <w:lvl w:ilvl="0">
      <w:start w:val="1"/>
      <w:numFmt w:val="bullet"/>
      <w:lvlText w:val="-"/>
      <w:lvlJc w:val="left"/>
      <w:pPr>
        <w:tabs>
          <w:tab w:val="num" w:pos="360"/>
        </w:tabs>
        <w:ind w:left="360" w:hanging="360"/>
      </w:pPr>
      <w:rPr>
        <w:rFonts w:hint="default"/>
      </w:rPr>
    </w:lvl>
  </w:abstractNum>
  <w:abstractNum w:abstractNumId="296" w15:restartNumberingAfterBreak="0">
    <w:nsid w:val="75B906E6"/>
    <w:multiLevelType w:val="singleLevel"/>
    <w:tmpl w:val="EC984CE0"/>
    <w:lvl w:ilvl="0">
      <w:start w:val="1"/>
      <w:numFmt w:val="bullet"/>
      <w:lvlText w:val="-"/>
      <w:lvlJc w:val="left"/>
      <w:pPr>
        <w:tabs>
          <w:tab w:val="num" w:pos="360"/>
        </w:tabs>
        <w:ind w:left="360" w:hanging="360"/>
      </w:pPr>
      <w:rPr>
        <w:rFonts w:hint="default"/>
      </w:rPr>
    </w:lvl>
  </w:abstractNum>
  <w:abstractNum w:abstractNumId="297" w15:restartNumberingAfterBreak="0">
    <w:nsid w:val="760620E2"/>
    <w:multiLevelType w:val="hybridMultilevel"/>
    <w:tmpl w:val="7BBAED8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98" w15:restartNumberingAfterBreak="0">
    <w:nsid w:val="76600443"/>
    <w:multiLevelType w:val="hybridMultilevel"/>
    <w:tmpl w:val="FFECCF18"/>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99" w15:restartNumberingAfterBreak="0">
    <w:nsid w:val="76BA12E9"/>
    <w:multiLevelType w:val="hybridMultilevel"/>
    <w:tmpl w:val="4B626D52"/>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0" w15:restartNumberingAfterBreak="0">
    <w:nsid w:val="76C360C9"/>
    <w:multiLevelType w:val="hybridMultilevel"/>
    <w:tmpl w:val="CA944ECC"/>
    <w:lvl w:ilvl="0" w:tplc="1A6621E6">
      <w:start w:val="1"/>
      <w:numFmt w:val="decimal"/>
      <w:lvlText w:val="%1."/>
      <w:lvlJc w:val="left"/>
      <w:pPr>
        <w:ind w:left="360" w:hanging="360"/>
      </w:pPr>
      <w:rPr>
        <w:rFonts w:ascii="Times New Roman" w:hAnsi="Times New Roman" w:hint="default"/>
        <w:b w:val="0"/>
        <w:i w:val="0"/>
        <w:color w:val="auto"/>
        <w:sz w:val="22"/>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01" w15:restartNumberingAfterBreak="0">
    <w:nsid w:val="76DD48D5"/>
    <w:multiLevelType w:val="hybridMultilevel"/>
    <w:tmpl w:val="A448D134"/>
    <w:name w:val="WW8Num8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02" w15:restartNumberingAfterBreak="0">
    <w:nsid w:val="770F4A52"/>
    <w:multiLevelType w:val="singleLevel"/>
    <w:tmpl w:val="EC984CE0"/>
    <w:lvl w:ilvl="0">
      <w:start w:val="1"/>
      <w:numFmt w:val="bullet"/>
      <w:lvlText w:val="-"/>
      <w:lvlJc w:val="left"/>
      <w:pPr>
        <w:tabs>
          <w:tab w:val="num" w:pos="360"/>
        </w:tabs>
        <w:ind w:left="360" w:hanging="360"/>
      </w:pPr>
      <w:rPr>
        <w:rFonts w:hint="default"/>
      </w:rPr>
    </w:lvl>
  </w:abstractNum>
  <w:abstractNum w:abstractNumId="303" w15:restartNumberingAfterBreak="0">
    <w:nsid w:val="774C66A5"/>
    <w:multiLevelType w:val="hybridMultilevel"/>
    <w:tmpl w:val="05F036E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04" w15:restartNumberingAfterBreak="0">
    <w:nsid w:val="77665EF0"/>
    <w:multiLevelType w:val="singleLevel"/>
    <w:tmpl w:val="0809000F"/>
    <w:lvl w:ilvl="0">
      <w:start w:val="1"/>
      <w:numFmt w:val="decimal"/>
      <w:lvlText w:val="%1."/>
      <w:lvlJc w:val="left"/>
      <w:pPr>
        <w:tabs>
          <w:tab w:val="num" w:pos="360"/>
        </w:tabs>
        <w:ind w:left="360" w:hanging="360"/>
      </w:pPr>
    </w:lvl>
  </w:abstractNum>
  <w:abstractNum w:abstractNumId="305" w15:restartNumberingAfterBreak="0">
    <w:nsid w:val="77915072"/>
    <w:multiLevelType w:val="singleLevel"/>
    <w:tmpl w:val="EC984CE0"/>
    <w:lvl w:ilvl="0">
      <w:start w:val="1"/>
      <w:numFmt w:val="bullet"/>
      <w:lvlText w:val="-"/>
      <w:lvlJc w:val="left"/>
      <w:pPr>
        <w:tabs>
          <w:tab w:val="num" w:pos="360"/>
        </w:tabs>
        <w:ind w:left="360" w:hanging="360"/>
      </w:pPr>
      <w:rPr>
        <w:rFonts w:hint="default"/>
      </w:rPr>
    </w:lvl>
  </w:abstractNum>
  <w:abstractNum w:abstractNumId="306" w15:restartNumberingAfterBreak="0">
    <w:nsid w:val="77B07B80"/>
    <w:multiLevelType w:val="hybridMultilevel"/>
    <w:tmpl w:val="45683D2E"/>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7" w15:restartNumberingAfterBreak="0">
    <w:nsid w:val="781501F6"/>
    <w:multiLevelType w:val="hybridMultilevel"/>
    <w:tmpl w:val="942A9D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8" w15:restartNumberingAfterBreak="0">
    <w:nsid w:val="787F04C5"/>
    <w:multiLevelType w:val="hybridMultilevel"/>
    <w:tmpl w:val="D9F62A86"/>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9" w15:restartNumberingAfterBreak="0">
    <w:nsid w:val="790A365D"/>
    <w:multiLevelType w:val="hybridMultilevel"/>
    <w:tmpl w:val="8CFE936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10" w15:restartNumberingAfterBreak="0">
    <w:nsid w:val="796F59A1"/>
    <w:multiLevelType w:val="hybridMultilevel"/>
    <w:tmpl w:val="58F0781C"/>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1" w15:restartNumberingAfterBreak="0">
    <w:nsid w:val="799C3967"/>
    <w:multiLevelType w:val="singleLevel"/>
    <w:tmpl w:val="EC984CE0"/>
    <w:lvl w:ilvl="0">
      <w:start w:val="1"/>
      <w:numFmt w:val="bullet"/>
      <w:lvlText w:val="-"/>
      <w:lvlJc w:val="left"/>
      <w:pPr>
        <w:tabs>
          <w:tab w:val="num" w:pos="360"/>
        </w:tabs>
        <w:ind w:left="360" w:hanging="360"/>
      </w:pPr>
      <w:rPr>
        <w:rFonts w:hint="default"/>
      </w:rPr>
    </w:lvl>
  </w:abstractNum>
  <w:abstractNum w:abstractNumId="312" w15:restartNumberingAfterBreak="0">
    <w:nsid w:val="7A3F22ED"/>
    <w:multiLevelType w:val="hybridMultilevel"/>
    <w:tmpl w:val="47D40076"/>
    <w:lvl w:ilvl="0" w:tplc="ECEA68D6">
      <w:start w:val="1"/>
      <w:numFmt w:val="bullet"/>
      <w:lvlText w:val=""/>
      <w:lvlJc w:val="left"/>
      <w:pPr>
        <w:ind w:left="720" w:hanging="360"/>
      </w:pPr>
      <w:rPr>
        <w:rFonts w:ascii="Wingdings" w:hAnsi="Wingdings"/>
      </w:rPr>
    </w:lvl>
    <w:lvl w:ilvl="1" w:tplc="4866D42A" w:tentative="1">
      <w:start w:val="1"/>
      <w:numFmt w:val="bullet"/>
      <w:lvlText w:val="o"/>
      <w:lvlJc w:val="left"/>
      <w:pPr>
        <w:ind w:left="1440" w:hanging="360"/>
      </w:pPr>
      <w:rPr>
        <w:rFonts w:ascii="Courier New" w:hAnsi="Courier New" w:cs="Courier New"/>
      </w:rPr>
    </w:lvl>
    <w:lvl w:ilvl="2" w:tplc="01A8E528" w:tentative="1">
      <w:start w:val="1"/>
      <w:numFmt w:val="bullet"/>
      <w:lvlText w:val=""/>
      <w:lvlJc w:val="left"/>
      <w:pPr>
        <w:ind w:left="2160" w:hanging="360"/>
      </w:pPr>
      <w:rPr>
        <w:rFonts w:ascii="Wingdings" w:hAnsi="Wingdings"/>
      </w:rPr>
    </w:lvl>
    <w:lvl w:ilvl="3" w:tplc="D470761E" w:tentative="1">
      <w:start w:val="1"/>
      <w:numFmt w:val="bullet"/>
      <w:lvlText w:val=""/>
      <w:lvlJc w:val="left"/>
      <w:pPr>
        <w:ind w:left="2880" w:hanging="360"/>
      </w:pPr>
      <w:rPr>
        <w:rFonts w:ascii="Symbol" w:hAnsi="Symbol"/>
      </w:rPr>
    </w:lvl>
    <w:lvl w:ilvl="4" w:tplc="F4981646" w:tentative="1">
      <w:start w:val="1"/>
      <w:numFmt w:val="bullet"/>
      <w:lvlText w:val="o"/>
      <w:lvlJc w:val="left"/>
      <w:pPr>
        <w:ind w:left="3600" w:hanging="360"/>
      </w:pPr>
      <w:rPr>
        <w:rFonts w:ascii="Courier New" w:hAnsi="Courier New" w:cs="Courier New"/>
      </w:rPr>
    </w:lvl>
    <w:lvl w:ilvl="5" w:tplc="E9061E7C" w:tentative="1">
      <w:start w:val="1"/>
      <w:numFmt w:val="bullet"/>
      <w:lvlText w:val=""/>
      <w:lvlJc w:val="left"/>
      <w:pPr>
        <w:ind w:left="4320" w:hanging="360"/>
      </w:pPr>
      <w:rPr>
        <w:rFonts w:ascii="Wingdings" w:hAnsi="Wingdings"/>
      </w:rPr>
    </w:lvl>
    <w:lvl w:ilvl="6" w:tplc="C5F8491A" w:tentative="1">
      <w:start w:val="1"/>
      <w:numFmt w:val="bullet"/>
      <w:lvlText w:val=""/>
      <w:lvlJc w:val="left"/>
      <w:pPr>
        <w:ind w:left="5040" w:hanging="360"/>
      </w:pPr>
      <w:rPr>
        <w:rFonts w:ascii="Symbol" w:hAnsi="Symbol"/>
      </w:rPr>
    </w:lvl>
    <w:lvl w:ilvl="7" w:tplc="E2580EA2" w:tentative="1">
      <w:start w:val="1"/>
      <w:numFmt w:val="bullet"/>
      <w:lvlText w:val="o"/>
      <w:lvlJc w:val="left"/>
      <w:pPr>
        <w:ind w:left="5760" w:hanging="360"/>
      </w:pPr>
      <w:rPr>
        <w:rFonts w:ascii="Courier New" w:hAnsi="Courier New" w:cs="Courier New"/>
      </w:rPr>
    </w:lvl>
    <w:lvl w:ilvl="8" w:tplc="D21AE0A6" w:tentative="1">
      <w:start w:val="1"/>
      <w:numFmt w:val="bullet"/>
      <w:lvlText w:val=""/>
      <w:lvlJc w:val="left"/>
      <w:pPr>
        <w:ind w:left="6480" w:hanging="360"/>
      </w:pPr>
      <w:rPr>
        <w:rFonts w:ascii="Wingdings" w:hAnsi="Wingdings"/>
      </w:rPr>
    </w:lvl>
  </w:abstractNum>
  <w:abstractNum w:abstractNumId="313" w15:restartNumberingAfterBreak="0">
    <w:nsid w:val="7BF37D7D"/>
    <w:multiLevelType w:val="hybridMultilevel"/>
    <w:tmpl w:val="0CA43988"/>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14" w15:restartNumberingAfterBreak="0">
    <w:nsid w:val="7BF6690E"/>
    <w:multiLevelType w:val="hybridMultilevel"/>
    <w:tmpl w:val="07C4369A"/>
    <w:lvl w:ilvl="0" w:tplc="11D2F2F8">
      <w:numFmt w:val="bullet"/>
      <w:lvlText w:val="-"/>
      <w:lvlJc w:val="left"/>
      <w:pPr>
        <w:ind w:left="736" w:hanging="360"/>
      </w:pPr>
      <w:rPr>
        <w:rFonts w:ascii="Carlito" w:eastAsia="Carlito" w:hAnsi="Carlito" w:cs="Carlito" w:hint="default"/>
        <w:w w:val="100"/>
        <w:sz w:val="22"/>
        <w:szCs w:val="22"/>
        <w:lang w:val="hr-HR" w:eastAsia="en-US" w:bidi="ar-SA"/>
      </w:rPr>
    </w:lvl>
    <w:lvl w:ilvl="1" w:tplc="DEAAD024">
      <w:numFmt w:val="bullet"/>
      <w:lvlText w:val="•"/>
      <w:lvlJc w:val="left"/>
      <w:pPr>
        <w:ind w:left="992" w:hanging="360"/>
      </w:pPr>
      <w:rPr>
        <w:rFonts w:hint="default"/>
        <w:lang w:val="hr-HR" w:eastAsia="en-US" w:bidi="ar-SA"/>
      </w:rPr>
    </w:lvl>
    <w:lvl w:ilvl="2" w:tplc="A1E2C426">
      <w:numFmt w:val="bullet"/>
      <w:lvlText w:val="•"/>
      <w:lvlJc w:val="left"/>
      <w:pPr>
        <w:ind w:left="1245" w:hanging="360"/>
      </w:pPr>
      <w:rPr>
        <w:rFonts w:hint="default"/>
        <w:lang w:val="hr-HR" w:eastAsia="en-US" w:bidi="ar-SA"/>
      </w:rPr>
    </w:lvl>
    <w:lvl w:ilvl="3" w:tplc="777EC308">
      <w:numFmt w:val="bullet"/>
      <w:lvlText w:val="•"/>
      <w:lvlJc w:val="left"/>
      <w:pPr>
        <w:ind w:left="1498" w:hanging="360"/>
      </w:pPr>
      <w:rPr>
        <w:rFonts w:hint="default"/>
        <w:lang w:val="hr-HR" w:eastAsia="en-US" w:bidi="ar-SA"/>
      </w:rPr>
    </w:lvl>
    <w:lvl w:ilvl="4" w:tplc="B2D2CCB4">
      <w:numFmt w:val="bullet"/>
      <w:lvlText w:val="•"/>
      <w:lvlJc w:val="left"/>
      <w:pPr>
        <w:ind w:left="1751" w:hanging="360"/>
      </w:pPr>
      <w:rPr>
        <w:rFonts w:hint="default"/>
        <w:lang w:val="hr-HR" w:eastAsia="en-US" w:bidi="ar-SA"/>
      </w:rPr>
    </w:lvl>
    <w:lvl w:ilvl="5" w:tplc="D334202E">
      <w:numFmt w:val="bullet"/>
      <w:lvlText w:val="•"/>
      <w:lvlJc w:val="left"/>
      <w:pPr>
        <w:ind w:left="2004" w:hanging="360"/>
      </w:pPr>
      <w:rPr>
        <w:rFonts w:hint="default"/>
        <w:lang w:val="hr-HR" w:eastAsia="en-US" w:bidi="ar-SA"/>
      </w:rPr>
    </w:lvl>
    <w:lvl w:ilvl="6" w:tplc="D9123804">
      <w:numFmt w:val="bullet"/>
      <w:lvlText w:val="•"/>
      <w:lvlJc w:val="left"/>
      <w:pPr>
        <w:ind w:left="2257" w:hanging="360"/>
      </w:pPr>
      <w:rPr>
        <w:rFonts w:hint="default"/>
        <w:lang w:val="hr-HR" w:eastAsia="en-US" w:bidi="ar-SA"/>
      </w:rPr>
    </w:lvl>
    <w:lvl w:ilvl="7" w:tplc="540E0C7A">
      <w:numFmt w:val="bullet"/>
      <w:lvlText w:val="•"/>
      <w:lvlJc w:val="left"/>
      <w:pPr>
        <w:ind w:left="2510" w:hanging="360"/>
      </w:pPr>
      <w:rPr>
        <w:rFonts w:hint="default"/>
        <w:lang w:val="hr-HR" w:eastAsia="en-US" w:bidi="ar-SA"/>
      </w:rPr>
    </w:lvl>
    <w:lvl w:ilvl="8" w:tplc="DE9EF66A">
      <w:numFmt w:val="bullet"/>
      <w:lvlText w:val="•"/>
      <w:lvlJc w:val="left"/>
      <w:pPr>
        <w:ind w:left="2763" w:hanging="360"/>
      </w:pPr>
      <w:rPr>
        <w:rFonts w:hint="default"/>
        <w:lang w:val="hr-HR" w:eastAsia="en-US" w:bidi="ar-SA"/>
      </w:rPr>
    </w:lvl>
  </w:abstractNum>
  <w:abstractNum w:abstractNumId="315" w15:restartNumberingAfterBreak="0">
    <w:nsid w:val="7CA51DCE"/>
    <w:multiLevelType w:val="hybridMultilevel"/>
    <w:tmpl w:val="349A5F18"/>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6" w15:restartNumberingAfterBreak="0">
    <w:nsid w:val="7CB27D39"/>
    <w:multiLevelType w:val="hybridMultilevel"/>
    <w:tmpl w:val="6F8244F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17" w15:restartNumberingAfterBreak="0">
    <w:nsid w:val="7D2A042E"/>
    <w:multiLevelType w:val="singleLevel"/>
    <w:tmpl w:val="EC984CE0"/>
    <w:lvl w:ilvl="0">
      <w:start w:val="1"/>
      <w:numFmt w:val="bullet"/>
      <w:lvlText w:val="-"/>
      <w:lvlJc w:val="left"/>
      <w:pPr>
        <w:tabs>
          <w:tab w:val="num" w:pos="360"/>
        </w:tabs>
        <w:ind w:left="360" w:hanging="360"/>
      </w:pPr>
      <w:rPr>
        <w:rFonts w:hint="default"/>
      </w:rPr>
    </w:lvl>
  </w:abstractNum>
  <w:abstractNum w:abstractNumId="318" w15:restartNumberingAfterBreak="0">
    <w:nsid w:val="7D4E749C"/>
    <w:multiLevelType w:val="hybridMultilevel"/>
    <w:tmpl w:val="BA700DF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19" w15:restartNumberingAfterBreak="0">
    <w:nsid w:val="7D6B3C41"/>
    <w:multiLevelType w:val="hybridMultilevel"/>
    <w:tmpl w:val="9056ACE4"/>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0" w15:restartNumberingAfterBreak="0">
    <w:nsid w:val="7DCD02AA"/>
    <w:multiLevelType w:val="singleLevel"/>
    <w:tmpl w:val="EC984CE0"/>
    <w:lvl w:ilvl="0">
      <w:start w:val="1"/>
      <w:numFmt w:val="bullet"/>
      <w:lvlText w:val="-"/>
      <w:lvlJc w:val="left"/>
      <w:pPr>
        <w:tabs>
          <w:tab w:val="num" w:pos="360"/>
        </w:tabs>
        <w:ind w:left="360" w:hanging="360"/>
      </w:pPr>
      <w:rPr>
        <w:rFonts w:hint="default"/>
      </w:rPr>
    </w:lvl>
  </w:abstractNum>
  <w:abstractNum w:abstractNumId="321" w15:restartNumberingAfterBreak="0">
    <w:nsid w:val="7F6F227B"/>
    <w:multiLevelType w:val="singleLevel"/>
    <w:tmpl w:val="EC984CE0"/>
    <w:lvl w:ilvl="0">
      <w:start w:val="1"/>
      <w:numFmt w:val="bullet"/>
      <w:lvlText w:val="-"/>
      <w:lvlJc w:val="left"/>
      <w:pPr>
        <w:tabs>
          <w:tab w:val="num" w:pos="360"/>
        </w:tabs>
        <w:ind w:left="360" w:hanging="360"/>
      </w:pPr>
      <w:rPr>
        <w:rFonts w:hint="default"/>
      </w:rPr>
    </w:lvl>
  </w:abstractNum>
  <w:abstractNum w:abstractNumId="322" w15:restartNumberingAfterBreak="0">
    <w:nsid w:val="7FFD5BB6"/>
    <w:multiLevelType w:val="hybridMultilevel"/>
    <w:tmpl w:val="2F80922A"/>
    <w:lvl w:ilvl="0" w:tplc="B53A0E36">
      <w:start w:val="1"/>
      <w:numFmt w:val="bullet"/>
      <w:lvlText w:val="-"/>
      <w:lvlJc w:val="left"/>
      <w:pPr>
        <w:ind w:left="720" w:hanging="360"/>
      </w:pPr>
      <w:rPr>
        <w:rFonts w:ascii="Yu Gothic" w:eastAsia="Yu Gothic" w:hAnsi="Yu Gothic" w:hint="eastAsia"/>
      </w:rPr>
    </w:lvl>
    <w:lvl w:ilvl="1" w:tplc="1C1A0003" w:tentative="1">
      <w:start w:val="1"/>
      <w:numFmt w:val="bullet"/>
      <w:lvlText w:val="o"/>
      <w:lvlJc w:val="left"/>
      <w:pPr>
        <w:ind w:left="1440" w:hanging="360"/>
      </w:pPr>
      <w:rPr>
        <w:rFonts w:ascii="Courier New" w:hAnsi="Courier New" w:cs="Courier New" w:hint="default"/>
      </w:rPr>
    </w:lvl>
    <w:lvl w:ilvl="2" w:tplc="1C1A0005" w:tentative="1">
      <w:start w:val="1"/>
      <w:numFmt w:val="bullet"/>
      <w:lvlText w:val=""/>
      <w:lvlJc w:val="left"/>
      <w:pPr>
        <w:ind w:left="2160" w:hanging="360"/>
      </w:pPr>
      <w:rPr>
        <w:rFonts w:ascii="Wingdings" w:hAnsi="Wingdings" w:hint="default"/>
      </w:rPr>
    </w:lvl>
    <w:lvl w:ilvl="3" w:tplc="1C1A0001" w:tentative="1">
      <w:start w:val="1"/>
      <w:numFmt w:val="bullet"/>
      <w:lvlText w:val=""/>
      <w:lvlJc w:val="left"/>
      <w:pPr>
        <w:ind w:left="2880" w:hanging="360"/>
      </w:pPr>
      <w:rPr>
        <w:rFonts w:ascii="Symbol" w:hAnsi="Symbol" w:hint="default"/>
      </w:rPr>
    </w:lvl>
    <w:lvl w:ilvl="4" w:tplc="1C1A0003" w:tentative="1">
      <w:start w:val="1"/>
      <w:numFmt w:val="bullet"/>
      <w:lvlText w:val="o"/>
      <w:lvlJc w:val="left"/>
      <w:pPr>
        <w:ind w:left="3600" w:hanging="360"/>
      </w:pPr>
      <w:rPr>
        <w:rFonts w:ascii="Courier New" w:hAnsi="Courier New" w:cs="Courier New" w:hint="default"/>
      </w:rPr>
    </w:lvl>
    <w:lvl w:ilvl="5" w:tplc="1C1A0005" w:tentative="1">
      <w:start w:val="1"/>
      <w:numFmt w:val="bullet"/>
      <w:lvlText w:val=""/>
      <w:lvlJc w:val="left"/>
      <w:pPr>
        <w:ind w:left="4320" w:hanging="360"/>
      </w:pPr>
      <w:rPr>
        <w:rFonts w:ascii="Wingdings" w:hAnsi="Wingdings" w:hint="default"/>
      </w:rPr>
    </w:lvl>
    <w:lvl w:ilvl="6" w:tplc="1C1A0001" w:tentative="1">
      <w:start w:val="1"/>
      <w:numFmt w:val="bullet"/>
      <w:lvlText w:val=""/>
      <w:lvlJc w:val="left"/>
      <w:pPr>
        <w:ind w:left="5040" w:hanging="360"/>
      </w:pPr>
      <w:rPr>
        <w:rFonts w:ascii="Symbol" w:hAnsi="Symbol" w:hint="default"/>
      </w:rPr>
    </w:lvl>
    <w:lvl w:ilvl="7" w:tplc="1C1A0003" w:tentative="1">
      <w:start w:val="1"/>
      <w:numFmt w:val="bullet"/>
      <w:lvlText w:val="o"/>
      <w:lvlJc w:val="left"/>
      <w:pPr>
        <w:ind w:left="5760" w:hanging="360"/>
      </w:pPr>
      <w:rPr>
        <w:rFonts w:ascii="Courier New" w:hAnsi="Courier New" w:cs="Courier New" w:hint="default"/>
      </w:rPr>
    </w:lvl>
    <w:lvl w:ilvl="8" w:tplc="1C1A0005" w:tentative="1">
      <w:start w:val="1"/>
      <w:numFmt w:val="bullet"/>
      <w:lvlText w:val=""/>
      <w:lvlJc w:val="left"/>
      <w:pPr>
        <w:ind w:left="6480" w:hanging="360"/>
      </w:pPr>
      <w:rPr>
        <w:rFonts w:ascii="Wingdings" w:hAnsi="Wingdings" w:hint="default"/>
      </w:rPr>
    </w:lvl>
  </w:abstractNum>
  <w:num w:numId="1">
    <w:abstractNumId w:val="276"/>
  </w:num>
  <w:num w:numId="2">
    <w:abstractNumId w:val="304"/>
    <w:lvlOverride w:ilvl="0">
      <w:startOverride w:val="1"/>
    </w:lvlOverride>
  </w:num>
  <w:num w:numId="3">
    <w:abstractNumId w:val="243"/>
  </w:num>
  <w:num w:numId="4">
    <w:abstractNumId w:val="2"/>
  </w:num>
  <w:num w:numId="5">
    <w:abstractNumId w:val="19"/>
  </w:num>
  <w:num w:numId="6">
    <w:abstractNumId w:val="208"/>
  </w:num>
  <w:num w:numId="7">
    <w:abstractNumId w:val="38"/>
  </w:num>
  <w:num w:numId="8">
    <w:abstractNumId w:val="88"/>
  </w:num>
  <w:num w:numId="9">
    <w:abstractNumId w:val="217"/>
  </w:num>
  <w:num w:numId="10">
    <w:abstractNumId w:val="47"/>
  </w:num>
  <w:num w:numId="11">
    <w:abstractNumId w:val="93"/>
  </w:num>
  <w:num w:numId="12">
    <w:abstractNumId w:val="71"/>
  </w:num>
  <w:num w:numId="13">
    <w:abstractNumId w:val="143"/>
  </w:num>
  <w:num w:numId="14">
    <w:abstractNumId w:val="76"/>
  </w:num>
  <w:num w:numId="15">
    <w:abstractNumId w:val="1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5"/>
  </w:num>
  <w:num w:numId="17">
    <w:abstractNumId w:val="28"/>
  </w:num>
  <w:num w:numId="18">
    <w:abstractNumId w:val="18"/>
  </w:num>
  <w:num w:numId="19">
    <w:abstractNumId w:val="320"/>
  </w:num>
  <w:num w:numId="20">
    <w:abstractNumId w:val="258"/>
  </w:num>
  <w:num w:numId="21">
    <w:abstractNumId w:val="263"/>
  </w:num>
  <w:num w:numId="22">
    <w:abstractNumId w:val="226"/>
  </w:num>
  <w:num w:numId="23">
    <w:abstractNumId w:val="295"/>
  </w:num>
  <w:num w:numId="24">
    <w:abstractNumId w:val="98"/>
  </w:num>
  <w:num w:numId="25">
    <w:abstractNumId w:val="221"/>
  </w:num>
  <w:num w:numId="26">
    <w:abstractNumId w:val="311"/>
  </w:num>
  <w:num w:numId="27">
    <w:abstractNumId w:val="255"/>
  </w:num>
  <w:num w:numId="28">
    <w:abstractNumId w:val="302"/>
  </w:num>
  <w:num w:numId="29">
    <w:abstractNumId w:val="285"/>
  </w:num>
  <w:num w:numId="30">
    <w:abstractNumId w:val="249"/>
  </w:num>
  <w:num w:numId="31">
    <w:abstractNumId w:val="63"/>
  </w:num>
  <w:num w:numId="32">
    <w:abstractNumId w:val="34"/>
  </w:num>
  <w:num w:numId="33">
    <w:abstractNumId w:val="105"/>
  </w:num>
  <w:num w:numId="34">
    <w:abstractNumId w:val="75"/>
  </w:num>
  <w:num w:numId="35">
    <w:abstractNumId w:val="146"/>
  </w:num>
  <w:num w:numId="36">
    <w:abstractNumId w:val="203"/>
  </w:num>
  <w:num w:numId="37">
    <w:abstractNumId w:val="69"/>
  </w:num>
  <w:num w:numId="38">
    <w:abstractNumId w:val="296"/>
  </w:num>
  <w:num w:numId="39">
    <w:abstractNumId w:val="215"/>
  </w:num>
  <w:num w:numId="40">
    <w:abstractNumId w:val="321"/>
  </w:num>
  <w:num w:numId="41">
    <w:abstractNumId w:val="178"/>
  </w:num>
  <w:num w:numId="42">
    <w:abstractNumId w:val="26"/>
  </w:num>
  <w:num w:numId="43">
    <w:abstractNumId w:val="172"/>
  </w:num>
  <w:num w:numId="44">
    <w:abstractNumId w:val="305"/>
  </w:num>
  <w:num w:numId="45">
    <w:abstractNumId w:val="103"/>
  </w:num>
  <w:num w:numId="46">
    <w:abstractNumId w:val="31"/>
  </w:num>
  <w:num w:numId="47">
    <w:abstractNumId w:val="200"/>
  </w:num>
  <w:num w:numId="48">
    <w:abstractNumId w:val="186"/>
  </w:num>
  <w:num w:numId="49">
    <w:abstractNumId w:val="303"/>
  </w:num>
  <w:num w:numId="50">
    <w:abstractNumId w:val="229"/>
  </w:num>
  <w:num w:numId="51">
    <w:abstractNumId w:val="166"/>
  </w:num>
  <w:num w:numId="52">
    <w:abstractNumId w:val="230"/>
  </w:num>
  <w:num w:numId="53">
    <w:abstractNumId w:val="198"/>
  </w:num>
  <w:num w:numId="54">
    <w:abstractNumId w:val="135"/>
  </w:num>
  <w:num w:numId="55">
    <w:abstractNumId w:val="175"/>
  </w:num>
  <w:num w:numId="56">
    <w:abstractNumId w:val="67"/>
  </w:num>
  <w:num w:numId="57">
    <w:abstractNumId w:val="37"/>
  </w:num>
  <w:num w:numId="58">
    <w:abstractNumId w:val="308"/>
  </w:num>
  <w:num w:numId="59">
    <w:abstractNumId w:val="294"/>
  </w:num>
  <w:num w:numId="60">
    <w:abstractNumId w:val="233"/>
  </w:num>
  <w:num w:numId="61">
    <w:abstractNumId w:val="154"/>
  </w:num>
  <w:num w:numId="62">
    <w:abstractNumId w:val="223"/>
  </w:num>
  <w:num w:numId="63">
    <w:abstractNumId w:val="185"/>
  </w:num>
  <w:num w:numId="64">
    <w:abstractNumId w:val="66"/>
  </w:num>
  <w:num w:numId="65">
    <w:abstractNumId w:val="51"/>
  </w:num>
  <w:num w:numId="66">
    <w:abstractNumId w:val="91"/>
  </w:num>
  <w:num w:numId="67">
    <w:abstractNumId w:val="101"/>
  </w:num>
  <w:num w:numId="68">
    <w:abstractNumId w:val="239"/>
  </w:num>
  <w:num w:numId="69">
    <w:abstractNumId w:val="170"/>
  </w:num>
  <w:num w:numId="70">
    <w:abstractNumId w:val="5"/>
  </w:num>
  <w:num w:numId="71">
    <w:abstractNumId w:val="248"/>
  </w:num>
  <w:num w:numId="72">
    <w:abstractNumId w:val="6"/>
  </w:num>
  <w:num w:numId="73">
    <w:abstractNumId w:val="189"/>
  </w:num>
  <w:num w:numId="74">
    <w:abstractNumId w:val="192"/>
  </w:num>
  <w:num w:numId="75">
    <w:abstractNumId w:val="62"/>
  </w:num>
  <w:num w:numId="76">
    <w:abstractNumId w:val="299"/>
  </w:num>
  <w:num w:numId="77">
    <w:abstractNumId w:val="133"/>
  </w:num>
  <w:num w:numId="78">
    <w:abstractNumId w:val="144"/>
  </w:num>
  <w:num w:numId="79">
    <w:abstractNumId w:val="274"/>
  </w:num>
  <w:num w:numId="80">
    <w:abstractNumId w:val="245"/>
  </w:num>
  <w:num w:numId="81">
    <w:abstractNumId w:val="300"/>
  </w:num>
  <w:num w:numId="82">
    <w:abstractNumId w:val="83"/>
  </w:num>
  <w:num w:numId="83">
    <w:abstractNumId w:val="169"/>
  </w:num>
  <w:num w:numId="84">
    <w:abstractNumId w:val="287"/>
  </w:num>
  <w:num w:numId="85">
    <w:abstractNumId w:val="260"/>
  </w:num>
  <w:num w:numId="86">
    <w:abstractNumId w:val="156"/>
  </w:num>
  <w:num w:numId="87">
    <w:abstractNumId w:val="162"/>
  </w:num>
  <w:num w:numId="88">
    <w:abstractNumId w:val="112"/>
  </w:num>
  <w:num w:numId="89">
    <w:abstractNumId w:val="94"/>
  </w:num>
  <w:num w:numId="90">
    <w:abstractNumId w:val="316"/>
  </w:num>
  <w:num w:numId="91">
    <w:abstractNumId w:val="110"/>
  </w:num>
  <w:num w:numId="92">
    <w:abstractNumId w:val="244"/>
  </w:num>
  <w:num w:numId="93">
    <w:abstractNumId w:val="109"/>
  </w:num>
  <w:num w:numId="94">
    <w:abstractNumId w:val="277"/>
  </w:num>
  <w:num w:numId="95">
    <w:abstractNumId w:val="202"/>
  </w:num>
  <w:num w:numId="96">
    <w:abstractNumId w:val="49"/>
  </w:num>
  <w:num w:numId="97">
    <w:abstractNumId w:val="87"/>
  </w:num>
  <w:num w:numId="98">
    <w:abstractNumId w:val="48"/>
  </w:num>
  <w:num w:numId="99">
    <w:abstractNumId w:val="131"/>
  </w:num>
  <w:num w:numId="100">
    <w:abstractNumId w:val="45"/>
  </w:num>
  <w:num w:numId="101">
    <w:abstractNumId w:val="312"/>
  </w:num>
  <w:num w:numId="102">
    <w:abstractNumId w:val="116"/>
  </w:num>
  <w:num w:numId="103">
    <w:abstractNumId w:val="265"/>
  </w:num>
  <w:num w:numId="104">
    <w:abstractNumId w:val="10"/>
  </w:num>
  <w:num w:numId="105">
    <w:abstractNumId w:val="279"/>
  </w:num>
  <w:num w:numId="106">
    <w:abstractNumId w:val="212"/>
  </w:num>
  <w:num w:numId="107">
    <w:abstractNumId w:val="194"/>
  </w:num>
  <w:num w:numId="108">
    <w:abstractNumId w:val="65"/>
  </w:num>
  <w:num w:numId="109">
    <w:abstractNumId w:val="177"/>
  </w:num>
  <w:num w:numId="110">
    <w:abstractNumId w:val="15"/>
  </w:num>
  <w:num w:numId="111">
    <w:abstractNumId w:val="99"/>
  </w:num>
  <w:num w:numId="112">
    <w:abstractNumId w:val="288"/>
  </w:num>
  <w:num w:numId="113">
    <w:abstractNumId w:val="117"/>
  </w:num>
  <w:num w:numId="114">
    <w:abstractNumId w:val="269"/>
  </w:num>
  <w:num w:numId="115">
    <w:abstractNumId w:val="158"/>
  </w:num>
  <w:num w:numId="116">
    <w:abstractNumId w:val="161"/>
  </w:num>
  <w:num w:numId="117">
    <w:abstractNumId w:val="4"/>
  </w:num>
  <w:num w:numId="118">
    <w:abstractNumId w:val="30"/>
  </w:num>
  <w:num w:numId="119">
    <w:abstractNumId w:val="241"/>
  </w:num>
  <w:num w:numId="120">
    <w:abstractNumId w:val="237"/>
  </w:num>
  <w:num w:numId="121">
    <w:abstractNumId w:val="84"/>
  </w:num>
  <w:num w:numId="122">
    <w:abstractNumId w:val="39"/>
  </w:num>
  <w:num w:numId="123">
    <w:abstractNumId w:val="114"/>
  </w:num>
  <w:num w:numId="124">
    <w:abstractNumId w:val="176"/>
  </w:num>
  <w:num w:numId="125">
    <w:abstractNumId w:val="236"/>
  </w:num>
  <w:num w:numId="126">
    <w:abstractNumId w:val="261"/>
  </w:num>
  <w:num w:numId="127">
    <w:abstractNumId w:val="310"/>
  </w:num>
  <w:num w:numId="128">
    <w:abstractNumId w:val="43"/>
  </w:num>
  <w:num w:numId="129">
    <w:abstractNumId w:val="256"/>
  </w:num>
  <w:num w:numId="130">
    <w:abstractNumId w:val="32"/>
  </w:num>
  <w:num w:numId="131">
    <w:abstractNumId w:val="211"/>
  </w:num>
  <w:num w:numId="132">
    <w:abstractNumId w:val="242"/>
  </w:num>
  <w:num w:numId="133">
    <w:abstractNumId w:val="55"/>
  </w:num>
  <w:num w:numId="134">
    <w:abstractNumId w:val="174"/>
  </w:num>
  <w:num w:numId="135">
    <w:abstractNumId w:val="254"/>
  </w:num>
  <w:num w:numId="136">
    <w:abstractNumId w:val="42"/>
  </w:num>
  <w:num w:numId="137">
    <w:abstractNumId w:val="41"/>
  </w:num>
  <w:num w:numId="138">
    <w:abstractNumId w:val="262"/>
  </w:num>
  <w:num w:numId="139">
    <w:abstractNumId w:val="195"/>
  </w:num>
  <w:num w:numId="140">
    <w:abstractNumId w:val="153"/>
  </w:num>
  <w:num w:numId="141">
    <w:abstractNumId w:val="108"/>
  </w:num>
  <w:num w:numId="142">
    <w:abstractNumId w:val="322"/>
  </w:num>
  <w:num w:numId="143">
    <w:abstractNumId w:val="150"/>
  </w:num>
  <w:num w:numId="144">
    <w:abstractNumId w:val="118"/>
  </w:num>
  <w:num w:numId="145">
    <w:abstractNumId w:val="96"/>
  </w:num>
  <w:num w:numId="146">
    <w:abstractNumId w:val="235"/>
  </w:num>
  <w:num w:numId="147">
    <w:abstractNumId w:val="297"/>
  </w:num>
  <w:num w:numId="148">
    <w:abstractNumId w:val="92"/>
  </w:num>
  <w:num w:numId="149">
    <w:abstractNumId w:val="266"/>
  </w:num>
  <w:num w:numId="150">
    <w:abstractNumId w:val="191"/>
  </w:num>
  <w:num w:numId="151">
    <w:abstractNumId w:val="27"/>
  </w:num>
  <w:num w:numId="152">
    <w:abstractNumId w:val="218"/>
  </w:num>
  <w:num w:numId="153">
    <w:abstractNumId w:val="290"/>
  </w:num>
  <w:num w:numId="154">
    <w:abstractNumId w:val="25"/>
  </w:num>
  <w:num w:numId="155">
    <w:abstractNumId w:val="207"/>
  </w:num>
  <w:num w:numId="156">
    <w:abstractNumId w:val="102"/>
  </w:num>
  <w:num w:numId="157">
    <w:abstractNumId w:val="22"/>
  </w:num>
  <w:num w:numId="158">
    <w:abstractNumId w:val="24"/>
  </w:num>
  <w:num w:numId="159">
    <w:abstractNumId w:val="77"/>
  </w:num>
  <w:num w:numId="160">
    <w:abstractNumId w:val="271"/>
  </w:num>
  <w:num w:numId="161">
    <w:abstractNumId w:val="253"/>
  </w:num>
  <w:num w:numId="162">
    <w:abstractNumId w:val="247"/>
  </w:num>
  <w:num w:numId="163">
    <w:abstractNumId w:val="306"/>
  </w:num>
  <w:num w:numId="164">
    <w:abstractNumId w:val="181"/>
  </w:num>
  <w:num w:numId="165">
    <w:abstractNumId w:val="138"/>
  </w:num>
  <w:num w:numId="166">
    <w:abstractNumId w:val="319"/>
  </w:num>
  <w:num w:numId="167">
    <w:abstractNumId w:val="214"/>
  </w:num>
  <w:num w:numId="168">
    <w:abstractNumId w:val="56"/>
  </w:num>
  <w:num w:numId="169">
    <w:abstractNumId w:val="137"/>
  </w:num>
  <w:num w:numId="170">
    <w:abstractNumId w:val="227"/>
  </w:num>
  <w:num w:numId="171">
    <w:abstractNumId w:val="140"/>
  </w:num>
  <w:num w:numId="172">
    <w:abstractNumId w:val="168"/>
  </w:num>
  <w:num w:numId="173">
    <w:abstractNumId w:val="293"/>
  </w:num>
  <w:num w:numId="174">
    <w:abstractNumId w:val="147"/>
  </w:num>
  <w:num w:numId="175">
    <w:abstractNumId w:val="197"/>
  </w:num>
  <w:num w:numId="176">
    <w:abstractNumId w:val="240"/>
  </w:num>
  <w:num w:numId="177">
    <w:abstractNumId w:val="119"/>
  </w:num>
  <w:num w:numId="178">
    <w:abstractNumId w:val="53"/>
  </w:num>
  <w:num w:numId="179">
    <w:abstractNumId w:val="141"/>
  </w:num>
  <w:num w:numId="180">
    <w:abstractNumId w:val="36"/>
  </w:num>
  <w:num w:numId="181">
    <w:abstractNumId w:val="204"/>
  </w:num>
  <w:num w:numId="182">
    <w:abstractNumId w:val="199"/>
  </w:num>
  <w:num w:numId="183">
    <w:abstractNumId w:val="234"/>
  </w:num>
  <w:num w:numId="184">
    <w:abstractNumId w:val="29"/>
  </w:num>
  <w:num w:numId="185">
    <w:abstractNumId w:val="286"/>
  </w:num>
  <w:num w:numId="186">
    <w:abstractNumId w:val="52"/>
  </w:num>
  <w:num w:numId="187">
    <w:abstractNumId w:val="220"/>
  </w:num>
  <w:num w:numId="188">
    <w:abstractNumId w:val="0"/>
  </w:num>
  <w:num w:numId="189">
    <w:abstractNumId w:val="1"/>
  </w:num>
  <w:num w:numId="190">
    <w:abstractNumId w:val="238"/>
  </w:num>
  <w:num w:numId="191">
    <w:abstractNumId w:val="213"/>
  </w:num>
  <w:num w:numId="192">
    <w:abstractNumId w:val="278"/>
  </w:num>
  <w:num w:numId="193">
    <w:abstractNumId w:val="79"/>
  </w:num>
  <w:num w:numId="194">
    <w:abstractNumId w:val="280"/>
  </w:num>
  <w:num w:numId="195">
    <w:abstractNumId w:val="3"/>
  </w:num>
  <w:num w:numId="196">
    <w:abstractNumId w:val="184"/>
  </w:num>
  <w:num w:numId="197">
    <w:abstractNumId w:val="14"/>
  </w:num>
  <w:num w:numId="198">
    <w:abstractNumId w:val="130"/>
  </w:num>
  <w:num w:numId="199">
    <w:abstractNumId w:val="128"/>
  </w:num>
  <w:num w:numId="200">
    <w:abstractNumId w:val="318"/>
  </w:num>
  <w:num w:numId="201">
    <w:abstractNumId w:val="149"/>
  </w:num>
  <w:num w:numId="202">
    <w:abstractNumId w:val="268"/>
  </w:num>
  <w:num w:numId="203">
    <w:abstractNumId w:val="111"/>
  </w:num>
  <w:num w:numId="204">
    <w:abstractNumId w:val="73"/>
  </w:num>
  <w:num w:numId="205">
    <w:abstractNumId w:val="44"/>
  </w:num>
  <w:num w:numId="206">
    <w:abstractNumId w:val="163"/>
  </w:num>
  <w:num w:numId="207">
    <w:abstractNumId w:val="201"/>
  </w:num>
  <w:num w:numId="208">
    <w:abstractNumId w:val="9"/>
  </w:num>
  <w:num w:numId="209">
    <w:abstractNumId w:val="317"/>
  </w:num>
  <w:num w:numId="210">
    <w:abstractNumId w:val="190"/>
  </w:num>
  <w:num w:numId="211">
    <w:abstractNumId w:val="139"/>
  </w:num>
  <w:num w:numId="212">
    <w:abstractNumId w:val="64"/>
  </w:num>
  <w:num w:numId="213">
    <w:abstractNumId w:val="259"/>
  </w:num>
  <w:num w:numId="214">
    <w:abstractNumId w:val="151"/>
  </w:num>
  <w:num w:numId="215">
    <w:abstractNumId w:val="182"/>
  </w:num>
  <w:num w:numId="216">
    <w:abstractNumId w:val="205"/>
  </w:num>
  <w:num w:numId="217">
    <w:abstractNumId w:val="188"/>
  </w:num>
  <w:num w:numId="218">
    <w:abstractNumId w:val="127"/>
  </w:num>
  <w:num w:numId="219">
    <w:abstractNumId w:val="107"/>
  </w:num>
  <w:num w:numId="220">
    <w:abstractNumId w:val="313"/>
  </w:num>
  <w:num w:numId="221">
    <w:abstractNumId w:val="11"/>
  </w:num>
  <w:num w:numId="222">
    <w:abstractNumId w:val="82"/>
  </w:num>
  <w:num w:numId="223">
    <w:abstractNumId w:val="252"/>
  </w:num>
  <w:num w:numId="224">
    <w:abstractNumId w:val="315"/>
  </w:num>
  <w:num w:numId="225">
    <w:abstractNumId w:val="210"/>
  </w:num>
  <w:num w:numId="226">
    <w:abstractNumId w:val="309"/>
  </w:num>
  <w:num w:numId="227">
    <w:abstractNumId w:val="209"/>
  </w:num>
  <w:num w:numId="228">
    <w:abstractNumId w:val="187"/>
  </w:num>
  <w:num w:numId="229">
    <w:abstractNumId w:val="157"/>
  </w:num>
  <w:num w:numId="230">
    <w:abstractNumId w:val="129"/>
  </w:num>
  <w:num w:numId="231">
    <w:abstractNumId w:val="122"/>
  </w:num>
  <w:num w:numId="232">
    <w:abstractNumId w:val="284"/>
  </w:num>
  <w:num w:numId="233">
    <w:abstractNumId w:val="86"/>
  </w:num>
  <w:num w:numId="234">
    <w:abstractNumId w:val="250"/>
  </w:num>
  <w:num w:numId="235">
    <w:abstractNumId w:val="225"/>
  </w:num>
  <w:num w:numId="236">
    <w:abstractNumId w:val="40"/>
  </w:num>
  <w:num w:numId="237">
    <w:abstractNumId w:val="283"/>
  </w:num>
  <w:num w:numId="238">
    <w:abstractNumId w:val="291"/>
  </w:num>
  <w:num w:numId="239">
    <w:abstractNumId w:val="70"/>
  </w:num>
  <w:num w:numId="240">
    <w:abstractNumId w:val="80"/>
  </w:num>
  <w:num w:numId="241">
    <w:abstractNumId w:val="216"/>
  </w:num>
  <w:num w:numId="242">
    <w:abstractNumId w:val="95"/>
  </w:num>
  <w:num w:numId="243">
    <w:abstractNumId w:val="267"/>
  </w:num>
  <w:num w:numId="244">
    <w:abstractNumId w:val="35"/>
  </w:num>
  <w:num w:numId="245">
    <w:abstractNumId w:val="59"/>
  </w:num>
  <w:num w:numId="246">
    <w:abstractNumId w:val="17"/>
  </w:num>
  <w:num w:numId="247">
    <w:abstractNumId w:val="165"/>
  </w:num>
  <w:num w:numId="248">
    <w:abstractNumId w:val="81"/>
  </w:num>
  <w:num w:numId="249">
    <w:abstractNumId w:val="21"/>
  </w:num>
  <w:num w:numId="250">
    <w:abstractNumId w:val="145"/>
  </w:num>
  <w:num w:numId="251">
    <w:abstractNumId w:val="104"/>
  </w:num>
  <w:num w:numId="252">
    <w:abstractNumId w:val="264"/>
  </w:num>
  <w:num w:numId="253">
    <w:abstractNumId w:val="282"/>
  </w:num>
  <w:num w:numId="254">
    <w:abstractNumId w:val="173"/>
  </w:num>
  <w:num w:numId="255">
    <w:abstractNumId w:val="193"/>
  </w:num>
  <w:num w:numId="256">
    <w:abstractNumId w:val="152"/>
  </w:num>
  <w:num w:numId="257">
    <w:abstractNumId w:val="314"/>
  </w:num>
  <w:num w:numId="258">
    <w:abstractNumId w:val="257"/>
  </w:num>
  <w:num w:numId="259">
    <w:abstractNumId w:val="222"/>
  </w:num>
  <w:num w:numId="260">
    <w:abstractNumId w:val="115"/>
  </w:num>
  <w:num w:numId="261">
    <w:abstractNumId w:val="196"/>
  </w:num>
  <w:num w:numId="262">
    <w:abstractNumId w:val="246"/>
  </w:num>
  <w:num w:numId="263">
    <w:abstractNumId w:val="132"/>
  </w:num>
  <w:num w:numId="264">
    <w:abstractNumId w:val="206"/>
  </w:num>
  <w:num w:numId="265">
    <w:abstractNumId w:val="155"/>
  </w:num>
  <w:num w:numId="266">
    <w:abstractNumId w:val="164"/>
  </w:num>
  <w:num w:numId="267">
    <w:abstractNumId w:val="134"/>
  </w:num>
  <w:num w:numId="268">
    <w:abstractNumId w:val="125"/>
  </w:num>
  <w:num w:numId="269">
    <w:abstractNumId w:val="12"/>
  </w:num>
  <w:num w:numId="270">
    <w:abstractNumId w:val="60"/>
  </w:num>
  <w:num w:numId="271">
    <w:abstractNumId w:val="292"/>
  </w:num>
  <w:num w:numId="272">
    <w:abstractNumId w:val="85"/>
  </w:num>
  <w:num w:numId="273">
    <w:abstractNumId w:val="68"/>
  </w:num>
  <w:num w:numId="274">
    <w:abstractNumId w:val="124"/>
  </w:num>
  <w:num w:numId="275">
    <w:abstractNumId w:val="113"/>
  </w:num>
  <w:num w:numId="276">
    <w:abstractNumId w:val="7"/>
  </w:num>
  <w:num w:numId="277">
    <w:abstractNumId w:val="72"/>
  </w:num>
  <w:num w:numId="278">
    <w:abstractNumId w:val="46"/>
  </w:num>
  <w:num w:numId="279">
    <w:abstractNumId w:val="74"/>
  </w:num>
  <w:num w:numId="280">
    <w:abstractNumId w:val="289"/>
  </w:num>
  <w:num w:numId="281">
    <w:abstractNumId w:val="33"/>
  </w:num>
  <w:num w:numId="282">
    <w:abstractNumId w:val="298"/>
  </w:num>
  <w:num w:numId="283">
    <w:abstractNumId w:val="50"/>
  </w:num>
  <w:num w:numId="284">
    <w:abstractNumId w:val="273"/>
  </w:num>
  <w:num w:numId="285">
    <w:abstractNumId w:val="58"/>
  </w:num>
  <w:num w:numId="286">
    <w:abstractNumId w:val="8"/>
  </w:num>
  <w:num w:numId="287">
    <w:abstractNumId w:val="54"/>
  </w:num>
  <w:num w:numId="288">
    <w:abstractNumId w:val="228"/>
  </w:num>
  <w:num w:numId="289">
    <w:abstractNumId w:val="307"/>
  </w:num>
  <w:num w:numId="290">
    <w:abstractNumId w:val="97"/>
  </w:num>
  <w:num w:numId="291">
    <w:abstractNumId w:val="171"/>
  </w:num>
  <w:num w:numId="292">
    <w:abstractNumId w:val="20"/>
  </w:num>
  <w:num w:numId="293">
    <w:abstractNumId w:val="126"/>
  </w:num>
  <w:numIdMacAtCleanup w:val="2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11"/>
    <w:rsid w:val="00020521"/>
    <w:rsid w:val="00021D3D"/>
    <w:rsid w:val="0003217C"/>
    <w:rsid w:val="000400A9"/>
    <w:rsid w:val="00071F61"/>
    <w:rsid w:val="00082ED4"/>
    <w:rsid w:val="00097730"/>
    <w:rsid w:val="000A3591"/>
    <w:rsid w:val="000D5B17"/>
    <w:rsid w:val="000E0ED4"/>
    <w:rsid w:val="000E1002"/>
    <w:rsid w:val="000E5A28"/>
    <w:rsid w:val="000F342F"/>
    <w:rsid w:val="00120BAF"/>
    <w:rsid w:val="00125E10"/>
    <w:rsid w:val="00146E71"/>
    <w:rsid w:val="00147898"/>
    <w:rsid w:val="00153051"/>
    <w:rsid w:val="00165489"/>
    <w:rsid w:val="001A308D"/>
    <w:rsid w:val="001C1923"/>
    <w:rsid w:val="001C7D7E"/>
    <w:rsid w:val="001E5156"/>
    <w:rsid w:val="001E6CF1"/>
    <w:rsid w:val="001F1EEC"/>
    <w:rsid w:val="001F3627"/>
    <w:rsid w:val="00200EAA"/>
    <w:rsid w:val="00220E78"/>
    <w:rsid w:val="002258BF"/>
    <w:rsid w:val="00237597"/>
    <w:rsid w:val="002430E6"/>
    <w:rsid w:val="00245B83"/>
    <w:rsid w:val="00251F31"/>
    <w:rsid w:val="0025325A"/>
    <w:rsid w:val="00254D74"/>
    <w:rsid w:val="00271D09"/>
    <w:rsid w:val="00281816"/>
    <w:rsid w:val="00283F4E"/>
    <w:rsid w:val="002B5215"/>
    <w:rsid w:val="002B6482"/>
    <w:rsid w:val="002F70F5"/>
    <w:rsid w:val="00332339"/>
    <w:rsid w:val="00354E99"/>
    <w:rsid w:val="00357FBD"/>
    <w:rsid w:val="00374726"/>
    <w:rsid w:val="003748CD"/>
    <w:rsid w:val="0038120C"/>
    <w:rsid w:val="00390E97"/>
    <w:rsid w:val="003D6246"/>
    <w:rsid w:val="003E22DB"/>
    <w:rsid w:val="003E5113"/>
    <w:rsid w:val="003F4ACF"/>
    <w:rsid w:val="0044069B"/>
    <w:rsid w:val="00440947"/>
    <w:rsid w:val="0045366F"/>
    <w:rsid w:val="00453E4D"/>
    <w:rsid w:val="00456125"/>
    <w:rsid w:val="00486295"/>
    <w:rsid w:val="00490D9F"/>
    <w:rsid w:val="004B0C26"/>
    <w:rsid w:val="004C4A42"/>
    <w:rsid w:val="004D007D"/>
    <w:rsid w:val="004D0B78"/>
    <w:rsid w:val="004D1229"/>
    <w:rsid w:val="004D5862"/>
    <w:rsid w:val="004E145B"/>
    <w:rsid w:val="004F3E2A"/>
    <w:rsid w:val="00533B4B"/>
    <w:rsid w:val="00540CEE"/>
    <w:rsid w:val="005412ED"/>
    <w:rsid w:val="00550A56"/>
    <w:rsid w:val="00551E49"/>
    <w:rsid w:val="0056087E"/>
    <w:rsid w:val="0056518F"/>
    <w:rsid w:val="005738C7"/>
    <w:rsid w:val="005845BD"/>
    <w:rsid w:val="00591875"/>
    <w:rsid w:val="00592B8B"/>
    <w:rsid w:val="005A0E88"/>
    <w:rsid w:val="005A24C5"/>
    <w:rsid w:val="005C1788"/>
    <w:rsid w:val="005C3958"/>
    <w:rsid w:val="005C7C16"/>
    <w:rsid w:val="005E5EA3"/>
    <w:rsid w:val="00613EFC"/>
    <w:rsid w:val="0062114C"/>
    <w:rsid w:val="00651BB9"/>
    <w:rsid w:val="00652E5C"/>
    <w:rsid w:val="00653036"/>
    <w:rsid w:val="00657D73"/>
    <w:rsid w:val="00657DFF"/>
    <w:rsid w:val="00677040"/>
    <w:rsid w:val="00680CDC"/>
    <w:rsid w:val="00684F7C"/>
    <w:rsid w:val="006973C1"/>
    <w:rsid w:val="006A26B4"/>
    <w:rsid w:val="006A3171"/>
    <w:rsid w:val="006A32C2"/>
    <w:rsid w:val="006A46D1"/>
    <w:rsid w:val="006B545F"/>
    <w:rsid w:val="006C2CBF"/>
    <w:rsid w:val="006D1357"/>
    <w:rsid w:val="006E10DE"/>
    <w:rsid w:val="006E607B"/>
    <w:rsid w:val="006E6C62"/>
    <w:rsid w:val="006F6420"/>
    <w:rsid w:val="00742542"/>
    <w:rsid w:val="00753F84"/>
    <w:rsid w:val="007541C2"/>
    <w:rsid w:val="00763229"/>
    <w:rsid w:val="00767F65"/>
    <w:rsid w:val="00771B02"/>
    <w:rsid w:val="00772FFA"/>
    <w:rsid w:val="00782F7E"/>
    <w:rsid w:val="007F28B5"/>
    <w:rsid w:val="008065CB"/>
    <w:rsid w:val="008070A7"/>
    <w:rsid w:val="00815C74"/>
    <w:rsid w:val="00847127"/>
    <w:rsid w:val="00856543"/>
    <w:rsid w:val="00876D8B"/>
    <w:rsid w:val="0087783B"/>
    <w:rsid w:val="00886EEE"/>
    <w:rsid w:val="008906B0"/>
    <w:rsid w:val="008979A0"/>
    <w:rsid w:val="008C35FD"/>
    <w:rsid w:val="008C5FE9"/>
    <w:rsid w:val="008C6B7F"/>
    <w:rsid w:val="008D7620"/>
    <w:rsid w:val="009071FF"/>
    <w:rsid w:val="00913FEC"/>
    <w:rsid w:val="009143B3"/>
    <w:rsid w:val="0097365B"/>
    <w:rsid w:val="009805B1"/>
    <w:rsid w:val="0098640E"/>
    <w:rsid w:val="00997BF6"/>
    <w:rsid w:val="009A30D4"/>
    <w:rsid w:val="009A4433"/>
    <w:rsid w:val="009A4B85"/>
    <w:rsid w:val="009A7494"/>
    <w:rsid w:val="009C3BBA"/>
    <w:rsid w:val="009D660D"/>
    <w:rsid w:val="009D7A11"/>
    <w:rsid w:val="009F4256"/>
    <w:rsid w:val="00A023DB"/>
    <w:rsid w:val="00A1513D"/>
    <w:rsid w:val="00A17850"/>
    <w:rsid w:val="00A23496"/>
    <w:rsid w:val="00A327C1"/>
    <w:rsid w:val="00A62AE6"/>
    <w:rsid w:val="00A63A77"/>
    <w:rsid w:val="00A93BAE"/>
    <w:rsid w:val="00AA06F5"/>
    <w:rsid w:val="00AB128A"/>
    <w:rsid w:val="00AB3B8F"/>
    <w:rsid w:val="00AC0338"/>
    <w:rsid w:val="00AC6E16"/>
    <w:rsid w:val="00AE0698"/>
    <w:rsid w:val="00AE2EE9"/>
    <w:rsid w:val="00AF7418"/>
    <w:rsid w:val="00B534C2"/>
    <w:rsid w:val="00B61587"/>
    <w:rsid w:val="00B630C2"/>
    <w:rsid w:val="00B9724C"/>
    <w:rsid w:val="00B977CC"/>
    <w:rsid w:val="00BA3002"/>
    <w:rsid w:val="00BA37A9"/>
    <w:rsid w:val="00BA5CCC"/>
    <w:rsid w:val="00BB1E37"/>
    <w:rsid w:val="00BC24FE"/>
    <w:rsid w:val="00BD291E"/>
    <w:rsid w:val="00BD7A0C"/>
    <w:rsid w:val="00BE59E7"/>
    <w:rsid w:val="00BE5E95"/>
    <w:rsid w:val="00BF59F0"/>
    <w:rsid w:val="00BF7BDE"/>
    <w:rsid w:val="00C04007"/>
    <w:rsid w:val="00C11F45"/>
    <w:rsid w:val="00C13887"/>
    <w:rsid w:val="00C238B3"/>
    <w:rsid w:val="00C2757A"/>
    <w:rsid w:val="00C344D0"/>
    <w:rsid w:val="00C45658"/>
    <w:rsid w:val="00C56A00"/>
    <w:rsid w:val="00C660D3"/>
    <w:rsid w:val="00C97757"/>
    <w:rsid w:val="00CB17C2"/>
    <w:rsid w:val="00CB4FCB"/>
    <w:rsid w:val="00D04923"/>
    <w:rsid w:val="00D12458"/>
    <w:rsid w:val="00D340E9"/>
    <w:rsid w:val="00D40AD4"/>
    <w:rsid w:val="00D74390"/>
    <w:rsid w:val="00D77F80"/>
    <w:rsid w:val="00D8310A"/>
    <w:rsid w:val="00D95E3E"/>
    <w:rsid w:val="00DA2A24"/>
    <w:rsid w:val="00DA3C18"/>
    <w:rsid w:val="00DA4689"/>
    <w:rsid w:val="00DA75D9"/>
    <w:rsid w:val="00DB2A71"/>
    <w:rsid w:val="00DB2C8F"/>
    <w:rsid w:val="00DE333D"/>
    <w:rsid w:val="00E01BF9"/>
    <w:rsid w:val="00E03E96"/>
    <w:rsid w:val="00E14C5A"/>
    <w:rsid w:val="00E26D08"/>
    <w:rsid w:val="00E35553"/>
    <w:rsid w:val="00E45A3B"/>
    <w:rsid w:val="00E45A63"/>
    <w:rsid w:val="00E54078"/>
    <w:rsid w:val="00E55807"/>
    <w:rsid w:val="00E77CB4"/>
    <w:rsid w:val="00E85272"/>
    <w:rsid w:val="00E93242"/>
    <w:rsid w:val="00E957DF"/>
    <w:rsid w:val="00E95F86"/>
    <w:rsid w:val="00EA015C"/>
    <w:rsid w:val="00EB39C8"/>
    <w:rsid w:val="00EC6DD1"/>
    <w:rsid w:val="00ED22D7"/>
    <w:rsid w:val="00F0185B"/>
    <w:rsid w:val="00F14FD9"/>
    <w:rsid w:val="00F26705"/>
    <w:rsid w:val="00F47EAA"/>
    <w:rsid w:val="00F566F6"/>
    <w:rsid w:val="00F61169"/>
    <w:rsid w:val="00F64928"/>
    <w:rsid w:val="00F740E3"/>
    <w:rsid w:val="00F74521"/>
    <w:rsid w:val="00F75C97"/>
    <w:rsid w:val="00F879E1"/>
    <w:rsid w:val="00F915AB"/>
    <w:rsid w:val="00F93C3B"/>
    <w:rsid w:val="00F94042"/>
    <w:rsid w:val="00FA017F"/>
    <w:rsid w:val="00FA0C14"/>
    <w:rsid w:val="00FF7ED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1B080"/>
  <w15:docId w15:val="{AA06291E-AD9A-49C7-864A-D95138B3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ind w:left="357" w:hanging="357"/>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A11"/>
    <w:pPr>
      <w:ind w:left="0" w:firstLine="0"/>
    </w:pPr>
    <w:rPr>
      <w:rFonts w:ascii="Times New Roman" w:eastAsia="Times New Roman" w:hAnsi="Times New Roman" w:cs="Times New Roman"/>
      <w:szCs w:val="24"/>
    </w:rPr>
  </w:style>
  <w:style w:type="paragraph" w:styleId="Heading1">
    <w:name w:val="heading 1"/>
    <w:basedOn w:val="Normal"/>
    <w:next w:val="Normal"/>
    <w:link w:val="Heading1Char"/>
    <w:qFormat/>
    <w:rsid w:val="009D7A11"/>
    <w:pPr>
      <w:keepNext/>
      <w:keepLines/>
      <w:spacing w:before="240"/>
      <w:jc w:val="center"/>
      <w:outlineLvl w:val="0"/>
    </w:pPr>
    <w:rPr>
      <w:rFonts w:eastAsiaTheme="majorEastAsia" w:cstheme="majorBidi"/>
      <w:b/>
      <w:szCs w:val="32"/>
    </w:rPr>
  </w:style>
  <w:style w:type="paragraph" w:styleId="Heading2">
    <w:name w:val="heading 2"/>
    <w:basedOn w:val="Normal"/>
    <w:next w:val="Normal"/>
    <w:link w:val="Heading2Char"/>
    <w:qFormat/>
    <w:rsid w:val="009D7A11"/>
    <w:pPr>
      <w:keepNext/>
      <w:spacing w:before="240" w:after="60"/>
      <w:outlineLvl w:val="1"/>
    </w:pPr>
    <w:rPr>
      <w:rFonts w:ascii="Arial" w:hAnsi="Arial" w:cs="Arial"/>
      <w:b/>
      <w:bCs/>
      <w:i/>
      <w:iCs/>
      <w:sz w:val="28"/>
      <w:szCs w:val="28"/>
      <w:lang w:eastAsia="bs-Latn-BA"/>
    </w:rPr>
  </w:style>
  <w:style w:type="paragraph" w:styleId="Heading3">
    <w:name w:val="heading 3"/>
    <w:basedOn w:val="Normal"/>
    <w:next w:val="Normal"/>
    <w:link w:val="Heading3Char"/>
    <w:qFormat/>
    <w:rsid w:val="009D7A11"/>
    <w:pPr>
      <w:keepNext/>
      <w:spacing w:before="240" w:after="60"/>
      <w:outlineLvl w:val="2"/>
    </w:pPr>
    <w:rPr>
      <w:rFonts w:ascii="Arial" w:hAnsi="Arial" w:cs="Arial"/>
      <w:b/>
      <w:bCs/>
      <w:sz w:val="26"/>
      <w:szCs w:val="26"/>
      <w:lang w:val="sr-Latn-CS" w:eastAsia="sr-Latn-CS"/>
    </w:rPr>
  </w:style>
  <w:style w:type="paragraph" w:styleId="Heading4">
    <w:name w:val="heading 4"/>
    <w:basedOn w:val="Normal"/>
    <w:next w:val="Normal"/>
    <w:link w:val="Heading4Char"/>
    <w:qFormat/>
    <w:rsid w:val="009D7A11"/>
    <w:pPr>
      <w:keepNext/>
      <w:spacing w:before="240" w:after="60"/>
      <w:outlineLvl w:val="3"/>
    </w:pPr>
    <w:rPr>
      <w:b/>
      <w:bCs/>
      <w:sz w:val="28"/>
      <w:szCs w:val="28"/>
      <w:lang w:val="en-US"/>
    </w:rPr>
  </w:style>
  <w:style w:type="paragraph" w:styleId="Heading5">
    <w:name w:val="heading 5"/>
    <w:basedOn w:val="Normal"/>
    <w:next w:val="Normal"/>
    <w:link w:val="Heading5Char"/>
    <w:uiPriority w:val="9"/>
    <w:unhideWhenUsed/>
    <w:qFormat/>
    <w:rsid w:val="009A4B85"/>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9A4B85"/>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55807"/>
    <w:pPr>
      <w:spacing w:line="276" w:lineRule="auto"/>
      <w:outlineLvl w:val="6"/>
    </w:pPr>
    <w:rPr>
      <w:rFonts w:asciiTheme="majorHAnsi" w:eastAsiaTheme="majorEastAsia" w:hAnsiTheme="majorHAnsi" w:cstheme="majorBidi"/>
      <w:i/>
      <w:iCs/>
      <w:szCs w:val="22"/>
      <w:lang w:val="en-US" w:bidi="en-US"/>
    </w:rPr>
  </w:style>
  <w:style w:type="paragraph" w:styleId="Heading8">
    <w:name w:val="heading 8"/>
    <w:basedOn w:val="Normal"/>
    <w:next w:val="Normal"/>
    <w:link w:val="Heading8Char"/>
    <w:uiPriority w:val="9"/>
    <w:unhideWhenUsed/>
    <w:qFormat/>
    <w:rsid w:val="00E55807"/>
    <w:pPr>
      <w:spacing w:line="276" w:lineRule="auto"/>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
    <w:semiHidden/>
    <w:unhideWhenUsed/>
    <w:qFormat/>
    <w:rsid w:val="00E55807"/>
    <w:pPr>
      <w:spacing w:line="276" w:lineRule="auto"/>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9D7A11"/>
    <w:rPr>
      <w:sz w:val="24"/>
      <w:szCs w:val="24"/>
    </w:rPr>
  </w:style>
  <w:style w:type="paragraph" w:styleId="ListParagraph">
    <w:name w:val="List Paragraph"/>
    <w:basedOn w:val="Normal"/>
    <w:link w:val="ListParagraphChar"/>
    <w:uiPriority w:val="34"/>
    <w:qFormat/>
    <w:rsid w:val="009D7A11"/>
    <w:pPr>
      <w:ind w:left="720"/>
      <w:contextualSpacing/>
    </w:pPr>
    <w:rPr>
      <w:rFonts w:asciiTheme="minorHAnsi" w:eastAsiaTheme="minorHAnsi" w:hAnsiTheme="minorHAnsi" w:cstheme="minorBidi"/>
      <w:sz w:val="24"/>
    </w:rPr>
  </w:style>
  <w:style w:type="paragraph" w:customStyle="1" w:styleId="ListParagraph1">
    <w:name w:val="List Paragraph1"/>
    <w:basedOn w:val="Normal"/>
    <w:uiPriority w:val="34"/>
    <w:qFormat/>
    <w:rsid w:val="009D7A11"/>
    <w:pPr>
      <w:ind w:left="720" w:hanging="357"/>
      <w:contextualSpacing/>
      <w:jc w:val="both"/>
    </w:pPr>
  </w:style>
  <w:style w:type="paragraph" w:styleId="Header">
    <w:name w:val="header"/>
    <w:basedOn w:val="Normal"/>
    <w:link w:val="HeaderChar"/>
    <w:unhideWhenUsed/>
    <w:rsid w:val="009D7A11"/>
    <w:pPr>
      <w:tabs>
        <w:tab w:val="center" w:pos="4536"/>
        <w:tab w:val="right" w:pos="9072"/>
      </w:tabs>
    </w:pPr>
  </w:style>
  <w:style w:type="character" w:customStyle="1" w:styleId="HeaderChar">
    <w:name w:val="Header Char"/>
    <w:basedOn w:val="DefaultParagraphFont"/>
    <w:link w:val="Header"/>
    <w:rsid w:val="009D7A11"/>
    <w:rPr>
      <w:rFonts w:ascii="Times New Roman" w:eastAsia="Times New Roman" w:hAnsi="Times New Roman" w:cs="Times New Roman"/>
      <w:szCs w:val="24"/>
    </w:rPr>
  </w:style>
  <w:style w:type="paragraph" w:styleId="Footer">
    <w:name w:val="footer"/>
    <w:basedOn w:val="Normal"/>
    <w:link w:val="FooterChar"/>
    <w:unhideWhenUsed/>
    <w:rsid w:val="009D7A11"/>
    <w:pPr>
      <w:tabs>
        <w:tab w:val="center" w:pos="4536"/>
        <w:tab w:val="right" w:pos="9072"/>
      </w:tabs>
    </w:pPr>
  </w:style>
  <w:style w:type="character" w:customStyle="1" w:styleId="FooterChar">
    <w:name w:val="Footer Char"/>
    <w:basedOn w:val="DefaultParagraphFont"/>
    <w:link w:val="Footer"/>
    <w:rsid w:val="009D7A11"/>
    <w:rPr>
      <w:rFonts w:ascii="Times New Roman" w:eastAsia="Times New Roman" w:hAnsi="Times New Roman" w:cs="Times New Roman"/>
      <w:szCs w:val="24"/>
    </w:rPr>
  </w:style>
  <w:style w:type="character" w:customStyle="1" w:styleId="Heading1Char">
    <w:name w:val="Heading 1 Char"/>
    <w:basedOn w:val="DefaultParagraphFont"/>
    <w:link w:val="Heading1"/>
    <w:rsid w:val="009D7A11"/>
    <w:rPr>
      <w:rFonts w:ascii="Times New Roman" w:eastAsiaTheme="majorEastAsia" w:hAnsi="Times New Roman" w:cstheme="majorBidi"/>
      <w:b/>
      <w:szCs w:val="32"/>
    </w:rPr>
  </w:style>
  <w:style w:type="character" w:customStyle="1" w:styleId="Heading2Char">
    <w:name w:val="Heading 2 Char"/>
    <w:basedOn w:val="DefaultParagraphFont"/>
    <w:link w:val="Heading2"/>
    <w:rsid w:val="009D7A11"/>
    <w:rPr>
      <w:rFonts w:ascii="Arial" w:eastAsia="Times New Roman" w:hAnsi="Arial" w:cs="Arial"/>
      <w:b/>
      <w:bCs/>
      <w:i/>
      <w:iCs/>
      <w:sz w:val="28"/>
      <w:szCs w:val="28"/>
      <w:lang w:eastAsia="bs-Latn-BA"/>
    </w:rPr>
  </w:style>
  <w:style w:type="character" w:customStyle="1" w:styleId="Heading3Char">
    <w:name w:val="Heading 3 Char"/>
    <w:basedOn w:val="DefaultParagraphFont"/>
    <w:link w:val="Heading3"/>
    <w:rsid w:val="009D7A11"/>
    <w:rPr>
      <w:rFonts w:ascii="Arial" w:eastAsia="Times New Roman" w:hAnsi="Arial" w:cs="Arial"/>
      <w:b/>
      <w:bCs/>
      <w:sz w:val="26"/>
      <w:szCs w:val="26"/>
      <w:lang w:val="sr-Latn-CS" w:eastAsia="sr-Latn-CS"/>
    </w:rPr>
  </w:style>
  <w:style w:type="character" w:customStyle="1" w:styleId="Heading4Char">
    <w:name w:val="Heading 4 Char"/>
    <w:basedOn w:val="DefaultParagraphFont"/>
    <w:link w:val="Heading4"/>
    <w:rsid w:val="009D7A11"/>
    <w:rPr>
      <w:rFonts w:ascii="Times New Roman" w:eastAsia="Times New Roman" w:hAnsi="Times New Roman" w:cs="Times New Roman"/>
      <w:b/>
      <w:bCs/>
      <w:sz w:val="28"/>
      <w:szCs w:val="28"/>
      <w:lang w:val="en-US"/>
    </w:rPr>
  </w:style>
  <w:style w:type="numbering" w:customStyle="1" w:styleId="NoList1">
    <w:name w:val="No List1"/>
    <w:next w:val="NoList"/>
    <w:semiHidden/>
    <w:unhideWhenUsed/>
    <w:rsid w:val="009D7A11"/>
  </w:style>
  <w:style w:type="character" w:styleId="PageNumber">
    <w:name w:val="page number"/>
    <w:basedOn w:val="DefaultParagraphFont"/>
    <w:rsid w:val="009D7A11"/>
  </w:style>
  <w:style w:type="paragraph" w:styleId="BodyText3">
    <w:name w:val="Body Text 3"/>
    <w:basedOn w:val="Normal"/>
    <w:link w:val="BodyText3Char"/>
    <w:rsid w:val="009D7A11"/>
    <w:rPr>
      <w:rFonts w:ascii="Arial" w:hAnsi="Arial" w:cs="Arial"/>
      <w:sz w:val="18"/>
      <w:szCs w:val="18"/>
      <w:lang w:val="it-IT"/>
    </w:rPr>
  </w:style>
  <w:style w:type="character" w:customStyle="1" w:styleId="BodyText3Char">
    <w:name w:val="Body Text 3 Char"/>
    <w:basedOn w:val="DefaultParagraphFont"/>
    <w:link w:val="BodyText3"/>
    <w:rsid w:val="009D7A11"/>
    <w:rPr>
      <w:rFonts w:ascii="Arial" w:eastAsia="Times New Roman" w:hAnsi="Arial" w:cs="Arial"/>
      <w:sz w:val="18"/>
      <w:szCs w:val="18"/>
      <w:lang w:val="it-IT"/>
    </w:rPr>
  </w:style>
  <w:style w:type="paragraph" w:styleId="BodyTextIndent">
    <w:name w:val="Body Text Indent"/>
    <w:basedOn w:val="Normal"/>
    <w:link w:val="BodyTextIndentChar"/>
    <w:rsid w:val="009D7A11"/>
    <w:pPr>
      <w:spacing w:after="120"/>
      <w:ind w:left="283"/>
    </w:pPr>
    <w:rPr>
      <w:sz w:val="24"/>
      <w:lang w:val="en-US"/>
    </w:rPr>
  </w:style>
  <w:style w:type="character" w:customStyle="1" w:styleId="BodyTextIndentChar">
    <w:name w:val="Body Text Indent Char"/>
    <w:basedOn w:val="DefaultParagraphFont"/>
    <w:link w:val="BodyTextIndent"/>
    <w:rsid w:val="009D7A11"/>
    <w:rPr>
      <w:rFonts w:ascii="Times New Roman" w:eastAsia="Times New Roman" w:hAnsi="Times New Roman" w:cs="Times New Roman"/>
      <w:sz w:val="24"/>
      <w:szCs w:val="24"/>
      <w:lang w:val="en-US"/>
    </w:rPr>
  </w:style>
  <w:style w:type="paragraph" w:styleId="BodyTextIndent2">
    <w:name w:val="Body Text Indent 2"/>
    <w:aliases w:val="  uvlaka 2"/>
    <w:basedOn w:val="Normal"/>
    <w:link w:val="BodyTextIndent2Char"/>
    <w:rsid w:val="009D7A11"/>
    <w:pPr>
      <w:spacing w:after="120" w:line="480" w:lineRule="auto"/>
      <w:ind w:left="283"/>
    </w:pPr>
    <w:rPr>
      <w:sz w:val="24"/>
      <w:lang w:val="en-US"/>
    </w:rPr>
  </w:style>
  <w:style w:type="character" w:customStyle="1" w:styleId="BodyTextIndent2Char">
    <w:name w:val="Body Text Indent 2 Char"/>
    <w:aliases w:val="  uvlaka 2 Char"/>
    <w:basedOn w:val="DefaultParagraphFont"/>
    <w:link w:val="BodyTextIndent2"/>
    <w:rsid w:val="009D7A11"/>
    <w:rPr>
      <w:rFonts w:ascii="Times New Roman" w:eastAsia="Times New Roman" w:hAnsi="Times New Roman" w:cs="Times New Roman"/>
      <w:sz w:val="24"/>
      <w:szCs w:val="24"/>
      <w:lang w:val="en-US"/>
    </w:rPr>
  </w:style>
  <w:style w:type="paragraph" w:styleId="BodyText">
    <w:name w:val="Body Text"/>
    <w:basedOn w:val="Normal"/>
    <w:link w:val="BodyTextChar"/>
    <w:qFormat/>
    <w:rsid w:val="009D7A11"/>
    <w:pPr>
      <w:spacing w:after="120"/>
    </w:pPr>
    <w:rPr>
      <w:sz w:val="24"/>
      <w:lang w:val="en-US"/>
    </w:rPr>
  </w:style>
  <w:style w:type="character" w:customStyle="1" w:styleId="BodyTextChar">
    <w:name w:val="Body Text Char"/>
    <w:basedOn w:val="DefaultParagraphFont"/>
    <w:link w:val="BodyText"/>
    <w:rsid w:val="009D7A11"/>
    <w:rPr>
      <w:rFonts w:ascii="Times New Roman" w:eastAsia="Times New Roman" w:hAnsi="Times New Roman" w:cs="Times New Roman"/>
      <w:sz w:val="24"/>
      <w:szCs w:val="24"/>
      <w:lang w:val="en-US"/>
    </w:rPr>
  </w:style>
  <w:style w:type="character" w:styleId="Emphasis">
    <w:name w:val="Emphasis"/>
    <w:qFormat/>
    <w:rsid w:val="009D7A11"/>
    <w:rPr>
      <w:i/>
      <w:iCs/>
    </w:rPr>
  </w:style>
  <w:style w:type="paragraph" w:styleId="BodyText2">
    <w:name w:val="Body Text 2"/>
    <w:basedOn w:val="Normal"/>
    <w:link w:val="BodyText2Char"/>
    <w:semiHidden/>
    <w:unhideWhenUsed/>
    <w:rsid w:val="009A4B85"/>
    <w:pPr>
      <w:spacing w:after="120" w:line="480" w:lineRule="auto"/>
    </w:pPr>
  </w:style>
  <w:style w:type="character" w:customStyle="1" w:styleId="BodyText2Char">
    <w:name w:val="Body Text 2 Char"/>
    <w:basedOn w:val="DefaultParagraphFont"/>
    <w:link w:val="BodyText2"/>
    <w:semiHidden/>
    <w:rsid w:val="009A4B85"/>
    <w:rPr>
      <w:rFonts w:ascii="Times New Roman" w:eastAsia="Times New Roman" w:hAnsi="Times New Roman" w:cs="Times New Roman"/>
      <w:szCs w:val="24"/>
    </w:rPr>
  </w:style>
  <w:style w:type="character" w:customStyle="1" w:styleId="Heading5Char">
    <w:name w:val="Heading 5 Char"/>
    <w:basedOn w:val="DefaultParagraphFont"/>
    <w:link w:val="Heading5"/>
    <w:uiPriority w:val="9"/>
    <w:rsid w:val="009A4B85"/>
    <w:rPr>
      <w:rFonts w:asciiTheme="majorHAnsi" w:eastAsiaTheme="majorEastAsia" w:hAnsiTheme="majorHAnsi" w:cstheme="majorBidi"/>
      <w:color w:val="2F5496" w:themeColor="accent1" w:themeShade="BF"/>
      <w:szCs w:val="24"/>
    </w:rPr>
  </w:style>
  <w:style w:type="character" w:customStyle="1" w:styleId="Heading6Char">
    <w:name w:val="Heading 6 Char"/>
    <w:basedOn w:val="DefaultParagraphFont"/>
    <w:link w:val="Heading6"/>
    <w:uiPriority w:val="9"/>
    <w:rsid w:val="009A4B85"/>
    <w:rPr>
      <w:rFonts w:asciiTheme="majorHAnsi" w:eastAsiaTheme="majorEastAsia" w:hAnsiTheme="majorHAnsi" w:cstheme="majorBidi"/>
      <w:color w:val="1F3763" w:themeColor="accent1" w:themeShade="7F"/>
      <w:szCs w:val="24"/>
    </w:rPr>
  </w:style>
  <w:style w:type="paragraph" w:styleId="NormalWeb">
    <w:name w:val="Normal (Web)"/>
    <w:basedOn w:val="Normal"/>
    <w:uiPriority w:val="99"/>
    <w:unhideWhenUsed/>
    <w:rsid w:val="009A4B85"/>
    <w:pPr>
      <w:spacing w:before="100" w:beforeAutospacing="1" w:after="100" w:afterAutospacing="1"/>
    </w:pPr>
    <w:rPr>
      <w:lang w:eastAsia="bs-Latn-BA"/>
    </w:rPr>
  </w:style>
  <w:style w:type="numbering" w:customStyle="1" w:styleId="NoList2">
    <w:name w:val="No List2"/>
    <w:next w:val="NoList"/>
    <w:semiHidden/>
    <w:rsid w:val="003E22DB"/>
  </w:style>
  <w:style w:type="table" w:styleId="TableGrid">
    <w:name w:val="Table Grid"/>
    <w:basedOn w:val="TableNormal"/>
    <w:rsid w:val="003E22DB"/>
    <w:pPr>
      <w:ind w:left="0" w:firstLine="0"/>
    </w:pPr>
    <w:rPr>
      <w:rFonts w:ascii="Times New Roman" w:eastAsia="Times New Roman" w:hAnsi="Times New Roman"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E22DB"/>
    <w:rPr>
      <w:color w:val="0000FF"/>
      <w:u w:val="single"/>
    </w:rPr>
  </w:style>
  <w:style w:type="numbering" w:customStyle="1" w:styleId="NoList3">
    <w:name w:val="No List3"/>
    <w:next w:val="NoList"/>
    <w:semiHidden/>
    <w:unhideWhenUsed/>
    <w:rsid w:val="00AB128A"/>
  </w:style>
  <w:style w:type="table" w:customStyle="1" w:styleId="TableGrid1">
    <w:name w:val="Table Grid1"/>
    <w:basedOn w:val="TableNormal"/>
    <w:next w:val="TableGrid"/>
    <w:rsid w:val="00AB128A"/>
    <w:pPr>
      <w:ind w:left="0" w:firstLine="0"/>
    </w:pPr>
    <w:rPr>
      <w:rFonts w:ascii="Times New Roman" w:eastAsia="Times New Roman" w:hAnsi="Times New Roman"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AB128A"/>
    <w:rPr>
      <w:b/>
      <w:bCs/>
    </w:rPr>
  </w:style>
  <w:style w:type="paragraph" w:customStyle="1" w:styleId="Default">
    <w:name w:val="Default"/>
    <w:rsid w:val="00AB128A"/>
    <w:pPr>
      <w:ind w:left="0" w:firstLine="0"/>
    </w:pPr>
    <w:rPr>
      <w:rFonts w:ascii="Times New Roman" w:eastAsia="Times New Roman" w:hAnsi="Times New Roman" w:cs="Times New Roman"/>
      <w:color w:val="000000"/>
      <w:sz w:val="24"/>
      <w:szCs w:val="24"/>
      <w:lang w:val="en-US"/>
    </w:rPr>
  </w:style>
  <w:style w:type="paragraph" w:styleId="Title">
    <w:name w:val="Title"/>
    <w:basedOn w:val="Normal"/>
    <w:link w:val="TitleChar"/>
    <w:uiPriority w:val="1"/>
    <w:qFormat/>
    <w:rsid w:val="00AB128A"/>
    <w:pPr>
      <w:widowControl w:val="0"/>
      <w:autoSpaceDE w:val="0"/>
      <w:autoSpaceDN w:val="0"/>
      <w:adjustRightInd w:val="0"/>
      <w:jc w:val="center"/>
    </w:pPr>
    <w:rPr>
      <w:rFonts w:ascii="Book Antiqua" w:hAnsi="Book Antiqua"/>
      <w:b/>
      <w:bCs/>
      <w:sz w:val="28"/>
      <w:lang w:val="hr-BA" w:eastAsia="hr-BA"/>
    </w:rPr>
  </w:style>
  <w:style w:type="character" w:customStyle="1" w:styleId="TitleChar">
    <w:name w:val="Title Char"/>
    <w:basedOn w:val="DefaultParagraphFont"/>
    <w:link w:val="Title"/>
    <w:uiPriority w:val="1"/>
    <w:rsid w:val="00AB128A"/>
    <w:rPr>
      <w:rFonts w:ascii="Book Antiqua" w:eastAsia="Times New Roman" w:hAnsi="Book Antiqua" w:cs="Times New Roman"/>
      <w:b/>
      <w:bCs/>
      <w:sz w:val="28"/>
      <w:szCs w:val="24"/>
      <w:lang w:val="hr-BA" w:eastAsia="hr-BA"/>
    </w:rPr>
  </w:style>
  <w:style w:type="paragraph" w:customStyle="1" w:styleId="JezikNew">
    <w:name w:val="JezikNew"/>
    <w:basedOn w:val="Normal"/>
    <w:uiPriority w:val="99"/>
    <w:rsid w:val="00AB128A"/>
    <w:pPr>
      <w:widowControl w:val="0"/>
      <w:autoSpaceDE w:val="0"/>
      <w:autoSpaceDN w:val="0"/>
      <w:adjustRightInd w:val="0"/>
    </w:pPr>
    <w:rPr>
      <w:rFonts w:ascii="Cambria" w:hAnsi="Cambria" w:cs="Cambria"/>
      <w:b/>
      <w:bCs/>
      <w:sz w:val="48"/>
      <w:szCs w:val="48"/>
      <w:lang w:val="hr-BA" w:eastAsia="hr-BA"/>
    </w:rPr>
  </w:style>
  <w:style w:type="paragraph" w:styleId="ListBullet">
    <w:name w:val="List Bullet"/>
    <w:basedOn w:val="Normal"/>
    <w:autoRedefine/>
    <w:rsid w:val="00AB128A"/>
    <w:pPr>
      <w:widowControl w:val="0"/>
      <w:autoSpaceDE w:val="0"/>
      <w:autoSpaceDN w:val="0"/>
      <w:adjustRightInd w:val="0"/>
    </w:pPr>
    <w:rPr>
      <w:rFonts w:ascii="Cambria" w:hAnsi="Cambria" w:cs="Book Antiqua"/>
      <w:b/>
      <w:szCs w:val="22"/>
      <w:lang w:val="hr-BA" w:eastAsia="hr-BA"/>
    </w:rPr>
  </w:style>
  <w:style w:type="numbering" w:customStyle="1" w:styleId="NoList4">
    <w:name w:val="No List4"/>
    <w:next w:val="NoList"/>
    <w:uiPriority w:val="99"/>
    <w:semiHidden/>
    <w:unhideWhenUsed/>
    <w:rsid w:val="00B61587"/>
  </w:style>
  <w:style w:type="numbering" w:customStyle="1" w:styleId="NoList5">
    <w:name w:val="No List5"/>
    <w:next w:val="NoList"/>
    <w:uiPriority w:val="99"/>
    <w:semiHidden/>
    <w:unhideWhenUsed/>
    <w:rsid w:val="00B61587"/>
  </w:style>
  <w:style w:type="paragraph" w:styleId="TOCHeading">
    <w:name w:val="TOC Heading"/>
    <w:basedOn w:val="Heading1"/>
    <w:next w:val="Normal"/>
    <w:uiPriority w:val="39"/>
    <w:unhideWhenUsed/>
    <w:qFormat/>
    <w:rsid w:val="00772FFA"/>
    <w:pPr>
      <w:spacing w:line="259" w:lineRule="auto"/>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772FFA"/>
    <w:pPr>
      <w:spacing w:after="100"/>
    </w:pPr>
  </w:style>
  <w:style w:type="paragraph" w:styleId="TOC3">
    <w:name w:val="toc 3"/>
    <w:basedOn w:val="Normal"/>
    <w:next w:val="Normal"/>
    <w:autoRedefine/>
    <w:uiPriority w:val="39"/>
    <w:unhideWhenUsed/>
    <w:rsid w:val="00772FFA"/>
    <w:pPr>
      <w:spacing w:after="100"/>
      <w:ind w:left="440"/>
    </w:pPr>
  </w:style>
  <w:style w:type="paragraph" w:customStyle="1" w:styleId="TableParagraph">
    <w:name w:val="Table Paragraph"/>
    <w:basedOn w:val="Normal"/>
    <w:uiPriority w:val="1"/>
    <w:qFormat/>
    <w:rsid w:val="00C2757A"/>
    <w:pPr>
      <w:widowControl w:val="0"/>
      <w:autoSpaceDE w:val="0"/>
      <w:autoSpaceDN w:val="0"/>
    </w:pPr>
    <w:rPr>
      <w:rFonts w:ascii="Carlito" w:eastAsia="Carlito" w:hAnsi="Carlito" w:cs="Carlito"/>
      <w:szCs w:val="22"/>
      <w:lang w:val="hr-HR"/>
    </w:rPr>
  </w:style>
  <w:style w:type="numbering" w:customStyle="1" w:styleId="NoList6">
    <w:name w:val="No List6"/>
    <w:next w:val="NoList"/>
    <w:uiPriority w:val="99"/>
    <w:semiHidden/>
    <w:unhideWhenUsed/>
    <w:rsid w:val="006E6C62"/>
  </w:style>
  <w:style w:type="paragraph" w:styleId="BalloonText">
    <w:name w:val="Balloon Text"/>
    <w:basedOn w:val="Normal"/>
    <w:link w:val="BalloonTextChar"/>
    <w:semiHidden/>
    <w:unhideWhenUsed/>
    <w:rsid w:val="006E6C62"/>
    <w:pPr>
      <w:ind w:left="170" w:hanging="170"/>
    </w:pPr>
    <w:rPr>
      <w:rFonts w:ascii="Segoe UI" w:eastAsiaTheme="minorHAnsi" w:hAnsi="Segoe UI" w:cs="Segoe UI"/>
      <w:sz w:val="18"/>
      <w:szCs w:val="18"/>
      <w:lang w:val="sr-Latn-BA"/>
    </w:rPr>
  </w:style>
  <w:style w:type="character" w:customStyle="1" w:styleId="BalloonTextChar">
    <w:name w:val="Balloon Text Char"/>
    <w:basedOn w:val="DefaultParagraphFont"/>
    <w:link w:val="BalloonText"/>
    <w:semiHidden/>
    <w:rsid w:val="006E6C62"/>
    <w:rPr>
      <w:rFonts w:ascii="Segoe UI" w:hAnsi="Segoe UI" w:cs="Segoe UI"/>
      <w:sz w:val="18"/>
      <w:szCs w:val="18"/>
      <w:lang w:val="sr-Latn-BA"/>
    </w:rPr>
  </w:style>
  <w:style w:type="numbering" w:customStyle="1" w:styleId="NoList7">
    <w:name w:val="No List7"/>
    <w:next w:val="NoList"/>
    <w:uiPriority w:val="99"/>
    <w:semiHidden/>
    <w:unhideWhenUsed/>
    <w:rsid w:val="006E6C62"/>
  </w:style>
  <w:style w:type="character" w:customStyle="1" w:styleId="Heading7Char">
    <w:name w:val="Heading 7 Char"/>
    <w:basedOn w:val="DefaultParagraphFont"/>
    <w:link w:val="Heading7"/>
    <w:uiPriority w:val="9"/>
    <w:semiHidden/>
    <w:rsid w:val="00E55807"/>
    <w:rPr>
      <w:rFonts w:asciiTheme="majorHAnsi" w:eastAsiaTheme="majorEastAsia" w:hAnsiTheme="majorHAnsi" w:cstheme="majorBidi"/>
      <w:i/>
      <w:iCs/>
      <w:lang w:val="en-US" w:bidi="en-US"/>
    </w:rPr>
  </w:style>
  <w:style w:type="character" w:customStyle="1" w:styleId="Heading8Char">
    <w:name w:val="Heading 8 Char"/>
    <w:basedOn w:val="DefaultParagraphFont"/>
    <w:link w:val="Heading8"/>
    <w:uiPriority w:val="9"/>
    <w:rsid w:val="00E55807"/>
    <w:rPr>
      <w:rFonts w:asciiTheme="majorHAnsi" w:eastAsiaTheme="majorEastAsia" w:hAnsiTheme="majorHAnsi" w:cstheme="majorBidi"/>
      <w:sz w:val="20"/>
      <w:szCs w:val="20"/>
      <w:lang w:val="en-US" w:bidi="en-US"/>
    </w:rPr>
  </w:style>
  <w:style w:type="character" w:customStyle="1" w:styleId="Heading9Char">
    <w:name w:val="Heading 9 Char"/>
    <w:basedOn w:val="DefaultParagraphFont"/>
    <w:link w:val="Heading9"/>
    <w:uiPriority w:val="9"/>
    <w:semiHidden/>
    <w:rsid w:val="00E55807"/>
    <w:rPr>
      <w:rFonts w:asciiTheme="majorHAnsi" w:eastAsiaTheme="majorEastAsia" w:hAnsiTheme="majorHAnsi" w:cstheme="majorBidi"/>
      <w:i/>
      <w:iCs/>
      <w:spacing w:val="5"/>
      <w:sz w:val="20"/>
      <w:szCs w:val="20"/>
      <w:lang w:val="en-US" w:bidi="en-US"/>
    </w:rPr>
  </w:style>
  <w:style w:type="character" w:customStyle="1" w:styleId="WW8Num1z0">
    <w:name w:val="WW8Num1z0"/>
    <w:rsid w:val="00E55807"/>
    <w:rPr>
      <w:rFonts w:ascii="Symbol" w:hAnsi="Symbol" w:cs="Symbol" w:hint="default"/>
    </w:rPr>
  </w:style>
  <w:style w:type="character" w:customStyle="1" w:styleId="WW8Num2z0">
    <w:name w:val="WW8Num2z0"/>
    <w:rsid w:val="00E55807"/>
    <w:rPr>
      <w:rFonts w:hint="default"/>
      <w:b/>
      <w:i/>
    </w:rPr>
  </w:style>
  <w:style w:type="character" w:customStyle="1" w:styleId="WW8Num3z0">
    <w:name w:val="WW8Num3z0"/>
    <w:rsid w:val="00E55807"/>
    <w:rPr>
      <w:rFonts w:hint="default"/>
    </w:rPr>
  </w:style>
  <w:style w:type="character" w:customStyle="1" w:styleId="WW8Num4z0">
    <w:name w:val="WW8Num4z0"/>
    <w:rsid w:val="00E55807"/>
    <w:rPr>
      <w:rFonts w:hint="default"/>
    </w:rPr>
  </w:style>
  <w:style w:type="character" w:customStyle="1" w:styleId="WW8Num5z0">
    <w:name w:val="WW8Num5z0"/>
    <w:rsid w:val="00E55807"/>
    <w:rPr>
      <w:rFonts w:hint="default"/>
      <w:b/>
      <w:i/>
    </w:rPr>
  </w:style>
  <w:style w:type="character" w:customStyle="1" w:styleId="WW8Num6z0">
    <w:name w:val="WW8Num6z0"/>
    <w:rsid w:val="00E55807"/>
    <w:rPr>
      <w:rFonts w:ascii="Times New Roman" w:hAnsi="Times New Roman" w:cs="Times New Roman" w:hint="default"/>
    </w:rPr>
  </w:style>
  <w:style w:type="character" w:customStyle="1" w:styleId="WW8Num7z0">
    <w:name w:val="WW8Num7z0"/>
    <w:rsid w:val="00E55807"/>
    <w:rPr>
      <w:rFonts w:ascii="Times New Roman" w:hAnsi="Times New Roman" w:cs="Times New Roman" w:hint="default"/>
      <w:lang w:val="de-DE"/>
    </w:rPr>
  </w:style>
  <w:style w:type="character" w:customStyle="1" w:styleId="WW8Num8z0">
    <w:name w:val="WW8Num8z0"/>
    <w:rsid w:val="00E55807"/>
    <w:rPr>
      <w:rFonts w:hint="default"/>
    </w:rPr>
  </w:style>
  <w:style w:type="character" w:customStyle="1" w:styleId="WW8Num9z0">
    <w:name w:val="WW8Num9z0"/>
    <w:rsid w:val="00E55807"/>
    <w:rPr>
      <w:rFonts w:hint="default"/>
    </w:rPr>
  </w:style>
  <w:style w:type="character" w:customStyle="1" w:styleId="WW8Num10z0">
    <w:name w:val="WW8Num10z0"/>
    <w:rsid w:val="00E55807"/>
    <w:rPr>
      <w:rFonts w:hint="default"/>
    </w:rPr>
  </w:style>
  <w:style w:type="character" w:customStyle="1" w:styleId="WW8Num11z0">
    <w:name w:val="WW8Num11z0"/>
    <w:rsid w:val="00E55807"/>
  </w:style>
  <w:style w:type="character" w:customStyle="1" w:styleId="WW8Num11z1">
    <w:name w:val="WW8Num11z1"/>
    <w:rsid w:val="00E55807"/>
  </w:style>
  <w:style w:type="character" w:customStyle="1" w:styleId="WW8Num11z2">
    <w:name w:val="WW8Num11z2"/>
    <w:rsid w:val="00E55807"/>
  </w:style>
  <w:style w:type="character" w:customStyle="1" w:styleId="WW8Num11z3">
    <w:name w:val="WW8Num11z3"/>
    <w:rsid w:val="00E55807"/>
  </w:style>
  <w:style w:type="character" w:customStyle="1" w:styleId="WW8Num11z4">
    <w:name w:val="WW8Num11z4"/>
    <w:rsid w:val="00E55807"/>
  </w:style>
  <w:style w:type="character" w:customStyle="1" w:styleId="WW8Num11z5">
    <w:name w:val="WW8Num11z5"/>
    <w:rsid w:val="00E55807"/>
  </w:style>
  <w:style w:type="character" w:customStyle="1" w:styleId="WW8Num11z6">
    <w:name w:val="WW8Num11z6"/>
    <w:rsid w:val="00E55807"/>
  </w:style>
  <w:style w:type="character" w:customStyle="1" w:styleId="WW8Num11z7">
    <w:name w:val="WW8Num11z7"/>
    <w:rsid w:val="00E55807"/>
  </w:style>
  <w:style w:type="character" w:customStyle="1" w:styleId="WW8Num11z8">
    <w:name w:val="WW8Num11z8"/>
    <w:rsid w:val="00E55807"/>
  </w:style>
  <w:style w:type="character" w:customStyle="1" w:styleId="WW8Num2z1">
    <w:name w:val="WW8Num2z1"/>
    <w:rsid w:val="00E55807"/>
  </w:style>
  <w:style w:type="character" w:customStyle="1" w:styleId="WW8Num2z2">
    <w:name w:val="WW8Num2z2"/>
    <w:rsid w:val="00E55807"/>
  </w:style>
  <w:style w:type="character" w:customStyle="1" w:styleId="WW8Num2z3">
    <w:name w:val="WW8Num2z3"/>
    <w:rsid w:val="00E55807"/>
  </w:style>
  <w:style w:type="character" w:customStyle="1" w:styleId="WW8Num2z4">
    <w:name w:val="WW8Num2z4"/>
    <w:rsid w:val="00E55807"/>
  </w:style>
  <w:style w:type="character" w:customStyle="1" w:styleId="WW8Num2z5">
    <w:name w:val="WW8Num2z5"/>
    <w:rsid w:val="00E55807"/>
  </w:style>
  <w:style w:type="character" w:customStyle="1" w:styleId="WW8Num2z6">
    <w:name w:val="WW8Num2z6"/>
    <w:rsid w:val="00E55807"/>
  </w:style>
  <w:style w:type="character" w:customStyle="1" w:styleId="WW8Num2z7">
    <w:name w:val="WW8Num2z7"/>
    <w:rsid w:val="00E55807"/>
  </w:style>
  <w:style w:type="character" w:customStyle="1" w:styleId="WW8Num2z8">
    <w:name w:val="WW8Num2z8"/>
    <w:rsid w:val="00E55807"/>
  </w:style>
  <w:style w:type="character" w:customStyle="1" w:styleId="WW8Num3z1">
    <w:name w:val="WW8Num3z1"/>
    <w:rsid w:val="00E55807"/>
  </w:style>
  <w:style w:type="character" w:customStyle="1" w:styleId="WW8Num3z2">
    <w:name w:val="WW8Num3z2"/>
    <w:rsid w:val="00E55807"/>
  </w:style>
  <w:style w:type="character" w:customStyle="1" w:styleId="WW8Num3z3">
    <w:name w:val="WW8Num3z3"/>
    <w:rsid w:val="00E55807"/>
  </w:style>
  <w:style w:type="character" w:customStyle="1" w:styleId="WW8Num3z4">
    <w:name w:val="WW8Num3z4"/>
    <w:rsid w:val="00E55807"/>
  </w:style>
  <w:style w:type="character" w:customStyle="1" w:styleId="WW8Num3z5">
    <w:name w:val="WW8Num3z5"/>
    <w:rsid w:val="00E55807"/>
  </w:style>
  <w:style w:type="character" w:customStyle="1" w:styleId="WW8Num3z6">
    <w:name w:val="WW8Num3z6"/>
    <w:rsid w:val="00E55807"/>
  </w:style>
  <w:style w:type="character" w:customStyle="1" w:styleId="WW8Num3z7">
    <w:name w:val="WW8Num3z7"/>
    <w:rsid w:val="00E55807"/>
  </w:style>
  <w:style w:type="character" w:customStyle="1" w:styleId="WW8Num3z8">
    <w:name w:val="WW8Num3z8"/>
    <w:rsid w:val="00E55807"/>
  </w:style>
  <w:style w:type="character" w:customStyle="1" w:styleId="WW8Num4z1">
    <w:name w:val="WW8Num4z1"/>
    <w:rsid w:val="00E55807"/>
  </w:style>
  <w:style w:type="character" w:customStyle="1" w:styleId="WW8Num4z2">
    <w:name w:val="WW8Num4z2"/>
    <w:rsid w:val="00E55807"/>
  </w:style>
  <w:style w:type="character" w:customStyle="1" w:styleId="WW8Num4z3">
    <w:name w:val="WW8Num4z3"/>
    <w:rsid w:val="00E55807"/>
  </w:style>
  <w:style w:type="character" w:customStyle="1" w:styleId="WW8Num4z4">
    <w:name w:val="WW8Num4z4"/>
    <w:rsid w:val="00E55807"/>
  </w:style>
  <w:style w:type="character" w:customStyle="1" w:styleId="WW8Num4z5">
    <w:name w:val="WW8Num4z5"/>
    <w:rsid w:val="00E55807"/>
  </w:style>
  <w:style w:type="character" w:customStyle="1" w:styleId="WW8Num4z6">
    <w:name w:val="WW8Num4z6"/>
    <w:rsid w:val="00E55807"/>
  </w:style>
  <w:style w:type="character" w:customStyle="1" w:styleId="WW8Num4z7">
    <w:name w:val="WW8Num4z7"/>
    <w:rsid w:val="00E55807"/>
  </w:style>
  <w:style w:type="character" w:customStyle="1" w:styleId="WW8Num4z8">
    <w:name w:val="WW8Num4z8"/>
    <w:rsid w:val="00E55807"/>
  </w:style>
  <w:style w:type="character" w:customStyle="1" w:styleId="WW8Num5z1">
    <w:name w:val="WW8Num5z1"/>
    <w:rsid w:val="00E55807"/>
  </w:style>
  <w:style w:type="character" w:customStyle="1" w:styleId="WW8Num5z2">
    <w:name w:val="WW8Num5z2"/>
    <w:rsid w:val="00E55807"/>
  </w:style>
  <w:style w:type="character" w:customStyle="1" w:styleId="WW8Num5z3">
    <w:name w:val="WW8Num5z3"/>
    <w:rsid w:val="00E55807"/>
  </w:style>
  <w:style w:type="character" w:customStyle="1" w:styleId="WW8Num5z4">
    <w:name w:val="WW8Num5z4"/>
    <w:rsid w:val="00E55807"/>
  </w:style>
  <w:style w:type="character" w:customStyle="1" w:styleId="WW8Num5z5">
    <w:name w:val="WW8Num5z5"/>
    <w:rsid w:val="00E55807"/>
  </w:style>
  <w:style w:type="character" w:customStyle="1" w:styleId="WW8Num5z6">
    <w:name w:val="WW8Num5z6"/>
    <w:rsid w:val="00E55807"/>
  </w:style>
  <w:style w:type="character" w:customStyle="1" w:styleId="WW8Num5z7">
    <w:name w:val="WW8Num5z7"/>
    <w:rsid w:val="00E55807"/>
  </w:style>
  <w:style w:type="character" w:customStyle="1" w:styleId="WW8Num5z8">
    <w:name w:val="WW8Num5z8"/>
    <w:rsid w:val="00E55807"/>
  </w:style>
  <w:style w:type="character" w:customStyle="1" w:styleId="WW8Num6z1">
    <w:name w:val="WW8Num6z1"/>
    <w:rsid w:val="00E55807"/>
    <w:rPr>
      <w:rFonts w:ascii="Courier New" w:hAnsi="Courier New" w:cs="Courier New" w:hint="default"/>
    </w:rPr>
  </w:style>
  <w:style w:type="character" w:customStyle="1" w:styleId="WW8Num6z2">
    <w:name w:val="WW8Num6z2"/>
    <w:rsid w:val="00E55807"/>
    <w:rPr>
      <w:rFonts w:ascii="Wingdings" w:hAnsi="Wingdings" w:cs="Wingdings" w:hint="default"/>
    </w:rPr>
  </w:style>
  <w:style w:type="character" w:customStyle="1" w:styleId="WW8Num6z3">
    <w:name w:val="WW8Num6z3"/>
    <w:rsid w:val="00E55807"/>
    <w:rPr>
      <w:rFonts w:ascii="Symbol" w:hAnsi="Symbol" w:cs="Symbol" w:hint="default"/>
    </w:rPr>
  </w:style>
  <w:style w:type="character" w:customStyle="1" w:styleId="WW8Num7z1">
    <w:name w:val="WW8Num7z1"/>
    <w:rsid w:val="00E55807"/>
    <w:rPr>
      <w:rFonts w:ascii="Courier New" w:hAnsi="Courier New" w:cs="Courier New" w:hint="default"/>
    </w:rPr>
  </w:style>
  <w:style w:type="character" w:customStyle="1" w:styleId="WW8Num7z2">
    <w:name w:val="WW8Num7z2"/>
    <w:rsid w:val="00E55807"/>
    <w:rPr>
      <w:rFonts w:ascii="Wingdings" w:hAnsi="Wingdings" w:cs="Wingdings" w:hint="default"/>
    </w:rPr>
  </w:style>
  <w:style w:type="character" w:customStyle="1" w:styleId="WW8Num7z3">
    <w:name w:val="WW8Num7z3"/>
    <w:rsid w:val="00E55807"/>
    <w:rPr>
      <w:rFonts w:ascii="Symbol" w:hAnsi="Symbol" w:cs="Symbol" w:hint="default"/>
    </w:rPr>
  </w:style>
  <w:style w:type="character" w:customStyle="1" w:styleId="WW8Num8z1">
    <w:name w:val="WW8Num8z1"/>
    <w:rsid w:val="00E55807"/>
  </w:style>
  <w:style w:type="character" w:customStyle="1" w:styleId="WW8Num8z2">
    <w:name w:val="WW8Num8z2"/>
    <w:rsid w:val="00E55807"/>
  </w:style>
  <w:style w:type="character" w:customStyle="1" w:styleId="WW8Num8z3">
    <w:name w:val="WW8Num8z3"/>
    <w:rsid w:val="00E55807"/>
  </w:style>
  <w:style w:type="character" w:customStyle="1" w:styleId="WW8Num8z4">
    <w:name w:val="WW8Num8z4"/>
    <w:rsid w:val="00E55807"/>
  </w:style>
  <w:style w:type="character" w:customStyle="1" w:styleId="WW8Num8z5">
    <w:name w:val="WW8Num8z5"/>
    <w:rsid w:val="00E55807"/>
  </w:style>
  <w:style w:type="character" w:customStyle="1" w:styleId="WW8Num8z6">
    <w:name w:val="WW8Num8z6"/>
    <w:rsid w:val="00E55807"/>
  </w:style>
  <w:style w:type="character" w:customStyle="1" w:styleId="WW8Num8z7">
    <w:name w:val="WW8Num8z7"/>
    <w:rsid w:val="00E55807"/>
  </w:style>
  <w:style w:type="character" w:customStyle="1" w:styleId="WW8Num8z8">
    <w:name w:val="WW8Num8z8"/>
    <w:rsid w:val="00E55807"/>
  </w:style>
  <w:style w:type="character" w:customStyle="1" w:styleId="WW8Num9z1">
    <w:name w:val="WW8Num9z1"/>
    <w:rsid w:val="00E55807"/>
  </w:style>
  <w:style w:type="character" w:customStyle="1" w:styleId="WW8Num9z2">
    <w:name w:val="WW8Num9z2"/>
    <w:rsid w:val="00E55807"/>
  </w:style>
  <w:style w:type="character" w:customStyle="1" w:styleId="WW8Num9z3">
    <w:name w:val="WW8Num9z3"/>
    <w:rsid w:val="00E55807"/>
  </w:style>
  <w:style w:type="character" w:customStyle="1" w:styleId="WW8Num9z4">
    <w:name w:val="WW8Num9z4"/>
    <w:rsid w:val="00E55807"/>
  </w:style>
  <w:style w:type="character" w:customStyle="1" w:styleId="WW8Num9z5">
    <w:name w:val="WW8Num9z5"/>
    <w:rsid w:val="00E55807"/>
  </w:style>
  <w:style w:type="character" w:customStyle="1" w:styleId="WW8Num9z6">
    <w:name w:val="WW8Num9z6"/>
    <w:rsid w:val="00E55807"/>
  </w:style>
  <w:style w:type="character" w:customStyle="1" w:styleId="WW8Num9z7">
    <w:name w:val="WW8Num9z7"/>
    <w:rsid w:val="00E55807"/>
  </w:style>
  <w:style w:type="character" w:customStyle="1" w:styleId="WW8Num9z8">
    <w:name w:val="WW8Num9z8"/>
    <w:rsid w:val="00E55807"/>
  </w:style>
  <w:style w:type="character" w:customStyle="1" w:styleId="WW8Num10z1">
    <w:name w:val="WW8Num10z1"/>
    <w:rsid w:val="00E55807"/>
  </w:style>
  <w:style w:type="character" w:customStyle="1" w:styleId="WW8Num10z2">
    <w:name w:val="WW8Num10z2"/>
    <w:rsid w:val="00E55807"/>
  </w:style>
  <w:style w:type="character" w:customStyle="1" w:styleId="WW8Num10z3">
    <w:name w:val="WW8Num10z3"/>
    <w:rsid w:val="00E55807"/>
  </w:style>
  <w:style w:type="character" w:customStyle="1" w:styleId="WW8Num10z4">
    <w:name w:val="WW8Num10z4"/>
    <w:rsid w:val="00E55807"/>
  </w:style>
  <w:style w:type="character" w:customStyle="1" w:styleId="WW8Num10z5">
    <w:name w:val="WW8Num10z5"/>
    <w:rsid w:val="00E55807"/>
  </w:style>
  <w:style w:type="character" w:customStyle="1" w:styleId="WW8Num10z6">
    <w:name w:val="WW8Num10z6"/>
    <w:rsid w:val="00E55807"/>
  </w:style>
  <w:style w:type="character" w:customStyle="1" w:styleId="WW8Num10z7">
    <w:name w:val="WW8Num10z7"/>
    <w:rsid w:val="00E55807"/>
  </w:style>
  <w:style w:type="character" w:customStyle="1" w:styleId="WW8Num10z8">
    <w:name w:val="WW8Num10z8"/>
    <w:rsid w:val="00E55807"/>
  </w:style>
  <w:style w:type="paragraph" w:customStyle="1" w:styleId="Naslov">
    <w:name w:val="Naslov"/>
    <w:basedOn w:val="Normal"/>
    <w:next w:val="BodyText"/>
    <w:rsid w:val="00E55807"/>
    <w:pPr>
      <w:keepNext/>
      <w:suppressAutoHyphens/>
      <w:spacing w:before="240" w:after="120"/>
    </w:pPr>
    <w:rPr>
      <w:rFonts w:ascii="Liberation Sans" w:eastAsia="Microsoft YaHei" w:hAnsi="Liberation Sans" w:cs="Mangal"/>
      <w:sz w:val="28"/>
      <w:szCs w:val="28"/>
      <w:lang w:eastAsia="zh-CN"/>
    </w:rPr>
  </w:style>
  <w:style w:type="paragraph" w:styleId="List">
    <w:name w:val="List"/>
    <w:basedOn w:val="BodyText"/>
    <w:rsid w:val="00E55807"/>
    <w:pPr>
      <w:suppressAutoHyphens/>
      <w:spacing w:after="140" w:line="288" w:lineRule="auto"/>
    </w:pPr>
    <w:rPr>
      <w:rFonts w:cs="Mangal"/>
      <w:sz w:val="22"/>
      <w:lang w:val="bs-Latn-BA" w:eastAsia="zh-CN"/>
    </w:rPr>
  </w:style>
  <w:style w:type="paragraph" w:styleId="Caption">
    <w:name w:val="caption"/>
    <w:basedOn w:val="Normal"/>
    <w:qFormat/>
    <w:rsid w:val="00E55807"/>
    <w:pPr>
      <w:suppressLineNumbers/>
      <w:suppressAutoHyphens/>
      <w:spacing w:before="120" w:after="120"/>
    </w:pPr>
    <w:rPr>
      <w:rFonts w:cs="Mangal"/>
      <w:i/>
      <w:iCs/>
      <w:lang w:eastAsia="zh-CN"/>
    </w:rPr>
  </w:style>
  <w:style w:type="paragraph" w:customStyle="1" w:styleId="Indeks">
    <w:name w:val="Indeks"/>
    <w:basedOn w:val="Normal"/>
    <w:rsid w:val="00E55807"/>
    <w:pPr>
      <w:suppressLineNumbers/>
      <w:suppressAutoHyphens/>
    </w:pPr>
    <w:rPr>
      <w:rFonts w:cs="Mangal"/>
      <w:lang w:eastAsia="zh-CN"/>
    </w:rPr>
  </w:style>
  <w:style w:type="paragraph" w:customStyle="1" w:styleId="Sadrajokvira">
    <w:name w:val="Sadržaj okvira"/>
    <w:basedOn w:val="Normal"/>
    <w:rsid w:val="00E55807"/>
    <w:pPr>
      <w:suppressAutoHyphens/>
    </w:pPr>
    <w:rPr>
      <w:lang w:eastAsia="zh-CN"/>
    </w:rPr>
  </w:style>
  <w:style w:type="paragraph" w:styleId="DocumentMap">
    <w:name w:val="Document Map"/>
    <w:basedOn w:val="Normal"/>
    <w:link w:val="DocumentMapChar"/>
    <w:semiHidden/>
    <w:rsid w:val="00E55807"/>
    <w:pPr>
      <w:shd w:val="clear" w:color="auto" w:fill="000080"/>
    </w:pPr>
    <w:rPr>
      <w:rFonts w:ascii="Tahoma" w:hAnsi="Tahoma" w:cs="Tahoma"/>
      <w:lang w:val="en-US" w:eastAsia="sr-Latn-CS"/>
    </w:rPr>
  </w:style>
  <w:style w:type="character" w:customStyle="1" w:styleId="DocumentMapChar">
    <w:name w:val="Document Map Char"/>
    <w:basedOn w:val="DefaultParagraphFont"/>
    <w:link w:val="DocumentMap"/>
    <w:semiHidden/>
    <w:rsid w:val="00E55807"/>
    <w:rPr>
      <w:rFonts w:ascii="Tahoma" w:eastAsia="Times New Roman" w:hAnsi="Tahoma" w:cs="Tahoma"/>
      <w:szCs w:val="24"/>
      <w:shd w:val="clear" w:color="auto" w:fill="000080"/>
      <w:lang w:val="en-US" w:eastAsia="sr-Latn-CS"/>
    </w:rPr>
  </w:style>
  <w:style w:type="character" w:customStyle="1" w:styleId="opis1">
    <w:name w:val="opis1"/>
    <w:rsid w:val="00E55807"/>
    <w:rPr>
      <w:rFonts w:ascii="Verdana" w:hAnsi="Verdana" w:hint="default"/>
      <w:b/>
      <w:bCs/>
      <w:i w:val="0"/>
      <w:iCs w:val="0"/>
      <w:smallCaps w:val="0"/>
      <w:strike w:val="0"/>
      <w:dstrike w:val="0"/>
      <w:color w:val="252525"/>
      <w:sz w:val="16"/>
      <w:szCs w:val="16"/>
      <w:u w:val="none"/>
      <w:effect w:val="none"/>
    </w:rPr>
  </w:style>
  <w:style w:type="paragraph" w:styleId="Subtitle">
    <w:name w:val="Subtitle"/>
    <w:basedOn w:val="Normal"/>
    <w:next w:val="Normal"/>
    <w:link w:val="SubtitleChar"/>
    <w:uiPriority w:val="11"/>
    <w:qFormat/>
    <w:rsid w:val="00E55807"/>
    <w:pPr>
      <w:spacing w:after="600" w:line="276" w:lineRule="auto"/>
    </w:pPr>
    <w:rPr>
      <w:rFonts w:asciiTheme="majorHAnsi" w:eastAsiaTheme="majorEastAsia" w:hAnsiTheme="majorHAnsi" w:cstheme="majorBidi"/>
      <w:i/>
      <w:iCs/>
      <w:spacing w:val="13"/>
      <w:lang w:val="en-US" w:bidi="en-US"/>
    </w:rPr>
  </w:style>
  <w:style w:type="character" w:customStyle="1" w:styleId="SubtitleChar">
    <w:name w:val="Subtitle Char"/>
    <w:basedOn w:val="DefaultParagraphFont"/>
    <w:link w:val="Subtitle"/>
    <w:uiPriority w:val="11"/>
    <w:rsid w:val="00E55807"/>
    <w:rPr>
      <w:rFonts w:asciiTheme="majorHAnsi" w:eastAsiaTheme="majorEastAsia" w:hAnsiTheme="majorHAnsi" w:cstheme="majorBidi"/>
      <w:i/>
      <w:iCs/>
      <w:spacing w:val="13"/>
      <w:szCs w:val="24"/>
      <w:lang w:val="en-US" w:bidi="en-US"/>
    </w:rPr>
  </w:style>
  <w:style w:type="paragraph" w:styleId="NoSpacing">
    <w:name w:val="No Spacing"/>
    <w:basedOn w:val="Normal"/>
    <w:uiPriority w:val="1"/>
    <w:qFormat/>
    <w:rsid w:val="00E55807"/>
    <w:rPr>
      <w:rFonts w:asciiTheme="minorHAnsi" w:eastAsiaTheme="minorHAnsi" w:hAnsiTheme="minorHAnsi" w:cstheme="minorBidi"/>
      <w:szCs w:val="22"/>
      <w:lang w:val="hr-HR" w:bidi="en-US"/>
    </w:rPr>
  </w:style>
  <w:style w:type="paragraph" w:styleId="Quote">
    <w:name w:val="Quote"/>
    <w:basedOn w:val="Normal"/>
    <w:next w:val="Normal"/>
    <w:link w:val="QuoteChar"/>
    <w:uiPriority w:val="29"/>
    <w:qFormat/>
    <w:rsid w:val="00E55807"/>
    <w:pPr>
      <w:spacing w:before="200" w:line="276" w:lineRule="auto"/>
      <w:ind w:left="360" w:right="360"/>
    </w:pPr>
    <w:rPr>
      <w:rFonts w:asciiTheme="minorHAnsi" w:eastAsiaTheme="minorHAnsi" w:hAnsiTheme="minorHAnsi" w:cstheme="minorBidi"/>
      <w:i/>
      <w:iCs/>
      <w:szCs w:val="22"/>
      <w:lang w:val="en-US" w:bidi="en-US"/>
    </w:rPr>
  </w:style>
  <w:style w:type="character" w:customStyle="1" w:styleId="QuoteChar">
    <w:name w:val="Quote Char"/>
    <w:basedOn w:val="DefaultParagraphFont"/>
    <w:link w:val="Quote"/>
    <w:uiPriority w:val="29"/>
    <w:rsid w:val="00E55807"/>
    <w:rPr>
      <w:i/>
      <w:iCs/>
      <w:lang w:val="en-US" w:bidi="en-US"/>
    </w:rPr>
  </w:style>
  <w:style w:type="paragraph" w:styleId="IntenseQuote">
    <w:name w:val="Intense Quote"/>
    <w:basedOn w:val="Normal"/>
    <w:next w:val="Normal"/>
    <w:link w:val="IntenseQuoteChar"/>
    <w:uiPriority w:val="30"/>
    <w:qFormat/>
    <w:rsid w:val="00E55807"/>
    <w:pPr>
      <w:pBdr>
        <w:bottom w:val="single" w:sz="4" w:space="1" w:color="auto"/>
      </w:pBdr>
      <w:spacing w:before="200" w:after="280" w:line="276" w:lineRule="auto"/>
      <w:ind w:left="1008" w:right="1152"/>
      <w:jc w:val="both"/>
    </w:pPr>
    <w:rPr>
      <w:rFonts w:asciiTheme="minorHAnsi" w:eastAsiaTheme="minorHAnsi" w:hAnsiTheme="minorHAnsi" w:cstheme="minorBidi"/>
      <w:b/>
      <w:bCs/>
      <w:i/>
      <w:iCs/>
      <w:szCs w:val="22"/>
      <w:lang w:val="en-US" w:bidi="en-US"/>
    </w:rPr>
  </w:style>
  <w:style w:type="character" w:customStyle="1" w:styleId="IntenseQuoteChar">
    <w:name w:val="Intense Quote Char"/>
    <w:basedOn w:val="DefaultParagraphFont"/>
    <w:link w:val="IntenseQuote"/>
    <w:uiPriority w:val="30"/>
    <w:rsid w:val="00E55807"/>
    <w:rPr>
      <w:b/>
      <w:bCs/>
      <w:i/>
      <w:iCs/>
      <w:lang w:val="en-US" w:bidi="en-US"/>
    </w:rPr>
  </w:style>
  <w:style w:type="character" w:styleId="SubtleEmphasis">
    <w:name w:val="Subtle Emphasis"/>
    <w:uiPriority w:val="19"/>
    <w:qFormat/>
    <w:rsid w:val="00E55807"/>
    <w:rPr>
      <w:i/>
      <w:iCs/>
    </w:rPr>
  </w:style>
  <w:style w:type="character" w:styleId="IntenseEmphasis">
    <w:name w:val="Intense Emphasis"/>
    <w:uiPriority w:val="21"/>
    <w:qFormat/>
    <w:rsid w:val="00E55807"/>
    <w:rPr>
      <w:b/>
      <w:bCs/>
    </w:rPr>
  </w:style>
  <w:style w:type="character" w:styleId="SubtleReference">
    <w:name w:val="Subtle Reference"/>
    <w:uiPriority w:val="31"/>
    <w:qFormat/>
    <w:rsid w:val="00E55807"/>
    <w:rPr>
      <w:smallCaps/>
    </w:rPr>
  </w:style>
  <w:style w:type="character" w:styleId="IntenseReference">
    <w:name w:val="Intense Reference"/>
    <w:uiPriority w:val="32"/>
    <w:qFormat/>
    <w:rsid w:val="00E55807"/>
    <w:rPr>
      <w:smallCaps/>
      <w:spacing w:val="5"/>
      <w:u w:val="single"/>
    </w:rPr>
  </w:style>
  <w:style w:type="character" w:styleId="BookTitle">
    <w:name w:val="Book Title"/>
    <w:uiPriority w:val="33"/>
    <w:qFormat/>
    <w:rsid w:val="00E55807"/>
    <w:rPr>
      <w:i/>
      <w:iCs/>
      <w:smallCaps/>
      <w:spacing w:val="5"/>
    </w:rPr>
  </w:style>
  <w:style w:type="paragraph" w:customStyle="1" w:styleId="Style19">
    <w:name w:val="Style19"/>
    <w:basedOn w:val="Normal"/>
    <w:rsid w:val="00E55807"/>
    <w:pPr>
      <w:widowControl w:val="0"/>
      <w:autoSpaceDE w:val="0"/>
      <w:autoSpaceDN w:val="0"/>
      <w:adjustRightInd w:val="0"/>
      <w:spacing w:line="292" w:lineRule="exact"/>
      <w:ind w:firstLine="781"/>
    </w:pPr>
    <w:rPr>
      <w:rFonts w:ascii="Cambria" w:eastAsia="Calibri" w:hAnsi="Cambria"/>
      <w:lang w:val="en-US"/>
    </w:rPr>
  </w:style>
  <w:style w:type="character" w:customStyle="1" w:styleId="FontStyle34">
    <w:name w:val="Font Style34"/>
    <w:rsid w:val="00E55807"/>
    <w:rPr>
      <w:rFonts w:ascii="Times New Roman" w:hAnsi="Times New Roman" w:cs="Times New Roman"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686917">
      <w:bodyDiv w:val="1"/>
      <w:marLeft w:val="0"/>
      <w:marRight w:val="0"/>
      <w:marTop w:val="0"/>
      <w:marBottom w:val="0"/>
      <w:divBdr>
        <w:top w:val="none" w:sz="0" w:space="0" w:color="auto"/>
        <w:left w:val="none" w:sz="0" w:space="0" w:color="auto"/>
        <w:bottom w:val="none" w:sz="0" w:space="0" w:color="auto"/>
        <w:right w:val="none" w:sz="0" w:space="0" w:color="auto"/>
      </w:divBdr>
    </w:div>
    <w:div w:id="121434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81CFB-EE42-4D45-BEFB-13262B994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123</Pages>
  <Words>39471</Words>
  <Characters>224985</Characters>
  <Application>Microsoft Office Word</Application>
  <DocSecurity>0</DocSecurity>
  <Lines>1874</Lines>
  <Paragraphs>527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Vujic</dc:creator>
  <cp:lastModifiedBy>Jelena Vujic</cp:lastModifiedBy>
  <cp:revision>21</cp:revision>
  <cp:lastPrinted>2022-07-21T12:01:00Z</cp:lastPrinted>
  <dcterms:created xsi:type="dcterms:W3CDTF">2022-07-12T05:49:00Z</dcterms:created>
  <dcterms:modified xsi:type="dcterms:W3CDTF">2022-07-22T06:32:00Z</dcterms:modified>
</cp:coreProperties>
</file>