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C" w:rsidRDefault="004C7A00" w:rsidP="007F3E0C">
      <w:pPr>
        <w:rPr>
          <w:rFonts w:ascii="Arial" w:hAnsi="Arial" w:cs="Arial"/>
          <w:color w:val="FFFFFF"/>
          <w:sz w:val="16"/>
          <w:szCs w:val="16"/>
          <w:lang w:val="hr-HR"/>
        </w:rPr>
      </w:pPr>
      <w:bookmarkStart w:id="0" w:name="Memo"/>
      <w:r>
        <w:t xml:space="preserve"> </w:t>
      </w:r>
      <w:bookmarkStart w:id="1" w:name="_GoBack"/>
      <w:bookmarkEnd w:id="1"/>
      <w:r w:rsidR="007F3E0C">
        <w:fldChar w:fldCharType="begin">
          <w:ffData>
            <w:name w:val="Memo"/>
            <w:enabled/>
            <w:calcOnExit w:val="0"/>
            <w:textInput/>
          </w:ffData>
        </w:fldChar>
      </w:r>
      <w:r w:rsidR="007F3E0C">
        <w:rPr>
          <w:rFonts w:ascii="Arial" w:hAnsi="Arial" w:cs="Arial"/>
          <w:color w:val="FFFFFF"/>
          <w:sz w:val="16"/>
          <w:szCs w:val="16"/>
          <w:lang w:val="hr-HR"/>
        </w:rPr>
        <w:instrText xml:space="preserve"> FORMTEXT </w:instrText>
      </w:r>
      <w:r w:rsidR="007F3E0C">
        <w:fldChar w:fldCharType="separate"/>
      </w:r>
      <w:r w:rsidR="007F3E0C">
        <w:rPr>
          <w:noProof/>
        </w:rPr>
        <w:drawing>
          <wp:inline distT="0" distB="0" distL="0" distR="0" wp14:anchorId="2E98A16C" wp14:editId="30758660">
            <wp:extent cx="597090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0C">
        <w:fldChar w:fldCharType="end"/>
      </w:r>
      <w:bookmarkEnd w:id="0"/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rFonts w:ascii="Arial" w:hAnsi="Arial" w:cs="Arial"/>
          <w:sz w:val="20"/>
          <w:szCs w:val="20"/>
          <w:lang w:val="hr-HR"/>
        </w:rPr>
      </w:pPr>
    </w:p>
    <w:p w:rsidR="007F3E0C" w:rsidRDefault="007F3E0C" w:rsidP="007F3E0C">
      <w:pPr>
        <w:rPr>
          <w:rFonts w:ascii="Arial" w:hAnsi="Arial" w:cs="Arial"/>
          <w:sz w:val="20"/>
          <w:szCs w:val="20"/>
          <w:lang w:val="hr-HR"/>
        </w:rPr>
      </w:pPr>
    </w:p>
    <w:p w:rsidR="007F3E0C" w:rsidRDefault="007F3E0C" w:rsidP="007F3E0C">
      <w:pPr>
        <w:jc w:val="right"/>
        <w:rPr>
          <w:b/>
          <w:sz w:val="28"/>
          <w:szCs w:val="28"/>
          <w:lang w:val="hr-HR"/>
        </w:rPr>
      </w:pPr>
    </w:p>
    <w:p w:rsidR="007F3E0C" w:rsidRDefault="007F3E0C" w:rsidP="007F3E0C">
      <w:pPr>
        <w:jc w:val="right"/>
        <w:rPr>
          <w:b/>
          <w:sz w:val="10"/>
          <w:szCs w:val="10"/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PRAVILNIK </w:t>
      </w:r>
    </w:p>
    <w:p w:rsidR="007F3E0C" w:rsidRDefault="007F3E0C" w:rsidP="007F3E0C">
      <w:pPr>
        <w:ind w:left="-142" w:right="-142"/>
        <w:jc w:val="center"/>
        <w:rPr>
          <w:b/>
          <w:lang w:val="hr-HR"/>
        </w:rPr>
      </w:pPr>
      <w:r>
        <w:rPr>
          <w:b/>
          <w:lang w:val="hr-HR"/>
        </w:rPr>
        <w:t>O ORGANIZIRANJU, NAČINU, VREMENU I UVJETIMA POLAGANJA I PONIŠTAVANJA MATURALNOG ISPITA U GIMNAZIJI</w:t>
      </w:r>
    </w:p>
    <w:p w:rsidR="007F3E0C" w:rsidRDefault="007F3E0C" w:rsidP="007F3E0C">
      <w:pPr>
        <w:jc w:val="center"/>
        <w:rPr>
          <w:b/>
          <w:sz w:val="28"/>
          <w:szCs w:val="28"/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jc w:val="center"/>
        <w:rPr>
          <w:lang w:val="hr-HR"/>
        </w:rPr>
      </w:pPr>
    </w:p>
    <w:p w:rsidR="007F3E0C" w:rsidRDefault="007F3E0C" w:rsidP="007F3E0C">
      <w:pPr>
        <w:tabs>
          <w:tab w:val="center" w:pos="4703"/>
          <w:tab w:val="left" w:pos="6510"/>
        </w:tabs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Siječanj 2021. godine</w:t>
      </w: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ind w:firstLine="708"/>
        <w:jc w:val="both"/>
        <w:rPr>
          <w:color w:val="FF00FF"/>
          <w:lang w:val="hr-HR"/>
        </w:rPr>
      </w:pPr>
      <w:r>
        <w:rPr>
          <w:lang w:val="hr-HR"/>
        </w:rPr>
        <w:lastRenderedPageBreak/>
        <w:t>Na temelju članka 22. Zakona o Vladi Brčko distrikta Bosne i Hercegovine („Službeni glasnik Brčko distrikta Bosne i Hercegovine“, broj: 22/18 – pročišćeni tekst, 49/18, 8/19, 10/19 i 32/19) i članka 78. stavka (7) Zakona o obrazovanju u osnovnim i srednjim školama Brčko distrikta Bosne i Hercegovine („Službeni glasnik Brčko distrikta Bosne i Hercegovine“, broj 20/20 – pročišćeni tekst i 24/20) pred</w:t>
      </w:r>
      <w:r w:rsidR="0086176A">
        <w:rPr>
          <w:lang w:val="hr-HR"/>
        </w:rPr>
        <w:t>stojnik Odjela za obrazovanje donos</w:t>
      </w:r>
      <w:r>
        <w:rPr>
          <w:lang w:val="hr-HR"/>
        </w:rPr>
        <w:t>i</w:t>
      </w: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jc w:val="center"/>
        <w:rPr>
          <w:b/>
          <w:lang w:val="hr-HR"/>
        </w:rPr>
      </w:pPr>
      <w:r>
        <w:rPr>
          <w:b/>
          <w:lang w:val="hr-HR"/>
        </w:rPr>
        <w:t>PRAVILNIK</w:t>
      </w:r>
    </w:p>
    <w:p w:rsidR="007F3E0C" w:rsidRDefault="007F3E0C" w:rsidP="007F3E0C">
      <w:pPr>
        <w:jc w:val="center"/>
        <w:rPr>
          <w:b/>
          <w:lang w:val="hr-HR"/>
        </w:rPr>
      </w:pPr>
    </w:p>
    <w:p w:rsidR="007F3E0C" w:rsidRDefault="007F3E0C" w:rsidP="007F3E0C">
      <w:pPr>
        <w:ind w:left="-142" w:right="-142"/>
        <w:jc w:val="center"/>
        <w:rPr>
          <w:b/>
          <w:lang w:val="hr-HR"/>
        </w:rPr>
      </w:pPr>
      <w:r>
        <w:rPr>
          <w:b/>
          <w:lang w:val="hr-HR"/>
        </w:rPr>
        <w:t xml:space="preserve">o organiziranju, načinu, vremenu i uvjetima polaganja i poništavanja maturalnog ispita </w:t>
      </w:r>
    </w:p>
    <w:p w:rsidR="007F3E0C" w:rsidRDefault="007F3E0C" w:rsidP="007F3E0C">
      <w:pPr>
        <w:ind w:left="-142" w:right="-142"/>
        <w:jc w:val="center"/>
        <w:rPr>
          <w:b/>
          <w:color w:val="FF00FF"/>
          <w:lang w:val="hr-HR"/>
        </w:rPr>
      </w:pPr>
      <w:r>
        <w:rPr>
          <w:b/>
          <w:lang w:val="hr-HR"/>
        </w:rPr>
        <w:t>u gimnaziji</w:t>
      </w:r>
    </w:p>
    <w:p w:rsidR="007F3E0C" w:rsidRDefault="007F3E0C" w:rsidP="007F3E0C">
      <w:pPr>
        <w:ind w:left="-142" w:right="-142"/>
        <w:jc w:val="center"/>
        <w:rPr>
          <w:b/>
          <w:color w:val="FF0000"/>
          <w:lang w:val="hr-HR"/>
        </w:rPr>
      </w:pPr>
    </w:p>
    <w:p w:rsidR="007F3E0C" w:rsidRDefault="007F3E0C" w:rsidP="007F3E0C">
      <w:pPr>
        <w:ind w:left="-142" w:right="-142"/>
        <w:jc w:val="center"/>
        <w:rPr>
          <w:b/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PRVI – OPĆE ODREDBE</w:t>
      </w:r>
    </w:p>
    <w:p w:rsidR="007F3E0C" w:rsidRDefault="007F3E0C" w:rsidP="007F3E0C">
      <w:pPr>
        <w:spacing w:line="276" w:lineRule="auto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(Predmet)</w:t>
      </w:r>
    </w:p>
    <w:p w:rsidR="007F3E0C" w:rsidRDefault="007F3E0C" w:rsidP="007F3E0C">
      <w:pPr>
        <w:spacing w:line="276" w:lineRule="auto"/>
        <w:rPr>
          <w:sz w:val="10"/>
          <w:szCs w:val="10"/>
          <w:lang w:val="hr-HR"/>
        </w:rPr>
      </w:pPr>
    </w:p>
    <w:p w:rsidR="007F3E0C" w:rsidRDefault="007F3E0C" w:rsidP="007F3E0C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>Оvim Prаvilnikоm utvrđuju sе organiziranje, način, vrijeme i uvjeti polaganja i poništavanja maturalnog ispita u gimnaziji (u daljnjem tekstu: maturalni ispit).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(Uvjet za polaganje maturalnog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pristupa polaganju maturalnog ispita iz članka 1. ovoga Pravilnika nakon uspješno završenog četvrtog razreda gimnazije.</w:t>
      </w:r>
    </w:p>
    <w:p w:rsidR="007F3E0C" w:rsidRDefault="00C83892" w:rsidP="007F3E0C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Maturalni ispit sastoji se od</w:t>
      </w:r>
      <w:r w:rsidR="007F3E0C">
        <w:rPr>
          <w:lang w:val="hr-HR"/>
        </w:rPr>
        <w:t>:</w:t>
      </w:r>
    </w:p>
    <w:p w:rsidR="007F3E0C" w:rsidRDefault="007F3E0C" w:rsidP="007F3E0C">
      <w:pPr>
        <w:numPr>
          <w:ilvl w:val="0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pismenog ispita iz nastavnog predme</w:t>
      </w:r>
      <w:r w:rsidR="00C83892">
        <w:rPr>
          <w:lang w:val="hr-HR"/>
        </w:rPr>
        <w:t>ta Bosanski jezik i književnost ili S</w:t>
      </w:r>
      <w:r>
        <w:rPr>
          <w:lang w:val="hr-HR"/>
        </w:rPr>
        <w:t>rpski</w:t>
      </w:r>
      <w:r w:rsidR="00C83892">
        <w:rPr>
          <w:lang w:val="hr-HR"/>
        </w:rPr>
        <w:t xml:space="preserve"> jezik i književnost ili H</w:t>
      </w:r>
      <w:r>
        <w:rPr>
          <w:lang w:val="hr-HR"/>
        </w:rPr>
        <w:t>rvatski jezik i književnost (u daljnjem tekstu: materinski jezik)</w:t>
      </w:r>
    </w:p>
    <w:p w:rsidR="007F3E0C" w:rsidRDefault="007F3E0C" w:rsidP="007F3E0C">
      <w:pPr>
        <w:numPr>
          <w:ilvl w:val="0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pisane izrade i</w:t>
      </w:r>
      <w:r w:rsidR="00C83892">
        <w:rPr>
          <w:lang w:val="hr-HR"/>
        </w:rPr>
        <w:t xml:space="preserve"> usmene obrane maturalnog rada</w:t>
      </w:r>
    </w:p>
    <w:p w:rsidR="007F3E0C" w:rsidRDefault="007F3E0C" w:rsidP="007F3E0C">
      <w:pPr>
        <w:numPr>
          <w:ilvl w:val="0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usmenog ispita.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(Rokovi polaganja maturalnog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3"/>
        </w:numPr>
        <w:spacing w:line="276" w:lineRule="auto"/>
        <w:jc w:val="both"/>
        <w:rPr>
          <w:lang w:val="hr-HR"/>
        </w:rPr>
      </w:pPr>
      <w:r>
        <w:rPr>
          <w:lang w:val="hr-HR"/>
        </w:rPr>
        <w:t>Rokovi polaganja maturalnog ispita su:</w:t>
      </w:r>
    </w:p>
    <w:p w:rsidR="007F3E0C" w:rsidRDefault="007F3E0C" w:rsidP="007F3E0C">
      <w:pPr>
        <w:numPr>
          <w:ilvl w:val="0"/>
          <w:numId w:val="4"/>
        </w:numPr>
        <w:spacing w:line="276" w:lineRule="auto"/>
        <w:jc w:val="both"/>
        <w:rPr>
          <w:lang w:val="hr-HR"/>
        </w:rPr>
      </w:pPr>
      <w:r>
        <w:rPr>
          <w:lang w:val="hr-HR"/>
        </w:rPr>
        <w:t>lipanjski rok, koji se računa od dana kada je učenik uspješno završio četvrti razred</w:t>
      </w:r>
    </w:p>
    <w:p w:rsidR="007F3E0C" w:rsidRDefault="007F3E0C" w:rsidP="007F3E0C">
      <w:pPr>
        <w:numPr>
          <w:ilvl w:val="0"/>
          <w:numId w:val="4"/>
        </w:numPr>
        <w:spacing w:line="276" w:lineRule="auto"/>
        <w:jc w:val="both"/>
        <w:rPr>
          <w:lang w:val="hr-HR"/>
        </w:rPr>
      </w:pPr>
      <w:r>
        <w:rPr>
          <w:lang w:val="hr-HR"/>
        </w:rPr>
        <w:t>kolovosko-rujanski rok, koji traje od 15. kolovoza do 15. rujna tekuće kalendarske godine i</w:t>
      </w:r>
    </w:p>
    <w:p w:rsidR="007F3E0C" w:rsidRDefault="007F3E0C" w:rsidP="007F3E0C">
      <w:pPr>
        <w:numPr>
          <w:ilvl w:val="0"/>
          <w:numId w:val="4"/>
        </w:numPr>
        <w:spacing w:line="276" w:lineRule="auto"/>
        <w:jc w:val="both"/>
        <w:rPr>
          <w:lang w:val="hr-HR"/>
        </w:rPr>
      </w:pPr>
      <w:r>
        <w:rPr>
          <w:lang w:val="hr-HR"/>
        </w:rPr>
        <w:t>siječanjsko-veljački rok, koji traje od 15. siječnja do 15. veljače sljedeće kalendarske godine.</w:t>
      </w:r>
    </w:p>
    <w:p w:rsidR="007F3E0C" w:rsidRDefault="007F3E0C" w:rsidP="007F3E0C">
      <w:pPr>
        <w:spacing w:line="276" w:lineRule="auto"/>
        <w:ind w:left="142"/>
        <w:jc w:val="both"/>
        <w:rPr>
          <w:lang w:val="hr-HR"/>
        </w:rPr>
      </w:pPr>
      <w:r>
        <w:rPr>
          <w:lang w:val="hr-HR"/>
        </w:rPr>
        <w:t xml:space="preserve">(2) U opravdanim okolnostima koje sprječavaju </w:t>
      </w:r>
      <w:r w:rsidR="00A02401">
        <w:rPr>
          <w:lang w:val="hr-HR"/>
        </w:rPr>
        <w:t>prisutnost</w:t>
      </w:r>
      <w:r>
        <w:rPr>
          <w:lang w:val="hr-HR"/>
        </w:rPr>
        <w:t xml:space="preserve"> učenika na ispitu ili otežavaju</w:t>
      </w:r>
      <w:r w:rsidR="00A02401">
        <w:rPr>
          <w:lang w:val="hr-HR"/>
        </w:rPr>
        <w:t>,</w:t>
      </w:r>
      <w:r>
        <w:rPr>
          <w:lang w:val="hr-HR"/>
        </w:rPr>
        <w:t xml:space="preserve"> odnosno ograničavaju sposobnost učenika kao što su bolest, smrtni</w:t>
      </w:r>
      <w:r w:rsidR="00A02401">
        <w:rPr>
          <w:lang w:val="hr-HR"/>
        </w:rPr>
        <w:t xml:space="preserve"> slučaj u užoj obitelji i sl., N</w:t>
      </w:r>
      <w:r>
        <w:rPr>
          <w:lang w:val="hr-HR"/>
        </w:rPr>
        <w:t>astavničko vijeće škole može odlukom utvrditi drugi termin polaganja maturalnog ispita u istom ispitnom roku.</w:t>
      </w:r>
    </w:p>
    <w:p w:rsidR="007F3E0C" w:rsidRDefault="007F3E0C" w:rsidP="007F3E0C">
      <w:pPr>
        <w:spacing w:line="276" w:lineRule="auto"/>
        <w:ind w:left="426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4.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(Prijava polaganja maturalnog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spacing w:line="276" w:lineRule="auto"/>
        <w:ind w:left="567" w:hanging="567"/>
        <w:jc w:val="both"/>
        <w:rPr>
          <w:lang w:val="hr-HR"/>
        </w:rPr>
      </w:pPr>
      <w:r>
        <w:rPr>
          <w:lang w:val="hr-HR"/>
        </w:rPr>
        <w:t xml:space="preserve">  (1) Učenik iz članka 2. stavka (1) ovoga Pravilnika dužan je prijaviti polaganje maturalnog ispita najkasnije šest dana prije početka ispitnog roka iz članka 3. stavka (1) ovoga Pravilnika.</w:t>
      </w:r>
    </w:p>
    <w:p w:rsidR="007F3E0C" w:rsidRDefault="007F3E0C" w:rsidP="007F3E0C">
      <w:pPr>
        <w:numPr>
          <w:ilvl w:val="0"/>
          <w:numId w:val="3"/>
        </w:numPr>
        <w:spacing w:line="276" w:lineRule="auto"/>
        <w:jc w:val="both"/>
        <w:rPr>
          <w:lang w:val="hr-HR"/>
        </w:rPr>
      </w:pPr>
      <w:r>
        <w:rPr>
          <w:lang w:val="hr-HR"/>
        </w:rPr>
        <w:t>Uz prijavu učenik prilaže izvornike svjedodžbi o završenom prvom, drugom, trećem i četvrtom razredu gimnazije.</w:t>
      </w:r>
    </w:p>
    <w:p w:rsidR="007F3E0C" w:rsidRDefault="007F3E0C" w:rsidP="007F3E0C">
      <w:pPr>
        <w:numPr>
          <w:ilvl w:val="0"/>
          <w:numId w:val="3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U nemogućnosti prilaganja dokumenata iz stavka (2) ovoga članka učenik može priložiti uvjerenje o završenom prvom, drugom, trećem i četvrtom razredu gimnazije.</w:t>
      </w:r>
    </w:p>
    <w:p w:rsidR="007F3E0C" w:rsidRDefault="007F3E0C" w:rsidP="007F3E0C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Ravnatelj škole nakon što utvrdi da učenik ispunjava uvjete za polaganje maturalnog ispita u skladu sa Zakonom o obrazovanju u osnovnim i srednjim školama Brčko distrikta Bosne i Hercegovine i ovim Pravilnikom odobrava polaganje maturalnog ispita.</w:t>
      </w:r>
    </w:p>
    <w:p w:rsidR="007F3E0C" w:rsidRDefault="007F3E0C" w:rsidP="007F3E0C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Prijava za polaganje maturalnog ispita popunjava se na propisanom obrascu.</w:t>
      </w:r>
    </w:p>
    <w:p w:rsidR="007F3E0C" w:rsidRDefault="007F3E0C" w:rsidP="007F3E0C">
      <w:pPr>
        <w:spacing w:line="276" w:lineRule="auto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5.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(Oslobađanje od polaganja maturalnog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5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Učenik koji je postigao odličan uspjeh u sva četiri razreda školovanja oslobađa se polaganja dijelova maturalnog ispita iz članka 2. stavka (2) točaka a) i c).</w:t>
      </w:r>
    </w:p>
    <w:p w:rsidR="007F3E0C" w:rsidRDefault="007F3E0C" w:rsidP="007F3E0C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iz stavka (1) ovoga članka izrađuje maturalni rad, ali ga ne brani usmeno.</w:t>
      </w:r>
    </w:p>
    <w:p w:rsidR="007F3E0C" w:rsidRDefault="007F3E0C" w:rsidP="007F3E0C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U slučaju da učenik iz stavka (1) ovoga članka dobije ocjenu „nedovoljan“ (1) iz maturalnog rada, dužan je </w:t>
      </w:r>
      <w:r w:rsidR="00A02401">
        <w:rPr>
          <w:lang w:val="hr-HR"/>
        </w:rPr>
        <w:t>raditi</w:t>
      </w:r>
      <w:r>
        <w:rPr>
          <w:lang w:val="hr-HR"/>
        </w:rPr>
        <w:t xml:space="preserve"> maturalni rad na novu temu iz istog nastavnog predmeta.</w:t>
      </w:r>
    </w:p>
    <w:p w:rsidR="007F3E0C" w:rsidRDefault="007F3E0C" w:rsidP="007F3E0C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Ocjenjivanje maturalnog rada iz stavka (3) ovoga članka vrši se u narednom ispitnom roku.</w:t>
      </w:r>
    </w:p>
    <w:p w:rsidR="007F3E0C" w:rsidRDefault="007F3E0C" w:rsidP="007F3E0C">
      <w:pPr>
        <w:spacing w:line="276" w:lineRule="auto"/>
        <w:ind w:left="426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6.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(Vrijeme i raspored polaganja maturalnog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Početak i raspored polaganja ma</w:t>
      </w:r>
      <w:r w:rsidR="00A02401">
        <w:rPr>
          <w:lang w:val="hr-HR"/>
        </w:rPr>
        <w:t>turalnog ispita utvrđuje N</w:t>
      </w:r>
      <w:r>
        <w:rPr>
          <w:lang w:val="hr-HR"/>
        </w:rPr>
        <w:t>astavničko vijeće škole na prijedlog ravnatelja škole i objavljuje ih na oglasnim pločama za nastavnike i učenike najmanje pet dana prije početka polaganja maturalnog ispita.</w:t>
      </w:r>
    </w:p>
    <w:p w:rsidR="007F3E0C" w:rsidRDefault="007F3E0C" w:rsidP="007F3E0C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Raspored polaganja maturalnog ispita škola je dužna dostaviti Odjelu za obrazovanje najkasnije pet dana prije početka polaganja maturalnog ispita.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7.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(Mjesto polaganja maturalnog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Maturalni ispit u pravilu </w:t>
      </w:r>
      <w:r w:rsidR="00A02401">
        <w:rPr>
          <w:lang w:val="hr-HR"/>
        </w:rPr>
        <w:t xml:space="preserve">se </w:t>
      </w:r>
      <w:r>
        <w:rPr>
          <w:lang w:val="hr-HR"/>
        </w:rPr>
        <w:t>polaže u prostorijama škole ili u d</w:t>
      </w:r>
      <w:r w:rsidR="00A02401">
        <w:rPr>
          <w:lang w:val="hr-HR"/>
        </w:rPr>
        <w:t>rugim prostorijama koje odredi N</w:t>
      </w:r>
      <w:r>
        <w:rPr>
          <w:lang w:val="hr-HR"/>
        </w:rPr>
        <w:t>astavničko vijeće škole.</w:t>
      </w:r>
    </w:p>
    <w:p w:rsidR="007F3E0C" w:rsidRDefault="007F3E0C" w:rsidP="007F3E0C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jednoj prostoriji može raditi samo jedno ispitno povjerenstvo.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A02401" w:rsidRDefault="00A02401" w:rsidP="007F3E0C">
      <w:pPr>
        <w:spacing w:line="276" w:lineRule="auto"/>
        <w:rPr>
          <w:lang w:val="hr-HR"/>
        </w:rPr>
      </w:pPr>
    </w:p>
    <w:p w:rsidR="006C67ED" w:rsidRDefault="006C67ED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8.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(Tijek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Prije početka ispita predsjednik ispitnog povjerenstva provjerava identitet učenika i podatke unosi u zapisnik o polaganju maturalnog ispita.</w:t>
      </w:r>
    </w:p>
    <w:p w:rsidR="007F3E0C" w:rsidRDefault="007F3E0C" w:rsidP="007F3E0C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Prije samog pristupanja polaganju dijela maturalnog ispita o pravilima ponašanja na ispitu učenika upoznaje predsjednik ispitnog povjerenstva.</w:t>
      </w:r>
    </w:p>
    <w:p w:rsidR="007F3E0C" w:rsidRDefault="007F3E0C" w:rsidP="007F3E0C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Nakon priopćavanja rezultata iz pismenog ispita iz materinskog jezika, ako je učenik dobio prolaznu ocjenu, pristupa polaganju dijelova maturalnog ispita iz članka 2. stavka (2) točaka b) i c) ovoga Pravilnika.</w:t>
      </w:r>
    </w:p>
    <w:p w:rsidR="007F3E0C" w:rsidRDefault="007F3E0C" w:rsidP="007F3E0C">
      <w:pPr>
        <w:numPr>
          <w:ilvl w:val="0"/>
          <w:numId w:val="8"/>
        </w:numPr>
        <w:ind w:left="426" w:hanging="426"/>
        <w:jc w:val="both"/>
        <w:rPr>
          <w:lang w:val="hr-HR"/>
        </w:rPr>
      </w:pPr>
      <w:r>
        <w:rPr>
          <w:lang w:val="hr-HR"/>
        </w:rPr>
        <w:t>Učenik koji iz pismenog ispita iz materinskog jezika dobije ocjenu „nedovoljan“ (1) ne može pristupiti polaganju dijelova maturalnog ispita iz članka 2. stavka (2) točaka b) i c) ovoga Pravilnika te se upućuje na polaganje maturalnog ispita u narednom ispitnom roku.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9.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(Nedopuštene radnje tijekom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Pr="00A02401" w:rsidRDefault="007F3E0C" w:rsidP="007F3E0C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02401">
        <w:rPr>
          <w:rFonts w:ascii="Times New Roman" w:hAnsi="Times New Roman" w:cs="Times New Roman"/>
          <w:noProof w:val="0"/>
          <w:lang w:val="hr-HR"/>
        </w:rPr>
        <w:t>(1) Učeniku se zabranjuje zloupotreba informacijsko-komunikacijskih uređaja i činjenje drugih radnji s ciljem prepisivanja ili ometanja tijeka ispita.</w:t>
      </w:r>
    </w:p>
    <w:p w:rsidR="007F3E0C" w:rsidRPr="00A02401" w:rsidRDefault="007F3E0C" w:rsidP="007F3E0C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02401">
        <w:rPr>
          <w:rFonts w:ascii="Times New Roman" w:hAnsi="Times New Roman" w:cs="Times New Roman"/>
          <w:noProof w:val="0"/>
          <w:lang w:val="hr-HR"/>
        </w:rPr>
        <w:t>(2) Predsjednik ispitnog povjerenstva udaljava s ispita učenika koji na bilo koji način iz stavka (1) ovoga članka ometa tijek ispita.</w:t>
      </w:r>
    </w:p>
    <w:p w:rsidR="007F3E0C" w:rsidRPr="00A02401" w:rsidRDefault="007F3E0C" w:rsidP="007F3E0C">
      <w:pPr>
        <w:pStyle w:val="NoSpacing"/>
        <w:numPr>
          <w:ilvl w:val="0"/>
          <w:numId w:val="7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02401">
        <w:rPr>
          <w:rFonts w:ascii="Times New Roman" w:hAnsi="Times New Roman" w:cs="Times New Roman"/>
          <w:noProof w:val="0"/>
          <w:lang w:val="hr-HR"/>
        </w:rPr>
        <w:t>U slučaju udaljenja s ispita</w:t>
      </w:r>
      <w:r w:rsidR="00A02401">
        <w:rPr>
          <w:rFonts w:ascii="Times New Roman" w:hAnsi="Times New Roman" w:cs="Times New Roman"/>
          <w:noProof w:val="0"/>
          <w:lang w:val="hr-HR"/>
        </w:rPr>
        <w:t>,</w:t>
      </w:r>
      <w:r w:rsidRPr="00A02401">
        <w:rPr>
          <w:rFonts w:ascii="Times New Roman" w:hAnsi="Times New Roman" w:cs="Times New Roman"/>
          <w:noProof w:val="0"/>
          <w:lang w:val="hr-HR"/>
        </w:rPr>
        <w:t xml:space="preserve"> predsjednik ispitnog povjerenstva nakon završetka ispita o tome usmeno obavještava predsjednika ispitnog odbora, što se evidentira i u bilježnici zapisnika ispitnog odbora.</w:t>
      </w:r>
    </w:p>
    <w:p w:rsidR="007F3E0C" w:rsidRDefault="007F3E0C" w:rsidP="007F3E0C">
      <w:pPr>
        <w:pStyle w:val="NoSpacing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02401">
        <w:rPr>
          <w:rFonts w:ascii="Times New Roman" w:hAnsi="Times New Roman" w:cs="Times New Roman"/>
          <w:noProof w:val="0"/>
          <w:lang w:val="hr-HR"/>
        </w:rPr>
        <w:t>Ako se radi o pismenom ispitu, učeniku iz stavka (2) ovoga članka oduzima se rad na kojem se crvenom bojom naglašava da je oduzet i prilaže se uz zapisnik o polaganju maturalnog ispita.</w:t>
      </w:r>
    </w:p>
    <w:p w:rsidR="006C67ED" w:rsidRPr="00A02401" w:rsidRDefault="006C67ED" w:rsidP="006C67ED">
      <w:pPr>
        <w:pStyle w:val="NoSpacing"/>
        <w:spacing w:line="276" w:lineRule="auto"/>
        <w:ind w:left="426"/>
        <w:rPr>
          <w:rFonts w:ascii="Times New Roman" w:hAnsi="Times New Roman" w:cs="Times New Roman"/>
          <w:noProof w:val="0"/>
          <w:lang w:val="hr-HR"/>
        </w:rPr>
      </w:pPr>
    </w:p>
    <w:p w:rsidR="007F3E0C" w:rsidRDefault="007F3E0C" w:rsidP="007F3E0C">
      <w:pPr>
        <w:pStyle w:val="NoSpacing"/>
        <w:spacing w:line="276" w:lineRule="auto"/>
        <w:rPr>
          <w:noProof w:val="0"/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DIO DRUGI – ISPITNI ODBOR I ISPITNO POVJERENSTVO </w:t>
      </w:r>
    </w:p>
    <w:p w:rsidR="007F3E0C" w:rsidRDefault="007F3E0C" w:rsidP="007F3E0C">
      <w:pPr>
        <w:spacing w:line="276" w:lineRule="auto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10.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(Ispitni odbor)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Za zakonitu provedbu maturalnog ispita i rad ispitnih povjerenstava odgovoran je ispitni odbor škole.</w:t>
      </w: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Nastavničko vijeće imenuje ispitni odbor za svaku školsku godinu.</w:t>
      </w: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Ispitni odbor čine:</w:t>
      </w:r>
    </w:p>
    <w:p w:rsidR="007F3E0C" w:rsidRDefault="007F3E0C" w:rsidP="007F3E0C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predsjednik</w:t>
      </w:r>
    </w:p>
    <w:p w:rsidR="007F3E0C" w:rsidRDefault="007F3E0C" w:rsidP="007F3E0C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zamjenik predsjednika</w:t>
      </w:r>
    </w:p>
    <w:p w:rsidR="007F3E0C" w:rsidRDefault="007F3E0C" w:rsidP="007F3E0C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nastavnik koji ispituje (u daljnjem tekstu: ispitivač)</w:t>
      </w:r>
    </w:p>
    <w:p w:rsidR="007F3E0C" w:rsidRDefault="007F3E0C" w:rsidP="007F3E0C">
      <w:pPr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tajnik ispitnog odbora.</w:t>
      </w: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Ravnatelj škole je predsjednik ispitnog odbora, dok se zamjenik predsjednika i</w:t>
      </w:r>
      <w:r w:rsidR="00A02401">
        <w:rPr>
          <w:lang w:val="hr-HR"/>
        </w:rPr>
        <w:t xml:space="preserve"> tajnik biraju iz reda članova N</w:t>
      </w:r>
      <w:r>
        <w:rPr>
          <w:lang w:val="hr-HR"/>
        </w:rPr>
        <w:t>astavničkog vijeća.</w:t>
      </w: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Predsjednik ispitnog odbora rukovodi i predsjedava sjednicama ispitnog odbora, a u slučaju njegove odsutnosti sjednicama rukovodi i predsjedava njegov zamjenik.</w:t>
      </w: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 xml:space="preserve">Tajnik ispitnog odbora vodi zapisnik sa sjednica ispitnog odbora. </w:t>
      </w:r>
    </w:p>
    <w:p w:rsidR="007F3E0C" w:rsidRDefault="007F3E0C" w:rsidP="007F3E0C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Zapisnik iz stavka (6) ovoga članka vodi se u bilježnici A4 formata, tvrdog poveza, a potpisuju ga predsjednik odnosno njegov zamjenik i tajnik ispitnog odbora.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11.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(Nadležnost ispitnog odbora)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1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Ispitni odbor verificira:</w:t>
      </w:r>
    </w:p>
    <w:p w:rsidR="007F3E0C" w:rsidRDefault="007F3E0C" w:rsidP="007F3E0C">
      <w:pPr>
        <w:numPr>
          <w:ilvl w:val="0"/>
          <w:numId w:val="12"/>
        </w:numPr>
        <w:spacing w:line="276" w:lineRule="auto"/>
        <w:ind w:left="709"/>
        <w:jc w:val="both"/>
        <w:rPr>
          <w:lang w:val="hr-HR"/>
        </w:rPr>
      </w:pPr>
      <w:r>
        <w:rPr>
          <w:lang w:val="hr-HR"/>
        </w:rPr>
        <w:t>teme pismenog ispita iz materinskih jezika</w:t>
      </w:r>
    </w:p>
    <w:p w:rsidR="007F3E0C" w:rsidRDefault="007F3E0C" w:rsidP="007F3E0C">
      <w:pPr>
        <w:numPr>
          <w:ilvl w:val="0"/>
          <w:numId w:val="12"/>
        </w:numPr>
        <w:spacing w:line="276" w:lineRule="auto"/>
        <w:ind w:left="709"/>
        <w:jc w:val="both"/>
        <w:rPr>
          <w:lang w:val="hr-HR"/>
        </w:rPr>
      </w:pPr>
      <w:r>
        <w:rPr>
          <w:lang w:val="hr-HR"/>
        </w:rPr>
        <w:t>pitanja iz nastavnih predmeta koji se polažu na usmenom ispitu</w:t>
      </w:r>
    </w:p>
    <w:p w:rsidR="007F3E0C" w:rsidRDefault="007F3E0C" w:rsidP="007F3E0C">
      <w:pPr>
        <w:numPr>
          <w:ilvl w:val="0"/>
          <w:numId w:val="12"/>
        </w:numPr>
        <w:spacing w:line="276" w:lineRule="auto"/>
        <w:ind w:left="709"/>
        <w:jc w:val="both"/>
        <w:rPr>
          <w:lang w:val="hr-HR"/>
        </w:rPr>
      </w:pPr>
      <w:r>
        <w:rPr>
          <w:lang w:val="hr-HR"/>
        </w:rPr>
        <w:t>na završnoj sjednici uspjeh učenika ostvaren iz maturalnog ispita.</w:t>
      </w:r>
    </w:p>
    <w:p w:rsidR="007F3E0C" w:rsidRDefault="007F3E0C" w:rsidP="007F3E0C">
      <w:pPr>
        <w:numPr>
          <w:ilvl w:val="0"/>
          <w:numId w:val="1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Predsjednik is</w:t>
      </w:r>
      <w:r w:rsidR="00F13338">
        <w:rPr>
          <w:lang w:val="hr-HR"/>
        </w:rPr>
        <w:t>pitnog odbora podnosi izvješće N</w:t>
      </w:r>
      <w:r>
        <w:rPr>
          <w:lang w:val="hr-HR"/>
        </w:rPr>
        <w:t>astavničkom vijeću škole o obavljenom maturalnom ispitu.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12.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(Zapisnik ispitnog odbora) </w:t>
      </w:r>
    </w:p>
    <w:p w:rsidR="007F3E0C" w:rsidRDefault="007F3E0C" w:rsidP="007F3E0C">
      <w:pPr>
        <w:spacing w:line="276" w:lineRule="auto"/>
        <w:ind w:left="426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1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zapis</w:t>
      </w:r>
      <w:r w:rsidR="00F13338">
        <w:rPr>
          <w:lang w:val="hr-HR"/>
        </w:rPr>
        <w:t>nik ispitnog odbora evidentira</w:t>
      </w:r>
      <w:r>
        <w:rPr>
          <w:lang w:val="hr-HR"/>
        </w:rPr>
        <w:t xml:space="preserve"> se:</w:t>
      </w:r>
    </w:p>
    <w:p w:rsidR="007F3E0C" w:rsidRPr="00F13338" w:rsidRDefault="007F3E0C" w:rsidP="00F13338">
      <w:pPr>
        <w:pStyle w:val="ListParagraph"/>
        <w:numPr>
          <w:ilvl w:val="0"/>
          <w:numId w:val="37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uspjeh učenika ostvaren iz pismenog ispita iz materinskog jezika</w:t>
      </w:r>
    </w:p>
    <w:p w:rsidR="007F3E0C" w:rsidRPr="00F13338" w:rsidRDefault="007F3E0C" w:rsidP="00F13338">
      <w:pPr>
        <w:pStyle w:val="ListParagraph"/>
        <w:numPr>
          <w:ilvl w:val="0"/>
          <w:numId w:val="37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pregled ostvarenog uspjeha učenika iz pismene izrade i usmene obrane maturalnog rada i zaključna ocjena iz maturalnog rada</w:t>
      </w:r>
    </w:p>
    <w:p w:rsidR="007F3E0C" w:rsidRPr="00F13338" w:rsidRDefault="007F3E0C" w:rsidP="00F13338">
      <w:pPr>
        <w:pStyle w:val="ListParagraph"/>
        <w:numPr>
          <w:ilvl w:val="0"/>
          <w:numId w:val="37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pregled ostvarenog uspjeha učenika iz usmenog ispita</w:t>
      </w:r>
    </w:p>
    <w:p w:rsidR="007F3E0C" w:rsidRPr="00F13338" w:rsidRDefault="007F3E0C" w:rsidP="00F13338">
      <w:pPr>
        <w:pStyle w:val="ListParagraph"/>
        <w:numPr>
          <w:ilvl w:val="0"/>
          <w:numId w:val="37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pregled ostvarenog uspjeha učenika iz maturalnog ispita.</w:t>
      </w:r>
    </w:p>
    <w:p w:rsidR="007F3E0C" w:rsidRDefault="007F3E0C" w:rsidP="007F3E0C">
      <w:pPr>
        <w:numPr>
          <w:ilvl w:val="0"/>
          <w:numId w:val="13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zapisnik se posebno evidentiraju učenici:</w:t>
      </w:r>
    </w:p>
    <w:p w:rsidR="007F3E0C" w:rsidRPr="00F13338" w:rsidRDefault="007F3E0C" w:rsidP="00F13338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koji nisu položili eliminatorni pismeni ispit iz materinskog jezika</w:t>
      </w:r>
    </w:p>
    <w:p w:rsidR="007F3E0C" w:rsidRPr="00F13338" w:rsidRDefault="007F3E0C" w:rsidP="00F13338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kod kojih je utvrđena negativna opća ocjena iz maturalnog rada</w:t>
      </w:r>
    </w:p>
    <w:p w:rsidR="007F3E0C" w:rsidRPr="00F13338" w:rsidRDefault="007F3E0C" w:rsidP="00F13338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koji nisu dobili prolaznu ocjenu iz usmenog ispita</w:t>
      </w:r>
    </w:p>
    <w:p w:rsidR="007F3E0C" w:rsidRPr="00F13338" w:rsidRDefault="007F3E0C" w:rsidP="00F13338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hr-HR"/>
        </w:rPr>
      </w:pPr>
      <w:r w:rsidRPr="00F13338">
        <w:rPr>
          <w:lang w:val="hr-HR"/>
        </w:rPr>
        <w:t>koji nisu položili maturalni ispit te se upućuju na polaganje maturalnog ispita u narednom ispitnom roku.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13.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(Ispitno povjerenstvo)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t>Ispitno povjerenstvo za polaganje maturalnog ispita čine:</w:t>
      </w:r>
    </w:p>
    <w:p w:rsidR="007F3E0C" w:rsidRDefault="007F3E0C" w:rsidP="007F3E0C">
      <w:pPr>
        <w:numPr>
          <w:ilvl w:val="0"/>
          <w:numId w:val="17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predsjednik ispitnog povjerenstva </w:t>
      </w:r>
    </w:p>
    <w:p w:rsidR="007F3E0C" w:rsidRDefault="007F3E0C" w:rsidP="007F3E0C">
      <w:pPr>
        <w:numPr>
          <w:ilvl w:val="0"/>
          <w:numId w:val="17"/>
        </w:numPr>
        <w:spacing w:line="276" w:lineRule="auto"/>
        <w:jc w:val="both"/>
        <w:rPr>
          <w:lang w:val="hr-HR"/>
        </w:rPr>
      </w:pPr>
      <w:r>
        <w:rPr>
          <w:lang w:val="hr-HR"/>
        </w:rPr>
        <w:t>ispitivač</w:t>
      </w:r>
    </w:p>
    <w:p w:rsidR="007F3E0C" w:rsidRDefault="007F3E0C" w:rsidP="007F3E0C">
      <w:pPr>
        <w:numPr>
          <w:ilvl w:val="0"/>
          <w:numId w:val="17"/>
        </w:numPr>
        <w:spacing w:line="276" w:lineRule="auto"/>
        <w:jc w:val="both"/>
        <w:rPr>
          <w:lang w:val="hr-HR"/>
        </w:rPr>
      </w:pPr>
      <w:r>
        <w:rPr>
          <w:lang w:val="hr-HR"/>
        </w:rPr>
        <w:t>stalni član.</w:t>
      </w: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t>Nastavničko vijeće utvrđuje sastav ispitnog povjerenstva za polaganje maturalnog ispita za svaku školsku godinu.</w:t>
      </w: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lastRenderedPageBreak/>
        <w:t xml:space="preserve">Ispitno povjerenstvo radi u punom sastavu izuzev na pismenom ispitu iz materinskog jezika, kada mogu biti </w:t>
      </w:r>
      <w:r w:rsidR="00F13338" w:rsidRPr="00F13338">
        <w:rPr>
          <w:lang w:val="hr-HR"/>
        </w:rPr>
        <w:t>prisutna</w:t>
      </w:r>
      <w:r w:rsidRPr="00F13338">
        <w:rPr>
          <w:lang w:val="hr-HR"/>
        </w:rPr>
        <w:t xml:space="preserve"> samo dva člana ispitnog povjerenstva.</w:t>
      </w: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t>Za rad ispitnog povjerenstva odgovoran je predsjednik ispitnog povjerenstva.</w:t>
      </w: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t>Predsjednik ispitnog povjerenstva je nastavnik koji ima istu, odgovarajuću ili srodnu stručnu spremu ili obrazovanje za predmet iz kojeg se polaže maturalni ispit.</w:t>
      </w: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t>Ispitivač u ispitnom povjerenstvu je predmetni nastavnik.</w:t>
      </w:r>
    </w:p>
    <w:p w:rsidR="007F3E0C" w:rsidRPr="00F13338" w:rsidRDefault="007F3E0C" w:rsidP="00F13338">
      <w:pPr>
        <w:pStyle w:val="ListParagraph"/>
        <w:numPr>
          <w:ilvl w:val="0"/>
          <w:numId w:val="42"/>
        </w:numPr>
        <w:spacing w:line="276" w:lineRule="auto"/>
        <w:ind w:left="426" w:hanging="426"/>
        <w:jc w:val="both"/>
        <w:rPr>
          <w:lang w:val="hr-HR"/>
        </w:rPr>
      </w:pPr>
      <w:r w:rsidRPr="00F13338">
        <w:rPr>
          <w:lang w:val="hr-HR"/>
        </w:rPr>
        <w:t>Stalni član ispitnog povjerenstva za svakog učenika vodi zapisnik o polaganju maturalnog ispita na propisanom obrascu.</w:t>
      </w:r>
    </w:p>
    <w:p w:rsidR="007F3E0C" w:rsidRDefault="007F3E0C" w:rsidP="007F3E0C">
      <w:pPr>
        <w:spacing w:line="276" w:lineRule="auto"/>
        <w:jc w:val="both"/>
        <w:rPr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TREĆI – PISMENI ISPIT IZ MATERINSKOG JEZIKA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14.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(Eliminatornost)</w:t>
      </w:r>
    </w:p>
    <w:p w:rsidR="007F3E0C" w:rsidRDefault="007F3E0C" w:rsidP="007F3E0C">
      <w:pPr>
        <w:spacing w:line="276" w:lineRule="auto"/>
        <w:rPr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Pismeni ispit iz materinskog jezika je eliminatoran.</w:t>
      </w:r>
    </w:p>
    <w:p w:rsidR="007F3E0C" w:rsidRDefault="007F3E0C" w:rsidP="007F3E0C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dobije prolaznu ocjenu pristupa polaganju ostalih dijelova maturalnog ispita.</w:t>
      </w:r>
    </w:p>
    <w:p w:rsidR="007F3E0C" w:rsidRDefault="007F3E0C" w:rsidP="007F3E0C">
      <w:pPr>
        <w:numPr>
          <w:ilvl w:val="0"/>
          <w:numId w:val="18"/>
        </w:numPr>
        <w:ind w:left="426" w:hanging="426"/>
        <w:jc w:val="both"/>
        <w:rPr>
          <w:lang w:val="hr-HR"/>
        </w:rPr>
      </w:pPr>
      <w:r>
        <w:rPr>
          <w:lang w:val="hr-HR"/>
        </w:rPr>
        <w:t>Učenik koji dobije ocjenu „nedovoljan“ (1) ne može pristupiti polaganju ostalih dijelova maturalnog ispita te se upućuje na polaganje maturalnog ispita u narednom ispitnom roku.</w:t>
      </w:r>
    </w:p>
    <w:p w:rsidR="007F3E0C" w:rsidRDefault="007F3E0C" w:rsidP="007F3E0C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Uspjeh ostvaren iz pismenog ispita iz materinskog jezika učenicima se priopćava prije početka polaganja ostalih dijelova maturalnog ispita iz članka 2. stavka (2) točaka b) i c) ovoga Pravilnika.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15.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(Izbor tema pismenog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1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Teme pismenog ispita bira ispitni odbor na prijedlog ispitivača.</w:t>
      </w:r>
    </w:p>
    <w:p w:rsidR="007F3E0C" w:rsidRDefault="007F3E0C" w:rsidP="007F3E0C">
      <w:pPr>
        <w:numPr>
          <w:ilvl w:val="0"/>
          <w:numId w:val="1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Ispitivač za polaganje pismenog ispita iz materinskog jezika predlaže ispitnom odboru pet tema za pisanje pismenog rada od kojih ispitni odbor bira tri teme.</w:t>
      </w:r>
    </w:p>
    <w:p w:rsidR="007F3E0C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>
        <w:rPr>
          <w:lang w:val="hr-HR"/>
        </w:rPr>
        <w:t>Kartica s izabranim temama stavlja se u posebnu kuvertu koja mora biti zatvorena i ovjerena službenim pečatom škole. Na zadnjoj strani</w:t>
      </w:r>
      <w:r w:rsidR="00AD2815">
        <w:rPr>
          <w:lang w:val="hr-HR"/>
        </w:rPr>
        <w:t>ci</w:t>
      </w:r>
      <w:r>
        <w:rPr>
          <w:lang w:val="hr-HR"/>
        </w:rPr>
        <w:t xml:space="preserve"> kuverte mora biti napisan nastavni predmet i ispitni rok u kojem se polaže pismeni ispit iz materinskog jezika.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16.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(Pisanje pismenog rada)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 xml:space="preserve">Pismeni ispit </w:t>
      </w:r>
      <w:r w:rsidR="00AD2815" w:rsidRPr="00AD2815">
        <w:rPr>
          <w:rFonts w:ascii="Times New Roman" w:hAnsi="Times New Roman" w:cs="Times New Roman"/>
          <w:noProof w:val="0"/>
          <w:lang w:val="hr-HR"/>
        </w:rPr>
        <w:t xml:space="preserve">obavlja </w:t>
      </w:r>
      <w:r w:rsidRPr="00AD2815">
        <w:rPr>
          <w:rFonts w:ascii="Times New Roman" w:hAnsi="Times New Roman" w:cs="Times New Roman"/>
          <w:noProof w:val="0"/>
          <w:lang w:val="hr-HR"/>
        </w:rPr>
        <w:t xml:space="preserve">se u </w:t>
      </w:r>
      <w:r w:rsidR="00AD2815">
        <w:rPr>
          <w:rFonts w:ascii="Times New Roman" w:hAnsi="Times New Roman" w:cs="Times New Roman"/>
          <w:noProof w:val="0"/>
          <w:lang w:val="hr-HR"/>
        </w:rPr>
        <w:t>prisutnosti</w:t>
      </w:r>
      <w:r w:rsidRPr="00AD2815">
        <w:rPr>
          <w:rFonts w:ascii="Times New Roman" w:hAnsi="Times New Roman" w:cs="Times New Roman"/>
          <w:noProof w:val="0"/>
          <w:lang w:val="hr-HR"/>
        </w:rPr>
        <w:t xml:space="preserve"> najmanje dva člana ispitnog povjerenstva.</w:t>
      </w: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Prije početka pismenog ispita predsjednik ispitnog povjerenstva provjerava identitet učenika i podatke unosi u zapisnik o polaganju maturalnog ispita.</w:t>
      </w: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Odabrane teme za pismeni rad</w:t>
      </w:r>
      <w:r w:rsidRPr="00AD2815">
        <w:rPr>
          <w:rFonts w:ascii="Times New Roman" w:hAnsi="Times New Roman" w:cs="Times New Roman"/>
          <w:b/>
          <w:noProof w:val="0"/>
          <w:lang w:val="hr-HR"/>
        </w:rPr>
        <w:t xml:space="preserve"> </w:t>
      </w:r>
      <w:r w:rsidRPr="00AD2815">
        <w:rPr>
          <w:rFonts w:ascii="Times New Roman" w:hAnsi="Times New Roman" w:cs="Times New Roman"/>
          <w:noProof w:val="0"/>
          <w:lang w:val="hr-HR"/>
        </w:rPr>
        <w:t>ispitivač piše na ploču u prostoriji u kojoj se piše pismeni rad.</w:t>
      </w: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u w:val="single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 xml:space="preserve">Pismeni rad </w:t>
      </w:r>
      <w:r w:rsidR="00AD2815" w:rsidRPr="00AD2815">
        <w:rPr>
          <w:rFonts w:ascii="Times New Roman" w:hAnsi="Times New Roman" w:cs="Times New Roman"/>
          <w:noProof w:val="0"/>
          <w:lang w:val="hr-HR"/>
        </w:rPr>
        <w:t xml:space="preserve">piše </w:t>
      </w:r>
      <w:r w:rsidRPr="00AD2815">
        <w:rPr>
          <w:rFonts w:ascii="Times New Roman" w:hAnsi="Times New Roman" w:cs="Times New Roman"/>
          <w:noProof w:val="0"/>
          <w:lang w:val="hr-HR"/>
        </w:rPr>
        <w:t xml:space="preserve">se na karo papiru A4 formata u stupcima. </w:t>
      </w: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Na početku ispita svaki učenik dobiva potreban broj praznih papira ovjerenih pečatom škole za koncept i pisanje pismenog rada. Papiri na kojima je pisan koncept rada predaju se zajedno s pismenim radom.</w:t>
      </w: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Izrada pismenog rada traje najviše tri nastavna sata.</w:t>
      </w:r>
    </w:p>
    <w:p w:rsidR="007F3E0C" w:rsidRPr="00AD2815" w:rsidRDefault="007F3E0C" w:rsidP="007F3E0C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lastRenderedPageBreak/>
        <w:t>Stalni član ispitnog povjerenstva vodi zapisnik o polaganju maturalnog ispita na propisanom obrascu.</w:t>
      </w:r>
    </w:p>
    <w:p w:rsidR="007F3E0C" w:rsidRDefault="007F3E0C" w:rsidP="007F3E0C">
      <w:pPr>
        <w:pStyle w:val="NoSpacing"/>
        <w:rPr>
          <w:noProof w:val="0"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17.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(Ocjenjivanje)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Pr="00AD2815" w:rsidRDefault="007F3E0C" w:rsidP="007F3E0C">
      <w:pPr>
        <w:pStyle w:val="NoSpacing"/>
        <w:ind w:left="426" w:hanging="426"/>
        <w:rPr>
          <w:rFonts w:ascii="Times New Roman" w:hAnsi="Times New Roman" w:cs="Times New Roman"/>
          <w:noProof w:val="0"/>
          <w:u w:val="single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 xml:space="preserve">(1) Ispitivač pismeni rad ocjenjuje brojčanom ocjenom uz obrazloženje koje unosi na kraju pismenog rada. </w:t>
      </w:r>
    </w:p>
    <w:p w:rsidR="007F3E0C" w:rsidRPr="00AD2815" w:rsidRDefault="007F3E0C" w:rsidP="007F3E0C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(2) Ispravak pismenog rada, ocjena i upis obrazloženja vrše se crvenom bojom. Ostali članovi ispitnog povjerenstva svojim potpisom potvrđuju ocjenu ispitivača.</w:t>
      </w:r>
    </w:p>
    <w:p w:rsidR="007F3E0C" w:rsidRPr="00AD2815" w:rsidRDefault="007F3E0C" w:rsidP="007F3E0C">
      <w:pPr>
        <w:pStyle w:val="NoSpacing"/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(3) Pregledani i ocijenjeni pismeni radovi predaju se predsjedniku ispitnog odbora najkasnije jedan dan prije početka polaganja ostalih dijelova maturalnog ispita iz članka 2. stavka (2) točaka b) i c) ovoga Pravilnika.</w:t>
      </w:r>
    </w:p>
    <w:p w:rsidR="007F3E0C" w:rsidRPr="00AD2815" w:rsidRDefault="007F3E0C" w:rsidP="007F3E0C">
      <w:pPr>
        <w:pStyle w:val="NoSpacing"/>
        <w:numPr>
          <w:ilvl w:val="0"/>
          <w:numId w:val="19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AD2815">
        <w:rPr>
          <w:rFonts w:ascii="Times New Roman" w:hAnsi="Times New Roman" w:cs="Times New Roman"/>
          <w:noProof w:val="0"/>
          <w:lang w:val="hr-HR"/>
        </w:rPr>
        <w:t>Ako se član ispitnog povjerenstva ne slaže s predloženom ocjenom ili smatra da je došlo do povrede odredbi ovoga Pravilnika, može izdvojiti mišljenje.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AD2815">
        <w:rPr>
          <w:lang w:val="hr-HR"/>
        </w:rPr>
        <w:t>U sluč</w:t>
      </w:r>
      <w:r w:rsidR="00AD2815">
        <w:rPr>
          <w:lang w:val="hr-HR"/>
        </w:rPr>
        <w:t>aju iz stavka (4) ovoga članka N</w:t>
      </w:r>
      <w:r w:rsidRPr="00AD2815">
        <w:rPr>
          <w:lang w:val="hr-HR"/>
        </w:rPr>
        <w:t>astavničko vijeće u roku od tri dana od dana održavanja ispita utvrđuje je li došlo do povrede odredbi ovoga Pravilnika ili nepravilnosti prilikom ocjenjivanja.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u w:val="single"/>
          <w:lang w:val="hr-HR"/>
        </w:rPr>
      </w:pPr>
      <w:r w:rsidRPr="00AD2815">
        <w:rPr>
          <w:lang w:val="hr-HR"/>
        </w:rPr>
        <w:t>Ako se utvrde povrede odredbi ovoga Pravilnika ili neprav</w:t>
      </w:r>
      <w:r w:rsidR="00AD2815">
        <w:rPr>
          <w:lang w:val="hr-HR"/>
        </w:rPr>
        <w:t>ilnosti prilikom ocjenjivanja, N</w:t>
      </w:r>
      <w:r w:rsidRPr="00AD2815">
        <w:rPr>
          <w:lang w:val="hr-HR"/>
        </w:rPr>
        <w:t>astavničko vijeće poništava ispit i učeniku omogućava polaganje ispita u roku od tri dana od dana utvrđivanja nepravilnosti.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u w:val="single"/>
          <w:lang w:val="hr-HR"/>
        </w:rPr>
      </w:pPr>
      <w:r w:rsidRPr="00AD2815">
        <w:rPr>
          <w:lang w:val="hr-HR"/>
        </w:rPr>
        <w:t xml:space="preserve">Ispitno povjerenstvo iz stavka (6) ovoga članka imenuje ravnatelj škole. 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AD2815">
        <w:rPr>
          <w:lang w:val="hr-HR"/>
        </w:rPr>
        <w:t>Član ispitnog povjerenstva čija je ocjena osporena ne može biti član povjerenstva iz stavka (7) ovoga članka.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AD2815">
        <w:rPr>
          <w:lang w:val="hr-HR"/>
        </w:rPr>
        <w:t>Najmanje jedan član ispitnog povjerenstva iz stavka (7) ovoga članka mora biti nastavnik materinskog jezika iz kojeg se piše pismeni rad.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AD2815">
        <w:rPr>
          <w:lang w:val="hr-HR"/>
        </w:rPr>
        <w:t>Izbor tema pismenog ispita bira se u skladu s člankom 15. ovoga Pravilnika.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AD2815">
        <w:rPr>
          <w:lang w:val="hr-HR"/>
        </w:rPr>
        <w:t>Pisanje pismenog rada vrši se u skladu s člankom 16. ovoga Pravilnika.</w:t>
      </w:r>
    </w:p>
    <w:p w:rsidR="007F3E0C" w:rsidRPr="00AD2815" w:rsidRDefault="007F3E0C" w:rsidP="007F3E0C">
      <w:pPr>
        <w:numPr>
          <w:ilvl w:val="0"/>
          <w:numId w:val="19"/>
        </w:numPr>
        <w:ind w:left="426" w:hanging="426"/>
        <w:jc w:val="both"/>
        <w:rPr>
          <w:lang w:val="hr-HR"/>
        </w:rPr>
      </w:pPr>
      <w:r w:rsidRPr="00AD2815">
        <w:rPr>
          <w:lang w:val="hr-HR"/>
        </w:rPr>
        <w:t>Ocjena povjerenstva je konačna.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ČETVRTI – MATURALNI RAD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18.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(Izbor teme maturalnog rada)</w:t>
      </w:r>
    </w:p>
    <w:p w:rsidR="007F3E0C" w:rsidRDefault="007F3E0C" w:rsidP="007F3E0C">
      <w:pPr>
        <w:spacing w:line="276" w:lineRule="auto"/>
        <w:rPr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općeg smjera temu maturalnog rada bira iz izbornog predmeta u skladu s utvrđenim nastavnim planom i programom.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društveno-jezičnog smjera temu maturalnog rada može izabrati iz sljedećih nastavnih predmeta: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Materinski jezik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Engleski jezik, prvi strani jezik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Njemački jezik, drugi strani jezik – osnovni program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Njemački jezik,</w:t>
      </w:r>
      <w:r w:rsidR="00CB4A2F">
        <w:rPr>
          <w:lang w:val="hr-HR"/>
        </w:rPr>
        <w:t xml:space="preserve"> </w:t>
      </w:r>
      <w:r>
        <w:rPr>
          <w:lang w:val="hr-HR"/>
        </w:rPr>
        <w:t>drugi strani jezik – napredni program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Latinski jezik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Povijest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lastRenderedPageBreak/>
        <w:t>Filozofija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Psihologija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Sociologija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Demokracija i ljudska prava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Glazbena kultura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Likovna kultura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Sportska kultura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Islamski vjeronauk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Pravoslavni vjeronauk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Katolički vjeronauk</w:t>
      </w:r>
    </w:p>
    <w:p w:rsidR="007F3E0C" w:rsidRDefault="007F3E0C" w:rsidP="007F3E0C">
      <w:pPr>
        <w:numPr>
          <w:ilvl w:val="0"/>
          <w:numId w:val="22"/>
        </w:numPr>
        <w:spacing w:line="276" w:lineRule="auto"/>
        <w:jc w:val="both"/>
        <w:rPr>
          <w:lang w:val="hr-HR"/>
        </w:rPr>
      </w:pPr>
      <w:r>
        <w:rPr>
          <w:lang w:val="hr-HR"/>
        </w:rPr>
        <w:t>Etika.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računalno-informatičkog smjera temu maturalnog rada može izabrati iz sljedećih nastavnih predmeta: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Matematika 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Fizika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Računalstvo i informatika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Primjena računala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Matematičke osnove računalskih znanosti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Računalski i operativni sustavi i mreže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Modeli i baze podataka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Programiranje </w:t>
      </w:r>
    </w:p>
    <w:p w:rsidR="007F3E0C" w:rsidRDefault="007F3E0C" w:rsidP="007F3E0C">
      <w:pPr>
        <w:numPr>
          <w:ilvl w:val="0"/>
          <w:numId w:val="23"/>
        </w:numPr>
        <w:spacing w:line="276" w:lineRule="auto"/>
        <w:jc w:val="both"/>
        <w:rPr>
          <w:lang w:val="hr-HR"/>
        </w:rPr>
      </w:pPr>
      <w:r>
        <w:rPr>
          <w:lang w:val="hr-HR"/>
        </w:rPr>
        <w:t>Multimedijalni dizajn.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Teme maturalnog rada ne mogu biti iste kao i teme za pismeni rad u okviru polaganja pismenog ispita iz materinskog jezika.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Predmetni nastavnik</w:t>
      </w:r>
      <w:r w:rsidR="00CB4A2F">
        <w:rPr>
          <w:lang w:val="hr-HR"/>
        </w:rPr>
        <w:t>,</w:t>
      </w:r>
      <w:r>
        <w:rPr>
          <w:lang w:val="hr-HR"/>
        </w:rPr>
        <w:t xml:space="preserve"> najkasnije</w:t>
      </w:r>
      <w:r w:rsidR="00CB4A2F">
        <w:rPr>
          <w:lang w:val="hr-HR"/>
        </w:rPr>
        <w:t>,</w:t>
      </w:r>
      <w:r>
        <w:rPr>
          <w:lang w:val="hr-HR"/>
        </w:rPr>
        <w:t xml:space="preserve"> do 20. studenog tekuće godine daje popis tema koje se mogu uzeti za maturalni rad.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samostalno bira temu maturalnog rada u konzultaciji s predmetnim nastavnikom i prijavljuje ravnatelju škole najkasnije do 10. prosinca tekuće godine.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Nastavničko vijeće škole razmatra i usvaja predložene teme maturalnog rada najkasnije do kraja prvog polugodišta školske godine.</w:t>
      </w:r>
    </w:p>
    <w:p w:rsidR="007F3E0C" w:rsidRDefault="007F3E0C" w:rsidP="007F3E0C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Usvojene teme maturalnog rada upi</w:t>
      </w:r>
      <w:r w:rsidR="00CB4A2F">
        <w:rPr>
          <w:lang w:val="hr-HR"/>
        </w:rPr>
        <w:t>suju se u bilježnicu zapisnika N</w:t>
      </w:r>
      <w:r>
        <w:rPr>
          <w:lang w:val="hr-HR"/>
        </w:rPr>
        <w:t>astavničkog vijeća gimnazije i bilježnicu zapisnika ispitnog odbora.</w:t>
      </w:r>
    </w:p>
    <w:p w:rsidR="007F3E0C" w:rsidRPr="006C67ED" w:rsidRDefault="00CB4A2F" w:rsidP="006C67ED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opravdanim slučajevima N</w:t>
      </w:r>
      <w:r w:rsidR="007F3E0C">
        <w:rPr>
          <w:lang w:val="hr-HR"/>
        </w:rPr>
        <w:t>astavničko vijeće može razmatrati i usvojiti predloženu temu maturalnog rada izvan roka iz stavka (7) ovoga članka s tim da rok za izradu maturalnog rada ne može biti kraći od 30 dana.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19.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(Izrada maturalnog rada)</w:t>
      </w:r>
    </w:p>
    <w:p w:rsidR="007F3E0C" w:rsidRDefault="007F3E0C" w:rsidP="007F3E0C">
      <w:pPr>
        <w:spacing w:line="276" w:lineRule="auto"/>
        <w:rPr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izrađuje maturalni rad pod nadzorom predmetnog nastavnika – mentora.</w:t>
      </w:r>
    </w:p>
    <w:p w:rsidR="007F3E0C" w:rsidRDefault="007F3E0C" w:rsidP="007F3E0C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Predmetni nastavnik – mentor dužan je u kontinuitetu održavati konzultacije s učenikom.</w:t>
      </w:r>
    </w:p>
    <w:p w:rsidR="007F3E0C" w:rsidRDefault="007F3E0C" w:rsidP="007F3E0C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je dužan završeni maturalni rad</w:t>
      </w:r>
      <w:r w:rsidR="00CB4A2F">
        <w:rPr>
          <w:lang w:val="hr-HR"/>
        </w:rPr>
        <w:t>,</w:t>
      </w:r>
      <w:r>
        <w:rPr>
          <w:lang w:val="hr-HR"/>
        </w:rPr>
        <w:t xml:space="preserve"> u tri primjerka</w:t>
      </w:r>
      <w:r w:rsidR="00CB4A2F">
        <w:rPr>
          <w:lang w:val="hr-HR"/>
        </w:rPr>
        <w:t>,</w:t>
      </w:r>
      <w:r>
        <w:rPr>
          <w:lang w:val="hr-HR"/>
        </w:rPr>
        <w:t xml:space="preserve"> dostaviti mentoru najkasnije do svršetka redovite nastave. </w:t>
      </w:r>
    </w:p>
    <w:p w:rsidR="007F3E0C" w:rsidRDefault="007F3E0C" w:rsidP="007F3E0C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U opravdanim slučajevima</w:t>
      </w:r>
      <w:r w:rsidR="00CB4A2F">
        <w:rPr>
          <w:lang w:val="hr-HR"/>
        </w:rPr>
        <w:t>, N</w:t>
      </w:r>
      <w:r>
        <w:rPr>
          <w:lang w:val="hr-HR"/>
        </w:rPr>
        <w:t>astavničko vijeće škole može produljiti rok iz stavka (3) ovoga članka.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20.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(Ocjenjivanje i odbrana maturalnog rada)</w:t>
      </w:r>
    </w:p>
    <w:p w:rsidR="007F3E0C" w:rsidRDefault="007F3E0C" w:rsidP="007F3E0C">
      <w:pPr>
        <w:spacing w:line="276" w:lineRule="auto"/>
        <w:rPr>
          <w:sz w:val="10"/>
          <w:szCs w:val="10"/>
          <w:lang w:val="hr-HR"/>
        </w:rPr>
      </w:pP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 xml:space="preserve">Nastavnik – mentor u svojstvu nastavnika – ispitivača ocjenjuje maturalni rad brojčanom ocjenom uz obrazloženje koje se unosi na kraju maturalnog rada. Upis ocjene i obrazloženja vrši se plavom bojom. 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Usmena obrana maturalnog rada traje najdulje 30 minuta i ocjenjuje se samo brojčanom ocjenom.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Na temelju ocjene izrađenog maturalnog rada i ocjene usmene obrane maturalnog rada izvodi se opća ocjena maturalnog rada.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Ako se član ispitnog povjerenstva ne slaže s predloženom ocjenom ili smatra da je došlo do povrede odredbi ovoga Pravilnika, može izdvojiti mišljenje.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U sluč</w:t>
      </w:r>
      <w:r w:rsidR="00E1021D">
        <w:rPr>
          <w:rFonts w:ascii="Times New Roman" w:hAnsi="Times New Roman" w:cs="Times New Roman"/>
          <w:lang w:val="hr-HR"/>
        </w:rPr>
        <w:t>aju iz stavka (4) ovoga članka N</w:t>
      </w:r>
      <w:r w:rsidRPr="00CB4A2F">
        <w:rPr>
          <w:rFonts w:ascii="Times New Roman" w:hAnsi="Times New Roman" w:cs="Times New Roman"/>
          <w:lang w:val="hr-HR"/>
        </w:rPr>
        <w:t>astavničko vijeće u roku od tri dana od dana održavanja ispita utvrđuje je li došlo do povrede odredbi ovoga Pravilnika ili nepravilnosti prilikom ocjenjivanja.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Ako se utvrde povrede odredbi ovoga Pravilnika ili neprav</w:t>
      </w:r>
      <w:r w:rsidR="00CB4A2F">
        <w:rPr>
          <w:rFonts w:ascii="Times New Roman" w:hAnsi="Times New Roman" w:cs="Times New Roman"/>
          <w:lang w:val="hr-HR"/>
        </w:rPr>
        <w:t>ilnosti prilikom ocjenjivanja, N</w:t>
      </w:r>
      <w:r w:rsidRPr="00CB4A2F">
        <w:rPr>
          <w:rFonts w:ascii="Times New Roman" w:hAnsi="Times New Roman" w:cs="Times New Roman"/>
          <w:lang w:val="hr-HR"/>
        </w:rPr>
        <w:t xml:space="preserve">astavničko vijeće poništava ispit i učeniku omogućava polaganje ispita u roku od tri dana od dana utvrđivanja nepravilnosti. 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color w:val="FF00FF"/>
          <w:u w:val="single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Ispitno povjerenstvo iz stavka (6) ovoga članka imenuje ravnatelj škole.</w:t>
      </w:r>
      <w:r w:rsidRPr="00CB4A2F">
        <w:rPr>
          <w:rFonts w:ascii="Times New Roman" w:hAnsi="Times New Roman" w:cs="Times New Roman"/>
          <w:color w:val="FF00FF"/>
          <w:u w:val="single"/>
          <w:lang w:val="hr-HR"/>
        </w:rPr>
        <w:t xml:space="preserve"> 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Ispitivač čija je ocjena osporena ne može biti član povjerenstva iz stavka (7) ovoga članka.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Najmanje jedan član ispitnog povjerenstva iz stavka (7) ovoga članka mora biti nastavnik predmeta iz kojeg je rađen maturalni rad.</w:t>
      </w:r>
    </w:p>
    <w:p w:rsidR="007F3E0C" w:rsidRPr="00CB4A2F" w:rsidRDefault="007F3E0C" w:rsidP="00CB4A2F">
      <w:pPr>
        <w:pStyle w:val="NoSpacing"/>
        <w:numPr>
          <w:ilvl w:val="0"/>
          <w:numId w:val="46"/>
        </w:numPr>
        <w:ind w:left="426" w:hanging="426"/>
        <w:rPr>
          <w:rFonts w:ascii="Times New Roman" w:hAnsi="Times New Roman" w:cs="Times New Roman"/>
          <w:lang w:val="hr-HR"/>
        </w:rPr>
      </w:pPr>
      <w:r w:rsidRPr="00CB4A2F">
        <w:rPr>
          <w:rFonts w:ascii="Times New Roman" w:hAnsi="Times New Roman" w:cs="Times New Roman"/>
          <w:lang w:val="hr-HR"/>
        </w:rPr>
        <w:t>Ocjena povjerenstva je konačna.</w:t>
      </w: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21.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(Upućivanje na naredni ispitni rok)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Pr="00E1021D" w:rsidRDefault="007F3E0C" w:rsidP="007F3E0C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E1021D">
        <w:rPr>
          <w:rFonts w:ascii="Times New Roman" w:hAnsi="Times New Roman" w:cs="Times New Roman"/>
          <w:noProof w:val="0"/>
          <w:lang w:val="hr-HR"/>
        </w:rPr>
        <w:t>U slučaju da učenik dobije ocjenu „nedovoljan“ (1) iz maturalnog rada ili usmene obrane maturalnog rada, upućuje se na polaganje maturalnog ispita u narednom ispitnom roku.</w:t>
      </w:r>
    </w:p>
    <w:p w:rsidR="007F3E0C" w:rsidRPr="00E1021D" w:rsidRDefault="007F3E0C" w:rsidP="007F3E0C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E1021D">
        <w:rPr>
          <w:rFonts w:ascii="Times New Roman" w:hAnsi="Times New Roman" w:cs="Times New Roman"/>
          <w:noProof w:val="0"/>
          <w:lang w:val="hr-HR"/>
        </w:rPr>
        <w:t>U slučaju iz stavka (1) ovoga članka učenik je dužan raditi maturalni rad na novu temu iz istog nastavnog predmeta.</w:t>
      </w:r>
    </w:p>
    <w:p w:rsidR="007F3E0C" w:rsidRPr="00E1021D" w:rsidRDefault="007F3E0C" w:rsidP="007F3E0C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E1021D">
        <w:rPr>
          <w:rFonts w:ascii="Times New Roman" w:hAnsi="Times New Roman" w:cs="Times New Roman"/>
          <w:noProof w:val="0"/>
          <w:lang w:val="hr-HR"/>
        </w:rPr>
        <w:t>Učeniku se priznaje uspjeh ostvaren iz pismenog ispita iz materinskog jezika i uspjeh ostvaren na usmenom ispitu u prethodnom ispitnom roku.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6C67ED" w:rsidRDefault="006C67ED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PETI – USMENI ISPIT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22.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(Polaganje usmenog ispita)</w:t>
      </w:r>
    </w:p>
    <w:p w:rsidR="007F3E0C" w:rsidRDefault="007F3E0C" w:rsidP="007F3E0C">
      <w:pPr>
        <w:spacing w:line="276" w:lineRule="auto"/>
        <w:rPr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općeg smjera usmeni ispit polaže iz izbornog predmeta za koji se opredijelio u skladu s utvrđenim nastavnim planom i programom.</w:t>
      </w:r>
    </w:p>
    <w:p w:rsidR="007F3E0C" w:rsidRDefault="007F3E0C" w:rsidP="007F3E0C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Učenik koji pohađa gimnaziju društveno-jezičnog smjera usmeni ispit polaže iz nastavnog predmeta iz kojeg radi maturalni rad.</w:t>
      </w:r>
    </w:p>
    <w:p w:rsidR="007F3E0C" w:rsidRDefault="007F3E0C" w:rsidP="007F3E0C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koji pohađa gimnaziju računalno-informatičkog smjera usmeni ispit polaže iz nastavnog predmeta iz kojeg radi maturalni rad.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23.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(Ispitna pitanja)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Kartice s ispitnim pitanjima verificira ispitni odbor na prijedlog ispitivača.</w:t>
      </w: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Na jednoj kartici nalaze se tri pitanja. </w:t>
      </w: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Broj kartica mora biti najmanje za pet veći od broja učenika koji su prijavili polaganje ispita.</w:t>
      </w: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Verificirane kartice numerički se označavaju arapskim</w:t>
      </w:r>
      <w:r w:rsidR="00913155">
        <w:rPr>
          <w:lang w:val="hr-HR"/>
        </w:rPr>
        <w:t xml:space="preserve"> brojevima u gornjem desnom kutu</w:t>
      </w:r>
      <w:r>
        <w:rPr>
          <w:lang w:val="hr-HR"/>
        </w:rPr>
        <w:t>, ovjeravaju službenim pečatom škole te odlažu u posebnu kuvertu.</w:t>
      </w: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Kuverta s karticama mora biti zatvorena i ovjerena službenim pečatom škole. </w:t>
      </w: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 zadnjoj strani</w:t>
      </w:r>
      <w:r w:rsidR="00913155">
        <w:rPr>
          <w:lang w:val="hr-HR"/>
        </w:rPr>
        <w:t>ci</w:t>
      </w:r>
      <w:r>
        <w:rPr>
          <w:lang w:val="hr-HR"/>
        </w:rPr>
        <w:t xml:space="preserve"> kuverte mora biti napisan nastavni predmet i rok u kojem se polaže usmeni ispit. </w:t>
      </w:r>
    </w:p>
    <w:p w:rsidR="007F3E0C" w:rsidRDefault="007F3E0C" w:rsidP="007F3E0C">
      <w:pPr>
        <w:spacing w:line="276" w:lineRule="auto"/>
        <w:ind w:left="426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24.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(Trajanje ispita)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spacing w:line="276" w:lineRule="auto"/>
        <w:jc w:val="both"/>
        <w:rPr>
          <w:lang w:val="hr-HR"/>
        </w:rPr>
      </w:pPr>
      <w:r>
        <w:rPr>
          <w:lang w:val="hr-HR"/>
        </w:rPr>
        <w:t>Usmeni ispit traje najdulje 20 minuta, od čega učenik može iskoristiti najviše 10 minuta za pripremu svih odgovora.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25.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(Ocjenjivanje)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Na usmenom ispitu učeniku se izlažu sve verificira</w:t>
      </w:r>
      <w:r w:rsidR="00913155">
        <w:rPr>
          <w:lang w:val="hr-HR"/>
        </w:rPr>
        <w:t>ne kartice s ispitnim pitanjima</w:t>
      </w:r>
      <w:r>
        <w:rPr>
          <w:lang w:val="hr-HR"/>
        </w:rPr>
        <w:t xml:space="preserve"> od kojih on izvlači samo jednu.</w:t>
      </w:r>
    </w:p>
    <w:p w:rsidR="007F3E0C" w:rsidRDefault="007F3E0C" w:rsidP="007F3E0C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 skladu s člankom 24. ovoga Pravilnika učenik može iskoristiti najviše 10 minuta za pripremu svih odgovora na pitanja koja se nalaze na kartici.</w:t>
      </w:r>
    </w:p>
    <w:p w:rsidR="007F3E0C" w:rsidRDefault="007F3E0C" w:rsidP="007F3E0C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Učenik može zamijeniti karticu s pitanjima, što se može uzeti u obzir prilikom ocjenjivanja.</w:t>
      </w:r>
    </w:p>
    <w:p w:rsidR="007F3E0C" w:rsidRDefault="007F3E0C" w:rsidP="007F3E0C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Ispitivač ocjenjuje učenika i ocjenu predlaže ostalim članovima ispitnog povjerenstva, koji svojim potpisom potvrđuju predloženu ocjenu.</w:t>
      </w:r>
    </w:p>
    <w:p w:rsidR="007F3E0C" w:rsidRDefault="007F3E0C" w:rsidP="007F3E0C">
      <w:pPr>
        <w:numPr>
          <w:ilvl w:val="0"/>
          <w:numId w:val="29"/>
        </w:numPr>
        <w:ind w:left="426" w:hanging="426"/>
        <w:jc w:val="both"/>
        <w:rPr>
          <w:lang w:val="hr-HR"/>
        </w:rPr>
      </w:pPr>
      <w:r>
        <w:rPr>
          <w:lang w:val="hr-HR"/>
        </w:rPr>
        <w:t>Ako se član ispitnog povjerenstva ne slaže s predloženom ocjenom ili smatra da je došlo do povrede odredbi ovoga Pravilnika, može izdvojiti mišljenje.</w:t>
      </w:r>
    </w:p>
    <w:p w:rsidR="007F3E0C" w:rsidRDefault="007F3E0C" w:rsidP="007F3E0C">
      <w:pPr>
        <w:numPr>
          <w:ilvl w:val="0"/>
          <w:numId w:val="29"/>
        </w:numPr>
        <w:ind w:left="426" w:hanging="426"/>
        <w:jc w:val="both"/>
        <w:rPr>
          <w:lang w:val="hr-HR"/>
        </w:rPr>
      </w:pPr>
      <w:r>
        <w:rPr>
          <w:lang w:val="hr-HR"/>
        </w:rPr>
        <w:t>U slučaju iz stavka (5) ovoga članka Nastavničko vijeće u roku od tri dana od dana održavanja ispita utvrđuje je li došlo do povrede odredbi ovoga Pravilnika ili nepravilnosti prilikom ocjenjivanja.</w:t>
      </w:r>
    </w:p>
    <w:p w:rsidR="007F3E0C" w:rsidRDefault="007F3E0C" w:rsidP="007F3E0C">
      <w:pPr>
        <w:numPr>
          <w:ilvl w:val="0"/>
          <w:numId w:val="28"/>
        </w:numPr>
        <w:spacing w:line="276" w:lineRule="auto"/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Ako se utvrde povrede odredbi ovoga Pravilnika ili neprav</w:t>
      </w:r>
      <w:r w:rsidR="00913155">
        <w:rPr>
          <w:lang w:val="hr-HR"/>
        </w:rPr>
        <w:t>ilnosti prilikom ocjenjivanja, N</w:t>
      </w:r>
      <w:r>
        <w:rPr>
          <w:lang w:val="hr-HR"/>
        </w:rPr>
        <w:t>astavničko vijeće poništava ispit i učeniku omogućava polaganje ispita u roku od tri dana od dana utvrđivanja nepravilnosti.</w:t>
      </w:r>
    </w:p>
    <w:p w:rsidR="007F3E0C" w:rsidRDefault="007F3E0C" w:rsidP="007F3E0C">
      <w:pPr>
        <w:numPr>
          <w:ilvl w:val="0"/>
          <w:numId w:val="28"/>
        </w:numPr>
        <w:ind w:left="426" w:hanging="426"/>
        <w:jc w:val="both"/>
        <w:rPr>
          <w:u w:val="single"/>
          <w:lang w:val="hr-HR"/>
        </w:rPr>
      </w:pPr>
      <w:r>
        <w:rPr>
          <w:lang w:val="hr-HR"/>
        </w:rPr>
        <w:t>Ispitno povjerenstvo iz stavka (7) ovoga članka imenuje ravnatelj škole.</w:t>
      </w:r>
      <w:r>
        <w:rPr>
          <w:u w:val="single"/>
          <w:lang w:val="hr-HR"/>
        </w:rPr>
        <w:t xml:space="preserve"> </w:t>
      </w:r>
    </w:p>
    <w:p w:rsidR="007F3E0C" w:rsidRDefault="007F3E0C" w:rsidP="007F3E0C">
      <w:pPr>
        <w:numPr>
          <w:ilvl w:val="0"/>
          <w:numId w:val="28"/>
        </w:numPr>
        <w:ind w:left="426" w:hanging="426"/>
        <w:jc w:val="both"/>
        <w:rPr>
          <w:lang w:val="hr-HR"/>
        </w:rPr>
      </w:pPr>
      <w:r>
        <w:rPr>
          <w:lang w:val="hr-HR"/>
        </w:rPr>
        <w:t>Ispitivač čija je ocjena osporena ne može biti član povjerenstva iz stavka (8) ovoga članka.</w:t>
      </w:r>
    </w:p>
    <w:p w:rsidR="007F3E0C" w:rsidRDefault="007F3E0C" w:rsidP="007F3E0C">
      <w:pPr>
        <w:numPr>
          <w:ilvl w:val="0"/>
          <w:numId w:val="28"/>
        </w:numPr>
        <w:ind w:left="426" w:hanging="426"/>
        <w:jc w:val="both"/>
        <w:rPr>
          <w:lang w:val="hr-HR"/>
        </w:rPr>
      </w:pPr>
      <w:r>
        <w:rPr>
          <w:lang w:val="hr-HR"/>
        </w:rPr>
        <w:lastRenderedPageBreak/>
        <w:t>Najmanje jedan član ispitnog povjerenstva iz stavka (8) ovoga članka mora biti nastavnik predmeta iz kojeg se polaže ispit.</w:t>
      </w:r>
    </w:p>
    <w:p w:rsidR="007F3E0C" w:rsidRPr="006C67ED" w:rsidRDefault="007F3E0C" w:rsidP="007F3E0C">
      <w:pPr>
        <w:numPr>
          <w:ilvl w:val="0"/>
          <w:numId w:val="28"/>
        </w:numPr>
        <w:ind w:left="426" w:hanging="426"/>
        <w:jc w:val="both"/>
        <w:rPr>
          <w:lang w:val="hr-HR"/>
        </w:rPr>
      </w:pPr>
      <w:r>
        <w:rPr>
          <w:lang w:val="hr-HR"/>
        </w:rPr>
        <w:t>Ocjena povjerenstva je konačna.</w:t>
      </w:r>
    </w:p>
    <w:p w:rsidR="007F3E0C" w:rsidRDefault="007F3E0C" w:rsidP="007F3E0C">
      <w:pPr>
        <w:rPr>
          <w:lang w:val="hr-HR"/>
        </w:rPr>
      </w:pPr>
    </w:p>
    <w:p w:rsidR="007F3E0C" w:rsidRDefault="007F3E0C" w:rsidP="007F3E0C">
      <w:pPr>
        <w:jc w:val="center"/>
        <w:rPr>
          <w:b/>
          <w:lang w:val="hr-HR"/>
        </w:rPr>
      </w:pPr>
      <w:r>
        <w:rPr>
          <w:b/>
          <w:lang w:val="hr-HR"/>
        </w:rPr>
        <w:t>Članak 26.</w:t>
      </w:r>
    </w:p>
    <w:p w:rsidR="007F3E0C" w:rsidRDefault="007F3E0C" w:rsidP="007F3E0C">
      <w:pPr>
        <w:jc w:val="center"/>
        <w:rPr>
          <w:b/>
          <w:lang w:val="hr-HR"/>
        </w:rPr>
      </w:pPr>
      <w:r>
        <w:rPr>
          <w:b/>
          <w:lang w:val="hr-HR"/>
        </w:rPr>
        <w:t>(Upućivanje na naredni ispitni rok)</w:t>
      </w:r>
    </w:p>
    <w:p w:rsidR="00913155" w:rsidRPr="006C67ED" w:rsidRDefault="00913155" w:rsidP="007F3E0C">
      <w:pPr>
        <w:jc w:val="center"/>
        <w:rPr>
          <w:b/>
          <w:sz w:val="10"/>
          <w:szCs w:val="10"/>
          <w:lang w:val="hr-HR"/>
        </w:rPr>
      </w:pPr>
    </w:p>
    <w:p w:rsidR="007F3E0C" w:rsidRPr="00913155" w:rsidRDefault="007F3E0C" w:rsidP="007F3E0C">
      <w:pPr>
        <w:pStyle w:val="NoSpacing"/>
        <w:numPr>
          <w:ilvl w:val="0"/>
          <w:numId w:val="30"/>
        </w:numPr>
        <w:ind w:left="426" w:hanging="426"/>
        <w:rPr>
          <w:rFonts w:ascii="Times New Roman" w:hAnsi="Times New Roman" w:cs="Times New Roman"/>
          <w:noProof w:val="0"/>
          <w:lang w:val="hr-HR"/>
        </w:rPr>
      </w:pPr>
      <w:r w:rsidRPr="00913155">
        <w:rPr>
          <w:rFonts w:ascii="Times New Roman" w:hAnsi="Times New Roman" w:cs="Times New Roman"/>
          <w:noProof w:val="0"/>
          <w:lang w:val="hr-HR"/>
        </w:rPr>
        <w:t>U slučaju da učenik dobije ocjenu „nedovoljan“ (1) na usmenom ispitu upućuje se na polaganje u narednom ispitnom roku.</w:t>
      </w:r>
    </w:p>
    <w:p w:rsidR="007F3E0C" w:rsidRPr="00913155" w:rsidRDefault="007F3E0C" w:rsidP="007F3E0C">
      <w:pPr>
        <w:numPr>
          <w:ilvl w:val="0"/>
          <w:numId w:val="30"/>
        </w:numPr>
        <w:ind w:left="426" w:hanging="426"/>
        <w:jc w:val="both"/>
        <w:rPr>
          <w:lang w:val="hr-HR"/>
        </w:rPr>
      </w:pPr>
      <w:r w:rsidRPr="00913155">
        <w:rPr>
          <w:lang w:val="hr-HR"/>
        </w:rPr>
        <w:t>Učeniku se priznaje uspjeh ostvaren iz pismenog ispita iz materinskog jezika i opća ocjena maturalnog rada u prethodnom ispitnom roku.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</w:p>
    <w:p w:rsidR="007F3E0C" w:rsidRDefault="007F3E0C" w:rsidP="007F3E0C">
      <w:pPr>
        <w:spacing w:line="276" w:lineRule="auto"/>
        <w:rPr>
          <w:b/>
          <w:lang w:val="hr-HR"/>
        </w:rPr>
      </w:pPr>
      <w:r>
        <w:rPr>
          <w:b/>
          <w:lang w:val="hr-HR"/>
        </w:rPr>
        <w:t>DIO SEDMI – PRIJELAZNE I ZAVRŠNE ODREDBE</w:t>
      </w:r>
    </w:p>
    <w:p w:rsidR="007F3E0C" w:rsidRDefault="007F3E0C" w:rsidP="007F3E0C">
      <w:pPr>
        <w:spacing w:line="276" w:lineRule="auto"/>
        <w:rPr>
          <w:b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27.</w:t>
      </w:r>
    </w:p>
    <w:p w:rsidR="007F3E0C" w:rsidRDefault="007F3E0C" w:rsidP="007F3E0C">
      <w:pPr>
        <w:spacing w:line="276" w:lineRule="auto"/>
        <w:jc w:val="center"/>
        <w:rPr>
          <w:b/>
          <w:color w:val="FF00FF"/>
          <w:lang w:val="hr-HR"/>
        </w:rPr>
      </w:pPr>
      <w:r>
        <w:rPr>
          <w:b/>
          <w:lang w:val="hr-HR"/>
        </w:rPr>
        <w:t>(Obrasci)</w:t>
      </w:r>
      <w:r>
        <w:rPr>
          <w:b/>
          <w:color w:val="FF00FF"/>
          <w:lang w:val="hr-HR"/>
        </w:rPr>
        <w:t xml:space="preserve"> </w:t>
      </w:r>
    </w:p>
    <w:p w:rsidR="007F3E0C" w:rsidRPr="006C67ED" w:rsidRDefault="007F3E0C" w:rsidP="007F3E0C">
      <w:pPr>
        <w:spacing w:line="276" w:lineRule="auto"/>
        <w:jc w:val="center"/>
        <w:rPr>
          <w:b/>
          <w:color w:val="FF00FF"/>
          <w:sz w:val="10"/>
          <w:szCs w:val="10"/>
          <w:lang w:val="hr-HR"/>
        </w:rPr>
      </w:pPr>
    </w:p>
    <w:p w:rsidR="007F3E0C" w:rsidRPr="006C67ED" w:rsidRDefault="007F3E0C" w:rsidP="007F3E0C">
      <w:pPr>
        <w:pStyle w:val="NoSpacing"/>
        <w:ind w:firstLine="708"/>
        <w:rPr>
          <w:rFonts w:ascii="Times New Roman" w:hAnsi="Times New Roman" w:cs="Times New Roman"/>
          <w:noProof w:val="0"/>
          <w:lang w:val="hr-HR"/>
        </w:rPr>
      </w:pPr>
      <w:r w:rsidRPr="006C67ED">
        <w:rPr>
          <w:rFonts w:ascii="Times New Roman" w:hAnsi="Times New Roman" w:cs="Times New Roman"/>
          <w:noProof w:val="0"/>
          <w:lang w:val="hr-HR"/>
        </w:rPr>
        <w:t>Sastavni dio ovoga Pravilnika su obrazac za prijavu polaganja maturalnog ispita (ANEKS I) i zapisnik o polaganju maturalnog ispita (ANEKS II).</w:t>
      </w:r>
    </w:p>
    <w:p w:rsidR="007F3E0C" w:rsidRDefault="007F3E0C" w:rsidP="007F3E0C">
      <w:pPr>
        <w:pStyle w:val="NoSpacing"/>
        <w:rPr>
          <w:noProof w:val="0"/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28.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(Stavljanje propisa izvan snage)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 xml:space="preserve">Stupanjem na snagu </w:t>
      </w:r>
      <w:r>
        <w:rPr>
          <w:rStyle w:val="NoSpacingChar"/>
          <w:lang w:val="hr-HR"/>
        </w:rPr>
        <w:t>ovoga Pravilnika stavlja se izvan snage Pravilnik o organizaciji, načinu, vremenu i uvjetima polaganja maturalnog ispita u JU Gimnazija „Vaso Pelagić“, Brčko, broj predmeta: 02-000100/14,</w:t>
      </w:r>
      <w:r>
        <w:rPr>
          <w:lang w:val="hr-HR"/>
        </w:rPr>
        <w:t xml:space="preserve"> broj akta: 0313SR-001/14 od 20. 3. 2014. godine.</w:t>
      </w:r>
    </w:p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29.</w:t>
      </w:r>
    </w:p>
    <w:p w:rsidR="007F3E0C" w:rsidRDefault="007F3E0C" w:rsidP="007F3E0C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(Stupanje na snagu)</w:t>
      </w:r>
    </w:p>
    <w:p w:rsidR="007F3E0C" w:rsidRDefault="007F3E0C" w:rsidP="007F3E0C">
      <w:pPr>
        <w:spacing w:line="276" w:lineRule="auto"/>
        <w:jc w:val="center"/>
        <w:rPr>
          <w:b/>
          <w:sz w:val="10"/>
          <w:szCs w:val="10"/>
          <w:lang w:val="hr-HR"/>
        </w:rPr>
      </w:pPr>
    </w:p>
    <w:p w:rsidR="007F3E0C" w:rsidRDefault="007F3E0C" w:rsidP="007F3E0C">
      <w:pPr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>Ovaj Pravilnik stupa na snagu osmog dana od dana objave u „Službenom glasniku Brčko distrikta Bosne i Hercegovine“.</w:t>
      </w:r>
    </w:p>
    <w:p w:rsidR="007F3E0C" w:rsidRDefault="007F3E0C" w:rsidP="007F3E0C">
      <w:pPr>
        <w:spacing w:line="276" w:lineRule="auto"/>
        <w:rPr>
          <w:rFonts w:asciiTheme="minorHAnsi" w:eastAsiaTheme="minorHAnsi" w:hAnsiTheme="minorHAnsi" w:cstheme="minorBidi"/>
          <w:lang w:val="hr-HR" w:eastAsia="hr-HR"/>
        </w:rPr>
      </w:pPr>
    </w:p>
    <w:p w:rsidR="006C67ED" w:rsidRDefault="006C67ED" w:rsidP="007F3E0C">
      <w:pPr>
        <w:spacing w:line="276" w:lineRule="auto"/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7F3E0C" w:rsidTr="007F3E0C">
        <w:tc>
          <w:tcPr>
            <w:tcW w:w="1564" w:type="dxa"/>
            <w:hideMark/>
          </w:tcPr>
          <w:p w:rsidR="007F3E0C" w:rsidRDefault="007F3E0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predmeta:</w:t>
            </w:r>
          </w:p>
        </w:tc>
        <w:bookmarkStart w:id="2" w:name="BrojPredmeta"/>
        <w:tc>
          <w:tcPr>
            <w:tcW w:w="3164" w:type="dxa"/>
            <w:shd w:val="clear" w:color="auto" w:fill="FFFFFF"/>
            <w:hideMark/>
          </w:tcPr>
          <w:p w:rsidR="007F3E0C" w:rsidRDefault="007F3E0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fldChar w:fldCharType="begin">
                <w:ffData>
                  <w:name w:val="BrojPredmeta"/>
                  <w:enabled/>
                  <w:calcOnExit w:val="0"/>
                  <w:textInput>
                    <w:default w:val="02-000303/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02-000303/20</w:t>
            </w:r>
            <w:r>
              <w:fldChar w:fldCharType="end"/>
            </w:r>
            <w:bookmarkEnd w:id="2"/>
          </w:p>
        </w:tc>
      </w:tr>
      <w:tr w:rsidR="007F3E0C" w:rsidTr="007F3E0C">
        <w:tc>
          <w:tcPr>
            <w:tcW w:w="1564" w:type="dxa"/>
          </w:tcPr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</w:tcPr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HR"/>
              </w:rPr>
            </w:pPr>
          </w:p>
        </w:tc>
      </w:tr>
      <w:tr w:rsidR="007F3E0C" w:rsidTr="007F3E0C">
        <w:tc>
          <w:tcPr>
            <w:tcW w:w="1564" w:type="dxa"/>
            <w:hideMark/>
          </w:tcPr>
          <w:p w:rsidR="007F3E0C" w:rsidRDefault="007F3E0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Broj akta:</w:t>
            </w:r>
          </w:p>
        </w:tc>
        <w:bookmarkStart w:id="3" w:name="BrojDok"/>
        <w:tc>
          <w:tcPr>
            <w:tcW w:w="3164" w:type="dxa"/>
            <w:hideMark/>
          </w:tcPr>
          <w:p w:rsidR="007F3E0C" w:rsidRDefault="007F3E0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fldChar w:fldCharType="begin">
                <w:ffData>
                  <w:name w:val="BrojDok"/>
                  <w:enabled/>
                  <w:calcOnExit w:val="0"/>
                  <w:textInput>
                    <w:default w:val="07-1246ZB-019/2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07-1246ZB-019/21</w:t>
            </w:r>
            <w:r>
              <w:fldChar w:fldCharType="end"/>
            </w:r>
            <w:bookmarkEnd w:id="3"/>
          </w:p>
        </w:tc>
      </w:tr>
      <w:tr w:rsidR="007F3E0C" w:rsidTr="007F3E0C">
        <w:tc>
          <w:tcPr>
            <w:tcW w:w="1564" w:type="dxa"/>
          </w:tcPr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</w:tcPr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7F3E0C" w:rsidRDefault="007F3E0C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</w:tr>
      <w:tr w:rsidR="007F3E0C" w:rsidTr="007F3E0C">
        <w:tc>
          <w:tcPr>
            <w:tcW w:w="1564" w:type="dxa"/>
            <w:hideMark/>
          </w:tcPr>
          <w:p w:rsidR="007F3E0C" w:rsidRDefault="007F3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Datum,</w:t>
            </w:r>
          </w:p>
        </w:tc>
        <w:bookmarkStart w:id="4" w:name="Datum"/>
        <w:tc>
          <w:tcPr>
            <w:tcW w:w="3164" w:type="dxa"/>
            <w:hideMark/>
          </w:tcPr>
          <w:p w:rsidR="007F3E0C" w:rsidRDefault="007F3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20. 1. 2021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20. 1. 2021.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godine</w:t>
            </w:r>
          </w:p>
        </w:tc>
      </w:tr>
      <w:tr w:rsidR="007F3E0C" w:rsidTr="007F3E0C">
        <w:tc>
          <w:tcPr>
            <w:tcW w:w="1564" w:type="dxa"/>
            <w:hideMark/>
          </w:tcPr>
          <w:p w:rsidR="007F3E0C" w:rsidRDefault="007F3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Mjesto,</w:t>
            </w:r>
          </w:p>
        </w:tc>
        <w:tc>
          <w:tcPr>
            <w:tcW w:w="3164" w:type="dxa"/>
            <w:hideMark/>
          </w:tcPr>
          <w:p w:rsidR="007F3E0C" w:rsidRDefault="007F3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Brčko</w:t>
            </w:r>
          </w:p>
        </w:tc>
      </w:tr>
    </w:tbl>
    <w:p w:rsidR="007F3E0C" w:rsidRDefault="007F3E0C" w:rsidP="007F3E0C">
      <w:pPr>
        <w:spacing w:line="276" w:lineRule="auto"/>
        <w:rPr>
          <w:lang w:val="hr-HR"/>
        </w:rPr>
      </w:pPr>
    </w:p>
    <w:p w:rsidR="007F3E0C" w:rsidRDefault="007F3E0C" w:rsidP="007F3E0C">
      <w:pPr>
        <w:spacing w:line="276" w:lineRule="auto"/>
        <w:ind w:left="4678"/>
        <w:jc w:val="center"/>
        <w:rPr>
          <w:b/>
          <w:lang w:val="hr-HR"/>
        </w:rPr>
      </w:pPr>
      <w:r>
        <w:rPr>
          <w:b/>
          <w:lang w:val="hr-HR"/>
        </w:rPr>
        <w:t>PREDSTOJNIK ODJELA ZA OBRAZOVANJE</w:t>
      </w:r>
    </w:p>
    <w:p w:rsidR="007F3E0C" w:rsidRDefault="007F3E0C" w:rsidP="007F3E0C">
      <w:pPr>
        <w:spacing w:line="276" w:lineRule="auto"/>
        <w:ind w:left="4678"/>
        <w:jc w:val="center"/>
        <w:rPr>
          <w:lang w:val="hr-HR"/>
        </w:rPr>
      </w:pPr>
      <w:r>
        <w:rPr>
          <w:lang w:val="hr-HR"/>
        </w:rPr>
        <w:t>Zoran Bulatović, dipl. oec.</w:t>
      </w:r>
    </w:p>
    <w:p w:rsidR="007F3E0C" w:rsidRDefault="007F3E0C" w:rsidP="007F3E0C">
      <w:pPr>
        <w:spacing w:line="276" w:lineRule="auto"/>
        <w:jc w:val="center"/>
        <w:rPr>
          <w:lang w:val="hr-HR"/>
        </w:rPr>
      </w:pPr>
    </w:p>
    <w:p w:rsidR="007F3E0C" w:rsidRDefault="007F3E0C" w:rsidP="007F3E0C">
      <w:pPr>
        <w:spacing w:line="276" w:lineRule="auto"/>
        <w:jc w:val="center"/>
        <w:rPr>
          <w:lang w:val="hr-HR"/>
        </w:rPr>
      </w:pPr>
    </w:p>
    <w:p w:rsidR="006C67ED" w:rsidRDefault="006C67ED" w:rsidP="006C67ED">
      <w:pPr>
        <w:spacing w:line="276" w:lineRule="auto"/>
        <w:jc w:val="right"/>
        <w:rPr>
          <w:b/>
          <w:lang w:val="hr-HR"/>
        </w:rPr>
      </w:pPr>
    </w:p>
    <w:p w:rsidR="006C67ED" w:rsidRDefault="006C67ED" w:rsidP="006C67ED">
      <w:pPr>
        <w:spacing w:line="276" w:lineRule="auto"/>
        <w:jc w:val="right"/>
        <w:rPr>
          <w:b/>
          <w:lang w:val="hr-HR"/>
        </w:rPr>
      </w:pPr>
      <w:r>
        <w:rPr>
          <w:b/>
          <w:lang w:val="hr-HR"/>
        </w:rPr>
        <w:lastRenderedPageBreak/>
        <w:t>ANEKS I</w:t>
      </w:r>
    </w:p>
    <w:p w:rsidR="006C67ED" w:rsidRDefault="006C67ED" w:rsidP="006C67ED">
      <w:pPr>
        <w:spacing w:line="276" w:lineRule="auto"/>
        <w:jc w:val="right"/>
        <w:rPr>
          <w:b/>
          <w:lang w:val="hr-HR"/>
        </w:rPr>
      </w:pPr>
    </w:p>
    <w:p w:rsidR="006C67ED" w:rsidRPr="00002B7A" w:rsidRDefault="006C67ED" w:rsidP="006C67ED">
      <w:pPr>
        <w:pStyle w:val="NoSpacing"/>
        <w:jc w:val="center"/>
        <w:rPr>
          <w:noProof w:val="0"/>
          <w:lang w:val="hr-HR"/>
        </w:rPr>
      </w:pPr>
      <w:r w:rsidRPr="00002B7A">
        <w:rPr>
          <w:noProof w:val="0"/>
          <w:lang w:val="hr-HR"/>
        </w:rPr>
        <w:t>_______________________________________________________________</w:t>
      </w:r>
      <w:r>
        <w:rPr>
          <w:noProof w:val="0"/>
          <w:lang w:val="hr-HR"/>
        </w:rPr>
        <w:t>_______________</w:t>
      </w:r>
    </w:p>
    <w:p w:rsidR="006C67ED" w:rsidRDefault="006C67ED" w:rsidP="006C67ED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(ime i prezime učenika/ce – имe и прeзимe учeникa/цe)</w:t>
      </w:r>
    </w:p>
    <w:p w:rsidR="006C67ED" w:rsidRDefault="006C67ED" w:rsidP="006C67ED">
      <w:pPr>
        <w:ind w:right="185"/>
        <w:rPr>
          <w:lang w:val="hr-HR"/>
        </w:rPr>
      </w:pPr>
    </w:p>
    <w:p w:rsidR="006C67ED" w:rsidRPr="00002B7A" w:rsidRDefault="006C67ED" w:rsidP="006C67ED">
      <w:pPr>
        <w:pStyle w:val="NoSpacing"/>
        <w:rPr>
          <w:noProof w:val="0"/>
          <w:lang w:val="hr-HR"/>
        </w:rPr>
      </w:pPr>
      <w:r w:rsidRPr="00002B7A">
        <w:rPr>
          <w:noProof w:val="0"/>
          <w:lang w:val="hr-HR"/>
        </w:rPr>
        <w:t>________________________________________________________________</w:t>
      </w:r>
      <w:r>
        <w:rPr>
          <w:noProof w:val="0"/>
          <w:lang w:val="hr-HR"/>
        </w:rPr>
        <w:t>______________</w:t>
      </w:r>
    </w:p>
    <w:p w:rsidR="006C67ED" w:rsidRDefault="006C67ED" w:rsidP="006C67ED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(smjer, stepen/stupanj stručne spreme – смjeр, стeпeн стручнe спрeмe)</w:t>
      </w:r>
    </w:p>
    <w:p w:rsidR="006C67ED" w:rsidRDefault="006C67ED" w:rsidP="006C67ED">
      <w:pPr>
        <w:rPr>
          <w:lang w:val="hr-HR"/>
        </w:rPr>
      </w:pPr>
    </w:p>
    <w:p w:rsidR="006C67ED" w:rsidRDefault="006C67ED" w:rsidP="006C67ED">
      <w:pPr>
        <w:pStyle w:val="NoSpacing"/>
        <w:spacing w:line="276" w:lineRule="auto"/>
        <w:jc w:val="center"/>
        <w:rPr>
          <w:b/>
          <w:noProof w:val="0"/>
          <w:sz w:val="32"/>
          <w:szCs w:val="32"/>
          <w:lang w:val="hr-HR"/>
        </w:rPr>
      </w:pPr>
      <w:r>
        <w:rPr>
          <w:noProof w:val="0"/>
          <w:lang w:val="hr-HR"/>
        </w:rPr>
        <w:tab/>
      </w:r>
      <w:r>
        <w:rPr>
          <w:b/>
          <w:noProof w:val="0"/>
          <w:sz w:val="32"/>
          <w:szCs w:val="32"/>
          <w:lang w:val="hr-HR"/>
        </w:rPr>
        <w:t>PRIJAVA / ПРИЈАВА</w:t>
      </w:r>
    </w:p>
    <w:p w:rsidR="006C67ED" w:rsidRDefault="006C67ED" w:rsidP="006C67ED">
      <w:pPr>
        <w:pStyle w:val="NoSpacing"/>
        <w:spacing w:line="276" w:lineRule="auto"/>
        <w:ind w:left="-851" w:right="-897"/>
        <w:jc w:val="center"/>
        <w:rPr>
          <w:b/>
          <w:noProof w:val="0"/>
          <w:sz w:val="32"/>
          <w:szCs w:val="32"/>
          <w:lang w:val="hr-HR"/>
        </w:rPr>
      </w:pPr>
      <w:r>
        <w:rPr>
          <w:b/>
          <w:noProof w:val="0"/>
          <w:sz w:val="32"/>
          <w:szCs w:val="32"/>
          <w:lang w:val="hr-HR"/>
        </w:rPr>
        <w:t>za polaganje maturskog/maturalnog ispita – за полагањe матурског испита</w:t>
      </w:r>
    </w:p>
    <w:p w:rsidR="006C67ED" w:rsidRDefault="006C67ED" w:rsidP="006C67ED">
      <w:pPr>
        <w:tabs>
          <w:tab w:val="left" w:pos="5124"/>
        </w:tabs>
        <w:rPr>
          <w:lang w:val="hr-HR"/>
        </w:rPr>
      </w:pPr>
    </w:p>
    <w:p w:rsidR="006C67ED" w:rsidRDefault="006C67ED" w:rsidP="006C67ED">
      <w:pPr>
        <w:pStyle w:val="NoSpacing"/>
        <w:ind w:left="-709" w:right="-755"/>
        <w:rPr>
          <w:noProof w:val="0"/>
          <w:lang w:val="hr-HR"/>
        </w:rPr>
      </w:pPr>
      <w:r>
        <w:rPr>
          <w:noProof w:val="0"/>
          <w:lang w:val="hr-HR"/>
        </w:rPr>
        <w:t>Prijavljujem se za polaganje     ______________________________________________________     ispita</w:t>
      </w:r>
    </w:p>
    <w:p w:rsidR="006C67ED" w:rsidRDefault="006C67ED" w:rsidP="006C67ED">
      <w:pPr>
        <w:pStyle w:val="NoSpacing"/>
        <w:ind w:left="-709" w:right="-755"/>
        <w:rPr>
          <w:noProof w:val="0"/>
          <w:sz w:val="20"/>
          <w:szCs w:val="20"/>
          <w:lang w:val="hr-HR"/>
        </w:rPr>
      </w:pPr>
      <w:r>
        <w:rPr>
          <w:noProof w:val="0"/>
          <w:lang w:val="hr-HR"/>
        </w:rPr>
        <w:t xml:space="preserve">Пријављујем се за полагање                                </w:t>
      </w:r>
      <w:r>
        <w:rPr>
          <w:noProof w:val="0"/>
          <w:sz w:val="20"/>
          <w:szCs w:val="20"/>
          <w:lang w:val="hr-HR"/>
        </w:rPr>
        <w:t xml:space="preserve">(maturskog/maturalnog – матурског)                                       </w:t>
      </w:r>
      <w:r>
        <w:rPr>
          <w:noProof w:val="0"/>
          <w:lang w:val="hr-HR"/>
        </w:rPr>
        <w:t>испита</w:t>
      </w:r>
    </w:p>
    <w:p w:rsidR="006C67ED" w:rsidRDefault="006C67ED" w:rsidP="006C67ED">
      <w:pPr>
        <w:tabs>
          <w:tab w:val="left" w:pos="5124"/>
        </w:tabs>
        <w:rPr>
          <w:lang w:val="hr-HR"/>
        </w:rPr>
      </w:pPr>
    </w:p>
    <w:p w:rsidR="006C67ED" w:rsidRDefault="006C67ED" w:rsidP="006C67ED">
      <w:pPr>
        <w:pStyle w:val="NoSpacing"/>
        <w:spacing w:line="360" w:lineRule="auto"/>
        <w:ind w:left="-709"/>
        <w:rPr>
          <w:noProof w:val="0"/>
          <w:lang w:val="hr-HR"/>
        </w:rPr>
      </w:pPr>
      <w:r>
        <w:rPr>
          <w:noProof w:val="0"/>
          <w:lang w:val="hr-HR"/>
        </w:rPr>
        <w:t xml:space="preserve">odnosno dijelova maturskog/maturalnog ispita – oднoснo диjeлoвa матурског испита u </w:t>
      </w:r>
    </w:p>
    <w:p w:rsidR="006C67ED" w:rsidRDefault="006C67ED" w:rsidP="006C67ED">
      <w:pPr>
        <w:pStyle w:val="NoSpacing"/>
        <w:spacing w:line="360" w:lineRule="auto"/>
        <w:ind w:left="-709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 ispitnom roku / испитнoм рoку:</w:t>
      </w:r>
    </w:p>
    <w:p w:rsidR="006C67ED" w:rsidRPr="00E55A2E" w:rsidRDefault="006C67ED" w:rsidP="006C67ED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6C67ED" w:rsidRDefault="006C67ED" w:rsidP="006C67ED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6C67ED" w:rsidRDefault="006C67ED" w:rsidP="006C67ED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6C67ED" w:rsidRDefault="006C67ED" w:rsidP="006C67ED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6C67ED" w:rsidRPr="00BA7DDC" w:rsidRDefault="006C67ED" w:rsidP="006C67ED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6C67ED" w:rsidRDefault="006C67ED" w:rsidP="006C67ED">
      <w:pPr>
        <w:pStyle w:val="NoSpacing"/>
        <w:ind w:left="-709"/>
        <w:rPr>
          <w:noProof w:val="0"/>
          <w:lang w:val="hr-HR"/>
        </w:rPr>
      </w:pPr>
      <w:r>
        <w:rPr>
          <w:noProof w:val="0"/>
          <w:lang w:val="hr-HR"/>
        </w:rPr>
        <w:t>Uz prijavu prilažem/ Уз приjaву прилaжeм:</w:t>
      </w:r>
    </w:p>
    <w:p w:rsidR="006C67ED" w:rsidRPr="00E55A2E" w:rsidRDefault="006C67ED" w:rsidP="006C67ED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6C67ED" w:rsidRDefault="006C67ED" w:rsidP="006C67ED">
      <w:pPr>
        <w:pStyle w:val="NoSpacing"/>
        <w:numPr>
          <w:ilvl w:val="0"/>
          <w:numId w:val="32"/>
        </w:numPr>
        <w:jc w:val="left"/>
        <w:rPr>
          <w:noProof w:val="0"/>
          <w:lang w:val="hr-HR"/>
        </w:rPr>
      </w:pPr>
      <w:r>
        <w:rPr>
          <w:noProof w:val="0"/>
          <w:lang w:val="hr-HR"/>
        </w:rPr>
        <w:t>Svjedočanstva/svjedodžbe o završenom prvom, drugom, trećem i četvrtom razredu gimnazije</w:t>
      </w:r>
    </w:p>
    <w:p w:rsidR="006C67ED" w:rsidRDefault="006C67ED" w:rsidP="006C67ED">
      <w:pPr>
        <w:pStyle w:val="NoSpacing"/>
        <w:ind w:left="11"/>
        <w:rPr>
          <w:noProof w:val="0"/>
          <w:lang w:val="hr-HR"/>
        </w:rPr>
      </w:pPr>
      <w:r>
        <w:rPr>
          <w:noProof w:val="0"/>
          <w:lang w:val="hr-HR"/>
        </w:rPr>
        <w:t>Свjeдoчaнствa o зaвршeнoм првoм, другoм, трeћeм и чeтвртoм рaзрeду гимнaзиje</w:t>
      </w:r>
    </w:p>
    <w:p w:rsidR="006C67ED" w:rsidRPr="00E55A2E" w:rsidRDefault="006C67ED" w:rsidP="006C67ED">
      <w:pPr>
        <w:pStyle w:val="NoSpacing"/>
        <w:rPr>
          <w:noProof w:val="0"/>
          <w:sz w:val="10"/>
          <w:szCs w:val="10"/>
          <w:lang w:val="hr-HR"/>
        </w:rPr>
      </w:pPr>
    </w:p>
    <w:p w:rsidR="006C67ED" w:rsidRDefault="006C67ED" w:rsidP="006C67ED">
      <w:pPr>
        <w:pStyle w:val="NoSpacing"/>
        <w:numPr>
          <w:ilvl w:val="0"/>
          <w:numId w:val="32"/>
        </w:numPr>
        <w:jc w:val="left"/>
        <w:rPr>
          <w:noProof w:val="0"/>
          <w:lang w:val="hr-HR"/>
        </w:rPr>
      </w:pPr>
      <w:r>
        <w:rPr>
          <w:noProof w:val="0"/>
          <w:lang w:val="hr-HR"/>
        </w:rPr>
        <w:t>Izvod/izvadak iz matične knjige rođenih</w:t>
      </w:r>
    </w:p>
    <w:p w:rsidR="006C67ED" w:rsidRDefault="006C67ED" w:rsidP="006C67ED">
      <w:pPr>
        <w:pStyle w:val="NoSpacing"/>
        <w:ind w:left="11"/>
        <w:rPr>
          <w:noProof w:val="0"/>
          <w:lang w:val="hr-HR"/>
        </w:rPr>
      </w:pPr>
      <w:r>
        <w:rPr>
          <w:noProof w:val="0"/>
          <w:lang w:val="hr-HR"/>
        </w:rPr>
        <w:t>Извoд из мaтичнe књигe рoђeних</w:t>
      </w:r>
    </w:p>
    <w:p w:rsidR="006C67ED" w:rsidRPr="00E55A2E" w:rsidRDefault="006C67ED" w:rsidP="006C67ED">
      <w:pPr>
        <w:pStyle w:val="NoSpacing"/>
        <w:rPr>
          <w:noProof w:val="0"/>
          <w:sz w:val="10"/>
          <w:szCs w:val="10"/>
          <w:lang w:val="hr-HR"/>
        </w:rPr>
      </w:pPr>
    </w:p>
    <w:p w:rsidR="006C67ED" w:rsidRDefault="006C67ED" w:rsidP="006C67ED">
      <w:pPr>
        <w:pStyle w:val="NoSpacing"/>
        <w:ind w:left="-709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</w:t>
      </w:r>
    </w:p>
    <w:p w:rsidR="006C67ED" w:rsidRDefault="006C67ED" w:rsidP="006C67ED">
      <w:pPr>
        <w:pStyle w:val="NoSpacing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(mjesto i datum/nadnevak – мjeстo и дaтум)</w:t>
      </w:r>
    </w:p>
    <w:p w:rsidR="006C67ED" w:rsidRPr="00E55A2E" w:rsidRDefault="006C67ED" w:rsidP="006C67ED">
      <w:pPr>
        <w:pStyle w:val="NoSpacing"/>
        <w:rPr>
          <w:noProof w:val="0"/>
          <w:sz w:val="10"/>
          <w:szCs w:val="10"/>
          <w:lang w:val="hr-HR"/>
        </w:rPr>
      </w:pPr>
    </w:p>
    <w:p w:rsidR="006C67ED" w:rsidRPr="00E55A2E" w:rsidRDefault="006C67ED" w:rsidP="006C67ED">
      <w:pPr>
        <w:pStyle w:val="NoSpacing"/>
        <w:jc w:val="right"/>
        <w:rPr>
          <w:noProof w:val="0"/>
          <w:lang w:val="hr-HR"/>
        </w:rPr>
      </w:pPr>
      <w:r>
        <w:rPr>
          <w:noProof w:val="0"/>
          <w:lang w:val="hr-HR"/>
        </w:rPr>
        <w:t>Podnosilac/podnositelj prijave/Пoднoсилaц приjaвe</w:t>
      </w:r>
    </w:p>
    <w:p w:rsidR="006C67ED" w:rsidRDefault="006C67ED" w:rsidP="006C67ED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_________________________________________</w:t>
      </w:r>
    </w:p>
    <w:p w:rsidR="006C67ED" w:rsidRDefault="006C67ED" w:rsidP="006C67ED">
      <w:pPr>
        <w:pStyle w:val="NoSpacing"/>
        <w:jc w:val="right"/>
        <w:rPr>
          <w:noProof w:val="0"/>
          <w:sz w:val="10"/>
          <w:szCs w:val="10"/>
          <w:lang w:val="hr-HR"/>
        </w:rPr>
      </w:pPr>
      <w:r>
        <w:rPr>
          <w:noProof w:val="0"/>
          <w:sz w:val="10"/>
          <w:szCs w:val="10"/>
          <w:lang w:val="hr-HR"/>
        </w:rPr>
        <w:t xml:space="preserve"> </w:t>
      </w:r>
    </w:p>
    <w:p w:rsidR="006C67ED" w:rsidRDefault="006C67ED" w:rsidP="006C67ED">
      <w:pPr>
        <w:rPr>
          <w:lang w:val="hr-HR"/>
        </w:rPr>
      </w:pPr>
      <w:r>
        <w:rPr>
          <w:lang w:val="hr-HR"/>
        </w:rPr>
        <w:t>...........................................................................................................................................................</w:t>
      </w:r>
    </w:p>
    <w:p w:rsidR="006C67ED" w:rsidRPr="00DE576B" w:rsidRDefault="006C67ED" w:rsidP="006C67ED">
      <w:pPr>
        <w:rPr>
          <w:rFonts w:asciiTheme="minorHAnsi" w:hAnsiTheme="minorHAnsi" w:cstheme="minorHAnsi"/>
          <w:lang w:val="hr-HR"/>
        </w:rPr>
      </w:pPr>
      <w:r w:rsidRPr="00DE576B">
        <w:rPr>
          <w:rFonts w:asciiTheme="minorHAnsi" w:hAnsiTheme="minorHAnsi" w:cstheme="minorHAnsi"/>
          <w:lang w:val="hr-HR"/>
        </w:rPr>
        <w:t>Popunjava škola / Пoпуњaвa шкoлa</w:t>
      </w:r>
    </w:p>
    <w:p w:rsidR="006C67ED" w:rsidRDefault="006C67ED" w:rsidP="006C67ED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Djelovodni/urudžbeni broj: _____________________</w:t>
      </w:r>
    </w:p>
    <w:p w:rsidR="006C67ED" w:rsidRDefault="006C67ED" w:rsidP="006C67ED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Дjeлoвoдни брoj:</w:t>
      </w:r>
    </w:p>
    <w:p w:rsidR="006C67ED" w:rsidRDefault="006C67ED" w:rsidP="006C67ED">
      <w:pPr>
        <w:pStyle w:val="NoSpacing"/>
        <w:rPr>
          <w:noProof w:val="0"/>
          <w:sz w:val="10"/>
          <w:szCs w:val="10"/>
          <w:lang w:val="hr-HR"/>
        </w:rPr>
      </w:pPr>
    </w:p>
    <w:p w:rsidR="006C67ED" w:rsidRPr="00E55A2E" w:rsidRDefault="006C67ED" w:rsidP="006C67ED">
      <w:pPr>
        <w:pStyle w:val="NoSpacing"/>
        <w:rPr>
          <w:noProof w:val="0"/>
          <w:sz w:val="10"/>
          <w:szCs w:val="10"/>
          <w:lang w:val="hr-HR"/>
        </w:rPr>
      </w:pPr>
    </w:p>
    <w:p w:rsidR="006C67ED" w:rsidRDefault="006C67ED" w:rsidP="006C67ED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_____________________________________ </w:t>
      </w:r>
    </w:p>
    <w:p w:rsidR="006C67ED" w:rsidRPr="00DE576B" w:rsidRDefault="006C67ED" w:rsidP="006C67ED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        </w:t>
      </w:r>
      <w:r>
        <w:rPr>
          <w:noProof w:val="0"/>
          <w:sz w:val="20"/>
          <w:szCs w:val="20"/>
          <w:lang w:val="hr-HR"/>
        </w:rPr>
        <w:t>(mjesto i datum/nadnevak – мjeстo и дaтум)</w:t>
      </w:r>
    </w:p>
    <w:p w:rsidR="006C67ED" w:rsidRDefault="006C67ED" w:rsidP="006C67ED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         Ispite odobrio / Испитe oдoбриo</w:t>
      </w:r>
    </w:p>
    <w:p w:rsidR="006C67ED" w:rsidRPr="00E55A2E" w:rsidRDefault="006C67ED" w:rsidP="006C67ED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Direktor/Ravnatelj/Дирeктoр</w:t>
      </w:r>
    </w:p>
    <w:p w:rsidR="007F3E0C" w:rsidRDefault="006C67ED" w:rsidP="006C67ED">
      <w:pPr>
        <w:pStyle w:val="NoSpacing"/>
        <w:jc w:val="center"/>
        <w:rPr>
          <w:noProof w:val="0"/>
          <w:sz w:val="10"/>
          <w:szCs w:val="1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  _________________________________</w:t>
      </w:r>
    </w:p>
    <w:p w:rsidR="006C67ED" w:rsidRDefault="007F3E0C" w:rsidP="007F3E0C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  </w:t>
      </w:r>
    </w:p>
    <w:p w:rsidR="00AC7A31" w:rsidRPr="00AC7A31" w:rsidRDefault="00AC7A31" w:rsidP="00AC7A31">
      <w:pPr>
        <w:pStyle w:val="NoSpacing"/>
        <w:jc w:val="right"/>
        <w:rPr>
          <w:rFonts w:ascii="Times New Roman" w:hAnsi="Times New Roman" w:cs="Times New Roman"/>
          <w:b/>
          <w:noProof w:val="0"/>
          <w:lang w:val="hr-HR"/>
        </w:rPr>
      </w:pPr>
      <w:r w:rsidRPr="00AC7A31">
        <w:rPr>
          <w:rFonts w:ascii="Times New Roman" w:hAnsi="Times New Roman" w:cs="Times New Roman"/>
          <w:b/>
          <w:noProof w:val="0"/>
          <w:lang w:val="hr-HR"/>
        </w:rPr>
        <w:lastRenderedPageBreak/>
        <w:t>ANEKS II</w:t>
      </w:r>
    </w:p>
    <w:p w:rsidR="006C67ED" w:rsidRPr="00050510" w:rsidRDefault="006C67ED" w:rsidP="007F3E0C">
      <w:pPr>
        <w:pStyle w:val="NoSpacing"/>
        <w:jc w:val="center"/>
        <w:rPr>
          <w:noProof w:val="0"/>
          <w:sz w:val="10"/>
          <w:szCs w:val="10"/>
          <w:lang w:val="hr-HR"/>
        </w:rPr>
      </w:pPr>
    </w:p>
    <w:p w:rsidR="007F3E0C" w:rsidRDefault="007F3E0C" w:rsidP="007F3E0C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>_________________</w:t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</w:r>
      <w:r w:rsidR="00AC7A31">
        <w:rPr>
          <w:noProof w:val="0"/>
          <w:lang w:val="hr-HR"/>
        </w:rPr>
        <w:softHyphen/>
        <w:t>_____________________________________________</w:t>
      </w:r>
      <w:r>
        <w:rPr>
          <w:noProof w:val="0"/>
          <w:lang w:val="hr-HR"/>
        </w:rPr>
        <w:t>________________</w:t>
      </w:r>
    </w:p>
    <w:p w:rsidR="007F3E0C" w:rsidRDefault="007F3E0C" w:rsidP="00AC7A31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(naziv srednje škole)</w:t>
      </w:r>
    </w:p>
    <w:p w:rsidR="00AC7A31" w:rsidRPr="00AC7A31" w:rsidRDefault="00AC7A31" w:rsidP="00AC7A31">
      <w:pPr>
        <w:pStyle w:val="NoSpacing"/>
        <w:jc w:val="center"/>
        <w:rPr>
          <w:noProof w:val="0"/>
          <w:sz w:val="20"/>
          <w:szCs w:val="20"/>
          <w:lang w:val="hr-HR"/>
        </w:rPr>
      </w:pPr>
    </w:p>
    <w:p w:rsidR="007F3E0C" w:rsidRDefault="007F3E0C" w:rsidP="007F3E0C">
      <w:pPr>
        <w:pStyle w:val="NoSpacing"/>
        <w:jc w:val="center"/>
        <w:rPr>
          <w:b/>
          <w:noProof w:val="0"/>
          <w:lang w:val="hr-HR"/>
        </w:rPr>
      </w:pPr>
      <w:r>
        <w:rPr>
          <w:b/>
          <w:noProof w:val="0"/>
          <w:lang w:val="hr-HR"/>
        </w:rPr>
        <w:t>Z A P I S N I K</w:t>
      </w:r>
    </w:p>
    <w:p w:rsidR="007F3E0C" w:rsidRDefault="007F3E0C" w:rsidP="007F3E0C">
      <w:pPr>
        <w:pStyle w:val="NoSpacing"/>
        <w:jc w:val="center"/>
        <w:rPr>
          <w:b/>
          <w:noProof w:val="0"/>
          <w:lang w:val="hr-HR"/>
        </w:rPr>
      </w:pPr>
      <w:r>
        <w:rPr>
          <w:b/>
          <w:noProof w:val="0"/>
          <w:lang w:val="hr-HR"/>
        </w:rPr>
        <w:t>O POLAGANJU MATURALNOG ISPITA</w:t>
      </w:r>
    </w:p>
    <w:p w:rsidR="007F3E0C" w:rsidRDefault="007F3E0C" w:rsidP="007F3E0C">
      <w:pPr>
        <w:pStyle w:val="NoSpacing"/>
        <w:jc w:val="center"/>
        <w:rPr>
          <w:b/>
          <w:noProof w:val="0"/>
          <w:lang w:val="hr-HR"/>
        </w:rPr>
      </w:pPr>
    </w:p>
    <w:p w:rsidR="007F3E0C" w:rsidRPr="00AC7A31" w:rsidRDefault="007F3E0C" w:rsidP="00AC7A31">
      <w:pPr>
        <w:spacing w:line="360" w:lineRule="auto"/>
        <w:rPr>
          <w:rFonts w:asciiTheme="minorHAnsi" w:hAnsiTheme="minorHAnsi" w:cstheme="minorHAnsi"/>
          <w:lang w:val="hr-HR"/>
        </w:rPr>
      </w:pPr>
      <w:r w:rsidRPr="00AC7A31">
        <w:rPr>
          <w:rFonts w:asciiTheme="minorHAnsi" w:hAnsiTheme="minorHAnsi" w:cstheme="minorHAnsi"/>
          <w:lang w:val="hr-HR"/>
        </w:rPr>
        <w:t>Ime i prezime učenika/ce ________________________________</w:t>
      </w:r>
      <w:r w:rsidR="00AC7A31">
        <w:rPr>
          <w:rFonts w:asciiTheme="minorHAnsi" w:hAnsiTheme="minorHAnsi" w:cstheme="minorHAnsi"/>
          <w:lang w:val="hr-HR"/>
        </w:rPr>
        <w:t>_________________________</w:t>
      </w:r>
    </w:p>
    <w:p w:rsidR="007F3E0C" w:rsidRPr="00AC7A31" w:rsidRDefault="007F3E0C" w:rsidP="00AC7A31">
      <w:pPr>
        <w:spacing w:line="360" w:lineRule="auto"/>
        <w:rPr>
          <w:rFonts w:asciiTheme="minorHAnsi" w:hAnsiTheme="minorHAnsi" w:cstheme="minorHAnsi"/>
          <w:lang w:val="hr-HR"/>
        </w:rPr>
      </w:pPr>
      <w:r w:rsidRPr="00AC7A31">
        <w:rPr>
          <w:rFonts w:asciiTheme="minorHAnsi" w:hAnsiTheme="minorHAnsi" w:cstheme="minorHAnsi"/>
          <w:lang w:val="hr-HR"/>
        </w:rPr>
        <w:t>Polagao/la je maturalni ispit u _________________________________________________</w:t>
      </w:r>
      <w:r w:rsidR="00AC7A31">
        <w:rPr>
          <w:rFonts w:asciiTheme="minorHAnsi" w:hAnsiTheme="minorHAnsi" w:cstheme="minorHAnsi"/>
          <w:lang w:val="hr-HR"/>
        </w:rPr>
        <w:t>____</w:t>
      </w:r>
      <w:r w:rsidRPr="00AC7A31">
        <w:rPr>
          <w:rFonts w:asciiTheme="minorHAnsi" w:hAnsiTheme="minorHAnsi" w:cstheme="minorHAnsi"/>
          <w:lang w:val="hr-HR"/>
        </w:rPr>
        <w:t xml:space="preserve"> ispitnom roku u </w:t>
      </w:r>
      <w:r w:rsidR="00AC7A31">
        <w:rPr>
          <w:rFonts w:asciiTheme="minorHAnsi" w:hAnsiTheme="minorHAnsi" w:cstheme="minorHAnsi"/>
          <w:lang w:val="hr-HR"/>
        </w:rPr>
        <w:t>razdoblju od ______________ do ____________</w:t>
      </w:r>
      <w:r w:rsidRPr="00AC7A31">
        <w:rPr>
          <w:rFonts w:asciiTheme="minorHAnsi" w:hAnsiTheme="minorHAnsi" w:cstheme="minorHAnsi"/>
          <w:lang w:val="hr-HR"/>
        </w:rPr>
        <w:t>__ godine i postigao/la uspjeh: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7F3E0C" w:rsidTr="00050510">
        <w:trPr>
          <w:trHeight w:val="965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0C" w:rsidRPr="00AC7A31" w:rsidRDefault="007F3E0C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7F3E0C" w:rsidRPr="00AC7A31" w:rsidRDefault="007F3E0C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hr-HR"/>
              </w:rPr>
            </w:pPr>
            <w:r w:rsidRPr="00AC7A31"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PISMENI ISPIT IZ</w:t>
            </w:r>
            <w:r w:rsidRPr="00AC7A31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 xml:space="preserve"> ____________________________________________</w:t>
            </w:r>
            <w:r w:rsidR="00AC7A31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________</w:t>
            </w:r>
            <w:r w:rsidRPr="00AC7A31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_____ jezika i književnosti</w:t>
            </w:r>
          </w:p>
          <w:p w:rsidR="007F3E0C" w:rsidRPr="00AC7A31" w:rsidRDefault="007F3E0C" w:rsidP="00AC7A31">
            <w:pPr>
              <w:pStyle w:val="NoSpacing"/>
              <w:spacing w:line="276" w:lineRule="auto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Tema: _____________________________________________________________________________</w:t>
            </w:r>
          </w:p>
          <w:p w:rsidR="007F3E0C" w:rsidRPr="00AC7A31" w:rsidRDefault="007F3E0C" w:rsidP="00AC7A31">
            <w:pPr>
              <w:pStyle w:val="NoSpacing"/>
              <w:spacing w:line="276" w:lineRule="auto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__________________________________________________________________________________</w:t>
            </w:r>
          </w:p>
          <w:p w:rsidR="007F3E0C" w:rsidRPr="00050510" w:rsidRDefault="007F3E0C">
            <w:pPr>
              <w:pStyle w:val="NoSpacing"/>
              <w:rPr>
                <w:rFonts w:cstheme="minorHAnsi"/>
                <w:noProof w:val="0"/>
                <w:sz w:val="14"/>
                <w:szCs w:val="14"/>
                <w:lang w:val="hr-HR"/>
              </w:rPr>
            </w:pPr>
          </w:p>
          <w:p w:rsidR="007F3E0C" w:rsidRPr="00AC7A31" w:rsidRDefault="007F3E0C">
            <w:pPr>
              <w:pStyle w:val="NoSpacing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Ocjena _______________________ (   )</w:t>
            </w:r>
          </w:p>
          <w:p w:rsidR="007F3E0C" w:rsidRPr="00AC7A31" w:rsidRDefault="007F3E0C">
            <w:pPr>
              <w:pStyle w:val="NoSpacing"/>
              <w:ind w:left="5846"/>
              <w:jc w:val="left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Ispitno povjerenstvo:</w:t>
            </w:r>
          </w:p>
          <w:p w:rsidR="007F3E0C" w:rsidRPr="00050510" w:rsidRDefault="007F3E0C">
            <w:pPr>
              <w:pStyle w:val="NoSpacing"/>
              <w:ind w:left="5846"/>
              <w:jc w:val="left"/>
              <w:rPr>
                <w:rFonts w:cstheme="minorHAnsi"/>
                <w:noProof w:val="0"/>
                <w:sz w:val="10"/>
                <w:szCs w:val="10"/>
                <w:lang w:val="hr-HR"/>
              </w:rPr>
            </w:pPr>
          </w:p>
          <w:p w:rsidR="007F3E0C" w:rsidRPr="00AC7A31" w:rsidRDefault="007F3E0C" w:rsidP="00AD1E4D">
            <w:pPr>
              <w:pStyle w:val="NoSpacing"/>
              <w:spacing w:line="276" w:lineRule="auto"/>
              <w:ind w:left="5846"/>
              <w:jc w:val="left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Predsjednik: ____________________</w:t>
            </w:r>
            <w:r w:rsidR="003E7582">
              <w:rPr>
                <w:rFonts w:cstheme="minorHAnsi"/>
                <w:noProof w:val="0"/>
                <w:sz w:val="23"/>
                <w:szCs w:val="23"/>
                <w:lang w:val="hr-HR"/>
              </w:rPr>
              <w:t>__</w:t>
            </w: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___</w:t>
            </w:r>
          </w:p>
          <w:p w:rsidR="007F3E0C" w:rsidRDefault="007F3E0C" w:rsidP="00AD1E4D">
            <w:pPr>
              <w:pStyle w:val="NoSpacing"/>
              <w:spacing w:line="276" w:lineRule="auto"/>
              <w:ind w:left="5846"/>
              <w:jc w:val="left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Ispitivač: _____________________</w:t>
            </w:r>
            <w:r w:rsidR="003E7582">
              <w:rPr>
                <w:rFonts w:cstheme="minorHAnsi"/>
                <w:noProof w:val="0"/>
                <w:sz w:val="23"/>
                <w:szCs w:val="23"/>
                <w:lang w:val="hr-HR"/>
              </w:rPr>
              <w:t>__</w:t>
            </w:r>
            <w:r w:rsidRPr="00AC7A31">
              <w:rPr>
                <w:rFonts w:cstheme="minorHAnsi"/>
                <w:noProof w:val="0"/>
                <w:sz w:val="23"/>
                <w:szCs w:val="23"/>
                <w:lang w:val="hr-HR"/>
              </w:rPr>
              <w:t>_____</w:t>
            </w:r>
          </w:p>
          <w:p w:rsidR="00AD1E4D" w:rsidRPr="00AC7A31" w:rsidRDefault="00AD1E4D" w:rsidP="00AD1E4D">
            <w:pPr>
              <w:pStyle w:val="NoSpacing"/>
              <w:spacing w:line="276" w:lineRule="auto"/>
              <w:ind w:left="5846"/>
              <w:jc w:val="left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Stalni član: __________________________</w:t>
            </w:r>
          </w:p>
          <w:p w:rsidR="003E7582" w:rsidRDefault="003E7582">
            <w:pPr>
              <w:pBdr>
                <w:bottom w:val="single" w:sz="12" w:space="1" w:color="auto"/>
              </w:pBdr>
              <w:rPr>
                <w:b/>
                <w:sz w:val="23"/>
                <w:szCs w:val="23"/>
                <w:lang w:val="hr-HR"/>
              </w:rPr>
            </w:pPr>
          </w:p>
          <w:p w:rsidR="003E7582" w:rsidRPr="003E7582" w:rsidRDefault="003E7582">
            <w:pPr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hr-HR"/>
              </w:rPr>
            </w:pPr>
          </w:p>
          <w:p w:rsidR="007F3E0C" w:rsidRDefault="007F3E0C">
            <w:pPr>
              <w:pStyle w:val="NoSpacing"/>
              <w:spacing w:line="276" w:lineRule="auto"/>
              <w:jc w:val="left"/>
              <w:rPr>
                <w:noProof w:val="0"/>
                <w:lang w:val="hr-HR"/>
              </w:rPr>
            </w:pPr>
            <w:r w:rsidRPr="00050510">
              <w:rPr>
                <w:b/>
                <w:noProof w:val="0"/>
                <w:sz w:val="23"/>
                <w:szCs w:val="23"/>
                <w:lang w:val="hr-HR"/>
              </w:rPr>
              <w:t>MATURALNI RAD – TEMA:</w:t>
            </w:r>
            <w:r>
              <w:rPr>
                <w:noProof w:val="0"/>
                <w:lang w:val="hr-HR"/>
              </w:rPr>
              <w:t xml:space="preserve"> ___________________________________________________________________________________</w:t>
            </w:r>
          </w:p>
          <w:p w:rsidR="007F3E0C" w:rsidRDefault="007F3E0C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___________________________________________________________________________________</w:t>
            </w:r>
          </w:p>
          <w:p w:rsidR="007F3E0C" w:rsidRPr="00050510" w:rsidRDefault="007F3E0C">
            <w:pPr>
              <w:pStyle w:val="NoSpacing"/>
              <w:spacing w:line="276" w:lineRule="auto"/>
              <w:rPr>
                <w:noProof w:val="0"/>
                <w:sz w:val="14"/>
                <w:szCs w:val="14"/>
                <w:lang w:val="hr-HR"/>
              </w:rPr>
            </w:pPr>
          </w:p>
          <w:p w:rsidR="007F3E0C" w:rsidRDefault="007F3E0C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Ocjena _______________________</w:t>
            </w:r>
            <w:r>
              <w:rPr>
                <w:noProof w:val="0"/>
                <w:lang w:val="hr-HR"/>
              </w:rPr>
              <w:t xml:space="preserve"> (   )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Pr="00050510" w:rsidRDefault="007F3E0C">
            <w:pPr>
              <w:pStyle w:val="NoSpacing"/>
              <w:rPr>
                <w:b/>
                <w:noProof w:val="0"/>
                <w:sz w:val="23"/>
                <w:szCs w:val="23"/>
                <w:lang w:val="hr-HR"/>
              </w:rPr>
            </w:pPr>
            <w:r w:rsidRPr="00050510">
              <w:rPr>
                <w:b/>
                <w:noProof w:val="0"/>
                <w:sz w:val="23"/>
                <w:szCs w:val="23"/>
                <w:lang w:val="hr-HR"/>
              </w:rPr>
              <w:t>USMENA ODBRANA</w:t>
            </w:r>
          </w:p>
          <w:p w:rsidR="007F3E0C" w:rsidRPr="00050510" w:rsidRDefault="007F3E0C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7F3E0C" w:rsidRPr="00050510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 xml:space="preserve">Pitanja: </w:t>
            </w:r>
          </w:p>
          <w:p w:rsidR="007F3E0C" w:rsidRPr="00050510" w:rsidRDefault="007F3E0C" w:rsidP="00AD1E4D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7F3E0C" w:rsidRPr="00050510" w:rsidRDefault="007F3E0C" w:rsidP="00AD1E4D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7F3E0C" w:rsidRPr="00050510" w:rsidRDefault="007F3E0C" w:rsidP="00AD1E4D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7F3E0C" w:rsidRPr="00050510" w:rsidRDefault="007F3E0C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Ocjena _______________________ (   )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Opća ocjena maturalnog rada _______________________ (   )</w:t>
            </w:r>
          </w:p>
          <w:p w:rsidR="007F3E0C" w:rsidRDefault="007F3E0C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7F3E0C" w:rsidRDefault="007F3E0C">
            <w:pPr>
              <w:pStyle w:val="NoSpacing"/>
              <w:ind w:left="5704"/>
              <w:jc w:val="left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Ispitno povjerenstvo:</w:t>
            </w:r>
          </w:p>
          <w:p w:rsidR="007F3E0C" w:rsidRDefault="007F3E0C">
            <w:pPr>
              <w:pStyle w:val="NoSpacing"/>
              <w:ind w:left="5704"/>
              <w:jc w:val="left"/>
              <w:rPr>
                <w:noProof w:val="0"/>
                <w:sz w:val="10"/>
                <w:szCs w:val="10"/>
                <w:lang w:val="hr-HR"/>
              </w:rPr>
            </w:pPr>
          </w:p>
          <w:p w:rsidR="007F3E0C" w:rsidRPr="00050510" w:rsidRDefault="007F3E0C" w:rsidP="00050510">
            <w:pPr>
              <w:pStyle w:val="NoSpacing"/>
              <w:spacing w:line="276" w:lineRule="auto"/>
              <w:ind w:left="5704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Predsjednik: ___________</w:t>
            </w:r>
            <w:r w:rsidR="00050510">
              <w:rPr>
                <w:noProof w:val="0"/>
                <w:sz w:val="23"/>
                <w:szCs w:val="23"/>
                <w:lang w:val="hr-HR"/>
              </w:rPr>
              <w:t>_</w:t>
            </w:r>
            <w:r w:rsidRPr="00050510">
              <w:rPr>
                <w:noProof w:val="0"/>
                <w:sz w:val="23"/>
                <w:szCs w:val="23"/>
                <w:lang w:val="hr-HR"/>
              </w:rPr>
              <w:t>______________</w:t>
            </w:r>
          </w:p>
          <w:p w:rsidR="007F3E0C" w:rsidRPr="00050510" w:rsidRDefault="007F3E0C" w:rsidP="00050510">
            <w:pPr>
              <w:pStyle w:val="NoSpacing"/>
              <w:spacing w:line="276" w:lineRule="auto"/>
              <w:ind w:left="5704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Ispitivač: ____________</w:t>
            </w:r>
            <w:r w:rsidR="00050510">
              <w:rPr>
                <w:noProof w:val="0"/>
                <w:sz w:val="23"/>
                <w:szCs w:val="23"/>
                <w:lang w:val="hr-HR"/>
              </w:rPr>
              <w:t>__</w:t>
            </w:r>
            <w:r w:rsidRPr="00050510">
              <w:rPr>
                <w:noProof w:val="0"/>
                <w:sz w:val="23"/>
                <w:szCs w:val="23"/>
                <w:lang w:val="hr-HR"/>
              </w:rPr>
              <w:t>_______________</w:t>
            </w:r>
          </w:p>
          <w:p w:rsidR="007F3E0C" w:rsidRPr="00050510" w:rsidRDefault="007F3E0C" w:rsidP="00050510">
            <w:pPr>
              <w:pStyle w:val="NoSpacing"/>
              <w:spacing w:line="276" w:lineRule="auto"/>
              <w:ind w:left="5704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050510">
              <w:rPr>
                <w:noProof w:val="0"/>
                <w:sz w:val="23"/>
                <w:szCs w:val="23"/>
                <w:lang w:val="hr-HR"/>
              </w:rPr>
              <w:t>Stalni član: __________</w:t>
            </w:r>
            <w:r w:rsidR="003E7582">
              <w:rPr>
                <w:noProof w:val="0"/>
                <w:sz w:val="23"/>
                <w:szCs w:val="23"/>
                <w:lang w:val="hr-HR"/>
              </w:rPr>
              <w:t>__</w:t>
            </w:r>
            <w:r w:rsidRPr="00050510">
              <w:rPr>
                <w:noProof w:val="0"/>
                <w:sz w:val="23"/>
                <w:szCs w:val="23"/>
                <w:lang w:val="hr-HR"/>
              </w:rPr>
              <w:t>________________</w:t>
            </w:r>
          </w:p>
        </w:tc>
      </w:tr>
    </w:tbl>
    <w:p w:rsidR="007F3E0C" w:rsidRDefault="007F3E0C" w:rsidP="007F3E0C">
      <w:pPr>
        <w:pStyle w:val="NoSpacing"/>
        <w:rPr>
          <w:b/>
          <w:noProof w:val="0"/>
          <w:lang w:val="hr-HR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680"/>
        <w:gridCol w:w="3466"/>
        <w:gridCol w:w="1190"/>
        <w:gridCol w:w="2764"/>
      </w:tblGrid>
      <w:tr w:rsidR="007F3E0C" w:rsidTr="007F3E0C">
        <w:trPr>
          <w:trHeight w:val="717"/>
          <w:jc w:val="center"/>
        </w:trPr>
        <w:tc>
          <w:tcPr>
            <w:tcW w:w="10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0C" w:rsidRPr="008825FB" w:rsidRDefault="007F3E0C">
            <w:pPr>
              <w:pStyle w:val="NoSpacing"/>
              <w:ind w:left="138"/>
              <w:rPr>
                <w:b/>
                <w:noProof w:val="0"/>
                <w:sz w:val="23"/>
                <w:szCs w:val="23"/>
                <w:lang w:val="hr-HR"/>
              </w:rPr>
            </w:pPr>
            <w:r w:rsidRPr="008825FB">
              <w:rPr>
                <w:b/>
                <w:noProof w:val="0"/>
                <w:sz w:val="23"/>
                <w:szCs w:val="23"/>
                <w:lang w:val="hr-HR"/>
              </w:rPr>
              <w:t>USMENI ISPIT</w:t>
            </w:r>
          </w:p>
        </w:tc>
      </w:tr>
      <w:tr w:rsidR="007F3E0C" w:rsidTr="007F3E0C">
        <w:trPr>
          <w:trHeight w:val="83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0C" w:rsidRPr="008825FB" w:rsidRDefault="007F3E0C">
            <w:pPr>
              <w:pStyle w:val="NoSpacing"/>
              <w:ind w:left="-190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Nastavni predmet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0C" w:rsidRPr="008825FB" w:rsidRDefault="007F3E0C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Datum polaganja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0C" w:rsidRPr="008825FB" w:rsidRDefault="007F3E0C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Pitanja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0C" w:rsidRPr="008825FB" w:rsidRDefault="007F3E0C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Ocjena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0C" w:rsidRPr="008825FB" w:rsidRDefault="007F3E0C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 xml:space="preserve">Ispitno povjerenstvo </w:t>
            </w:r>
          </w:p>
        </w:tc>
      </w:tr>
      <w:tr w:rsidR="007F3E0C" w:rsidTr="007F3E0C">
        <w:trPr>
          <w:trHeight w:val="444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0C" w:rsidRDefault="007F3E0C">
            <w:pPr>
              <w:pStyle w:val="NoSpacing"/>
              <w:ind w:left="-1182"/>
              <w:jc w:val="center"/>
              <w:rPr>
                <w:noProof w:val="0"/>
                <w:lang w:val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0C" w:rsidRDefault="007F3E0C">
            <w:pPr>
              <w:pStyle w:val="NoSpacing"/>
              <w:jc w:val="center"/>
              <w:rPr>
                <w:noProof w:val="0"/>
                <w:lang w:val="hr-H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1.</w:t>
            </w: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2.</w:t>
            </w: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3.</w:t>
            </w: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0C" w:rsidRDefault="007F3E0C">
            <w:pPr>
              <w:pStyle w:val="NoSpacing"/>
              <w:jc w:val="center"/>
              <w:rPr>
                <w:noProof w:val="0"/>
                <w:lang w:val="hr-H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1. Predsjednik</w:t>
            </w:r>
            <w:r>
              <w:rPr>
                <w:noProof w:val="0"/>
                <w:lang w:val="hr-HR"/>
              </w:rPr>
              <w:t>: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2. Ispitivač: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Pr="008825FB" w:rsidRDefault="007F3E0C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8825FB">
              <w:rPr>
                <w:noProof w:val="0"/>
                <w:sz w:val="23"/>
                <w:szCs w:val="23"/>
                <w:lang w:val="hr-HR"/>
              </w:rPr>
              <w:t>3. Stalni član:</w:t>
            </w: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</w:p>
          <w:p w:rsidR="007F3E0C" w:rsidRDefault="007F3E0C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</w:tc>
      </w:tr>
    </w:tbl>
    <w:p w:rsidR="007F3E0C" w:rsidRDefault="007F3E0C" w:rsidP="007F3E0C">
      <w:pPr>
        <w:pStyle w:val="NoSpacing"/>
        <w:rPr>
          <w:b/>
          <w:noProof w:val="0"/>
          <w:lang w:val="hr-HR"/>
        </w:rPr>
      </w:pPr>
    </w:p>
    <w:p w:rsidR="007F3E0C" w:rsidRDefault="007F3E0C" w:rsidP="007F3E0C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Učenik/ca je postigao/la odličan uspjeh u sva četiri razreda školovanja te se u skladu s člankom 5. stavkom (1) Pravilnika o organiziranju, načinu, vremenu i uvjetima polaganja i poništavanja maturalnog ispita u gimnaziji oslobađa polaganja maturalnog ispita.</w:t>
      </w:r>
    </w:p>
    <w:p w:rsidR="007F3E0C" w:rsidRPr="008825FB" w:rsidRDefault="007F3E0C" w:rsidP="007F3E0C">
      <w:pPr>
        <w:pStyle w:val="NoSpacing"/>
        <w:rPr>
          <w:noProof w:val="0"/>
          <w:sz w:val="10"/>
          <w:szCs w:val="10"/>
          <w:lang w:val="hr-HR"/>
        </w:rPr>
      </w:pPr>
    </w:p>
    <w:p w:rsidR="008825FB" w:rsidRDefault="008825FB" w:rsidP="007F3E0C">
      <w:pPr>
        <w:pStyle w:val="NoSpacing"/>
        <w:rPr>
          <w:noProof w:val="0"/>
          <w:sz w:val="14"/>
          <w:szCs w:val="14"/>
          <w:lang w:val="hr-HR"/>
        </w:rPr>
      </w:pPr>
    </w:p>
    <w:p w:rsidR="007F3E0C" w:rsidRDefault="007F3E0C" w:rsidP="007F3E0C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Izdvojeno mišljenje člana Ispitnog povjerenstva:</w:t>
      </w:r>
    </w:p>
    <w:p w:rsidR="007F3E0C" w:rsidRDefault="007F3E0C" w:rsidP="007F3E0C">
      <w:pPr>
        <w:pStyle w:val="NoSpacing"/>
        <w:rPr>
          <w:noProof w:val="0"/>
          <w:sz w:val="14"/>
          <w:szCs w:val="14"/>
          <w:lang w:val="hr-HR"/>
        </w:rPr>
      </w:pPr>
    </w:p>
    <w:p w:rsidR="007F3E0C" w:rsidRDefault="007F3E0C" w:rsidP="007F3E0C">
      <w:pPr>
        <w:pStyle w:val="NoSpacing"/>
        <w:spacing w:line="360" w:lineRule="auto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0C" w:rsidRPr="008825FB" w:rsidRDefault="007F3E0C" w:rsidP="007F3E0C">
      <w:pPr>
        <w:pStyle w:val="NoSpacing"/>
        <w:spacing w:line="360" w:lineRule="auto"/>
        <w:rPr>
          <w:noProof w:val="0"/>
          <w:sz w:val="10"/>
          <w:szCs w:val="10"/>
          <w:lang w:val="hr-HR"/>
        </w:rPr>
      </w:pPr>
    </w:p>
    <w:p w:rsidR="007F3E0C" w:rsidRPr="008825FB" w:rsidRDefault="007F3E0C" w:rsidP="008825FB">
      <w:pPr>
        <w:jc w:val="both"/>
        <w:rPr>
          <w:rFonts w:asciiTheme="minorHAnsi" w:hAnsiTheme="minorHAnsi" w:cstheme="minorHAnsi"/>
          <w:sz w:val="23"/>
          <w:szCs w:val="23"/>
          <w:lang w:val="hr-HR"/>
        </w:rPr>
      </w:pPr>
      <w:r w:rsidRPr="008825FB">
        <w:rPr>
          <w:rFonts w:asciiTheme="minorHAnsi" w:hAnsiTheme="minorHAnsi" w:cstheme="minorHAnsi"/>
          <w:sz w:val="23"/>
          <w:szCs w:val="23"/>
          <w:lang w:val="hr-HR"/>
        </w:rPr>
        <w:t xml:space="preserve">Učenik/ca je – nije sa _______________________ (   ) uspjehom položio/la maturalni ispit te se upućuje na polaganje maturalnog ispita u narednom ispitnom roku. </w:t>
      </w:r>
    </w:p>
    <w:p w:rsidR="007F3E0C" w:rsidRPr="008825FB" w:rsidRDefault="007F3E0C" w:rsidP="008825FB">
      <w:pPr>
        <w:pStyle w:val="NoSpacing"/>
        <w:rPr>
          <w:rFonts w:cstheme="minorHAnsi"/>
          <w:noProof w:val="0"/>
          <w:sz w:val="23"/>
          <w:szCs w:val="23"/>
          <w:lang w:val="hr-HR"/>
        </w:rPr>
      </w:pPr>
      <w:r w:rsidRPr="008825FB">
        <w:rPr>
          <w:rFonts w:cstheme="minorHAnsi"/>
          <w:noProof w:val="0"/>
          <w:sz w:val="23"/>
          <w:szCs w:val="23"/>
          <w:lang w:val="hr-HR"/>
        </w:rPr>
        <w:t>Predsjednici ispitnih povjerenstava:</w:t>
      </w:r>
    </w:p>
    <w:p w:rsidR="007F3E0C" w:rsidRDefault="007F3E0C" w:rsidP="007F3E0C">
      <w:pPr>
        <w:pStyle w:val="NoSpacing"/>
        <w:rPr>
          <w:noProof w:val="0"/>
          <w:lang w:val="hr-HR"/>
        </w:rPr>
      </w:pPr>
    </w:p>
    <w:p w:rsidR="007F3E0C" w:rsidRDefault="007F3E0C" w:rsidP="007F3E0C">
      <w:pPr>
        <w:pStyle w:val="NoSpacing"/>
        <w:numPr>
          <w:ilvl w:val="0"/>
          <w:numId w:val="34"/>
        </w:numPr>
        <w:spacing w:line="480" w:lineRule="auto"/>
        <w:ind w:left="284" w:hanging="284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</w:t>
      </w:r>
    </w:p>
    <w:p w:rsidR="007F3E0C" w:rsidRDefault="007F3E0C" w:rsidP="007F3E0C">
      <w:pPr>
        <w:pStyle w:val="NoSpacing"/>
        <w:numPr>
          <w:ilvl w:val="0"/>
          <w:numId w:val="34"/>
        </w:numPr>
        <w:spacing w:line="480" w:lineRule="auto"/>
        <w:ind w:left="284" w:hanging="284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</w:t>
      </w:r>
    </w:p>
    <w:p w:rsidR="00A06085" w:rsidRPr="007068A8" w:rsidRDefault="007F3E0C" w:rsidP="007068A8">
      <w:pPr>
        <w:pStyle w:val="NoSpacing"/>
        <w:numPr>
          <w:ilvl w:val="0"/>
          <w:numId w:val="34"/>
        </w:numPr>
        <w:spacing w:line="480" w:lineRule="auto"/>
        <w:ind w:left="284" w:hanging="284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</w:t>
      </w:r>
    </w:p>
    <w:sectPr w:rsidR="00A06085" w:rsidRPr="007068A8" w:rsidSect="006C6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8C" w:rsidRDefault="00D86E8C" w:rsidP="003F321F">
      <w:r>
        <w:separator/>
      </w:r>
    </w:p>
  </w:endnote>
  <w:endnote w:type="continuationSeparator" w:id="0">
    <w:p w:rsidR="00D86E8C" w:rsidRDefault="00D86E8C" w:rsidP="003F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D" w:rsidRDefault="00AD1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92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E4D" w:rsidRDefault="00AD1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E4D" w:rsidRDefault="00AD1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D" w:rsidRDefault="00AD1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8C" w:rsidRDefault="00D86E8C" w:rsidP="003F321F">
      <w:r>
        <w:separator/>
      </w:r>
    </w:p>
  </w:footnote>
  <w:footnote w:type="continuationSeparator" w:id="0">
    <w:p w:rsidR="00D86E8C" w:rsidRDefault="00D86E8C" w:rsidP="003F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D" w:rsidRDefault="00AD1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D" w:rsidRDefault="00AD1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D" w:rsidRDefault="00AD1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11"/>
    <w:multiLevelType w:val="hybridMultilevel"/>
    <w:tmpl w:val="6B24B2C0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973E7"/>
    <w:multiLevelType w:val="hybridMultilevel"/>
    <w:tmpl w:val="EC228F88"/>
    <w:lvl w:ilvl="0" w:tplc="0144DDA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B14"/>
    <w:multiLevelType w:val="hybridMultilevel"/>
    <w:tmpl w:val="E67822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B6ADF"/>
    <w:multiLevelType w:val="hybridMultilevel"/>
    <w:tmpl w:val="99A03B8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5C49AE"/>
    <w:multiLevelType w:val="hybridMultilevel"/>
    <w:tmpl w:val="9878B17A"/>
    <w:lvl w:ilvl="0" w:tplc="59686F0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DEB"/>
    <w:multiLevelType w:val="hybridMultilevel"/>
    <w:tmpl w:val="DAA6973C"/>
    <w:lvl w:ilvl="0" w:tplc="59686F0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0EDE"/>
    <w:multiLevelType w:val="hybridMultilevel"/>
    <w:tmpl w:val="CCF8F3E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5632"/>
    <w:multiLevelType w:val="hybridMultilevel"/>
    <w:tmpl w:val="2E82AEE6"/>
    <w:lvl w:ilvl="0" w:tplc="59686F0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68A9"/>
    <w:multiLevelType w:val="hybridMultilevel"/>
    <w:tmpl w:val="B33ED4A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4EB"/>
    <w:multiLevelType w:val="hybridMultilevel"/>
    <w:tmpl w:val="0E6CCB6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D286C"/>
    <w:multiLevelType w:val="hybridMultilevel"/>
    <w:tmpl w:val="C48019E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4461"/>
    <w:multiLevelType w:val="hybridMultilevel"/>
    <w:tmpl w:val="FD44C02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24804"/>
    <w:multiLevelType w:val="hybridMultilevel"/>
    <w:tmpl w:val="C99A8F3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2C4F7F68"/>
    <w:multiLevelType w:val="hybridMultilevel"/>
    <w:tmpl w:val="7DE2E55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12062"/>
    <w:multiLevelType w:val="hybridMultilevel"/>
    <w:tmpl w:val="51885CF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451"/>
    <w:multiLevelType w:val="hybridMultilevel"/>
    <w:tmpl w:val="FE40A0AC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A95"/>
    <w:multiLevelType w:val="hybridMultilevel"/>
    <w:tmpl w:val="887EC156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50E3"/>
    <w:multiLevelType w:val="hybridMultilevel"/>
    <w:tmpl w:val="A9A804A8"/>
    <w:lvl w:ilvl="0" w:tplc="E880079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51A8"/>
    <w:multiLevelType w:val="hybridMultilevel"/>
    <w:tmpl w:val="3C4C7ED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7CD"/>
    <w:multiLevelType w:val="hybridMultilevel"/>
    <w:tmpl w:val="75D4E556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520DB"/>
    <w:multiLevelType w:val="hybridMultilevel"/>
    <w:tmpl w:val="61BCEC44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11C6"/>
    <w:multiLevelType w:val="hybridMultilevel"/>
    <w:tmpl w:val="C06691FA"/>
    <w:lvl w:ilvl="0" w:tplc="B7A83C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F2969"/>
    <w:multiLevelType w:val="hybridMultilevel"/>
    <w:tmpl w:val="941C7F9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549F"/>
    <w:multiLevelType w:val="hybridMultilevel"/>
    <w:tmpl w:val="3D74F0DA"/>
    <w:lvl w:ilvl="0" w:tplc="141A0017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393"/>
    <w:multiLevelType w:val="hybridMultilevel"/>
    <w:tmpl w:val="5C64E5F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93BC3"/>
    <w:multiLevelType w:val="hybridMultilevel"/>
    <w:tmpl w:val="EB8CF57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D4B74"/>
    <w:multiLevelType w:val="hybridMultilevel"/>
    <w:tmpl w:val="3448318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42F70"/>
    <w:multiLevelType w:val="hybridMultilevel"/>
    <w:tmpl w:val="39747C2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666DB"/>
    <w:multiLevelType w:val="hybridMultilevel"/>
    <w:tmpl w:val="72F2481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55641ACA"/>
    <w:multiLevelType w:val="hybridMultilevel"/>
    <w:tmpl w:val="D14E2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47FDB"/>
    <w:multiLevelType w:val="hybridMultilevel"/>
    <w:tmpl w:val="98A6A466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D129F"/>
    <w:multiLevelType w:val="hybridMultilevel"/>
    <w:tmpl w:val="0A1670F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54B"/>
    <w:multiLevelType w:val="hybridMultilevel"/>
    <w:tmpl w:val="5522565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425F"/>
    <w:multiLevelType w:val="hybridMultilevel"/>
    <w:tmpl w:val="0F9C58D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B9796B"/>
    <w:multiLevelType w:val="hybridMultilevel"/>
    <w:tmpl w:val="A41C63E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C48CA"/>
    <w:multiLevelType w:val="hybridMultilevel"/>
    <w:tmpl w:val="6B1225AA"/>
    <w:lvl w:ilvl="0" w:tplc="322E9324">
      <w:start w:val="1"/>
      <w:numFmt w:val="decimal"/>
      <w:lvlText w:val="(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52C40"/>
    <w:multiLevelType w:val="hybridMultilevel"/>
    <w:tmpl w:val="837003C2"/>
    <w:lvl w:ilvl="0" w:tplc="8F926C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D4F92"/>
    <w:multiLevelType w:val="hybridMultilevel"/>
    <w:tmpl w:val="6ABC130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7E3"/>
    <w:multiLevelType w:val="hybridMultilevel"/>
    <w:tmpl w:val="1662EA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93D78"/>
    <w:multiLevelType w:val="hybridMultilevel"/>
    <w:tmpl w:val="E99C928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20D05"/>
    <w:multiLevelType w:val="hybridMultilevel"/>
    <w:tmpl w:val="D9B22C2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82810"/>
    <w:multiLevelType w:val="hybridMultilevel"/>
    <w:tmpl w:val="5CBC14C2"/>
    <w:lvl w:ilvl="0" w:tplc="ED4AB828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</w:num>
  <w:num w:numId="37">
    <w:abstractNumId w:val="10"/>
  </w:num>
  <w:num w:numId="38">
    <w:abstractNumId w:val="32"/>
  </w:num>
  <w:num w:numId="39">
    <w:abstractNumId w:val="9"/>
  </w:num>
  <w:num w:numId="40">
    <w:abstractNumId w:val="15"/>
  </w:num>
  <w:num w:numId="41">
    <w:abstractNumId w:val="8"/>
  </w:num>
  <w:num w:numId="42">
    <w:abstractNumId w:val="40"/>
  </w:num>
  <w:num w:numId="43">
    <w:abstractNumId w:val="34"/>
  </w:num>
  <w:num w:numId="44">
    <w:abstractNumId w:val="5"/>
  </w:num>
  <w:num w:numId="45">
    <w:abstractNumId w:val="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4"/>
    <w:rsid w:val="00050510"/>
    <w:rsid w:val="003E7582"/>
    <w:rsid w:val="003F321F"/>
    <w:rsid w:val="004C7A00"/>
    <w:rsid w:val="005E359D"/>
    <w:rsid w:val="006C67ED"/>
    <w:rsid w:val="007068A8"/>
    <w:rsid w:val="00710784"/>
    <w:rsid w:val="007F3E0C"/>
    <w:rsid w:val="0086176A"/>
    <w:rsid w:val="008825FB"/>
    <w:rsid w:val="00913155"/>
    <w:rsid w:val="00A02401"/>
    <w:rsid w:val="00A06085"/>
    <w:rsid w:val="00AC7A31"/>
    <w:rsid w:val="00AD1E4D"/>
    <w:rsid w:val="00AD2815"/>
    <w:rsid w:val="00AD7CBE"/>
    <w:rsid w:val="00C83892"/>
    <w:rsid w:val="00CB4A2F"/>
    <w:rsid w:val="00CF0DAF"/>
    <w:rsid w:val="00D86E8C"/>
    <w:rsid w:val="00DE1A0F"/>
    <w:rsid w:val="00E1021D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4CF5"/>
  <w15:docId w15:val="{E06EC8E4-1C05-49C7-BB58-76187B2D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F3E0C"/>
    <w:rPr>
      <w:noProof/>
      <w:sz w:val="24"/>
      <w:szCs w:val="24"/>
      <w:lang w:val="bs-Latn-BA" w:eastAsia="hr-HR"/>
    </w:rPr>
  </w:style>
  <w:style w:type="paragraph" w:styleId="NoSpacing">
    <w:name w:val="No Spacing"/>
    <w:link w:val="NoSpacingChar"/>
    <w:uiPriority w:val="1"/>
    <w:qFormat/>
    <w:rsid w:val="007F3E0C"/>
    <w:pPr>
      <w:spacing w:after="0" w:line="240" w:lineRule="auto"/>
      <w:jc w:val="both"/>
    </w:pPr>
    <w:rPr>
      <w:noProof/>
      <w:sz w:val="24"/>
      <w:szCs w:val="24"/>
      <w:lang w:val="bs-Latn-BA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0C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3F32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1F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3F32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1F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F1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21</cp:revision>
  <cp:lastPrinted>2021-01-28T10:10:00Z</cp:lastPrinted>
  <dcterms:created xsi:type="dcterms:W3CDTF">2021-01-26T06:37:00Z</dcterms:created>
  <dcterms:modified xsi:type="dcterms:W3CDTF">2021-01-28T10:10:00Z</dcterms:modified>
</cp:coreProperties>
</file>