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69" w:rsidRPr="00925A82" w:rsidRDefault="001F4569" w:rsidP="001F45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25A82">
        <w:rPr>
          <w:rFonts w:ascii="Arial" w:eastAsia="Times New Roman" w:hAnsi="Arial" w:cs="Arial"/>
          <w:b/>
          <w:bCs/>
          <w:sz w:val="24"/>
          <w:szCs w:val="24"/>
        </w:rPr>
        <w:t>НАСТАВНИ ПЛАН</w:t>
      </w:r>
    </w:p>
    <w:p w:rsidR="001F4569" w:rsidRPr="00925A82" w:rsidRDefault="001F4569" w:rsidP="001F4569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925A82">
        <w:rPr>
          <w:rFonts w:ascii="Arial" w:eastAsia="Times New Roman" w:hAnsi="Arial" w:cs="Arial"/>
          <w:bCs/>
        </w:rPr>
        <w:t>ОСТАЛА ЗАНИМАЊА</w:t>
      </w:r>
    </w:p>
    <w:p w:rsidR="001F4569" w:rsidRPr="00925A82" w:rsidRDefault="001F4569" w:rsidP="001F4569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925A82">
        <w:rPr>
          <w:rFonts w:ascii="Arial" w:eastAsia="Times New Roman" w:hAnsi="Arial" w:cs="Arial"/>
          <w:b/>
          <w:bCs/>
        </w:rPr>
        <w:t>КОЗМЕТИЧКИ ТЕХНИЧАР</w:t>
      </w:r>
    </w:p>
    <w:tbl>
      <w:tblPr>
        <w:tblW w:w="10092" w:type="dxa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5236"/>
        <w:gridCol w:w="540"/>
        <w:gridCol w:w="547"/>
        <w:gridCol w:w="555"/>
        <w:gridCol w:w="517"/>
        <w:gridCol w:w="540"/>
        <w:gridCol w:w="540"/>
        <w:gridCol w:w="540"/>
        <w:gridCol w:w="468"/>
      </w:tblGrid>
      <w:tr w:rsidR="001F4569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25A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Ред.</w:t>
            </w:r>
          </w:p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ПОДРУЧЈЕ/НАЗИВ НАСТАВНОГ ПРЕДМЕТА</w:t>
            </w:r>
          </w:p>
        </w:tc>
        <w:tc>
          <w:tcPr>
            <w:tcW w:w="4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sz w:val="20"/>
                <w:szCs w:val="20"/>
              </w:rPr>
              <w:t>РАЗРЕД И СЕДМИЧНИ БРОЈ НАСТАВНИХ  ЧАСОВА</w:t>
            </w:r>
          </w:p>
        </w:tc>
      </w:tr>
      <w:tr w:rsidR="001F4569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А. Општеобразовни предмети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263A65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I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263A65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II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263A65" w:rsidP="001F456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III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263A65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bs-Cyrl-BA"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IV</w:t>
            </w: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  <w:lang w:val="bs-Cyrl-BA"/>
              </w:rPr>
              <w:t>Срп</w:t>
            </w:r>
            <w:r w:rsidRPr="00925A82">
              <w:rPr>
                <w:rFonts w:ascii="Arial" w:eastAsia="Times New Roman" w:hAnsi="Arial" w:cs="Arial"/>
              </w:rPr>
              <w:t>ски језик и књижевност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Страни језик (навести назив језика)**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Математика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Спортска култура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5.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Информатика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6.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  <w:lang w:val="bs-Cyrl-BA"/>
              </w:rPr>
              <w:t>И</w:t>
            </w:r>
            <w:r w:rsidRPr="00925A82">
              <w:rPr>
                <w:rFonts w:ascii="Arial" w:eastAsia="Times New Roman" w:hAnsi="Arial" w:cs="Arial"/>
              </w:rPr>
              <w:t>сторија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7.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 xml:space="preserve">Демократија и </w:t>
            </w:r>
            <w:r w:rsidR="009638FD" w:rsidRPr="00925A82">
              <w:rPr>
                <w:rFonts w:ascii="Arial" w:eastAsia="Times New Roman" w:hAnsi="Arial" w:cs="Arial"/>
              </w:rPr>
              <w:t>љ</w:t>
            </w:r>
            <w:r w:rsidRPr="00925A82">
              <w:rPr>
                <w:rFonts w:ascii="Arial" w:eastAsia="Times New Roman" w:hAnsi="Arial" w:cs="Arial"/>
              </w:rPr>
              <w:t>удска права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УКУПНО А: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Б. Општеобразовни предмети уско повезани са струком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Биологија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eastAsia="Calibri" w:hAnsi="Arial" w:cs="Arial"/>
              </w:rPr>
              <w:t>Хемија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Физика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УКУПНО Б: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Ц. Стручно-теоретски предмети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Латински језик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Хигијена и прва помоћ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Естетика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4.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Технологија материјала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5.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Козметологија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6.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Анатомија и физиологија човјека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7.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Дерматологија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8.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Физикална терапија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9.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Психологија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10.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Основе предузетништва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9638FD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Изборни предмет (навести</w:t>
            </w:r>
            <w:r w:rsidR="001F4569" w:rsidRPr="00925A82">
              <w:rPr>
                <w:rFonts w:ascii="Arial" w:eastAsia="Times New Roman" w:hAnsi="Arial" w:cs="Arial"/>
              </w:rPr>
              <w:t xml:space="preserve"> назив наставног предмета)***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УКУПНО Ц: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4C7B" w:rsidRPr="00925A82" w:rsidTr="00263A65">
        <w:trPr>
          <w:cantSplit/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Д. Практична настава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4C7B" w:rsidRPr="00925A82" w:rsidTr="00263A65">
        <w:trPr>
          <w:cantSplit/>
          <w:trHeight w:val="258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Практична настава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25A8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4C7B" w:rsidRPr="00925A82" w:rsidTr="00263A65">
        <w:trPr>
          <w:cantSplit/>
          <w:trHeight w:val="24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УКУПНО Д: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4C7B" w:rsidRPr="00925A82" w:rsidTr="00263A65">
        <w:trPr>
          <w:cantSplit/>
          <w:trHeight w:val="30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Е: Изборно-обавезни предмети*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5A82">
              <w:rPr>
                <w:rFonts w:ascii="Arial" w:hAnsi="Arial" w:cs="Arial"/>
                <w:bCs/>
                <w:lang w:val="bs-Cyrl-BA"/>
              </w:rPr>
              <w:t>Православн</w:t>
            </w:r>
            <w:r w:rsidRPr="00925A82">
              <w:rPr>
                <w:rFonts w:ascii="Arial" w:hAnsi="Arial" w:cs="Arial"/>
                <w:bCs/>
              </w:rPr>
              <w:t>а вјеронаука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5A82">
              <w:rPr>
                <w:rFonts w:ascii="Arial" w:hAnsi="Arial" w:cs="Arial"/>
                <w:bCs/>
                <w:lang w:val="bs-Cyrl-BA"/>
              </w:rPr>
              <w:t>Исламск</w:t>
            </w:r>
            <w:r w:rsidRPr="00925A82">
              <w:rPr>
                <w:rFonts w:ascii="Arial" w:hAnsi="Arial" w:cs="Arial"/>
                <w:bCs/>
              </w:rPr>
              <w:t>а вјеронаука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5A82">
              <w:rPr>
                <w:rFonts w:ascii="Arial" w:hAnsi="Arial" w:cs="Arial"/>
                <w:bCs/>
                <w:lang w:val="bs-Cyrl-BA"/>
              </w:rPr>
              <w:t>Католичк</w:t>
            </w:r>
            <w:r w:rsidRPr="00925A82">
              <w:rPr>
                <w:rFonts w:ascii="Arial" w:hAnsi="Arial" w:cs="Arial"/>
                <w:bCs/>
              </w:rPr>
              <w:t>а вјеронаука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5A82">
              <w:rPr>
                <w:rFonts w:ascii="Arial" w:hAnsi="Arial" w:cs="Arial"/>
                <w:bCs/>
              </w:rPr>
              <w:t>Етика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925A82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УКУПНО Е: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4C7B" w:rsidRPr="00925A82" w:rsidTr="00263A65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9638FD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УКУПНО А+Б+Ц+Д+</w:t>
            </w:r>
            <w:r w:rsidR="001F4569" w:rsidRPr="00925A82">
              <w:rPr>
                <w:rFonts w:ascii="Arial" w:eastAsia="Times New Roman" w:hAnsi="Arial" w:cs="Arial"/>
                <w:b/>
                <w:bCs/>
              </w:rPr>
              <w:t>Е: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33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4C7B" w:rsidRPr="00925A82" w:rsidTr="00263A65">
        <w:trPr>
          <w:cantSplit/>
          <w:trHeight w:val="23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УКУПНО НАСТАВНИХ ПРЕДМЕТА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569" w:rsidRPr="00925A82" w:rsidRDefault="001F4569" w:rsidP="00263A6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25A82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</w:tr>
    </w:tbl>
    <w:p w:rsidR="001F4569" w:rsidRPr="00925A82" w:rsidRDefault="001F4569" w:rsidP="001F4569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25A82">
        <w:rPr>
          <w:rFonts w:ascii="Arial" w:eastAsia="Times New Roman" w:hAnsi="Arial" w:cs="Arial"/>
          <w:bCs/>
          <w:sz w:val="18"/>
          <w:szCs w:val="18"/>
        </w:rPr>
        <w:t>* Ученик се опредје</w:t>
      </w:r>
      <w:r w:rsidR="009638FD" w:rsidRPr="00925A82">
        <w:rPr>
          <w:rFonts w:ascii="Arial" w:eastAsia="Times New Roman" w:hAnsi="Arial" w:cs="Arial"/>
          <w:bCs/>
          <w:sz w:val="18"/>
          <w:szCs w:val="18"/>
        </w:rPr>
        <w:t>љ</w:t>
      </w:r>
      <w:r w:rsidRPr="00925A82">
        <w:rPr>
          <w:rFonts w:ascii="Arial" w:eastAsia="Times New Roman" w:hAnsi="Arial" w:cs="Arial"/>
          <w:bCs/>
          <w:sz w:val="18"/>
          <w:szCs w:val="18"/>
        </w:rPr>
        <w:t>ује за један од понуђених наставних предмета</w:t>
      </w:r>
    </w:p>
    <w:p w:rsidR="001F4569" w:rsidRPr="00925A82" w:rsidRDefault="001F4569" w:rsidP="001F45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25A82">
        <w:rPr>
          <w:rFonts w:ascii="Arial" w:eastAsia="Times New Roman" w:hAnsi="Arial" w:cs="Arial"/>
          <w:bCs/>
          <w:sz w:val="18"/>
          <w:szCs w:val="18"/>
        </w:rPr>
        <w:t xml:space="preserve">** </w:t>
      </w:r>
      <w:r w:rsidR="009638FD" w:rsidRPr="00925A82">
        <w:rPr>
          <w:rFonts w:ascii="Arial" w:eastAsia="Times New Roman" w:hAnsi="Arial" w:cs="Arial"/>
          <w:sz w:val="18"/>
          <w:szCs w:val="18"/>
        </w:rPr>
        <w:t>Називи су Енглески језик или Њ</w:t>
      </w:r>
      <w:r w:rsidRPr="00925A82">
        <w:rPr>
          <w:rFonts w:ascii="Arial" w:eastAsia="Times New Roman" w:hAnsi="Arial" w:cs="Arial"/>
          <w:sz w:val="18"/>
          <w:szCs w:val="18"/>
        </w:rPr>
        <w:t>емачки језик</w:t>
      </w:r>
    </w:p>
    <w:p w:rsidR="004E3D53" w:rsidRPr="00925A82" w:rsidRDefault="001F4569" w:rsidP="001F4569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925A82">
        <w:rPr>
          <w:rFonts w:ascii="Arial" w:hAnsi="Arial" w:cs="Arial"/>
          <w:bCs/>
          <w:sz w:val="18"/>
          <w:szCs w:val="18"/>
        </w:rPr>
        <w:t xml:space="preserve">*** </w:t>
      </w:r>
      <w:r w:rsidRPr="00925A82">
        <w:rPr>
          <w:rFonts w:ascii="Arial" w:eastAsia="Times New Roman" w:hAnsi="Arial" w:cs="Arial"/>
          <w:bCs/>
          <w:sz w:val="18"/>
          <w:szCs w:val="18"/>
        </w:rPr>
        <w:t xml:space="preserve">Ознака предмета који се изучава као изборни у </w:t>
      </w:r>
      <w:r w:rsidR="00263A65" w:rsidRPr="00925A82">
        <w:rPr>
          <w:rFonts w:ascii="Arial" w:eastAsia="Times New Roman" w:hAnsi="Arial" w:cs="Arial"/>
          <w:bCs/>
          <w:sz w:val="18"/>
          <w:szCs w:val="18"/>
          <w:lang w:val="hr-BA"/>
        </w:rPr>
        <w:t>IV</w:t>
      </w:r>
      <w:r w:rsidRPr="00925A82">
        <w:rPr>
          <w:rFonts w:ascii="Arial" w:eastAsia="Times New Roman" w:hAnsi="Arial" w:cs="Arial"/>
          <w:bCs/>
          <w:sz w:val="18"/>
          <w:szCs w:val="18"/>
        </w:rPr>
        <w:t xml:space="preserve"> разреду у складу са Законом. Називи су Козметологија или Дерматологија.</w:t>
      </w:r>
    </w:p>
    <w:p w:rsidR="00FE0C29" w:rsidRPr="00925A82" w:rsidRDefault="004E3D53" w:rsidP="00B52B62">
      <w:pPr>
        <w:suppressAutoHyphens w:val="0"/>
        <w:spacing w:after="160" w:line="259" w:lineRule="auto"/>
        <w:jc w:val="center"/>
        <w:rPr>
          <w:rFonts w:ascii="Arial" w:eastAsia="Times New Roman" w:hAnsi="Arial" w:cs="Arial"/>
          <w:bCs/>
          <w:sz w:val="18"/>
          <w:szCs w:val="18"/>
        </w:rPr>
      </w:pPr>
      <w:r w:rsidRPr="00925A82">
        <w:rPr>
          <w:rFonts w:ascii="Arial" w:eastAsia="Times New Roman" w:hAnsi="Arial" w:cs="Arial"/>
          <w:bCs/>
          <w:sz w:val="18"/>
          <w:szCs w:val="18"/>
        </w:rPr>
        <w:br w:type="page"/>
      </w:r>
      <w:r w:rsidR="00FE0C29" w:rsidRPr="00925A82">
        <w:rPr>
          <w:rFonts w:ascii="Arial" w:hAnsi="Arial" w:cs="Arial"/>
          <w:b/>
        </w:rPr>
        <w:lastRenderedPageBreak/>
        <w:t>ЈУ ПО</w:t>
      </w:r>
      <w:r w:rsidR="009638FD" w:rsidRPr="00925A82">
        <w:rPr>
          <w:rFonts w:ascii="Arial" w:hAnsi="Arial" w:cs="Arial"/>
          <w:b/>
        </w:rPr>
        <w:t>Љ</w:t>
      </w:r>
      <w:r w:rsidR="00FE0C29" w:rsidRPr="00925A82">
        <w:rPr>
          <w:rFonts w:ascii="Arial" w:hAnsi="Arial" w:cs="Arial"/>
          <w:b/>
        </w:rPr>
        <w:t>ОПРИВРЕДНА И МЕДИЦИНСКА ШКОЛА</w:t>
      </w:r>
    </w:p>
    <w:p w:rsidR="00FE0C29" w:rsidRPr="00925A82" w:rsidRDefault="00FE0C29" w:rsidP="00FE0C29">
      <w:pPr>
        <w:spacing w:after="0"/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t>СТРУКА: ОСТАЛЕ ДЈЕЛАТНОСТИ</w:t>
      </w:r>
    </w:p>
    <w:p w:rsidR="00FE0C29" w:rsidRPr="00925A82" w:rsidRDefault="00FE0C29" w:rsidP="00FE0C29">
      <w:pPr>
        <w:spacing w:after="0"/>
        <w:jc w:val="center"/>
        <w:rPr>
          <w:rFonts w:ascii="Arial" w:hAnsi="Arial" w:cs="Arial"/>
          <w:b/>
          <w:bCs/>
        </w:rPr>
      </w:pPr>
      <w:r w:rsidRPr="00925A82">
        <w:rPr>
          <w:rFonts w:ascii="Arial" w:hAnsi="Arial" w:cs="Arial"/>
          <w:b/>
        </w:rPr>
        <w:t xml:space="preserve">СТРУЧНО ЗВАЊЕ: КОЗМЕТИЧКИ ТЕХНИЧАР </w:t>
      </w:r>
    </w:p>
    <w:p w:rsidR="00FE0C29" w:rsidRPr="00925A82" w:rsidRDefault="00FE0C29" w:rsidP="00FE0C29">
      <w:pPr>
        <w:spacing w:after="0"/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t>ЧЕТВРТИ СТ</w:t>
      </w:r>
      <w:r w:rsidRPr="00925A82">
        <w:rPr>
          <w:rFonts w:ascii="Arial" w:hAnsi="Arial" w:cs="Arial"/>
          <w:b/>
          <w:lang w:val="bs-Cyrl-BA"/>
        </w:rPr>
        <w:t>ЕПЕН</w:t>
      </w:r>
      <w:r w:rsidRPr="00925A82">
        <w:rPr>
          <w:rFonts w:ascii="Arial" w:hAnsi="Arial" w:cs="Arial"/>
          <w:b/>
        </w:rPr>
        <w:t xml:space="preserve"> ОБРАЗОВАЊА</w:t>
      </w:r>
    </w:p>
    <w:p w:rsidR="00FE0C29" w:rsidRPr="00925A82" w:rsidRDefault="00FE0C29" w:rsidP="00FE0C29">
      <w:pPr>
        <w:spacing w:after="0"/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t>ДРУГИ РАЗРЕД</w:t>
      </w:r>
    </w:p>
    <w:p w:rsidR="00FE0C29" w:rsidRPr="00925A82" w:rsidRDefault="00FE0C29" w:rsidP="00FE0C29">
      <w:pPr>
        <w:spacing w:after="0"/>
        <w:jc w:val="center"/>
        <w:rPr>
          <w:rFonts w:ascii="Arial" w:hAnsi="Arial" w:cs="Arial"/>
          <w:b/>
          <w:bCs/>
          <w:lang w:val="hr-BA" w:eastAsia="hr-HR"/>
        </w:rPr>
      </w:pPr>
    </w:p>
    <w:p w:rsidR="00FE0C29" w:rsidRPr="00925A82" w:rsidRDefault="00FE0C29" w:rsidP="00FE0C29">
      <w:pPr>
        <w:jc w:val="center"/>
        <w:rPr>
          <w:rFonts w:ascii="Arial" w:hAnsi="Arial" w:cs="Arial"/>
          <w:b/>
          <w:bCs/>
          <w:lang w:val="hr-BA" w:eastAsia="hr-HR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B52B62" w:rsidRPr="00925A82" w:rsidRDefault="00B52B62" w:rsidP="00B52B62">
      <w:pPr>
        <w:rPr>
          <w:rFonts w:ascii="Arial" w:hAnsi="Arial" w:cs="Arial"/>
          <w:b/>
        </w:rPr>
      </w:pPr>
    </w:p>
    <w:p w:rsidR="00B52B62" w:rsidRPr="00925A82" w:rsidRDefault="00B52B62" w:rsidP="00B52B62">
      <w:pPr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11662136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52B62" w:rsidRPr="00925A82" w:rsidRDefault="00B52B62" w:rsidP="00B52B62">
          <w:pPr>
            <w:jc w:val="center"/>
            <w:rPr>
              <w:rFonts w:ascii="Arial" w:hAnsi="Arial" w:cs="Arial"/>
              <w:b/>
            </w:rPr>
          </w:pPr>
          <w:r w:rsidRPr="00925A82">
            <w:rPr>
              <w:rFonts w:ascii="Arial" w:hAnsi="Arial" w:cs="Arial"/>
              <w:b/>
            </w:rPr>
            <w:t>САДРЖАЈ</w:t>
          </w:r>
        </w:p>
        <w:p w:rsidR="007915EC" w:rsidRPr="00925A82" w:rsidRDefault="00B52B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r w:rsidRPr="00925A82">
            <w:rPr>
              <w:rFonts w:ascii="Arial" w:hAnsi="Arial" w:cs="Arial"/>
            </w:rPr>
            <w:fldChar w:fldCharType="begin"/>
          </w:r>
          <w:r w:rsidRPr="00925A82">
            <w:rPr>
              <w:rFonts w:ascii="Arial" w:hAnsi="Arial" w:cs="Arial"/>
            </w:rPr>
            <w:instrText xml:space="preserve"> TOC \o "1-3" \h \z \u </w:instrText>
          </w:r>
          <w:r w:rsidRPr="00925A82">
            <w:rPr>
              <w:rFonts w:ascii="Arial" w:hAnsi="Arial" w:cs="Arial"/>
            </w:rPr>
            <w:fldChar w:fldCharType="separate"/>
          </w:r>
          <w:hyperlink w:anchor="_Toc78447890" w:history="1">
            <w:r w:rsidR="007915EC" w:rsidRPr="00925A82">
              <w:rPr>
                <w:rStyle w:val="Hyperlink"/>
                <w:rFonts w:ascii="Arial" w:hAnsi="Arial" w:cs="Arial"/>
                <w:noProof/>
                <w:lang w:val="hr-BA"/>
              </w:rPr>
              <w:t>СРПСКИ ЈЕЗИК И КЊИЖЕВНОСТ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_Toc78447890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4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891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ЕНГЛЕСКИ ЈЕЗИК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_Toc78447891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10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892" w:history="1">
            <w:r w:rsidR="007915EC" w:rsidRPr="00925A82">
              <w:rPr>
                <w:rStyle w:val="Hyperlink"/>
                <w:rFonts w:ascii="Arial" w:hAnsi="Arial" w:cs="Arial"/>
                <w:noProof/>
                <w:lang w:val="bs-Cyrl-BA"/>
              </w:rPr>
              <w:t>ЊЕМАЧКИ ЈЕЗИК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_Toc78447892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17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893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МАТЕМАТИКА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_Toc78447893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23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894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СПОРТСКА КУЛТУРА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_Toc78447894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31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895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БИОЛОГИЈА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_Toc78447895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40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896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ХЕМИЈА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_Toc78447896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48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897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ФИЗИКА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_Toc78447897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58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898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ЕСТЕТИКА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_Toc78447898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68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899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ТЕХНОЛОГИЈА МАТЕРИЈАЛА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_Toc78447899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78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900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КОЗМЕТОЛОГИЈА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_Toc78447900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89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901" w:history="1">
            <w:r w:rsidR="007915EC" w:rsidRPr="00925A82">
              <w:rPr>
                <w:rStyle w:val="Hyperlink"/>
                <w:rFonts w:ascii="Arial" w:hAnsi="Arial" w:cs="Arial"/>
                <w:noProof/>
                <w:lang w:val="hr-BA"/>
              </w:rPr>
              <w:t>АНАТОМИЈА И ФИЗИОЛОГИЈА ЧОВЈЕКА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_Toc78447901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97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902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ДЕРМАТОЛОГИЈА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_Toc78447902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103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903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ПРАКТИЧНА НАСТАВА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_Toc78447903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110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904" w:history="1">
            <w:r w:rsidR="007915EC" w:rsidRPr="00925A82">
              <w:rPr>
                <w:rStyle w:val="Hyperlink"/>
                <w:rFonts w:ascii="Arial" w:hAnsi="Arial" w:cs="Arial"/>
                <w:noProof/>
              </w:rPr>
              <w:t>ПРАВОСЛАВНА ВЈЕРОНАУК</w:t>
            </w:r>
            <w:r w:rsidR="007915EC" w:rsidRPr="00925A82">
              <w:rPr>
                <w:rStyle w:val="Hyperlink"/>
                <w:rFonts w:ascii="Arial" w:hAnsi="Arial" w:cs="Arial"/>
                <w:noProof/>
                <w:lang w:val="bs-Cyrl-BA"/>
              </w:rPr>
              <w:t>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_Toc78447904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124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905" w:history="1">
            <w:r w:rsidR="007915EC" w:rsidRPr="00925A82">
              <w:rPr>
                <w:rStyle w:val="Hyperlink"/>
                <w:rFonts w:ascii="Arial" w:hAnsi="Arial" w:cs="Arial"/>
                <w:noProof/>
                <w:lang w:eastAsia="bs-Latn-BA"/>
              </w:rPr>
              <w:t>ИСЛАМСКА ВЈЕРОНАУКА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_Toc78447905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133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906" w:history="1">
            <w:r w:rsidR="007915EC" w:rsidRPr="00925A82">
              <w:rPr>
                <w:rStyle w:val="Hyperlink"/>
                <w:rFonts w:ascii="Arial" w:hAnsi="Arial" w:cs="Arial"/>
                <w:noProof/>
                <w:lang w:eastAsia="hr-BA"/>
              </w:rPr>
              <w:t>КАТОЛИЧК</w:t>
            </w:r>
            <w:r w:rsidR="007915EC" w:rsidRPr="00925A82">
              <w:rPr>
                <w:rStyle w:val="Hyperlink"/>
                <w:rFonts w:ascii="Arial" w:hAnsi="Arial" w:cs="Arial"/>
                <w:noProof/>
                <w:lang w:val="bs-Cyrl-BA" w:eastAsia="hr-BA"/>
              </w:rPr>
              <w:t>А</w:t>
            </w:r>
            <w:r w:rsidR="007915EC" w:rsidRPr="00925A82">
              <w:rPr>
                <w:rStyle w:val="Hyperlink"/>
                <w:rFonts w:ascii="Arial" w:hAnsi="Arial" w:cs="Arial"/>
                <w:noProof/>
                <w:lang w:eastAsia="hr-BA"/>
              </w:rPr>
              <w:t xml:space="preserve"> ВЈЕРОНАУК</w:t>
            </w:r>
            <w:r w:rsidR="007915EC" w:rsidRPr="00925A82">
              <w:rPr>
                <w:rStyle w:val="Hyperlink"/>
                <w:rFonts w:ascii="Arial" w:hAnsi="Arial" w:cs="Arial"/>
                <w:noProof/>
                <w:lang w:val="bs-Cyrl-BA" w:eastAsia="hr-BA"/>
              </w:rPr>
              <w:t>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_Toc78447906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138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7915EC" w:rsidRPr="00925A82" w:rsidRDefault="00C27D4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78447907" w:history="1">
            <w:r w:rsidR="007915EC" w:rsidRPr="00925A82">
              <w:rPr>
                <w:rStyle w:val="Hyperlink"/>
                <w:rFonts w:ascii="Arial" w:hAnsi="Arial" w:cs="Arial"/>
                <w:noProof/>
                <w:lang w:val="sr-Cyrl-RS"/>
              </w:rPr>
              <w:t>Е</w:t>
            </w:r>
            <w:r w:rsidR="007915EC" w:rsidRPr="00925A82">
              <w:rPr>
                <w:rStyle w:val="Hyperlink"/>
                <w:rFonts w:ascii="Arial" w:hAnsi="Arial" w:cs="Arial"/>
                <w:noProof/>
              </w:rPr>
              <w:t>ТИКА</w:t>
            </w:r>
            <w:r w:rsidR="007915EC" w:rsidRPr="00925A82">
              <w:rPr>
                <w:noProof/>
                <w:webHidden/>
              </w:rPr>
              <w:tab/>
            </w:r>
            <w:r w:rsidR="007915EC" w:rsidRPr="00925A82">
              <w:rPr>
                <w:noProof/>
                <w:webHidden/>
              </w:rPr>
              <w:fldChar w:fldCharType="begin"/>
            </w:r>
            <w:r w:rsidR="007915EC" w:rsidRPr="00925A82">
              <w:rPr>
                <w:noProof/>
                <w:webHidden/>
              </w:rPr>
              <w:instrText xml:space="preserve"> PAGEREF _Toc78447907 \h </w:instrText>
            </w:r>
            <w:r w:rsidR="007915EC" w:rsidRPr="00925A82">
              <w:rPr>
                <w:noProof/>
                <w:webHidden/>
              </w:rPr>
            </w:r>
            <w:r w:rsidR="007915EC" w:rsidRPr="00925A82">
              <w:rPr>
                <w:noProof/>
                <w:webHidden/>
              </w:rPr>
              <w:fldChar w:fldCharType="separate"/>
            </w:r>
            <w:r w:rsidR="007915EC" w:rsidRPr="00925A82">
              <w:rPr>
                <w:noProof/>
                <w:webHidden/>
              </w:rPr>
              <w:t>152</w:t>
            </w:r>
            <w:r w:rsidR="007915EC" w:rsidRPr="00925A82">
              <w:rPr>
                <w:noProof/>
                <w:webHidden/>
              </w:rPr>
              <w:fldChar w:fldCharType="end"/>
            </w:r>
          </w:hyperlink>
        </w:p>
        <w:p w:rsidR="00B52B62" w:rsidRPr="00925A82" w:rsidRDefault="00B52B62">
          <w:pPr>
            <w:rPr>
              <w:rFonts w:ascii="Arial" w:hAnsi="Arial" w:cs="Arial"/>
            </w:rPr>
          </w:pPr>
          <w:r w:rsidRPr="00925A82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:rsidR="00FE0C29" w:rsidRPr="00925A82" w:rsidRDefault="00FE0C29" w:rsidP="00FE0C29">
      <w:pPr>
        <w:rPr>
          <w:rFonts w:ascii="Arial" w:hAnsi="Arial" w:cs="Arial"/>
        </w:rPr>
      </w:pPr>
    </w:p>
    <w:p w:rsidR="00FE0C29" w:rsidRPr="00925A82" w:rsidRDefault="00FE0C29" w:rsidP="00FE0C29">
      <w:pPr>
        <w:spacing w:after="0"/>
        <w:rPr>
          <w:rFonts w:ascii="Arial" w:hAnsi="Arial" w:cs="Arial"/>
        </w:rPr>
      </w:pPr>
    </w:p>
    <w:p w:rsidR="00FE0C29" w:rsidRPr="00925A82" w:rsidRDefault="00FE0C29" w:rsidP="00FE0C29">
      <w:pPr>
        <w:spacing w:after="0"/>
        <w:rPr>
          <w:rFonts w:ascii="Arial" w:hAnsi="Arial" w:cs="Arial"/>
          <w:lang w:val="hr-BA"/>
        </w:rPr>
      </w:pPr>
    </w:p>
    <w:p w:rsidR="00B52B62" w:rsidRPr="00925A82" w:rsidRDefault="00B52B62">
      <w:pPr>
        <w:suppressAutoHyphens w:val="0"/>
        <w:spacing w:after="160" w:line="259" w:lineRule="auto"/>
        <w:rPr>
          <w:rFonts w:ascii="Arial" w:hAnsi="Arial" w:cs="Arial"/>
          <w:b/>
          <w:bCs/>
          <w:sz w:val="24"/>
          <w:szCs w:val="24"/>
          <w:lang w:val="hr-BA"/>
        </w:rPr>
      </w:pPr>
      <w:r w:rsidRPr="00925A82">
        <w:rPr>
          <w:rFonts w:ascii="Arial" w:hAnsi="Arial" w:cs="Arial"/>
          <w:b/>
          <w:bCs/>
          <w:sz w:val="24"/>
          <w:szCs w:val="24"/>
          <w:lang w:val="hr-BA"/>
        </w:rPr>
        <w:br w:type="page"/>
      </w:r>
    </w:p>
    <w:p w:rsidR="00EA0144" w:rsidRPr="00925A82" w:rsidRDefault="000B217D" w:rsidP="000B217D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925A82">
        <w:rPr>
          <w:rFonts w:ascii="Arial" w:hAnsi="Arial" w:cs="Arial"/>
          <w:b/>
          <w:bCs/>
          <w:sz w:val="24"/>
          <w:szCs w:val="24"/>
          <w:lang w:val="hr-BA"/>
        </w:rPr>
        <w:lastRenderedPageBreak/>
        <w:t>НАСТАВНИ</w:t>
      </w:r>
      <w:r w:rsidR="00EA0144" w:rsidRPr="00925A82">
        <w:rPr>
          <w:rFonts w:ascii="Arial" w:hAnsi="Arial" w:cs="Arial"/>
          <w:b/>
          <w:bCs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b/>
          <w:bCs/>
          <w:sz w:val="24"/>
          <w:szCs w:val="24"/>
          <w:lang w:val="hr-BA"/>
        </w:rPr>
        <w:t>ПРОГРАМ</w:t>
      </w:r>
    </w:p>
    <w:p w:rsidR="00EA0144" w:rsidRPr="00925A82" w:rsidRDefault="000B217D" w:rsidP="000B217D">
      <w:pPr>
        <w:pStyle w:val="Heading1"/>
        <w:rPr>
          <w:rFonts w:ascii="Arial" w:hAnsi="Arial" w:cs="Arial"/>
          <w:sz w:val="24"/>
          <w:szCs w:val="24"/>
          <w:lang w:val="hr-BA"/>
        </w:rPr>
      </w:pPr>
      <w:bookmarkStart w:id="0" w:name="_Toc73097151"/>
      <w:bookmarkStart w:id="1" w:name="_Toc78447890"/>
      <w:r w:rsidRPr="00925A82">
        <w:rPr>
          <w:rFonts w:ascii="Arial" w:hAnsi="Arial" w:cs="Arial"/>
          <w:sz w:val="24"/>
          <w:szCs w:val="24"/>
          <w:lang w:val="hr-BA"/>
        </w:rPr>
        <w:t>СРПСКИ</w:t>
      </w:r>
      <w:r w:rsidR="00EA0144" w:rsidRPr="00925A82">
        <w:rPr>
          <w:rFonts w:ascii="Arial" w:hAnsi="Arial" w:cs="Arial"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sz w:val="24"/>
          <w:szCs w:val="24"/>
          <w:lang w:val="hr-BA"/>
        </w:rPr>
        <w:t>ЈЕЗИК</w:t>
      </w:r>
      <w:r w:rsidR="00EA0144" w:rsidRPr="00925A82">
        <w:rPr>
          <w:rFonts w:ascii="Arial" w:hAnsi="Arial" w:cs="Arial"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sz w:val="24"/>
          <w:szCs w:val="24"/>
          <w:lang w:val="hr-BA"/>
        </w:rPr>
        <w:t>И</w:t>
      </w:r>
      <w:r w:rsidR="00EA0144" w:rsidRPr="00925A82">
        <w:rPr>
          <w:rFonts w:ascii="Arial" w:hAnsi="Arial" w:cs="Arial"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sz w:val="24"/>
          <w:szCs w:val="24"/>
          <w:lang w:val="hr-BA"/>
        </w:rPr>
        <w:t>КЊИЖЕВНОСТ</w:t>
      </w:r>
      <w:bookmarkEnd w:id="0"/>
      <w:bookmarkEnd w:id="1"/>
    </w:p>
    <w:p w:rsidR="00EA0144" w:rsidRPr="00925A82" w:rsidRDefault="00EA0144" w:rsidP="00EA0144">
      <w:pPr>
        <w:rPr>
          <w:rFonts w:ascii="Arial" w:hAnsi="Arial" w:cs="Arial"/>
          <w:sz w:val="24"/>
          <w:szCs w:val="24"/>
          <w:lang w:val="hr-BA"/>
        </w:rPr>
      </w:pPr>
    </w:p>
    <w:p w:rsidR="00EA0144" w:rsidRPr="00925A82" w:rsidRDefault="000B217D" w:rsidP="000B217D">
      <w:pPr>
        <w:spacing w:after="0"/>
        <w:jc w:val="center"/>
        <w:rPr>
          <w:rFonts w:ascii="Arial" w:hAnsi="Arial" w:cs="Arial"/>
          <w:bCs/>
          <w:sz w:val="24"/>
          <w:szCs w:val="24"/>
          <w:lang w:val="bs-Cyrl-BA"/>
        </w:rPr>
      </w:pPr>
      <w:r w:rsidRPr="00925A82">
        <w:rPr>
          <w:rFonts w:ascii="Arial" w:hAnsi="Arial" w:cs="Arial"/>
          <w:bCs/>
          <w:sz w:val="24"/>
          <w:szCs w:val="24"/>
          <w:lang w:val="bs-Cyrl-BA"/>
        </w:rPr>
        <w:t>ГОДИШЊИ</w:t>
      </w:r>
      <w:r w:rsidR="00EA0144" w:rsidRPr="00925A82">
        <w:rPr>
          <w:rFonts w:ascii="Arial" w:hAnsi="Arial" w:cs="Arial"/>
          <w:bCs/>
          <w:sz w:val="24"/>
          <w:szCs w:val="24"/>
          <w:lang w:val="bs-Cyrl-BA"/>
        </w:rPr>
        <w:t xml:space="preserve"> </w:t>
      </w:r>
      <w:r w:rsidRPr="00925A82">
        <w:rPr>
          <w:rFonts w:ascii="Arial" w:hAnsi="Arial" w:cs="Arial"/>
          <w:bCs/>
          <w:sz w:val="24"/>
          <w:szCs w:val="24"/>
          <w:lang w:val="bs-Cyrl-BA"/>
        </w:rPr>
        <w:t>БРОЈ</w:t>
      </w:r>
      <w:r w:rsidR="00EA0144" w:rsidRPr="00925A82">
        <w:rPr>
          <w:rFonts w:ascii="Arial" w:hAnsi="Arial" w:cs="Arial"/>
          <w:bCs/>
          <w:sz w:val="24"/>
          <w:szCs w:val="24"/>
          <w:lang w:val="bs-Cyrl-BA"/>
        </w:rPr>
        <w:t xml:space="preserve"> </w:t>
      </w:r>
      <w:r w:rsidRPr="00925A82">
        <w:rPr>
          <w:rFonts w:ascii="Arial" w:hAnsi="Arial" w:cs="Arial"/>
          <w:bCs/>
          <w:sz w:val="24"/>
          <w:szCs w:val="24"/>
          <w:lang w:val="hr-BA"/>
        </w:rPr>
        <w:t>НАСТАВНИХ</w:t>
      </w:r>
      <w:r w:rsidR="00EA0144" w:rsidRPr="00925A82">
        <w:rPr>
          <w:rFonts w:ascii="Arial" w:hAnsi="Arial" w:cs="Arial"/>
          <w:bCs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bCs/>
          <w:sz w:val="24"/>
          <w:szCs w:val="24"/>
          <w:lang w:val="bs-Cyrl-BA"/>
        </w:rPr>
        <w:t>ЧАСОВА</w:t>
      </w:r>
      <w:r w:rsidR="00EA0144" w:rsidRPr="00925A82">
        <w:rPr>
          <w:rFonts w:ascii="Arial" w:hAnsi="Arial" w:cs="Arial"/>
          <w:bCs/>
          <w:sz w:val="24"/>
          <w:szCs w:val="24"/>
          <w:lang w:val="bs-Cyrl-BA"/>
        </w:rPr>
        <w:t>: 70</w:t>
      </w:r>
    </w:p>
    <w:p w:rsidR="00EA0144" w:rsidRPr="00925A82" w:rsidRDefault="00EA0144" w:rsidP="000B217D">
      <w:pPr>
        <w:pStyle w:val="ListParagraph"/>
        <w:ind w:left="0"/>
        <w:jc w:val="center"/>
        <w:rPr>
          <w:rFonts w:ascii="Arial" w:hAnsi="Arial" w:cs="Arial"/>
          <w:b/>
          <w:bCs/>
          <w:lang w:val="hr-BA"/>
        </w:rPr>
      </w:pPr>
    </w:p>
    <w:p w:rsidR="00EA0144" w:rsidRPr="00925A82" w:rsidRDefault="000B217D" w:rsidP="000B217D">
      <w:pPr>
        <w:spacing w:after="0"/>
        <w:jc w:val="center"/>
        <w:rPr>
          <w:rFonts w:ascii="Arial" w:hAnsi="Arial" w:cs="Arial"/>
          <w:bCs/>
          <w:sz w:val="24"/>
          <w:szCs w:val="24"/>
          <w:lang w:val="hr-BA"/>
        </w:rPr>
      </w:pPr>
      <w:r w:rsidRPr="00925A82">
        <w:rPr>
          <w:rFonts w:ascii="Arial" w:hAnsi="Arial" w:cs="Arial"/>
          <w:sz w:val="24"/>
          <w:szCs w:val="24"/>
          <w:lang w:val="hr-BA"/>
        </w:rPr>
        <w:t>СЕДМИЧНИ</w:t>
      </w:r>
      <w:r w:rsidR="00EA0144" w:rsidRPr="00925A82">
        <w:rPr>
          <w:rFonts w:ascii="Arial" w:hAnsi="Arial" w:cs="Arial"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sz w:val="24"/>
          <w:szCs w:val="24"/>
          <w:lang w:val="hr-BA"/>
        </w:rPr>
        <w:t>БРОЈ</w:t>
      </w:r>
      <w:r w:rsidR="00EA0144" w:rsidRPr="00925A82">
        <w:rPr>
          <w:rFonts w:ascii="Arial" w:hAnsi="Arial" w:cs="Arial"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sz w:val="24"/>
          <w:szCs w:val="24"/>
          <w:lang w:val="hr-BA"/>
        </w:rPr>
        <w:t>НАСТАВНИХ</w:t>
      </w:r>
      <w:r w:rsidR="00EA0144" w:rsidRPr="00925A82">
        <w:rPr>
          <w:rFonts w:ascii="Arial" w:hAnsi="Arial" w:cs="Arial"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sz w:val="24"/>
          <w:szCs w:val="24"/>
          <w:lang w:val="hr-BA"/>
        </w:rPr>
        <w:t>ЧАСОВА</w:t>
      </w:r>
      <w:r w:rsidR="00EA0144" w:rsidRPr="00925A82">
        <w:rPr>
          <w:rFonts w:ascii="Arial" w:hAnsi="Arial" w:cs="Arial"/>
          <w:sz w:val="24"/>
          <w:szCs w:val="24"/>
          <w:lang w:val="hr-BA"/>
        </w:rPr>
        <w:t xml:space="preserve">: </w:t>
      </w:r>
      <w:r w:rsidR="00EA0144" w:rsidRPr="00925A82">
        <w:rPr>
          <w:rFonts w:ascii="Arial" w:hAnsi="Arial" w:cs="Arial"/>
          <w:bCs/>
          <w:sz w:val="24"/>
          <w:szCs w:val="24"/>
          <w:lang w:val="hr-BA"/>
        </w:rPr>
        <w:t>2</w:t>
      </w:r>
    </w:p>
    <w:p w:rsidR="00EA0144" w:rsidRPr="00925A82" w:rsidRDefault="000B217D" w:rsidP="000B217D">
      <w:pPr>
        <w:jc w:val="center"/>
        <w:rPr>
          <w:rFonts w:ascii="Arial" w:hAnsi="Arial" w:cs="Arial"/>
          <w:bCs/>
          <w:sz w:val="24"/>
          <w:szCs w:val="24"/>
          <w:lang w:val="bs-Cyrl-BA"/>
        </w:rPr>
      </w:pPr>
      <w:r w:rsidRPr="00925A82">
        <w:rPr>
          <w:rFonts w:ascii="Arial" w:hAnsi="Arial" w:cs="Arial"/>
          <w:bCs/>
          <w:sz w:val="24"/>
          <w:szCs w:val="24"/>
          <w:lang w:val="hr-BA"/>
        </w:rPr>
        <w:t>БРОЈ</w:t>
      </w:r>
      <w:r w:rsidR="00EA0144" w:rsidRPr="00925A82">
        <w:rPr>
          <w:rFonts w:ascii="Arial" w:hAnsi="Arial" w:cs="Arial"/>
          <w:bCs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bCs/>
          <w:sz w:val="24"/>
          <w:szCs w:val="24"/>
          <w:lang w:val="hr-BA"/>
        </w:rPr>
        <w:t>МОДУЛА</w:t>
      </w:r>
      <w:r w:rsidR="00EA0144" w:rsidRPr="00925A82">
        <w:rPr>
          <w:rFonts w:ascii="Arial" w:hAnsi="Arial" w:cs="Arial"/>
          <w:bCs/>
          <w:sz w:val="24"/>
          <w:szCs w:val="24"/>
          <w:lang w:val="hr-BA"/>
        </w:rPr>
        <w:t xml:space="preserve">: </w:t>
      </w:r>
      <w:r w:rsidRPr="00925A82">
        <w:rPr>
          <w:rFonts w:ascii="Arial" w:hAnsi="Arial" w:cs="Arial"/>
          <w:bCs/>
          <w:sz w:val="24"/>
          <w:szCs w:val="24"/>
          <w:lang w:val="bs-Cyrl-BA"/>
        </w:rPr>
        <w:t>2</w:t>
      </w: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bs-Cyrl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bs-Cyrl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bs-Cyrl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bs-Cyrl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bs-Cyrl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bs-Cyrl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bs-Cyrl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bs-Cyrl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bs-Cyrl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bs-Cyrl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hr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hr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hr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hr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hr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hr-BA"/>
        </w:rPr>
      </w:pPr>
    </w:p>
    <w:p w:rsidR="00854F3D" w:rsidRPr="00925A82" w:rsidRDefault="00854F3D" w:rsidP="000B217D">
      <w:pPr>
        <w:jc w:val="center"/>
        <w:rPr>
          <w:rFonts w:ascii="Arial" w:hAnsi="Arial" w:cs="Arial"/>
          <w:bCs/>
          <w:lang w:val="hr-BA"/>
        </w:rPr>
      </w:pPr>
    </w:p>
    <w:p w:rsidR="000B217D" w:rsidRPr="00925A82" w:rsidRDefault="000B217D" w:rsidP="000B217D">
      <w:pPr>
        <w:jc w:val="center"/>
        <w:rPr>
          <w:rFonts w:ascii="Arial" w:hAnsi="Arial" w:cs="Arial"/>
          <w:bCs/>
          <w:lang w:val="hr-BA"/>
        </w:rPr>
      </w:pPr>
    </w:p>
    <w:p w:rsidR="00EA0144" w:rsidRPr="00925A82" w:rsidRDefault="00EA0144" w:rsidP="00EA0144">
      <w:pPr>
        <w:rPr>
          <w:rFonts w:ascii="Arial" w:hAnsi="Arial" w:cs="Arial"/>
          <w:lang w:val="hr-BA"/>
        </w:rPr>
      </w:pPr>
    </w:p>
    <w:p w:rsidR="00EA0144" w:rsidRPr="00925A82" w:rsidRDefault="00EA0144" w:rsidP="00EA0144">
      <w:pPr>
        <w:rPr>
          <w:rFonts w:ascii="Arial" w:hAnsi="Arial" w:cs="Arial"/>
          <w:lang w:val="hr-BA"/>
        </w:rPr>
      </w:pPr>
    </w:p>
    <w:tbl>
      <w:tblPr>
        <w:tblW w:w="48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2005"/>
        <w:gridCol w:w="4582"/>
        <w:gridCol w:w="7"/>
      </w:tblGrid>
      <w:tr w:rsidR="00EA0144" w:rsidRPr="00925A82" w:rsidTr="00263A65">
        <w:trPr>
          <w:gridAfter w:val="1"/>
          <w:wAfter w:w="3" w:type="pct"/>
          <w:jc w:val="center"/>
        </w:trPr>
        <w:tc>
          <w:tcPr>
            <w:tcW w:w="1390" w:type="pct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НАСТАВНИ</w:t>
            </w:r>
            <w:r w:rsidR="00EA0144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ПРЕДМЕТ</w:t>
            </w:r>
            <w:r w:rsidR="00EA0144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EA0144" w:rsidRPr="00925A82">
              <w:rPr>
                <w:rFonts w:ascii="Arial" w:hAnsi="Arial" w:cs="Arial"/>
                <w:b/>
              </w:rPr>
              <w:t>)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>:</w:t>
            </w:r>
          </w:p>
        </w:tc>
        <w:tc>
          <w:tcPr>
            <w:tcW w:w="3607" w:type="pct"/>
            <w:gridSpan w:val="2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  <w:lang w:val="hr-BA"/>
              </w:rPr>
              <w:t>СРПСКИ</w:t>
            </w:r>
            <w:r w:rsidR="00EA0144" w:rsidRPr="00925A82">
              <w:rPr>
                <w:rFonts w:ascii="Arial" w:hAnsi="Arial" w:cs="Arial"/>
                <w:b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hr-BA"/>
              </w:rPr>
              <w:t>ЈЕЗИК</w:t>
            </w:r>
            <w:r w:rsidR="00EA0144" w:rsidRPr="00925A82">
              <w:rPr>
                <w:rFonts w:ascii="Arial" w:hAnsi="Arial" w:cs="Arial"/>
                <w:b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hr-BA"/>
              </w:rPr>
              <w:t>И</w:t>
            </w:r>
            <w:r w:rsidR="00EA0144" w:rsidRPr="00925A82">
              <w:rPr>
                <w:rFonts w:ascii="Arial" w:hAnsi="Arial" w:cs="Arial"/>
                <w:b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hr-BA"/>
              </w:rPr>
              <w:t>КЊИЖЕВНОСТ</w:t>
            </w:r>
          </w:p>
        </w:tc>
      </w:tr>
      <w:tr w:rsidR="00EA0144" w:rsidRPr="00925A82" w:rsidTr="00263A65">
        <w:trPr>
          <w:gridAfter w:val="1"/>
          <w:wAfter w:w="3" w:type="pct"/>
          <w:jc w:val="center"/>
        </w:trPr>
        <w:tc>
          <w:tcPr>
            <w:tcW w:w="13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EA0144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EA0144" w:rsidRPr="00925A82">
              <w:rPr>
                <w:rFonts w:ascii="Arial" w:hAnsi="Arial" w:cs="Arial"/>
                <w:b/>
              </w:rPr>
              <w:t>)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>:</w:t>
            </w:r>
          </w:p>
        </w:tc>
        <w:tc>
          <w:tcPr>
            <w:tcW w:w="360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  <w:lang w:val="hr-BA"/>
              </w:rPr>
              <w:t>Морфологија</w:t>
            </w:r>
            <w:r w:rsidR="00EA0144" w:rsidRPr="00925A82">
              <w:rPr>
                <w:rFonts w:ascii="Arial" w:hAnsi="Arial" w:cs="Arial"/>
                <w:b/>
                <w:lang w:val="hr-BA"/>
              </w:rPr>
              <w:t xml:space="preserve"> 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jc w:val="center"/>
        </w:trPr>
        <w:tc>
          <w:tcPr>
            <w:tcW w:w="499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A0144" w:rsidRPr="00925A82" w:rsidRDefault="00854F3D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 БРОЈ МОДУЛА:</w:t>
            </w:r>
            <w:r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3.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EA0144" w:rsidP="00263A65">
            <w:pPr>
              <w:jc w:val="both"/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noProof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Сврха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овог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модула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јесте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да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ученици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постану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свјесни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да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је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језик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једна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структура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која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има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своје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законитости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9638FD" w:rsidRPr="00925A82">
              <w:rPr>
                <w:rFonts w:ascii="Arial" w:hAnsi="Arial" w:cs="Arial"/>
                <w:noProof/>
                <w:lang w:val="bs-Cyrl-BA"/>
              </w:rPr>
              <w:t>захва</w:t>
            </w:r>
            <w:r w:rsidR="009638FD" w:rsidRPr="00925A82">
              <w:rPr>
                <w:rFonts w:ascii="Arial" w:hAnsi="Arial" w:cs="Arial"/>
                <w:noProof/>
                <w:lang w:val="sr-Latn-BA"/>
              </w:rPr>
              <w:t>љ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ујући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којим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језик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функционише</w:t>
            </w:r>
            <w:r w:rsidRPr="00925A82">
              <w:rPr>
                <w:rFonts w:ascii="Arial" w:hAnsi="Arial" w:cs="Arial"/>
                <w:noProof/>
                <w:lang w:val="bs-Cyrl-BA"/>
              </w:rPr>
              <w:t>.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</w:rPr>
              <w:t>Специјални</w:t>
            </w:r>
            <w:r w:rsidR="00EA0144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захтјеви</w:t>
            </w:r>
            <w:r w:rsidR="009638FD" w:rsidRPr="00925A82">
              <w:rPr>
                <w:rFonts w:ascii="Arial" w:hAnsi="Arial" w:cs="Arial"/>
                <w:b/>
              </w:rPr>
              <w:t>/</w:t>
            </w:r>
            <w:r w:rsidRPr="00925A82">
              <w:rPr>
                <w:rFonts w:ascii="Arial" w:hAnsi="Arial" w:cs="Arial"/>
                <w:b/>
              </w:rPr>
              <w:t>Преду</w:t>
            </w:r>
            <w:r w:rsidRPr="00925A82">
              <w:rPr>
                <w:rFonts w:ascii="Arial" w:hAnsi="Arial" w:cs="Arial"/>
                <w:b/>
                <w:lang w:val="bs-Cyrl-BA"/>
              </w:rPr>
              <w:t>слови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EA0144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noProof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hr-BA"/>
              </w:rPr>
              <w:t>Знање</w:t>
            </w:r>
            <w:r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м</w:t>
            </w:r>
            <w:r w:rsidR="000B217D" w:rsidRPr="00925A82">
              <w:rPr>
                <w:rFonts w:ascii="Arial" w:hAnsi="Arial" w:cs="Arial"/>
                <w:noProof/>
                <w:lang w:val="hr-BA"/>
              </w:rPr>
              <w:t>одула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из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претходног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разреда</w:t>
            </w:r>
            <w:r w:rsidRPr="00925A82">
              <w:rPr>
                <w:rFonts w:ascii="Arial" w:hAnsi="Arial" w:cs="Arial"/>
                <w:noProof/>
                <w:lang w:val="bs-Cyrl-BA"/>
              </w:rPr>
              <w:t>.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9638FD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Циљ</w:t>
            </w:r>
            <w:r w:rsidR="000B217D" w:rsidRPr="00925A82">
              <w:rPr>
                <w:rFonts w:ascii="Arial" w:hAnsi="Arial" w:cs="Arial"/>
                <w:b/>
              </w:rPr>
              <w:t>еви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104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EA0144" w:rsidP="00263A65">
            <w:pPr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</w:rPr>
              <w:t>Овај</w:t>
            </w:r>
            <w:r w:rsidRPr="00925A82">
              <w:rPr>
                <w:rFonts w:ascii="Arial" w:hAnsi="Arial" w:cs="Arial"/>
                <w:noProof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</w:rPr>
              <w:t>модул</w:t>
            </w:r>
            <w:r w:rsidRPr="00925A82">
              <w:rPr>
                <w:rFonts w:ascii="Arial" w:hAnsi="Arial" w:cs="Arial"/>
                <w:noProof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</w:rPr>
              <w:t>има</w:t>
            </w:r>
            <w:r w:rsidRPr="00925A82">
              <w:rPr>
                <w:rFonts w:ascii="Arial" w:hAnsi="Arial" w:cs="Arial"/>
                <w:noProof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за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ци</w:t>
            </w:r>
            <w:r w:rsidR="009638FD" w:rsidRPr="00925A82">
              <w:rPr>
                <w:rFonts w:ascii="Arial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</w:rPr>
              <w:t>да</w:t>
            </w:r>
            <w:r w:rsidRPr="00925A82">
              <w:rPr>
                <w:rFonts w:ascii="Arial" w:hAnsi="Arial" w:cs="Arial"/>
                <w:noProof/>
              </w:rPr>
              <w:t>:</w:t>
            </w:r>
          </w:p>
          <w:p w:rsidR="00EA0144" w:rsidRPr="00925A82" w:rsidRDefault="00EA0144" w:rsidP="00263A65">
            <w:pPr>
              <w:rPr>
                <w:rFonts w:ascii="Arial" w:hAnsi="Arial" w:cs="Arial"/>
                <w:noProof/>
                <w:lang w:val="bs-Cyrl-BA"/>
              </w:rPr>
            </w:pPr>
            <w:r w:rsidRPr="00925A82">
              <w:rPr>
                <w:rFonts w:ascii="Arial" w:hAnsi="Arial" w:cs="Arial"/>
                <w:noProof/>
              </w:rPr>
              <w:t>-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препознају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промјен</w:t>
            </w:r>
            <w:r w:rsidR="009638FD" w:rsidRPr="00925A82">
              <w:rPr>
                <w:rFonts w:ascii="Arial" w:hAnsi="Arial" w:cs="Arial"/>
                <w:noProof/>
                <w:lang w:val="sr-Latn-BA"/>
              </w:rPr>
              <w:t>љ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иве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и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непромјен</w:t>
            </w:r>
            <w:r w:rsidR="009638FD" w:rsidRPr="00925A82">
              <w:rPr>
                <w:rFonts w:ascii="Arial" w:hAnsi="Arial" w:cs="Arial"/>
                <w:noProof/>
                <w:lang w:val="sr-Latn-BA"/>
              </w:rPr>
              <w:t>љ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иве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врсте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ријечи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у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тексту</w:t>
            </w:r>
            <w:r w:rsidRPr="00925A82">
              <w:rPr>
                <w:rFonts w:ascii="Arial" w:hAnsi="Arial" w:cs="Arial"/>
                <w:noProof/>
                <w:lang w:val="bs-Cyrl-BA"/>
              </w:rPr>
              <w:t>;</w:t>
            </w:r>
          </w:p>
          <w:p w:rsidR="00EA0144" w:rsidRPr="00925A82" w:rsidRDefault="00EA0144" w:rsidP="00263A65">
            <w:pPr>
              <w:rPr>
                <w:rFonts w:ascii="Arial" w:hAnsi="Arial" w:cs="Arial"/>
                <w:noProof/>
                <w:lang w:val="bs-Cyrl-BA"/>
              </w:rPr>
            </w:pPr>
            <w:r w:rsidRPr="00925A82">
              <w:rPr>
                <w:rFonts w:ascii="Arial" w:hAnsi="Arial" w:cs="Arial"/>
                <w:noProof/>
                <w:lang w:val="bs-Cyrl-BA"/>
              </w:rPr>
              <w:t xml:space="preserve">-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овладају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овим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језичким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нивоом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ради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лакшег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савладавања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страног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језика</w:t>
            </w:r>
            <w:r w:rsidRPr="00925A82">
              <w:rPr>
                <w:rFonts w:ascii="Arial" w:hAnsi="Arial" w:cs="Arial"/>
                <w:noProof/>
                <w:lang w:val="bs-Cyrl-BA"/>
              </w:rPr>
              <w:t>;</w:t>
            </w:r>
          </w:p>
          <w:p w:rsidR="00EA0144" w:rsidRPr="00925A82" w:rsidRDefault="00EA0144" w:rsidP="00263A65">
            <w:pPr>
              <w:rPr>
                <w:rFonts w:ascii="Arial" w:hAnsi="Arial" w:cs="Arial"/>
                <w:noProof/>
                <w:lang w:val="bs-Cyrl-BA"/>
              </w:rPr>
            </w:pPr>
            <w:r w:rsidRPr="00925A82">
              <w:rPr>
                <w:rFonts w:ascii="Arial" w:hAnsi="Arial" w:cs="Arial"/>
                <w:noProof/>
                <w:lang w:val="bs-Cyrl-BA"/>
              </w:rPr>
              <w:t xml:space="preserve">-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прихвате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одређена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правописна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правила</w:t>
            </w:r>
            <w:r w:rsidRPr="00925A82">
              <w:rPr>
                <w:rFonts w:ascii="Arial" w:hAnsi="Arial" w:cs="Arial"/>
                <w:noProof/>
                <w:lang w:val="bs-Cyrl-BA"/>
              </w:rPr>
              <w:t>.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EA0144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hr-BA"/>
              </w:rPr>
              <w:t>1.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Књижевни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језик</w:t>
            </w:r>
          </w:p>
          <w:p w:rsidR="00EA0144" w:rsidRPr="00925A82" w:rsidRDefault="00EA0144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hr-BA"/>
              </w:rPr>
              <w:t>2.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bs-Cyrl-BA"/>
              </w:rPr>
              <w:t>Промјен</w:t>
            </w:r>
            <w:r w:rsidR="009638FD" w:rsidRPr="00925A82">
              <w:rPr>
                <w:rFonts w:ascii="Arial" w:hAnsi="Arial" w:cs="Arial"/>
                <w:lang w:val="bs-Cyrl-BA"/>
              </w:rPr>
              <w:t>љ</w:t>
            </w:r>
            <w:r w:rsidR="000B217D" w:rsidRPr="00925A82">
              <w:rPr>
                <w:rFonts w:ascii="Arial" w:hAnsi="Arial" w:cs="Arial"/>
                <w:lang w:val="bs-Cyrl-BA"/>
              </w:rPr>
              <w:t>иве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и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bs-Cyrl-BA"/>
              </w:rPr>
              <w:t>непромјен</w:t>
            </w:r>
            <w:r w:rsidR="009638FD" w:rsidRPr="00925A82">
              <w:rPr>
                <w:rFonts w:ascii="Arial" w:hAnsi="Arial" w:cs="Arial"/>
                <w:lang w:val="bs-Cyrl-BA"/>
              </w:rPr>
              <w:t>љ</w:t>
            </w:r>
            <w:r w:rsidR="000B217D" w:rsidRPr="00925A82">
              <w:rPr>
                <w:rFonts w:ascii="Arial" w:hAnsi="Arial" w:cs="Arial"/>
                <w:lang w:val="bs-Cyrl-BA"/>
              </w:rPr>
              <w:t>иве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врсте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ријечи</w:t>
            </w:r>
          </w:p>
          <w:p w:rsidR="00EA0144" w:rsidRPr="00925A82" w:rsidRDefault="00EA0144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hr-BA"/>
              </w:rPr>
              <w:t>3.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Правопис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4"/>
          <w:jc w:val="center"/>
        </w:trPr>
        <w:tc>
          <w:tcPr>
            <w:tcW w:w="248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144" w:rsidRPr="00925A82" w:rsidRDefault="000B217D" w:rsidP="00263A6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bs-Cyrl-BA"/>
              </w:rPr>
              <w:t>Исходи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sr-Cyrl-CS"/>
              </w:rPr>
              <w:t>учења</w:t>
            </w:r>
          </w:p>
        </w:tc>
        <w:tc>
          <w:tcPr>
            <w:tcW w:w="251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144" w:rsidRPr="00925A82" w:rsidRDefault="000B217D" w:rsidP="00263A6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sr-Cyrl-CS"/>
              </w:rPr>
              <w:t>за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sr-Cyrl-CS"/>
              </w:rPr>
              <w:t>наставнике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2488" w:type="pct"/>
            <w:gridSpan w:val="2"/>
            <w:tcBorders>
              <w:right w:val="single" w:sz="4" w:space="0" w:color="auto"/>
            </w:tcBorders>
          </w:tcPr>
          <w:p w:rsidR="00EA0144" w:rsidRPr="00925A82" w:rsidRDefault="000B217D" w:rsidP="00263A65">
            <w:pPr>
              <w:ind w:left="124"/>
              <w:jc w:val="both"/>
              <w:rPr>
                <w:rFonts w:ascii="Arial" w:hAnsi="Arial" w:cs="Arial"/>
                <w:b/>
                <w:noProof/>
                <w:lang w:val="bs-Cyrl-BA"/>
              </w:rPr>
            </w:pPr>
            <w:r w:rsidRPr="00925A82">
              <w:rPr>
                <w:rFonts w:ascii="Arial" w:hAnsi="Arial" w:cs="Arial"/>
                <w:b/>
                <w:noProof/>
                <w:lang w:val="hr-BA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noProof/>
                <w:lang w:val="hr-BA"/>
              </w:rPr>
              <w:t xml:space="preserve"> 1. </w:t>
            </w:r>
            <w:r w:rsidRPr="00925A82">
              <w:rPr>
                <w:rFonts w:ascii="Arial" w:hAnsi="Arial" w:cs="Arial"/>
                <w:b/>
                <w:noProof/>
                <w:lang w:val="bs-Cyrl-BA"/>
              </w:rPr>
              <w:t>Књижевни</w:t>
            </w:r>
            <w:r w:rsidR="00EA0144" w:rsidRPr="00925A82">
              <w:rPr>
                <w:rFonts w:ascii="Arial" w:hAnsi="Arial" w:cs="Arial"/>
                <w:b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  <w:lang w:val="bs-Cyrl-BA"/>
              </w:rPr>
              <w:t>језик</w:t>
            </w:r>
          </w:p>
          <w:p w:rsidR="00EA0144" w:rsidRPr="00925A82" w:rsidRDefault="000B217D" w:rsidP="00263A65">
            <w:pPr>
              <w:ind w:left="124"/>
              <w:jc w:val="both"/>
              <w:rPr>
                <w:rFonts w:ascii="Arial" w:hAnsi="Arial" w:cs="Arial"/>
                <w:noProof/>
                <w:lang w:val="bs-Cyrl-BA"/>
              </w:rPr>
            </w:pPr>
            <w:r w:rsidRPr="00925A82">
              <w:rPr>
                <w:rFonts w:ascii="Arial" w:hAnsi="Arial" w:cs="Arial"/>
                <w:noProof/>
                <w:lang w:val="hr-BA"/>
              </w:rPr>
              <w:t>Ученик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ће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бити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способан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да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>: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упозна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развојем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српског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књижевног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језика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;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упозна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принципима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српске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књижевне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норме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.</w:t>
            </w:r>
          </w:p>
          <w:p w:rsidR="00EA0144" w:rsidRPr="00925A82" w:rsidRDefault="00EA0144" w:rsidP="00263A65">
            <w:pPr>
              <w:pStyle w:val="ListParagraph"/>
              <w:ind w:left="484"/>
              <w:jc w:val="both"/>
              <w:rPr>
                <w:rFonts w:ascii="Arial" w:hAnsi="Arial" w:cs="Arial"/>
                <w:noProof/>
                <w:sz w:val="22"/>
                <w:szCs w:val="22"/>
                <w:lang w:val="hr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</w:p>
          <w:p w:rsidR="00EA0144" w:rsidRPr="00925A82" w:rsidRDefault="000B217D" w:rsidP="00263A65">
            <w:pPr>
              <w:jc w:val="both"/>
              <w:rPr>
                <w:rFonts w:ascii="Arial" w:hAnsi="Arial" w:cs="Arial"/>
                <w:b/>
                <w:noProof/>
                <w:lang w:val="sr-Cyrl-CS"/>
              </w:rPr>
            </w:pPr>
            <w:r w:rsidRPr="00925A82">
              <w:rPr>
                <w:rFonts w:ascii="Arial" w:hAnsi="Arial" w:cs="Arial"/>
                <w:b/>
                <w:noProof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2. </w:t>
            </w:r>
            <w:r w:rsidRPr="00925A82">
              <w:rPr>
                <w:rFonts w:ascii="Arial" w:hAnsi="Arial" w:cs="Arial"/>
                <w:b/>
                <w:lang w:val="bs-Cyrl-BA"/>
              </w:rPr>
              <w:t>Промјен</w:t>
            </w:r>
            <w:r w:rsidR="009638FD" w:rsidRPr="00925A82">
              <w:rPr>
                <w:rFonts w:ascii="Arial" w:hAnsi="Arial" w:cs="Arial"/>
                <w:b/>
                <w:lang w:val="sr-Latn-BA"/>
              </w:rPr>
              <w:t>љ</w:t>
            </w:r>
            <w:r w:rsidRPr="00925A82">
              <w:rPr>
                <w:rFonts w:ascii="Arial" w:hAnsi="Arial" w:cs="Arial"/>
                <w:b/>
                <w:lang w:val="bs-Cyrl-BA"/>
              </w:rPr>
              <w:t>иве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непромјен</w:t>
            </w:r>
            <w:r w:rsidR="009638FD" w:rsidRPr="00925A82">
              <w:rPr>
                <w:rFonts w:ascii="Arial" w:hAnsi="Arial" w:cs="Arial"/>
                <w:b/>
                <w:lang w:val="sr-Latn-BA"/>
              </w:rPr>
              <w:t>љ</w:t>
            </w:r>
            <w:r w:rsidRPr="00925A82">
              <w:rPr>
                <w:rFonts w:ascii="Arial" w:hAnsi="Arial" w:cs="Arial"/>
                <w:b/>
                <w:lang w:val="bs-Cyrl-BA"/>
              </w:rPr>
              <w:t>иве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врсте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ријечи</w:t>
            </w:r>
          </w:p>
          <w:p w:rsidR="00EA0144" w:rsidRPr="00925A82" w:rsidRDefault="000B217D" w:rsidP="00263A65">
            <w:pPr>
              <w:ind w:left="124"/>
              <w:jc w:val="both"/>
              <w:rPr>
                <w:rFonts w:ascii="Arial" w:hAnsi="Arial" w:cs="Arial"/>
                <w:noProof/>
                <w:lang w:val="bs-Cyrl-BA"/>
              </w:rPr>
            </w:pPr>
            <w:r w:rsidRPr="00925A82">
              <w:rPr>
                <w:rFonts w:ascii="Arial" w:hAnsi="Arial" w:cs="Arial"/>
                <w:noProof/>
                <w:lang w:val="hr-BA"/>
              </w:rPr>
              <w:t>Ученик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ће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бити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способан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да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>: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lastRenderedPageBreak/>
              <w:t>овлада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другим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нивоом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језичког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система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који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подразумијева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препознавање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промјен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ивих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непромјен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ивих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врста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ријечи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(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именице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замјенице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придјеви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бројеви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глаголи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прилози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приједлози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везници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узвици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ријечце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).</w:t>
            </w:r>
          </w:p>
          <w:p w:rsidR="00EA0144" w:rsidRPr="00925A82" w:rsidRDefault="00EA0144" w:rsidP="00263A65">
            <w:pPr>
              <w:jc w:val="both"/>
              <w:rPr>
                <w:rFonts w:ascii="Arial" w:hAnsi="Arial" w:cs="Arial"/>
                <w:b/>
                <w:noProof/>
                <w:lang w:val="sr-Cyrl-CS"/>
              </w:rPr>
            </w:pPr>
          </w:p>
          <w:p w:rsidR="00EA0144" w:rsidRPr="00925A82" w:rsidRDefault="000B217D" w:rsidP="00263A65">
            <w:pPr>
              <w:jc w:val="both"/>
              <w:rPr>
                <w:rFonts w:ascii="Arial" w:hAnsi="Arial" w:cs="Arial"/>
                <w:b/>
                <w:noProof/>
                <w:lang w:val="sr-Cyrl-CS"/>
              </w:rPr>
            </w:pPr>
            <w:r w:rsidRPr="00925A82">
              <w:rPr>
                <w:rFonts w:ascii="Arial" w:hAnsi="Arial" w:cs="Arial"/>
                <w:b/>
                <w:noProof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3.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Правопис</w:t>
            </w:r>
          </w:p>
          <w:p w:rsidR="00EA0144" w:rsidRPr="00925A82" w:rsidRDefault="000B217D" w:rsidP="00263A65">
            <w:p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925A82">
              <w:rPr>
                <w:rFonts w:ascii="Arial" w:hAnsi="Arial" w:cs="Arial"/>
                <w:noProof/>
                <w:lang w:val="sr-Cyrl-CS"/>
              </w:rPr>
              <w:t>Ученик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ће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бити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способан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да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>: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овлада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одређеним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правописним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правилима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која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су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непрестано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наметала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раду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промјен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ивим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непромјен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ивим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врстама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ријечи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(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негација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уз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глаголе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именице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придјеве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;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одређени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интерпункцијски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знаци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уз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бројеве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);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користи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стручном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литературом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(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Правопис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српскога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језика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Граматика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српскога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језика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).</w:t>
            </w:r>
          </w:p>
          <w:p w:rsidR="00EA0144" w:rsidRPr="00925A82" w:rsidRDefault="00EA0144" w:rsidP="00263A65">
            <w:pPr>
              <w:pStyle w:val="ListParagraph"/>
              <w:ind w:left="484"/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2512" w:type="pct"/>
            <w:gridSpan w:val="2"/>
            <w:tcBorders>
              <w:left w:val="single" w:sz="4" w:space="0" w:color="auto"/>
            </w:tcBorders>
          </w:tcPr>
          <w:p w:rsidR="00EA0144" w:rsidRPr="00925A82" w:rsidRDefault="000B217D" w:rsidP="00263A65">
            <w:pPr>
              <w:rPr>
                <w:rFonts w:ascii="Arial" w:hAnsi="Arial" w:cs="Arial"/>
                <w:noProof/>
                <w:lang w:val="bs-Cyrl-BA"/>
              </w:rPr>
            </w:pPr>
            <w:r w:rsidRPr="00925A82">
              <w:rPr>
                <w:rFonts w:ascii="Arial" w:hAnsi="Arial" w:cs="Arial"/>
                <w:b/>
                <w:noProof/>
                <w:lang w:val="hr-BA"/>
              </w:rPr>
              <w:lastRenderedPageBreak/>
              <w:t>Јединица</w:t>
            </w:r>
            <w:r w:rsidR="00EA0144" w:rsidRPr="00925A82">
              <w:rPr>
                <w:rFonts w:ascii="Arial" w:hAnsi="Arial" w:cs="Arial"/>
                <w:b/>
                <w:noProof/>
                <w:lang w:val="hr-BA"/>
              </w:rPr>
              <w:t xml:space="preserve"> 1</w:t>
            </w:r>
            <w:r w:rsidR="00EA0144" w:rsidRPr="00925A82">
              <w:rPr>
                <w:rFonts w:ascii="Arial" w:hAnsi="Arial" w:cs="Arial"/>
                <w:b/>
                <w:noProof/>
                <w:lang w:val="bs-Cyrl-BA"/>
              </w:rPr>
              <w:t>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Проширивање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знања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ученика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вези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стандардизацијом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српског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књижевног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језика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правописа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ће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групном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раду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доћи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одређених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сазнања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која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односе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на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Вукову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реформу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језика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писма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0B217D" w:rsidP="00263A65">
            <w:pPr>
              <w:ind w:left="124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2.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Обнав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ање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проширивање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знања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ученика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промјен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ивим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непромјен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ивим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врстама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ријечи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кроз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различите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вјежбе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;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lastRenderedPageBreak/>
              <w:t>Ученици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дијеле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групе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ци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ем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заједничким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напорима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дођу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одређених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рјешења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чему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ствара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пријатна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радна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атмосфера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али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развија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солидарност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међу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0B217D" w:rsidP="00263A65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3.</w:t>
            </w:r>
          </w:p>
          <w:p w:rsidR="00EA0144" w:rsidRPr="00925A82" w:rsidRDefault="00EA0144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Ученицима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се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дају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примјери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путем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којих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треба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дођу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одређених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зак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Љ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учака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самим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тим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одређених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правила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дају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правописне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вјежбе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кроз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које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они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уочавају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те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исправ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ају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грешке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које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сами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праве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Истичемо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грешке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које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најчешће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користе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намјером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прихвате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критички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осврну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на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њих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. 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hr-BA"/>
              </w:rPr>
            </w:pPr>
            <w:r w:rsidRPr="00925A82">
              <w:rPr>
                <w:rFonts w:ascii="Arial" w:hAnsi="Arial" w:cs="Arial"/>
                <w:b/>
                <w:lang w:val="hr-BA"/>
              </w:rPr>
              <w:lastRenderedPageBreak/>
              <w:t>Интеграција</w:t>
            </w:r>
            <w:r w:rsidR="00EA0144" w:rsidRPr="00925A82">
              <w:rPr>
                <w:rFonts w:ascii="Arial" w:hAnsi="Arial" w:cs="Arial"/>
                <w:b/>
                <w:lang w:val="hr-BA"/>
              </w:rPr>
              <w:t xml:space="preserve"> (</w:t>
            </w:r>
            <w:r w:rsidRPr="00925A82">
              <w:rPr>
                <w:rFonts w:ascii="Arial" w:hAnsi="Arial" w:cs="Arial"/>
                <w:b/>
                <w:lang w:val="bs-Cyrl-BA"/>
              </w:rPr>
              <w:t>повезаност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с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другим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наставним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предметима</w:t>
            </w:r>
            <w:r w:rsidR="00EA0144" w:rsidRPr="00925A82">
              <w:rPr>
                <w:rFonts w:ascii="Arial" w:hAnsi="Arial" w:cs="Arial"/>
                <w:b/>
                <w:lang w:val="hr-BA"/>
              </w:rPr>
              <w:t>)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EA0144" w:rsidRPr="00925A82" w:rsidRDefault="000B217D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hr-BA"/>
              </w:rPr>
              <w:t>Страни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језик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</w:rPr>
              <w:t>Извори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за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наставнике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Језик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језичка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култура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и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sr-Latn-BA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ана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Николић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/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Живојин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Станојчић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/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Душка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Кликовац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Граматика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српскога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језика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Живојин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Станојчић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/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убомир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Поповић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Рјечник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српскога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језика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др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Милош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Москов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евић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Књижевност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српски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језик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Часлав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Ђорђевић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/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мр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Предраг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Лучић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Енциклопедије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књижевни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текстови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по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избору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наставника</w:t>
            </w:r>
          </w:p>
        </w:tc>
      </w:tr>
    </w:tbl>
    <w:p w:rsidR="00EA0144" w:rsidRPr="00925A82" w:rsidRDefault="00EA0144" w:rsidP="00EA0144">
      <w:pPr>
        <w:rPr>
          <w:rFonts w:ascii="Arial" w:hAnsi="Arial" w:cs="Arial"/>
          <w:lang w:val="sr-Latn-BA"/>
        </w:rPr>
      </w:pPr>
    </w:p>
    <w:tbl>
      <w:tblPr>
        <w:tblW w:w="48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2264"/>
        <w:gridCol w:w="4321"/>
        <w:gridCol w:w="8"/>
      </w:tblGrid>
      <w:tr w:rsidR="00EA0144" w:rsidRPr="00925A82" w:rsidTr="00263A65">
        <w:trPr>
          <w:gridAfter w:val="1"/>
          <w:wAfter w:w="4" w:type="pct"/>
          <w:jc w:val="center"/>
        </w:trPr>
        <w:tc>
          <w:tcPr>
            <w:tcW w:w="13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EA0144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EA0144" w:rsidRPr="00925A82">
              <w:rPr>
                <w:rFonts w:ascii="Arial" w:hAnsi="Arial" w:cs="Arial"/>
                <w:b/>
              </w:rPr>
              <w:t>)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>:</w:t>
            </w:r>
          </w:p>
        </w:tc>
        <w:tc>
          <w:tcPr>
            <w:tcW w:w="360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hr-BA"/>
              </w:rPr>
            </w:pPr>
            <w:r w:rsidRPr="00925A82">
              <w:rPr>
                <w:rFonts w:ascii="Arial" w:hAnsi="Arial" w:cs="Arial"/>
                <w:b/>
                <w:lang w:val="hr-BA"/>
              </w:rPr>
              <w:t>К</w:t>
            </w:r>
            <w:r w:rsidR="009638FD" w:rsidRPr="00925A82">
              <w:rPr>
                <w:rFonts w:ascii="Arial" w:hAnsi="Arial" w:cs="Arial"/>
                <w:b/>
                <w:lang w:val="sr-Latn-BA"/>
              </w:rPr>
              <w:t>њ</w:t>
            </w:r>
            <w:r w:rsidRPr="00925A82">
              <w:rPr>
                <w:rFonts w:ascii="Arial" w:hAnsi="Arial" w:cs="Arial"/>
                <w:b/>
                <w:lang w:val="bs-Cyrl-BA"/>
              </w:rPr>
              <w:t>ижевност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од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барока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до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краја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реализма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" w:type="pct"/>
          <w:trHeight w:val="308"/>
          <w:jc w:val="center"/>
        </w:trPr>
        <w:tc>
          <w:tcPr>
            <w:tcW w:w="499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A0144" w:rsidRPr="00925A82" w:rsidRDefault="00854F3D" w:rsidP="00263A65">
            <w:pPr>
              <w:jc w:val="right"/>
              <w:rPr>
                <w:rFonts w:ascii="Arial" w:hAnsi="Arial" w:cs="Arial"/>
                <w:b/>
                <w:lang w:val="hr-BA"/>
              </w:rPr>
            </w:pPr>
            <w:r w:rsidRPr="00925A82">
              <w:rPr>
                <w:rFonts w:ascii="Arial" w:hAnsi="Arial" w:cs="Arial"/>
                <w:b/>
              </w:rPr>
              <w:t>РЕДНИ БРОЈ МОДУЛА:</w:t>
            </w:r>
            <w:r w:rsidRPr="00925A82">
              <w:rPr>
                <w:rFonts w:ascii="Arial" w:hAnsi="Arial" w:cs="Arial"/>
                <w:b/>
                <w:lang w:val="bs-Cyrl-BA"/>
              </w:rPr>
              <w:t xml:space="preserve"> 4</w:t>
            </w:r>
            <w:r w:rsidR="00EA0144" w:rsidRPr="00925A82">
              <w:rPr>
                <w:rFonts w:ascii="Arial" w:hAnsi="Arial" w:cs="Arial"/>
                <w:b/>
                <w:lang w:val="hr-BA"/>
              </w:rPr>
              <w:t>.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EA0144" w:rsidP="00263A65">
            <w:pPr>
              <w:jc w:val="both"/>
              <w:rPr>
                <w:rFonts w:ascii="Arial" w:hAnsi="Arial" w:cs="Arial"/>
                <w:noProof/>
                <w:lang w:val="bs-Cyrl-BA"/>
              </w:rPr>
            </w:pPr>
            <w:r w:rsidRPr="00925A82">
              <w:rPr>
                <w:rFonts w:ascii="Arial" w:hAnsi="Arial" w:cs="Arial"/>
                <w:noProof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Сврха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овог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модула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јесте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навођење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ученика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на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размиш</w:t>
            </w:r>
            <w:r w:rsidR="009638FD" w:rsidRPr="00925A82">
              <w:rPr>
                <w:rFonts w:ascii="Arial" w:hAnsi="Arial" w:cs="Arial"/>
                <w:noProof/>
                <w:lang w:val="bs-Cyrl-BA"/>
              </w:rPr>
              <w:t>Љ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ање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о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дјелима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великих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књижевника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ових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епоха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који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све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што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су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чинили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,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чинили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су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због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превелике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9638FD" w:rsidRPr="00925A82">
              <w:rPr>
                <w:rFonts w:ascii="Arial" w:hAnsi="Arial" w:cs="Arial"/>
                <w:noProof/>
                <w:lang w:val="bs-Cyrl-BA"/>
              </w:rPr>
              <w:t>Љ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убави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према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свом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народу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. </w:t>
            </w:r>
          </w:p>
          <w:p w:rsidR="00EA0144" w:rsidRPr="00925A82" w:rsidRDefault="000B217D" w:rsidP="00263A65">
            <w:pPr>
              <w:jc w:val="both"/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noProof/>
                <w:lang w:val="bs-Cyrl-BA"/>
              </w:rPr>
              <w:lastRenderedPageBreak/>
              <w:t>Упознати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ученике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са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тематиком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којом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су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се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бавили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писци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реализма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noProof/>
                <w:lang w:val="bs-Cyrl-BA"/>
              </w:rPr>
              <w:t>те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их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суочити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са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животним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истинама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проблемима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с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којима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се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човјек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суочава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од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како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је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постао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свјесно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bs-Cyrl-BA"/>
              </w:rPr>
              <w:t>биће</w:t>
            </w:r>
            <w:r w:rsidR="00EA0144" w:rsidRPr="00925A82">
              <w:rPr>
                <w:rFonts w:ascii="Arial" w:hAnsi="Arial" w:cs="Arial"/>
                <w:noProof/>
                <w:lang w:val="bs-Cyrl-BA"/>
              </w:rPr>
              <w:t>.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Специјални</w:t>
            </w:r>
            <w:r w:rsidR="00EA0144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захтјеви</w:t>
            </w:r>
            <w:r w:rsidR="009638FD" w:rsidRPr="00925A82">
              <w:rPr>
                <w:rFonts w:ascii="Arial" w:hAnsi="Arial" w:cs="Arial"/>
                <w:b/>
              </w:rPr>
              <w:t>/</w:t>
            </w:r>
            <w:r w:rsidRPr="00925A82">
              <w:rPr>
                <w:rFonts w:ascii="Arial" w:hAnsi="Arial" w:cs="Arial"/>
                <w:b/>
              </w:rPr>
              <w:t>Преду</w:t>
            </w:r>
            <w:r w:rsidRPr="00925A82">
              <w:rPr>
                <w:rFonts w:ascii="Arial" w:hAnsi="Arial" w:cs="Arial"/>
                <w:b/>
                <w:lang w:val="bs-Cyrl-BA"/>
              </w:rPr>
              <w:t>слови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EA0144" w:rsidRPr="00925A82" w:rsidRDefault="00EA0144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noProof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hr-BA"/>
              </w:rPr>
              <w:t>Знање</w:t>
            </w:r>
            <w:r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м</w:t>
            </w:r>
            <w:r w:rsidR="000B217D" w:rsidRPr="00925A82">
              <w:rPr>
                <w:rFonts w:ascii="Arial" w:hAnsi="Arial" w:cs="Arial"/>
                <w:noProof/>
                <w:lang w:val="hr-BA"/>
              </w:rPr>
              <w:t>одула</w:t>
            </w:r>
            <w:r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из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претходног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разреда</w:t>
            </w:r>
            <w:r w:rsidRPr="00925A82">
              <w:rPr>
                <w:rFonts w:ascii="Arial" w:hAnsi="Arial" w:cs="Arial"/>
                <w:noProof/>
                <w:lang w:val="bs-Cyrl-BA"/>
              </w:rPr>
              <w:t>.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57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EA0144" w:rsidP="00263A65">
            <w:pPr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</w:rPr>
              <w:t>Овај</w:t>
            </w:r>
            <w:r w:rsidRPr="00925A82">
              <w:rPr>
                <w:rFonts w:ascii="Arial" w:hAnsi="Arial" w:cs="Arial"/>
                <w:noProof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</w:rPr>
              <w:t>модул</w:t>
            </w:r>
            <w:r w:rsidRPr="00925A82">
              <w:rPr>
                <w:rFonts w:ascii="Arial" w:hAnsi="Arial" w:cs="Arial"/>
                <w:noProof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</w:rPr>
              <w:t>има</w:t>
            </w:r>
            <w:r w:rsidRPr="00925A82">
              <w:rPr>
                <w:rFonts w:ascii="Arial" w:hAnsi="Arial" w:cs="Arial"/>
                <w:noProof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за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bs-Cyrl-BA"/>
              </w:rPr>
              <w:t>ци</w:t>
            </w:r>
            <w:r w:rsidR="009638FD" w:rsidRPr="00925A82">
              <w:rPr>
                <w:rFonts w:ascii="Arial" w:hAnsi="Arial" w:cs="Arial"/>
                <w:noProof/>
                <w:lang w:val="bs-Cyrl-BA"/>
              </w:rPr>
              <w:t>Љ</w:t>
            </w:r>
            <w:r w:rsidRPr="00925A82">
              <w:rPr>
                <w:rFonts w:ascii="Arial" w:hAnsi="Arial" w:cs="Arial"/>
                <w:noProof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</w:rPr>
              <w:t>да</w:t>
            </w:r>
            <w:r w:rsidRPr="00925A82">
              <w:rPr>
                <w:rFonts w:ascii="Arial" w:hAnsi="Arial" w:cs="Arial"/>
                <w:noProof/>
              </w:rPr>
              <w:t>: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ученик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упозна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најзначајнијим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културно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-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књижевним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епохама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након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ренесансе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: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бароком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класицизмом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просвјетите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bs-Cyrl-BA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ством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развије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код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ученика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свијест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важности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изградње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личног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става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;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упозна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ученика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епохом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романтизма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као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општекултурним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духовним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покретом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;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упозна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ученика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епохом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реализма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: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јача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литерарни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сензибилитет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;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развије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способности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тумачења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књижевних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дјела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;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развије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код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ученика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осјећај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за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високе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умјетничке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вриједности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.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Барок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класицизам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просвјетите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Latn-BA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ство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српској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књижевности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Романтизам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Европи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Романтизам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српској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књижевности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Реализам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Европи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Реализам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српској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књижевности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4"/>
          <w:jc w:val="center"/>
        </w:trPr>
        <w:tc>
          <w:tcPr>
            <w:tcW w:w="263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144" w:rsidRPr="00925A82" w:rsidRDefault="000B217D" w:rsidP="00263A6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sr-Cyrl-CS"/>
              </w:rPr>
              <w:t>учења</w:t>
            </w:r>
          </w:p>
        </w:tc>
        <w:tc>
          <w:tcPr>
            <w:tcW w:w="237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144" w:rsidRPr="00925A82" w:rsidRDefault="000B217D" w:rsidP="00263A6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sr-Cyrl-CS"/>
              </w:rPr>
              <w:t>за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sr-Cyrl-CS"/>
              </w:rPr>
              <w:t>наставнике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2630" w:type="pct"/>
            <w:gridSpan w:val="2"/>
            <w:tcBorders>
              <w:right w:val="single" w:sz="4" w:space="0" w:color="auto"/>
            </w:tcBorders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  <w:noProof/>
                <w:lang w:val="hr-BA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noProof/>
                <w:lang w:val="hr-BA"/>
              </w:rPr>
              <w:t xml:space="preserve"> 1. </w:t>
            </w:r>
            <w:r w:rsidRPr="00925A82">
              <w:rPr>
                <w:rFonts w:ascii="Arial" w:hAnsi="Arial" w:cs="Arial"/>
                <w:b/>
                <w:lang w:val="bs-Cyrl-BA"/>
              </w:rPr>
              <w:t>Барок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b/>
                <w:lang w:val="bs-Cyrl-BA"/>
              </w:rPr>
              <w:t>класицизам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просвјетите</w:t>
            </w:r>
            <w:r w:rsidR="009638FD" w:rsidRPr="00925A82">
              <w:rPr>
                <w:rFonts w:ascii="Arial" w:hAnsi="Arial" w:cs="Arial"/>
                <w:b/>
                <w:lang w:val="sr-Latn-BA"/>
              </w:rPr>
              <w:t>љ</w:t>
            </w:r>
            <w:r w:rsidRPr="00925A82">
              <w:rPr>
                <w:rFonts w:ascii="Arial" w:hAnsi="Arial" w:cs="Arial"/>
                <w:b/>
                <w:lang w:val="bs-Cyrl-BA"/>
              </w:rPr>
              <w:t>ство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у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српској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књижевности</w:t>
            </w:r>
          </w:p>
          <w:p w:rsidR="00EA0144" w:rsidRPr="00925A82" w:rsidRDefault="000B217D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bs-Cyrl-BA"/>
              </w:rPr>
              <w:t>Ученик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ће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бити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способан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да</w:t>
            </w:r>
            <w:r w:rsidR="00EA0144" w:rsidRPr="00925A82">
              <w:rPr>
                <w:rFonts w:ascii="Arial" w:hAnsi="Arial" w:cs="Arial"/>
                <w:lang w:val="bs-Cyrl-BA"/>
              </w:rPr>
              <w:t>:</w:t>
            </w:r>
          </w:p>
          <w:p w:rsidR="00EA0144" w:rsidRPr="00925A82" w:rsidRDefault="00EA0144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bs-Cyrl-BA"/>
              </w:rPr>
              <w:t>-</w:t>
            </w:r>
            <w:r w:rsidR="000B217D" w:rsidRPr="00925A82">
              <w:rPr>
                <w:rFonts w:ascii="Arial" w:hAnsi="Arial" w:cs="Arial"/>
                <w:lang w:val="bs-Cyrl-BA"/>
              </w:rPr>
              <w:t>се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упозна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са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реформаторским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покретом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који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слави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култ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разума</w:t>
            </w:r>
            <w:r w:rsidRPr="00925A82">
              <w:rPr>
                <w:rFonts w:ascii="Arial" w:hAnsi="Arial" w:cs="Arial"/>
                <w:lang w:val="bs-Cyrl-BA"/>
              </w:rPr>
              <w:t xml:space="preserve">, </w:t>
            </w:r>
            <w:r w:rsidR="000B217D" w:rsidRPr="00925A82">
              <w:rPr>
                <w:rFonts w:ascii="Arial" w:hAnsi="Arial" w:cs="Arial"/>
                <w:lang w:val="bs-Cyrl-BA"/>
              </w:rPr>
              <w:t>прогреса</w:t>
            </w:r>
            <w:r w:rsidRPr="00925A82">
              <w:rPr>
                <w:rFonts w:ascii="Arial" w:hAnsi="Arial" w:cs="Arial"/>
                <w:lang w:val="bs-Cyrl-BA"/>
              </w:rPr>
              <w:t xml:space="preserve">, </w:t>
            </w:r>
            <w:r w:rsidR="000B217D" w:rsidRPr="00925A82">
              <w:rPr>
                <w:rFonts w:ascii="Arial" w:hAnsi="Arial" w:cs="Arial"/>
                <w:lang w:val="bs-Cyrl-BA"/>
              </w:rPr>
              <w:t>природног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права</w:t>
            </w:r>
            <w:r w:rsidRPr="00925A82">
              <w:rPr>
                <w:rFonts w:ascii="Arial" w:hAnsi="Arial" w:cs="Arial"/>
                <w:lang w:val="bs-Cyrl-BA"/>
              </w:rPr>
              <w:t xml:space="preserve">, </w:t>
            </w:r>
            <w:r w:rsidR="000B217D" w:rsidRPr="00925A82">
              <w:rPr>
                <w:rFonts w:ascii="Arial" w:hAnsi="Arial" w:cs="Arial"/>
                <w:lang w:val="bs-Cyrl-BA"/>
              </w:rPr>
              <w:t>осјећајности</w:t>
            </w:r>
            <w:r w:rsidRPr="00925A82">
              <w:rPr>
                <w:rFonts w:ascii="Arial" w:hAnsi="Arial" w:cs="Arial"/>
                <w:lang w:val="bs-Cyrl-BA"/>
              </w:rPr>
              <w:t>.</w:t>
            </w:r>
          </w:p>
          <w:p w:rsidR="00EA0144" w:rsidRPr="00925A82" w:rsidRDefault="00EA0144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bs-Cyrl-BA"/>
              </w:rPr>
              <w:t>-</w:t>
            </w:r>
            <w:r w:rsidR="000B217D" w:rsidRPr="00925A82">
              <w:rPr>
                <w:rFonts w:ascii="Arial" w:hAnsi="Arial" w:cs="Arial"/>
                <w:lang w:val="bs-Cyrl-BA"/>
              </w:rPr>
              <w:t>се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упозна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са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ликом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и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дјелом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Гаврила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Стефановића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Венцловића</w:t>
            </w:r>
            <w:r w:rsidRPr="00925A82">
              <w:rPr>
                <w:rFonts w:ascii="Arial" w:hAnsi="Arial" w:cs="Arial"/>
                <w:lang w:val="bs-Cyrl-BA"/>
              </w:rPr>
              <w:t>.</w:t>
            </w:r>
          </w:p>
          <w:p w:rsidR="00EA0144" w:rsidRPr="00925A82" w:rsidRDefault="00EA0144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bs-Cyrl-BA"/>
              </w:rPr>
              <w:t>-</w:t>
            </w:r>
            <w:r w:rsidR="000B217D" w:rsidRPr="00925A82">
              <w:rPr>
                <w:rFonts w:ascii="Arial" w:hAnsi="Arial" w:cs="Arial"/>
                <w:lang w:val="bs-Cyrl-BA"/>
              </w:rPr>
              <w:t>се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упозна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са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ликом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и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дјелом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најзначајнијег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српског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просвјетите</w:t>
            </w:r>
            <w:r w:rsidR="009638FD" w:rsidRPr="00925A82">
              <w:rPr>
                <w:rFonts w:ascii="Arial" w:hAnsi="Arial" w:cs="Arial"/>
                <w:lang w:val="bs-Cyrl-BA"/>
              </w:rPr>
              <w:t>Љ</w:t>
            </w:r>
            <w:r w:rsidR="000B217D" w:rsidRPr="00925A82">
              <w:rPr>
                <w:rFonts w:ascii="Arial" w:hAnsi="Arial" w:cs="Arial"/>
                <w:lang w:val="bs-Cyrl-BA"/>
              </w:rPr>
              <w:t>а</w:t>
            </w:r>
            <w:r w:rsidRPr="00925A82">
              <w:rPr>
                <w:rFonts w:ascii="Arial" w:hAnsi="Arial" w:cs="Arial"/>
                <w:lang w:val="bs-Cyrl-BA"/>
              </w:rPr>
              <w:t xml:space="preserve">, </w:t>
            </w:r>
            <w:r w:rsidR="000B217D" w:rsidRPr="00925A82">
              <w:rPr>
                <w:rFonts w:ascii="Arial" w:hAnsi="Arial" w:cs="Arial"/>
                <w:lang w:val="bs-Cyrl-BA"/>
              </w:rPr>
              <w:t>са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Доситејом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Обрадовићем</w:t>
            </w:r>
            <w:r w:rsidRPr="00925A82">
              <w:rPr>
                <w:rFonts w:ascii="Arial" w:hAnsi="Arial" w:cs="Arial"/>
                <w:lang w:val="bs-Cyrl-BA"/>
              </w:rPr>
              <w:t>.</w:t>
            </w:r>
          </w:p>
          <w:p w:rsidR="00EA0144" w:rsidRPr="00925A82" w:rsidRDefault="00EA0144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bs-Cyrl-BA"/>
              </w:rPr>
              <w:t>-</w:t>
            </w:r>
            <w:r w:rsidR="000B217D" w:rsidRPr="00925A82">
              <w:rPr>
                <w:rFonts w:ascii="Arial" w:hAnsi="Arial" w:cs="Arial"/>
                <w:lang w:val="bs-Cyrl-BA"/>
              </w:rPr>
              <w:t>размиш</w:t>
            </w:r>
            <w:r w:rsidR="009638FD" w:rsidRPr="00925A82">
              <w:rPr>
                <w:rFonts w:ascii="Arial" w:hAnsi="Arial" w:cs="Arial"/>
                <w:lang w:val="bs-Cyrl-BA"/>
              </w:rPr>
              <w:t>Љ</w:t>
            </w:r>
            <w:r w:rsidR="000B217D" w:rsidRPr="00925A82">
              <w:rPr>
                <w:rFonts w:ascii="Arial" w:hAnsi="Arial" w:cs="Arial"/>
                <w:lang w:val="bs-Cyrl-BA"/>
              </w:rPr>
              <w:t>а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о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правим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вриједностима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у</w:t>
            </w:r>
          </w:p>
          <w:p w:rsidR="00EA0144" w:rsidRPr="00925A82" w:rsidRDefault="00EA0144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bs-Cyrl-BA"/>
              </w:rPr>
              <w:lastRenderedPageBreak/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животу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као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и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важности</w:t>
            </w:r>
            <w:r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0B217D" w:rsidRPr="00925A82">
              <w:rPr>
                <w:rFonts w:ascii="Arial" w:hAnsi="Arial" w:cs="Arial"/>
                <w:lang w:val="bs-Cyrl-BA"/>
              </w:rPr>
              <w:t>школовања</w:t>
            </w:r>
            <w:r w:rsidRPr="00925A82">
              <w:rPr>
                <w:rFonts w:ascii="Arial" w:hAnsi="Arial" w:cs="Arial"/>
                <w:lang w:val="bs-Cyrl-BA"/>
              </w:rPr>
              <w:t>.</w:t>
            </w:r>
          </w:p>
          <w:p w:rsidR="00EA0144" w:rsidRPr="00925A82" w:rsidRDefault="00EA0144" w:rsidP="00263A65">
            <w:pPr>
              <w:jc w:val="both"/>
              <w:rPr>
                <w:rFonts w:ascii="Arial" w:hAnsi="Arial" w:cs="Arial"/>
                <w:b/>
                <w:noProof/>
                <w:lang w:val="sr-Latn-BA"/>
              </w:rPr>
            </w:pPr>
          </w:p>
          <w:p w:rsidR="00EA0144" w:rsidRPr="00925A82" w:rsidRDefault="000B217D" w:rsidP="00263A65">
            <w:pPr>
              <w:jc w:val="both"/>
              <w:rPr>
                <w:rFonts w:ascii="Arial" w:hAnsi="Arial" w:cs="Arial"/>
                <w:b/>
                <w:noProof/>
                <w:lang w:val="sr-Cyrl-CS"/>
              </w:rPr>
            </w:pPr>
            <w:r w:rsidRPr="00925A82">
              <w:rPr>
                <w:rFonts w:ascii="Arial" w:hAnsi="Arial" w:cs="Arial"/>
                <w:b/>
                <w:noProof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2.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Романтизам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Европи</w:t>
            </w:r>
          </w:p>
          <w:p w:rsidR="00EA0144" w:rsidRPr="00925A82" w:rsidRDefault="000B217D" w:rsidP="00263A65">
            <w:pPr>
              <w:ind w:left="124"/>
              <w:jc w:val="both"/>
              <w:rPr>
                <w:rFonts w:ascii="Arial" w:hAnsi="Arial" w:cs="Arial"/>
                <w:noProof/>
                <w:lang w:val="bs-Cyrl-BA"/>
              </w:rPr>
            </w:pPr>
            <w:r w:rsidRPr="00925A82">
              <w:rPr>
                <w:rFonts w:ascii="Arial" w:hAnsi="Arial" w:cs="Arial"/>
                <w:noProof/>
                <w:lang w:val="hr-BA"/>
              </w:rPr>
              <w:t>Ученик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ће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бити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способан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hr-BA"/>
              </w:rPr>
              <w:t>да</w:t>
            </w:r>
            <w:r w:rsidR="00EA0144" w:rsidRPr="00925A82">
              <w:rPr>
                <w:rFonts w:ascii="Arial" w:hAnsi="Arial" w:cs="Arial"/>
                <w:noProof/>
                <w:lang w:val="hr-BA"/>
              </w:rPr>
              <w:t>:</w:t>
            </w:r>
          </w:p>
          <w:p w:rsidR="00EA0144" w:rsidRPr="00925A82" w:rsidRDefault="00EA0144" w:rsidP="00263A65">
            <w:p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925A82">
              <w:rPr>
                <w:rFonts w:ascii="Arial" w:hAnsi="Arial" w:cs="Arial"/>
                <w:noProof/>
                <w:lang w:val="sr-Cyrl-CS"/>
              </w:rPr>
              <w:t>-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кроз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анализу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књижевних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дјела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писаца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ове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епохе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дође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до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њених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основних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начела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која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су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у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сфери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идеала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осјећања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маште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и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пјесничких</w:t>
            </w:r>
            <w:r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="000B217D" w:rsidRPr="00925A82">
              <w:rPr>
                <w:rFonts w:ascii="Arial" w:hAnsi="Arial" w:cs="Arial"/>
                <w:noProof/>
                <w:lang w:val="sr-Cyrl-CS"/>
              </w:rPr>
              <w:t>привида</w:t>
            </w:r>
            <w:r w:rsidRPr="00925A82">
              <w:rPr>
                <w:rFonts w:ascii="Arial" w:hAnsi="Arial" w:cs="Arial"/>
                <w:noProof/>
                <w:lang w:val="sr-Cyrl-CS"/>
              </w:rPr>
              <w:t>.</w:t>
            </w:r>
          </w:p>
          <w:p w:rsidR="00EA0144" w:rsidRPr="00925A82" w:rsidRDefault="00EA0144" w:rsidP="00263A65">
            <w:pPr>
              <w:jc w:val="both"/>
              <w:rPr>
                <w:rFonts w:ascii="Arial" w:hAnsi="Arial" w:cs="Arial"/>
                <w:noProof/>
                <w:lang w:val="sr-Latn-BA"/>
              </w:rPr>
            </w:pPr>
          </w:p>
          <w:p w:rsidR="00EA0144" w:rsidRPr="00925A82" w:rsidRDefault="000B217D" w:rsidP="00263A65">
            <w:pPr>
              <w:jc w:val="both"/>
              <w:rPr>
                <w:rFonts w:ascii="Arial" w:hAnsi="Arial" w:cs="Arial"/>
                <w:b/>
                <w:noProof/>
                <w:lang w:val="sr-Cyrl-CS"/>
              </w:rPr>
            </w:pPr>
            <w:r w:rsidRPr="00925A82">
              <w:rPr>
                <w:rFonts w:ascii="Arial" w:hAnsi="Arial" w:cs="Arial"/>
                <w:b/>
                <w:noProof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3.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Романтизам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српској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књижевности</w:t>
            </w:r>
          </w:p>
          <w:p w:rsidR="00EA0144" w:rsidRPr="00925A82" w:rsidRDefault="000B217D" w:rsidP="00263A65">
            <w:p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925A82">
              <w:rPr>
                <w:rFonts w:ascii="Arial" w:hAnsi="Arial" w:cs="Arial"/>
                <w:noProof/>
                <w:lang w:val="sr-Cyrl-CS"/>
              </w:rPr>
              <w:t>Ученик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ће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бити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способан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да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>: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упозна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великаном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цјелокупне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српске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културе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: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Вуком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Стефановићем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Караџићем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;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упозна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најзначајнијим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пјесницима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романтизма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српској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књижевности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(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Бранко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Радичевић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Јован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Јовановић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Змај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Ђура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Јакшић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Лаза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Костић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).</w:t>
            </w:r>
          </w:p>
          <w:p w:rsidR="00EA0144" w:rsidRPr="00925A82" w:rsidRDefault="00EA0144" w:rsidP="00263A65">
            <w:pPr>
              <w:jc w:val="both"/>
              <w:rPr>
                <w:rFonts w:ascii="Arial" w:hAnsi="Arial" w:cs="Arial"/>
                <w:b/>
                <w:noProof/>
                <w:lang w:val="sr-Latn-BA"/>
              </w:rPr>
            </w:pPr>
          </w:p>
          <w:p w:rsidR="00EA0144" w:rsidRPr="00925A82" w:rsidRDefault="000B217D" w:rsidP="00263A65">
            <w:pPr>
              <w:jc w:val="both"/>
              <w:rPr>
                <w:rFonts w:ascii="Arial" w:hAnsi="Arial" w:cs="Arial"/>
                <w:b/>
                <w:noProof/>
                <w:lang w:val="sr-Cyrl-CS"/>
              </w:rPr>
            </w:pPr>
            <w:r w:rsidRPr="00925A82">
              <w:rPr>
                <w:rFonts w:ascii="Arial" w:hAnsi="Arial" w:cs="Arial"/>
                <w:b/>
                <w:noProof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4.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Реализам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европској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="009638FD" w:rsidRPr="00925A82">
              <w:rPr>
                <w:rFonts w:ascii="Arial" w:hAnsi="Arial" w:cs="Arial"/>
                <w:b/>
                <w:noProof/>
                <w:lang w:val="sr-Cyrl-CS"/>
              </w:rPr>
              <w:t>књижевн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о</w:t>
            </w:r>
            <w:r w:rsidR="009638FD" w:rsidRPr="00925A82">
              <w:rPr>
                <w:rFonts w:ascii="Arial" w:hAnsi="Arial" w:cs="Arial"/>
                <w:b/>
                <w:noProof/>
                <w:lang w:val="sr-Latn-BA"/>
              </w:rPr>
              <w:t>с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ти</w:t>
            </w:r>
          </w:p>
          <w:p w:rsidR="00EA0144" w:rsidRPr="00925A82" w:rsidRDefault="000B217D" w:rsidP="00263A65">
            <w:p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925A82">
              <w:rPr>
                <w:rFonts w:ascii="Arial" w:hAnsi="Arial" w:cs="Arial"/>
                <w:noProof/>
                <w:lang w:val="sr-Cyrl-CS"/>
              </w:rPr>
              <w:t>Ученик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ће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бити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способан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да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>: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упозна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поетиком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европског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реализма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;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буде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упућен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теме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којима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су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бавили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реалисти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те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проблеме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којима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су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суочавали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;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сазна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о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новим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техникама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којима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су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користили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књижевници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тог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доба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.</w:t>
            </w:r>
          </w:p>
          <w:p w:rsidR="00EA0144" w:rsidRPr="00925A82" w:rsidRDefault="00EA0144" w:rsidP="00263A65">
            <w:pPr>
              <w:pStyle w:val="ListParagraph"/>
              <w:ind w:left="484"/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</w:p>
          <w:p w:rsidR="00EA0144" w:rsidRPr="00925A82" w:rsidRDefault="000B217D" w:rsidP="00263A65">
            <w:pPr>
              <w:jc w:val="both"/>
              <w:rPr>
                <w:rFonts w:ascii="Arial" w:hAnsi="Arial" w:cs="Arial"/>
                <w:b/>
                <w:noProof/>
                <w:lang w:val="sr-Cyrl-CS"/>
              </w:rPr>
            </w:pPr>
            <w:r w:rsidRPr="00925A82">
              <w:rPr>
                <w:rFonts w:ascii="Arial" w:hAnsi="Arial" w:cs="Arial"/>
                <w:b/>
                <w:noProof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5.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Реализам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српској</w:t>
            </w:r>
            <w:r w:rsidR="00EA0144" w:rsidRPr="00925A82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  <w:lang w:val="sr-Cyrl-CS"/>
              </w:rPr>
              <w:t>књижевности</w:t>
            </w:r>
          </w:p>
          <w:p w:rsidR="00EA0144" w:rsidRPr="00925A82" w:rsidRDefault="000B217D" w:rsidP="00263A65">
            <w:pPr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925A82">
              <w:rPr>
                <w:rFonts w:ascii="Arial" w:hAnsi="Arial" w:cs="Arial"/>
                <w:noProof/>
                <w:lang w:val="sr-Cyrl-CS"/>
              </w:rPr>
              <w:t>Ученик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ће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бити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способан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lang w:val="sr-Cyrl-CS"/>
              </w:rPr>
              <w:t>да</w:t>
            </w:r>
            <w:r w:rsidR="00EA0144" w:rsidRPr="00925A82">
              <w:rPr>
                <w:rFonts w:ascii="Arial" w:hAnsi="Arial" w:cs="Arial"/>
                <w:noProof/>
                <w:lang w:val="sr-Cyrl-CS"/>
              </w:rPr>
              <w:t>: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упозна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поетиком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реализма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српској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књижевности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(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однос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према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стварности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доминација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прозе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оби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ежја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књижевног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лика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);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noProof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lastRenderedPageBreak/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упозна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модерним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техникама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којима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користе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приповједачи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370" w:type="pct"/>
            <w:gridSpan w:val="2"/>
            <w:tcBorders>
              <w:left w:val="single" w:sz="4" w:space="0" w:color="auto"/>
            </w:tcBorders>
          </w:tcPr>
          <w:p w:rsidR="00EA0144" w:rsidRPr="00925A82" w:rsidRDefault="000B217D" w:rsidP="00263A65">
            <w:pPr>
              <w:rPr>
                <w:rFonts w:ascii="Arial" w:hAnsi="Arial" w:cs="Arial"/>
                <w:noProof/>
                <w:lang w:val="bs-Cyrl-BA"/>
              </w:rPr>
            </w:pPr>
            <w:r w:rsidRPr="00925A82">
              <w:rPr>
                <w:rFonts w:ascii="Arial" w:hAnsi="Arial" w:cs="Arial"/>
                <w:b/>
                <w:noProof/>
                <w:lang w:val="hr-BA"/>
              </w:rPr>
              <w:lastRenderedPageBreak/>
              <w:t>Јединица</w:t>
            </w:r>
            <w:r w:rsidR="00EA0144" w:rsidRPr="00925A82">
              <w:rPr>
                <w:rFonts w:ascii="Arial" w:hAnsi="Arial" w:cs="Arial"/>
                <w:b/>
                <w:noProof/>
                <w:lang w:val="hr-BA"/>
              </w:rPr>
              <w:t xml:space="preserve"> 1.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Повести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разговор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о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важности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школовања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те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предностима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образованог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човјека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Ученици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дијеле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по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групама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износе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своја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миш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ења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која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односе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просвјетите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ске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идеје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Доситеја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Обрадовића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.</w:t>
            </w:r>
          </w:p>
          <w:p w:rsidR="00EA0144" w:rsidRPr="00925A82" w:rsidRDefault="00EA0144" w:rsidP="00263A65">
            <w:pPr>
              <w:rPr>
                <w:rFonts w:ascii="Arial" w:hAnsi="Arial" w:cs="Arial"/>
                <w:noProof/>
                <w:lang w:val="sr-Latn-BA"/>
              </w:rPr>
            </w:pPr>
          </w:p>
          <w:p w:rsidR="00EA0144" w:rsidRPr="00925A82" w:rsidRDefault="000B217D" w:rsidP="00263A65">
            <w:pPr>
              <w:ind w:left="124"/>
              <w:rPr>
                <w:rFonts w:ascii="Arial" w:hAnsi="Arial" w:cs="Arial"/>
                <w:b/>
                <w:lang w:val="hr-BA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2</w:t>
            </w:r>
            <w:r w:rsidR="00EA0144" w:rsidRPr="00925A82">
              <w:rPr>
                <w:rFonts w:ascii="Arial" w:hAnsi="Arial" w:cs="Arial"/>
                <w:b/>
                <w:lang w:val="hr-BA"/>
              </w:rPr>
              <w:t>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раде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групама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путем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одређених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питања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настоји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пробудити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истраживачки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дух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).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Уз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помоћ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прихваћених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вриједности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којима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смо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говорили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оквиру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просвјетите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ства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пишу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есеје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на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задате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теме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EA0144" w:rsidP="00263A65">
            <w:pPr>
              <w:rPr>
                <w:rFonts w:ascii="Arial" w:hAnsi="Arial" w:cs="Arial"/>
                <w:b/>
                <w:lang w:val="sr-Latn-BA"/>
              </w:rPr>
            </w:pPr>
          </w:p>
          <w:p w:rsidR="00EA0144" w:rsidRPr="00925A82" w:rsidRDefault="000B217D" w:rsidP="00263A65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3.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имају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задатак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пронађу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Рјечник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из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1818.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запишу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из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њега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неке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одреднице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кроз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истраживачке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задатке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долазе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основних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мотива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дожив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аја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ових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пјесника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имају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задатак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преко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распуста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осмисле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часописе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којима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ће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представити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рад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књижевника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ових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епоха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EA0144" w:rsidP="00263A65">
            <w:pPr>
              <w:rPr>
                <w:rFonts w:ascii="Arial" w:hAnsi="Arial" w:cs="Arial"/>
                <w:lang w:val="sr-Latn-BA"/>
              </w:rPr>
            </w:pPr>
          </w:p>
          <w:p w:rsidR="00EA0144" w:rsidRPr="00925A82" w:rsidRDefault="000B217D" w:rsidP="00263A65">
            <w:pPr>
              <w:ind w:left="124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4. 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кроз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дате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улоге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долазе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одређених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сазнања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која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преносе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осталим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. </w:t>
            </w:r>
          </w:p>
          <w:p w:rsidR="00EA0144" w:rsidRPr="00925A82" w:rsidRDefault="00EA0144" w:rsidP="00263A65">
            <w:pPr>
              <w:rPr>
                <w:rFonts w:ascii="Arial" w:hAnsi="Arial" w:cs="Arial"/>
                <w:lang w:val="sr-Latn-BA"/>
              </w:rPr>
            </w:pPr>
          </w:p>
          <w:p w:rsidR="00854F3D" w:rsidRPr="00925A82" w:rsidRDefault="00854F3D" w:rsidP="00263A65">
            <w:pPr>
              <w:rPr>
                <w:rFonts w:ascii="Arial" w:hAnsi="Arial" w:cs="Arial"/>
                <w:b/>
                <w:lang w:val="sr-Cyrl-CS"/>
              </w:rPr>
            </w:pPr>
          </w:p>
          <w:p w:rsidR="00854F3D" w:rsidRPr="00925A82" w:rsidRDefault="00854F3D" w:rsidP="00263A65">
            <w:pPr>
              <w:rPr>
                <w:rFonts w:ascii="Arial" w:hAnsi="Arial" w:cs="Arial"/>
                <w:b/>
                <w:lang w:val="sr-Cyrl-CS"/>
              </w:rPr>
            </w:pPr>
          </w:p>
          <w:p w:rsidR="00854F3D" w:rsidRPr="00925A82" w:rsidRDefault="00854F3D" w:rsidP="00263A65">
            <w:pPr>
              <w:rPr>
                <w:rFonts w:ascii="Arial" w:hAnsi="Arial" w:cs="Arial"/>
                <w:b/>
                <w:lang w:val="sr-Cyrl-CS"/>
              </w:rPr>
            </w:pPr>
          </w:p>
          <w:p w:rsidR="00854F3D" w:rsidRPr="00925A82" w:rsidRDefault="00854F3D" w:rsidP="00263A65">
            <w:pPr>
              <w:rPr>
                <w:rFonts w:ascii="Arial" w:hAnsi="Arial" w:cs="Arial"/>
                <w:b/>
                <w:lang w:val="sr-Cyrl-CS"/>
              </w:rPr>
            </w:pPr>
          </w:p>
          <w:p w:rsidR="00854F3D" w:rsidRPr="00925A82" w:rsidRDefault="00854F3D" w:rsidP="00263A65">
            <w:pPr>
              <w:rPr>
                <w:rFonts w:ascii="Arial" w:hAnsi="Arial" w:cs="Arial"/>
                <w:b/>
                <w:lang w:val="sr-Cyrl-CS"/>
              </w:rPr>
            </w:pPr>
          </w:p>
          <w:p w:rsidR="00854F3D" w:rsidRPr="00925A82" w:rsidRDefault="00854F3D" w:rsidP="00263A65">
            <w:pPr>
              <w:rPr>
                <w:rFonts w:ascii="Arial" w:hAnsi="Arial" w:cs="Arial"/>
                <w:b/>
                <w:lang w:val="sr-Cyrl-CS"/>
              </w:rPr>
            </w:pPr>
          </w:p>
          <w:p w:rsidR="00854F3D" w:rsidRPr="00925A82" w:rsidRDefault="00854F3D" w:rsidP="00263A65">
            <w:pPr>
              <w:rPr>
                <w:rFonts w:ascii="Arial" w:hAnsi="Arial" w:cs="Arial"/>
                <w:b/>
                <w:lang w:val="sr-Cyrl-CS"/>
              </w:rPr>
            </w:pPr>
          </w:p>
          <w:p w:rsidR="00EA0144" w:rsidRPr="00925A82" w:rsidRDefault="000B217D" w:rsidP="00263A65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Јединица</w:t>
            </w:r>
            <w:r w:rsidR="00EA0144" w:rsidRPr="00925A82">
              <w:rPr>
                <w:rFonts w:ascii="Arial" w:hAnsi="Arial" w:cs="Arial"/>
                <w:b/>
                <w:lang w:val="sr-Cyrl-CS"/>
              </w:rPr>
              <w:t xml:space="preserve"> 5.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групном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раду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добијају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одређене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задатке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који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њима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побуђују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истраживачки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дух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Износе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писмено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своја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размиш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ања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на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задату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тему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Ученици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истичу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цитате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помоћу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којих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потврђују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свој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дожив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Cyrl-CS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ај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Cyrl-CS"/>
              </w:rPr>
              <w:t>дјела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p w:rsidR="00EA0144" w:rsidRPr="00925A82" w:rsidRDefault="00EA0144" w:rsidP="00263A65">
            <w:pPr>
              <w:rPr>
                <w:rFonts w:ascii="Arial" w:hAnsi="Arial" w:cs="Arial"/>
                <w:lang w:val="sr-Cyrl-CS"/>
              </w:rPr>
            </w:pP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  <w:lang w:val="bs-Cyrl-BA"/>
              </w:rPr>
              <w:lastRenderedPageBreak/>
              <w:t>Корелација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са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другим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наставним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предметима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bs-Cyrl-BA"/>
              </w:rPr>
              <w:t>Историја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</w:rPr>
              <w:t>Извори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за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наставнике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Читанка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књижевнотеоријским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појмовима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="009638FD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и</w:t>
            </w:r>
            <w:r w:rsidR="00854F3D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ана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Николић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Боси</w:t>
            </w:r>
            <w:r w:rsidR="00854F3D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љ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Милић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Књижевност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српски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језик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Часлав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Ђорђевић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мр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Предраг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Лучић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Историја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српске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књижевности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Јован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Деретић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Речник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књижевних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термина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Нолит</w:t>
            </w:r>
            <w:r w:rsidR="00EA0144"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noProof/>
                <w:sz w:val="22"/>
                <w:szCs w:val="22"/>
                <w:lang w:val="bs-Cyrl-BA"/>
              </w:rPr>
              <w:t>Београд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  <w:lang w:val="hr-BA"/>
              </w:rPr>
              <w:t>Оцјењивање</w:t>
            </w:r>
            <w:r w:rsidR="00EA0144" w:rsidRPr="00925A82">
              <w:rPr>
                <w:rFonts w:ascii="Arial" w:hAnsi="Arial" w:cs="Arial"/>
                <w:b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hr-BA"/>
              </w:rPr>
              <w:t>и</w:t>
            </w:r>
            <w:r w:rsidR="00EA0144" w:rsidRPr="00925A82">
              <w:rPr>
                <w:rFonts w:ascii="Arial" w:hAnsi="Arial" w:cs="Arial"/>
                <w:b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hr-BA"/>
              </w:rPr>
              <w:t>технике</w:t>
            </w:r>
            <w:r w:rsidR="00EA0144" w:rsidRPr="00925A82">
              <w:rPr>
                <w:rFonts w:ascii="Arial" w:hAnsi="Arial" w:cs="Arial"/>
                <w:b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bs-Cyrl-BA"/>
              </w:rPr>
              <w:t>оцјењивања</w:t>
            </w:r>
            <w:r w:rsidR="00EA0144" w:rsidRPr="00925A82">
              <w:rPr>
                <w:rFonts w:ascii="Arial" w:hAnsi="Arial" w:cs="Arial"/>
                <w:b/>
                <w:lang w:val="bs-Cyrl-BA"/>
              </w:rPr>
              <w:t xml:space="preserve"> 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</w:tcPr>
          <w:p w:rsidR="00EA0144" w:rsidRPr="00925A82" w:rsidRDefault="000B217D" w:rsidP="00263A65">
            <w:pPr>
              <w:tabs>
                <w:tab w:val="left" w:pos="1140"/>
              </w:tabs>
              <w:ind w:right="72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EA0144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EA0144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EA0144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EA0144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EA0144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EA0144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EA0144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EA0144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EA0144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EA0144" w:rsidRPr="00925A82">
              <w:rPr>
                <w:rFonts w:ascii="Arial" w:hAnsi="Arial" w:cs="Arial"/>
              </w:rPr>
              <w:t>.</w:t>
            </w:r>
          </w:p>
          <w:p w:rsidR="00EA0144" w:rsidRPr="00925A82" w:rsidRDefault="000B217D" w:rsidP="00EA0144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bs-Cyrl-BA"/>
              </w:rPr>
              <w:t>Прим</w:t>
            </w:r>
            <w:r w:rsidRPr="00925A82">
              <w:rPr>
                <w:rFonts w:ascii="Arial" w:hAnsi="Arial" w:cs="Arial"/>
                <w:lang w:val="hr-BA"/>
              </w:rPr>
              <w:t>и</w:t>
            </w:r>
            <w:r w:rsidRPr="00925A82">
              <w:rPr>
                <w:rFonts w:ascii="Arial" w:hAnsi="Arial" w:cs="Arial"/>
                <w:lang w:val="bs-Cyrl-BA"/>
              </w:rPr>
              <w:t>јенити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најмање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три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различите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технике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оцјењивања</w:t>
            </w:r>
            <w:r w:rsidR="00EA0144" w:rsidRPr="00925A82">
              <w:rPr>
                <w:rFonts w:ascii="Arial" w:hAnsi="Arial" w:cs="Arial"/>
                <w:lang w:val="bs-Cyrl-BA"/>
              </w:rPr>
              <w:t>: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Усмена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провјера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знања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интервју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анализа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књижевних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дјела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рецитовање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...)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bs-Cyrl-BA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Писмена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провјера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знања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кроз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израду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писмених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школских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задатака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диктат</w:t>
            </w:r>
            <w:r w:rsidR="00EA01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...)</w:t>
            </w:r>
          </w:p>
          <w:p w:rsidR="00EA0144" w:rsidRPr="00925A82" w:rsidRDefault="000B217D" w:rsidP="00263A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sr-Cyrl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Тест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0144" w:rsidRPr="00925A82" w:rsidRDefault="000B217D" w:rsidP="00263A65">
            <w:pPr>
              <w:jc w:val="both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Профил</w:t>
            </w:r>
            <w:r w:rsidR="00EA0144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EA0144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стручна</w:t>
            </w:r>
            <w:r w:rsidR="00EA0144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спрема</w:t>
            </w:r>
            <w:r w:rsidR="00EA0144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наставника</w:t>
            </w:r>
          </w:p>
        </w:tc>
      </w:tr>
      <w:tr w:rsidR="00EA0144" w:rsidRPr="00925A82" w:rsidTr="00263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EA0144" w:rsidRPr="00925A82" w:rsidRDefault="000B217D" w:rsidP="00EA0144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bs-Cyrl-BA"/>
              </w:rPr>
              <w:t>Професор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српског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језика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књижевности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који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је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наставу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похађао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на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катедри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за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српски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језик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lang w:val="bs-Cyrl-BA"/>
              </w:rPr>
              <w:t>те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у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стеченој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дипломи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у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стручном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називу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има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српски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језик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књижевност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као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исход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самосталног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једнопредметног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студија</w:t>
            </w:r>
            <w:r w:rsidR="00FA66D9" w:rsidRPr="00925A82">
              <w:rPr>
                <w:rFonts w:ascii="Arial" w:hAnsi="Arial" w:cs="Arial"/>
                <w:lang w:val="sr-Latn-BA"/>
              </w:rPr>
              <w:t>.</w:t>
            </w:r>
          </w:p>
          <w:p w:rsidR="00EA0144" w:rsidRPr="00925A82" w:rsidRDefault="000B217D" w:rsidP="00EA0144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bs-Cyrl-BA"/>
              </w:rPr>
              <w:t>Професор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српскохрватског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језика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југословенаске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књижевности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, </w:t>
            </w:r>
            <w:r w:rsidRPr="00925A82">
              <w:rPr>
                <w:rFonts w:ascii="Arial" w:hAnsi="Arial" w:cs="Arial"/>
                <w:lang w:val="bs-Cyrl-BA"/>
              </w:rPr>
              <w:t>те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професор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југословенских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књижевности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опште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књижевности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који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је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студиј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завршио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у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СФРЈ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до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1992. </w:t>
            </w:r>
            <w:r w:rsidR="00FA66D9" w:rsidRPr="00925A82">
              <w:rPr>
                <w:rFonts w:ascii="Arial" w:hAnsi="Arial" w:cs="Arial"/>
                <w:lang w:val="sr-Latn-BA"/>
              </w:rPr>
              <w:t>г</w:t>
            </w:r>
            <w:r w:rsidRPr="00925A82">
              <w:rPr>
                <w:rFonts w:ascii="Arial" w:hAnsi="Arial" w:cs="Arial"/>
                <w:lang w:val="bs-Cyrl-BA"/>
              </w:rPr>
              <w:t>одине</w:t>
            </w:r>
            <w:r w:rsidR="00FA66D9" w:rsidRPr="00925A82">
              <w:rPr>
                <w:rFonts w:ascii="Arial" w:hAnsi="Arial" w:cs="Arial"/>
                <w:lang w:val="sr-Latn-BA"/>
              </w:rPr>
              <w:t>.</w:t>
            </w:r>
          </w:p>
          <w:p w:rsidR="00EA0144" w:rsidRPr="00925A82" w:rsidRDefault="000B217D" w:rsidP="00EA0144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  <w:lang w:val="bs-Cyrl-BA"/>
              </w:rPr>
              <w:t>Дипломирани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филолог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(</w:t>
            </w:r>
            <w:r w:rsidRPr="00925A82">
              <w:rPr>
                <w:rFonts w:ascii="Arial" w:hAnsi="Arial" w:cs="Arial"/>
                <w:lang w:val="bs-Cyrl-BA"/>
              </w:rPr>
              <w:t>студијски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програм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српски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језик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књижевност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или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студијски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програм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српска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књижевност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и</w:t>
            </w:r>
            <w:r w:rsidR="00EA0144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језик</w:t>
            </w:r>
            <w:r w:rsidR="00EA0144" w:rsidRPr="00925A82">
              <w:rPr>
                <w:rFonts w:ascii="Arial" w:hAnsi="Arial" w:cs="Arial"/>
                <w:lang w:val="bs-Cyrl-BA"/>
              </w:rPr>
              <w:t>)</w:t>
            </w:r>
            <w:r w:rsidR="00FA66D9" w:rsidRPr="00925A82">
              <w:rPr>
                <w:rFonts w:ascii="Arial" w:hAnsi="Arial" w:cs="Arial"/>
                <w:lang w:val="sr-Latn-BA"/>
              </w:rPr>
              <w:t>.</w:t>
            </w:r>
          </w:p>
          <w:p w:rsidR="00EA0144" w:rsidRPr="00925A82" w:rsidRDefault="00EA0144" w:rsidP="00263A65">
            <w:pPr>
              <w:widowControl w:val="0"/>
              <w:autoSpaceDE w:val="0"/>
              <w:autoSpaceDN w:val="0"/>
              <w:ind w:left="720"/>
              <w:jc w:val="both"/>
              <w:rPr>
                <w:rFonts w:ascii="Arial" w:hAnsi="Arial" w:cs="Arial"/>
                <w:lang w:val="bs-Cyrl-BA"/>
              </w:rPr>
            </w:pPr>
          </w:p>
          <w:p w:rsidR="00EA0144" w:rsidRPr="00925A82" w:rsidRDefault="000B217D" w:rsidP="00263A65">
            <w:pPr>
              <w:widowControl w:val="0"/>
              <w:autoSpaceDE w:val="0"/>
              <w:autoSpaceDN w:val="0"/>
              <w:rPr>
                <w:rFonts w:ascii="Arial" w:hAnsi="Arial" w:cs="Arial"/>
                <w:lang w:val="hr-BA"/>
              </w:rPr>
            </w:pPr>
            <w:r w:rsidRPr="00925A82">
              <w:rPr>
                <w:rFonts w:ascii="Arial" w:hAnsi="Arial" w:cs="Arial"/>
                <w:lang w:val="hr-BA"/>
              </w:rPr>
              <w:t>Наведена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стручна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спрема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мора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произлазити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из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програма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студија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у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трајању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од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најмање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четири</w:t>
            </w:r>
            <w:r w:rsidR="00EA0144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године</w:t>
            </w:r>
            <w:r w:rsidR="00EA0144" w:rsidRPr="00925A82">
              <w:rPr>
                <w:rFonts w:ascii="Arial" w:hAnsi="Arial" w:cs="Arial"/>
                <w:lang w:val="hr-BA"/>
              </w:rPr>
              <w:t>.</w:t>
            </w:r>
          </w:p>
        </w:tc>
      </w:tr>
    </w:tbl>
    <w:p w:rsidR="00FE0C29" w:rsidRPr="00925A82" w:rsidRDefault="00FE0C29" w:rsidP="00FE0C29">
      <w:pPr>
        <w:spacing w:after="0"/>
        <w:rPr>
          <w:rFonts w:ascii="Arial" w:hAnsi="Arial" w:cs="Arial"/>
        </w:rPr>
      </w:pPr>
    </w:p>
    <w:p w:rsidR="00FE0C29" w:rsidRPr="00925A82" w:rsidRDefault="00FE0C29" w:rsidP="00FE0C29">
      <w:pPr>
        <w:rPr>
          <w:rFonts w:ascii="Arial" w:hAnsi="Arial" w:cs="Arial"/>
          <w:lang w:val="hr-BA"/>
        </w:rPr>
      </w:pPr>
    </w:p>
    <w:p w:rsidR="00241B9B" w:rsidRPr="00925A82" w:rsidRDefault="00241B9B">
      <w:pPr>
        <w:rPr>
          <w:rFonts w:ascii="Arial" w:hAnsi="Arial" w:cs="Arial"/>
        </w:rPr>
      </w:pPr>
    </w:p>
    <w:p w:rsidR="00820222" w:rsidRPr="00925A82" w:rsidRDefault="00820222">
      <w:pPr>
        <w:rPr>
          <w:rFonts w:ascii="Arial" w:hAnsi="Arial" w:cs="Arial"/>
        </w:rPr>
      </w:pPr>
    </w:p>
    <w:p w:rsidR="00820222" w:rsidRPr="00925A82" w:rsidRDefault="00820222">
      <w:pPr>
        <w:rPr>
          <w:rFonts w:ascii="Arial" w:hAnsi="Arial" w:cs="Arial"/>
        </w:rPr>
      </w:pPr>
    </w:p>
    <w:p w:rsidR="00820222" w:rsidRPr="00925A82" w:rsidRDefault="00820222">
      <w:pPr>
        <w:rPr>
          <w:rFonts w:ascii="Arial" w:hAnsi="Arial" w:cs="Arial"/>
        </w:rPr>
      </w:pPr>
    </w:p>
    <w:p w:rsidR="00820222" w:rsidRPr="00925A82" w:rsidRDefault="00820222">
      <w:pPr>
        <w:rPr>
          <w:rFonts w:ascii="Arial" w:hAnsi="Arial" w:cs="Arial"/>
        </w:rPr>
      </w:pPr>
    </w:p>
    <w:p w:rsidR="00820222" w:rsidRPr="00925A82" w:rsidRDefault="00820222">
      <w:pPr>
        <w:rPr>
          <w:rFonts w:ascii="Arial" w:hAnsi="Arial" w:cs="Arial"/>
        </w:rPr>
      </w:pPr>
    </w:p>
    <w:p w:rsidR="00820222" w:rsidRPr="00925A82" w:rsidRDefault="00820222">
      <w:pPr>
        <w:rPr>
          <w:rFonts w:ascii="Arial" w:hAnsi="Arial" w:cs="Arial"/>
        </w:rPr>
      </w:pPr>
    </w:p>
    <w:p w:rsidR="00820222" w:rsidRPr="00925A82" w:rsidRDefault="00820222">
      <w:pPr>
        <w:rPr>
          <w:rFonts w:ascii="Arial" w:hAnsi="Arial" w:cs="Arial"/>
        </w:rPr>
      </w:pPr>
    </w:p>
    <w:p w:rsidR="009638FD" w:rsidRPr="00925A82" w:rsidRDefault="009638FD" w:rsidP="00820222">
      <w:pPr>
        <w:jc w:val="center"/>
        <w:rPr>
          <w:rFonts w:ascii="Arial" w:hAnsi="Arial" w:cs="Arial"/>
          <w:b/>
        </w:rPr>
      </w:pPr>
    </w:p>
    <w:p w:rsidR="009638FD" w:rsidRPr="00925A82" w:rsidRDefault="009638FD" w:rsidP="00820222">
      <w:pPr>
        <w:jc w:val="center"/>
        <w:rPr>
          <w:rFonts w:ascii="Arial" w:hAnsi="Arial" w:cs="Arial"/>
          <w:b/>
        </w:rPr>
      </w:pPr>
    </w:p>
    <w:p w:rsidR="009638FD" w:rsidRPr="00925A82" w:rsidRDefault="009638FD" w:rsidP="00820222">
      <w:pPr>
        <w:jc w:val="center"/>
        <w:rPr>
          <w:rFonts w:ascii="Arial" w:hAnsi="Arial" w:cs="Arial"/>
          <w:b/>
        </w:rPr>
      </w:pPr>
    </w:p>
    <w:p w:rsidR="009638FD" w:rsidRPr="00925A82" w:rsidRDefault="009638FD" w:rsidP="00820222">
      <w:pPr>
        <w:jc w:val="center"/>
        <w:rPr>
          <w:rFonts w:ascii="Arial" w:hAnsi="Arial" w:cs="Arial"/>
          <w:b/>
        </w:rPr>
      </w:pPr>
    </w:p>
    <w:p w:rsidR="009638FD" w:rsidRPr="00925A82" w:rsidRDefault="009638FD" w:rsidP="00820222">
      <w:pPr>
        <w:jc w:val="center"/>
        <w:rPr>
          <w:rFonts w:ascii="Arial" w:hAnsi="Arial" w:cs="Arial"/>
          <w:b/>
        </w:rPr>
      </w:pPr>
    </w:p>
    <w:p w:rsidR="009638FD" w:rsidRPr="00925A82" w:rsidRDefault="009638FD" w:rsidP="00820222">
      <w:pPr>
        <w:jc w:val="center"/>
        <w:rPr>
          <w:rFonts w:ascii="Arial" w:hAnsi="Arial" w:cs="Arial"/>
          <w:b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t>НАСТАВНИ</w:t>
      </w:r>
      <w:r w:rsidR="00820222" w:rsidRPr="00925A82">
        <w:rPr>
          <w:rFonts w:ascii="Arial" w:hAnsi="Arial" w:cs="Arial"/>
          <w:b/>
        </w:rPr>
        <w:t xml:space="preserve"> </w:t>
      </w:r>
      <w:r w:rsidRPr="00925A82">
        <w:rPr>
          <w:rFonts w:ascii="Arial" w:hAnsi="Arial" w:cs="Arial"/>
          <w:b/>
        </w:rPr>
        <w:t>ПРОГРАМ</w:t>
      </w: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</w:rPr>
      </w:pPr>
      <w:bookmarkStart w:id="2" w:name="_Toc73097154"/>
      <w:bookmarkStart w:id="3" w:name="_Toc78447891"/>
      <w:r w:rsidRPr="00925A82">
        <w:rPr>
          <w:rFonts w:ascii="Arial" w:hAnsi="Arial" w:cs="Arial"/>
          <w:sz w:val="24"/>
          <w:szCs w:val="24"/>
        </w:rPr>
        <w:t>ЕНГЛЕСКИ</w:t>
      </w:r>
      <w:r w:rsidR="00820222" w:rsidRPr="00925A82">
        <w:rPr>
          <w:rFonts w:ascii="Arial" w:hAnsi="Arial" w:cs="Arial"/>
          <w:sz w:val="24"/>
          <w:szCs w:val="24"/>
        </w:rPr>
        <w:t xml:space="preserve"> </w:t>
      </w:r>
      <w:r w:rsidRPr="00925A82">
        <w:rPr>
          <w:rFonts w:ascii="Arial" w:hAnsi="Arial" w:cs="Arial"/>
          <w:sz w:val="24"/>
          <w:szCs w:val="24"/>
        </w:rPr>
        <w:t>ЈЕЗИК</w:t>
      </w:r>
      <w:bookmarkEnd w:id="2"/>
      <w:bookmarkEnd w:id="3"/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bs-Cyrl-BA"/>
        </w:rPr>
      </w:pPr>
      <w:r w:rsidRPr="00925A82">
        <w:rPr>
          <w:rFonts w:ascii="Arial" w:hAnsi="Arial" w:cs="Arial"/>
          <w:bCs/>
          <w:lang w:val="bs-Cyrl-BA"/>
        </w:rPr>
        <w:t>ГОДИШЊИ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БРОЈ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hr-BA"/>
        </w:rPr>
        <w:t>НАСТАВНИХ</w:t>
      </w:r>
      <w:r w:rsidR="00820222" w:rsidRPr="00925A82">
        <w:rPr>
          <w:rFonts w:ascii="Arial" w:hAnsi="Arial" w:cs="Arial"/>
          <w:bCs/>
          <w:lang w:val="hr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ЧАСОВА</w:t>
      </w:r>
      <w:r w:rsidR="00820222" w:rsidRPr="00925A82">
        <w:rPr>
          <w:rFonts w:ascii="Arial" w:hAnsi="Arial" w:cs="Arial"/>
          <w:bCs/>
          <w:lang w:val="bs-Cyrl-BA"/>
        </w:rPr>
        <w:t>: 70</w:t>
      </w:r>
    </w:p>
    <w:p w:rsidR="00820222" w:rsidRPr="00925A82" w:rsidRDefault="00820222" w:rsidP="00820222">
      <w:pPr>
        <w:jc w:val="center"/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B52B6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bCs/>
          <w:lang w:val="hr-BA"/>
        </w:rPr>
        <w:t>БРОЈ</w:t>
      </w:r>
      <w:r w:rsidR="00820222" w:rsidRPr="00925A82">
        <w:rPr>
          <w:rFonts w:ascii="Arial" w:hAnsi="Arial" w:cs="Arial"/>
          <w:bCs/>
          <w:lang w:val="hr-BA"/>
        </w:rPr>
        <w:t xml:space="preserve"> </w:t>
      </w:r>
      <w:r w:rsidRPr="00925A82">
        <w:rPr>
          <w:rFonts w:ascii="Arial" w:hAnsi="Arial" w:cs="Arial"/>
          <w:bCs/>
          <w:lang w:val="hr-BA"/>
        </w:rPr>
        <w:t>МОДУЛА</w:t>
      </w:r>
      <w:r w:rsidR="00820222" w:rsidRPr="00925A82">
        <w:rPr>
          <w:rFonts w:ascii="Arial" w:hAnsi="Arial" w:cs="Arial"/>
          <w:bCs/>
          <w:lang w:val="hr-BA"/>
        </w:rPr>
        <w:t>: 2</w:t>
      </w:r>
    </w:p>
    <w:p w:rsidR="00820222" w:rsidRPr="00925A82" w:rsidRDefault="00B52B62" w:rsidP="00B52B62">
      <w:pPr>
        <w:suppressAutoHyphens w:val="0"/>
        <w:spacing w:after="160" w:line="259" w:lineRule="auto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bCs/>
          <w:lang w:val="hr-B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321"/>
      </w:tblGrid>
      <w:tr w:rsidR="00820222" w:rsidRPr="00925A82" w:rsidTr="009638FD">
        <w:trPr>
          <w:trHeight w:val="405"/>
          <w:jc w:val="center"/>
        </w:trPr>
        <w:tc>
          <w:tcPr>
            <w:tcW w:w="3082" w:type="dxa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ПРЕДМЕТ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820222" w:rsidRPr="00925A82">
              <w:rPr>
                <w:rFonts w:ascii="Arial" w:hAnsi="Arial" w:cs="Arial"/>
                <w:b/>
                <w:bCs/>
                <w:lang w:val="sr-Cyrl-CS"/>
              </w:rPr>
              <w:t>(</w:t>
            </w:r>
            <w:r w:rsidRPr="00925A82">
              <w:rPr>
                <w:rFonts w:ascii="Arial" w:hAnsi="Arial" w:cs="Arial"/>
                <w:b/>
                <w:bCs/>
              </w:rPr>
              <w:t>назив</w:t>
            </w:r>
            <w:r w:rsidR="00820222" w:rsidRPr="00925A82">
              <w:rPr>
                <w:rFonts w:ascii="Arial" w:hAnsi="Arial" w:cs="Arial"/>
                <w:b/>
                <w:bCs/>
              </w:rPr>
              <w:t>)</w:t>
            </w:r>
            <w:r w:rsidR="00820222" w:rsidRPr="00925A82">
              <w:rPr>
                <w:rFonts w:ascii="Arial" w:hAnsi="Arial" w:cs="Arial"/>
                <w:b/>
                <w:bCs/>
                <w:lang w:val="sr-Cyrl-CS"/>
              </w:rPr>
              <w:t>:</w:t>
            </w:r>
          </w:p>
        </w:tc>
        <w:tc>
          <w:tcPr>
            <w:tcW w:w="6494" w:type="dxa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ЕНГЛЕСКИ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ЈЕЗИК</w:t>
            </w:r>
          </w:p>
        </w:tc>
      </w:tr>
      <w:tr w:rsidR="00820222" w:rsidRPr="00925A82" w:rsidTr="009638FD">
        <w:trPr>
          <w:trHeight w:val="405"/>
          <w:jc w:val="center"/>
        </w:trPr>
        <w:tc>
          <w:tcPr>
            <w:tcW w:w="3082" w:type="dxa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МОДУЛ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(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назив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>):</w:t>
            </w:r>
          </w:p>
        </w:tc>
        <w:tc>
          <w:tcPr>
            <w:tcW w:w="6494" w:type="dxa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lang w:val="de-DE"/>
              </w:rPr>
            </w:pPr>
            <w:r w:rsidRPr="00925A82">
              <w:rPr>
                <w:rFonts w:ascii="Arial" w:hAnsi="Arial" w:cs="Arial"/>
                <w:b/>
                <w:lang w:val="de-DE"/>
              </w:rPr>
              <w:t>People</w:t>
            </w:r>
          </w:p>
          <w:p w:rsidR="00820222" w:rsidRPr="00925A82" w:rsidRDefault="00820222" w:rsidP="00263A6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820222" w:rsidRPr="00925A82" w:rsidTr="009638FD">
        <w:trPr>
          <w:trHeight w:val="405"/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РЕДНИ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БРОЈ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МОДУЛА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noProof/>
                <w:sz w:val="20"/>
                <w:szCs w:val="20"/>
              </w:rPr>
              <w:t>3.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СВРХА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МОДУЛА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de-DE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ци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Pr="00925A82">
              <w:rPr>
                <w:rFonts w:ascii="Arial" w:hAnsi="Arial" w:cs="Arial"/>
              </w:rPr>
              <w:t>ч</w:t>
            </w:r>
            <w:r w:rsidRPr="00925A82">
              <w:rPr>
                <w:rFonts w:ascii="Arial" w:hAnsi="Arial" w:cs="Arial"/>
                <w:lang w:val="de-DE"/>
              </w:rPr>
              <w:t>еницима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практи</w:t>
            </w:r>
            <w:r w:rsidRPr="00925A82">
              <w:rPr>
                <w:rFonts w:ascii="Arial" w:hAnsi="Arial" w:cs="Arial"/>
              </w:rPr>
              <w:t>ч</w:t>
            </w:r>
            <w:r w:rsidRPr="00925A82">
              <w:rPr>
                <w:rFonts w:ascii="Arial" w:hAnsi="Arial" w:cs="Arial"/>
                <w:lang w:val="de-DE"/>
              </w:rPr>
              <w:t>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вје</w:t>
            </w:r>
            <w:r w:rsidRPr="00925A82">
              <w:rPr>
                <w:rFonts w:ascii="Arial" w:hAnsi="Arial" w:cs="Arial"/>
              </w:rPr>
              <w:t>ш</w:t>
            </w:r>
            <w:r w:rsidRPr="00925A82">
              <w:rPr>
                <w:rFonts w:ascii="Arial" w:hAnsi="Arial" w:cs="Arial"/>
                <w:lang w:val="de-DE"/>
              </w:rPr>
              <w:t>тине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комуникације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енглеском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језику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тему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уди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њихов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живот</w:t>
            </w:r>
            <w:r w:rsidR="00820222" w:rsidRPr="00925A82">
              <w:rPr>
                <w:rFonts w:ascii="Arial" w:hAnsi="Arial" w:cs="Arial"/>
              </w:rPr>
              <w:t xml:space="preserve">.         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СПЕЦИЈАЛНИ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ЗАХТЈЕВИ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>/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ПРЕДУСЛОВИ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lang w:val="da-DK"/>
              </w:rPr>
            </w:pPr>
            <w:r w:rsidRPr="00925A82">
              <w:rPr>
                <w:rFonts w:ascii="Arial" w:hAnsi="Arial" w:cs="Arial"/>
                <w:lang w:val="da-DK"/>
              </w:rPr>
              <w:t>Основне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комуникацијске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вјештине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у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енглеском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језику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. 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ЦИ</w:t>
            </w:r>
            <w:r w:rsidR="009638FD" w:rsidRPr="00925A82">
              <w:rPr>
                <w:rFonts w:ascii="Arial" w:hAnsi="Arial" w:cs="Arial"/>
                <w:b/>
                <w:bCs/>
                <w:noProof/>
              </w:rPr>
              <w:t>Љ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ЕВИ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de-DE"/>
              </w:rPr>
              <w:t>охрабрити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у</w:t>
            </w:r>
            <w:r w:rsidR="00263A65" w:rsidRPr="00925A82">
              <w:rPr>
                <w:rFonts w:ascii="Arial" w:hAnsi="Arial" w:cs="Arial"/>
              </w:rPr>
              <w:t>ч</w:t>
            </w:r>
            <w:r w:rsidR="00263A65" w:rsidRPr="00925A82">
              <w:rPr>
                <w:rFonts w:ascii="Arial" w:hAnsi="Arial" w:cs="Arial"/>
                <w:lang w:val="de-DE"/>
              </w:rPr>
              <w:t>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да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употреб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="00263A65" w:rsidRPr="00925A82">
              <w:rPr>
                <w:rFonts w:ascii="Arial" w:hAnsi="Arial" w:cs="Arial"/>
                <w:lang w:val="de-DE"/>
              </w:rPr>
              <w:t>авају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енглески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језик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сврху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комуникације</w:t>
            </w:r>
            <w:r w:rsidRPr="00925A82">
              <w:rPr>
                <w:rFonts w:ascii="Arial" w:hAnsi="Arial" w:cs="Arial"/>
              </w:rPr>
              <w:t>;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it-IT"/>
              </w:rPr>
              <w:t>презентирати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језик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на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угодан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мотивирајући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начин</w:t>
            </w:r>
            <w:r w:rsidRPr="00925A82">
              <w:rPr>
                <w:rFonts w:ascii="Arial" w:hAnsi="Arial" w:cs="Arial"/>
                <w:lang w:val="it-IT"/>
              </w:rPr>
              <w:t>;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it-IT"/>
              </w:rPr>
              <w:t>развити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склоност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ка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учењу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енглеског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језика</w:t>
            </w:r>
            <w:r w:rsidRPr="00925A82">
              <w:rPr>
                <w:rFonts w:ascii="Arial" w:hAnsi="Arial" w:cs="Arial"/>
                <w:lang w:val="it-IT"/>
              </w:rPr>
              <w:t>;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it-IT"/>
              </w:rPr>
              <w:t>развијати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дух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толеранције</w:t>
            </w:r>
            <w:r w:rsidRPr="00925A82">
              <w:rPr>
                <w:rFonts w:ascii="Arial" w:hAnsi="Arial" w:cs="Arial"/>
                <w:lang w:val="it-IT"/>
              </w:rPr>
              <w:t xml:space="preserve">, </w:t>
            </w:r>
            <w:r w:rsidR="00263A65" w:rsidRPr="00925A82">
              <w:rPr>
                <w:rFonts w:ascii="Arial" w:hAnsi="Arial" w:cs="Arial"/>
                <w:lang w:val="it-IT"/>
              </w:rPr>
              <w:t>хуманизма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основних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етичких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принципа</w:t>
            </w:r>
            <w:r w:rsidRPr="00925A82">
              <w:rPr>
                <w:rFonts w:ascii="Arial" w:hAnsi="Arial" w:cs="Arial"/>
                <w:lang w:val="it-IT"/>
              </w:rPr>
              <w:t>;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it-IT"/>
              </w:rPr>
              <w:t>охрабрити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ученике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за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самосталан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рад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учење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тијеком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цијелог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живота</w:t>
            </w:r>
            <w:r w:rsidRPr="00925A82">
              <w:rPr>
                <w:rFonts w:ascii="Arial" w:hAnsi="Arial" w:cs="Arial"/>
                <w:lang w:val="it-IT"/>
              </w:rPr>
              <w:t>;</w:t>
            </w:r>
          </w:p>
          <w:p w:rsidR="00820222" w:rsidRPr="00925A82" w:rsidRDefault="00820222" w:rsidP="00263A65">
            <w:pPr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  <w:lang w:val="it-IT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it-IT"/>
              </w:rPr>
              <w:t>оспособити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ученике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за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изражавање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емоција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миш</w:t>
            </w:r>
            <w:r w:rsidR="009638FD" w:rsidRPr="00925A82">
              <w:rPr>
                <w:rFonts w:ascii="Arial" w:hAnsi="Arial" w:cs="Arial"/>
                <w:lang w:val="it-IT"/>
              </w:rPr>
              <w:t>љ</w:t>
            </w:r>
            <w:r w:rsidR="00263A65" w:rsidRPr="00925A82">
              <w:rPr>
                <w:rFonts w:ascii="Arial" w:hAnsi="Arial" w:cs="Arial"/>
                <w:lang w:val="it-IT"/>
              </w:rPr>
              <w:t>ења</w:t>
            </w:r>
            <w:r w:rsidRPr="00925A82">
              <w:rPr>
                <w:rFonts w:ascii="Arial" w:hAnsi="Arial" w:cs="Arial"/>
                <w:lang w:val="it-IT"/>
              </w:rPr>
              <w:t>.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ЈЕДИНИЦЕ</w:t>
            </w:r>
          </w:p>
        </w:tc>
      </w:tr>
      <w:tr w:rsidR="00820222" w:rsidRPr="00925A82" w:rsidTr="009638FD">
        <w:trPr>
          <w:trHeight w:val="1254"/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Appearances</w:t>
            </w:r>
          </w:p>
          <w:p w:rsidR="00820222" w:rsidRPr="00925A82" w:rsidRDefault="00263A65" w:rsidP="00263A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Emotions</w:t>
            </w:r>
          </w:p>
          <w:p w:rsidR="00820222" w:rsidRPr="00925A82" w:rsidRDefault="00263A65" w:rsidP="00263A65">
            <w:pPr>
              <w:numPr>
                <w:ilvl w:val="0"/>
                <w:numId w:val="9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Famous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people</w:t>
            </w:r>
          </w:p>
          <w:p w:rsidR="00820222" w:rsidRPr="00925A82" w:rsidRDefault="00820222" w:rsidP="00263A65">
            <w:pPr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</w:rPr>
              <w:t xml:space="preserve">4.  </w:t>
            </w:r>
            <w:r w:rsidR="00263A65" w:rsidRPr="00925A82">
              <w:rPr>
                <w:rFonts w:ascii="Arial" w:hAnsi="Arial" w:cs="Arial"/>
              </w:rPr>
              <w:t>Vocational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vocabular</w:t>
            </w:r>
            <w:r w:rsidRPr="00925A82">
              <w:rPr>
                <w:rFonts w:ascii="Arial" w:hAnsi="Arial" w:cs="Arial"/>
              </w:rPr>
              <w:t>y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ИСХОДИ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УЧЕЊА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1.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Ученик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ће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бити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способан</w:t>
            </w:r>
          </w:p>
          <w:p w:rsidR="00820222" w:rsidRPr="00925A82" w:rsidRDefault="00FA66D9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Описати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усмено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изглед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неке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особе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Упоредити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изглед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двије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или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више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особа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писменој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форми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FA66D9" w:rsidRPr="00925A82">
              <w:rPr>
                <w:rFonts w:ascii="Arial" w:hAnsi="Arial" w:cs="Arial"/>
                <w:lang w:val="de-DE"/>
              </w:rPr>
              <w:t>описати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изглед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драге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особе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2.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lastRenderedPageBreak/>
              <w:t>Ученик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ће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бити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способан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Говорити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своме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карактеру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Набројати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емоције</w:t>
            </w:r>
          </w:p>
          <w:p w:rsidR="00820222" w:rsidRPr="00925A82" w:rsidRDefault="00854F3D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Дискутова</w:t>
            </w:r>
            <w:r w:rsidR="00263A65" w:rsidRPr="00925A82">
              <w:rPr>
                <w:rFonts w:ascii="Arial" w:hAnsi="Arial" w:cs="Arial"/>
              </w:rPr>
              <w:t>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тему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убав</w:t>
            </w:r>
          </w:p>
          <w:p w:rsidR="00820222" w:rsidRPr="00925A82" w:rsidRDefault="00FA66D9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Написати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убавно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писмо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3.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Ученик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ће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бити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способан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Договорити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разговор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замиш</w:t>
            </w:r>
            <w:r w:rsidR="009638FD" w:rsidRPr="00925A82">
              <w:rPr>
                <w:rFonts w:ascii="Arial" w:hAnsi="Arial" w:cs="Arial"/>
                <w:lang w:val="it-IT"/>
              </w:rPr>
              <w:t>љ</w:t>
            </w:r>
            <w:r w:rsidRPr="00925A82">
              <w:rPr>
                <w:rFonts w:ascii="Arial" w:hAnsi="Arial" w:cs="Arial"/>
                <w:lang w:val="it-IT"/>
              </w:rPr>
              <w:t>еном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познатом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854F3D" w:rsidRPr="00925A82">
              <w:rPr>
                <w:rFonts w:ascii="Arial" w:hAnsi="Arial" w:cs="Arial"/>
                <w:lang w:val="it-IT"/>
              </w:rPr>
              <w:t>особом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Разговарати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познатом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854F3D" w:rsidRPr="00925A82">
              <w:rPr>
                <w:rFonts w:ascii="Arial" w:hAnsi="Arial" w:cs="Arial"/>
                <w:lang w:val="it-IT"/>
              </w:rPr>
              <w:t>особом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(</w:t>
            </w:r>
            <w:r w:rsidR="009638FD" w:rsidRPr="00925A82">
              <w:rPr>
                <w:rFonts w:ascii="Arial" w:hAnsi="Arial" w:cs="Arial"/>
                <w:lang w:val="it-IT"/>
              </w:rPr>
              <w:t>intervie</w:t>
            </w:r>
            <w:r w:rsidR="00820222" w:rsidRPr="00925A82">
              <w:rPr>
                <w:rFonts w:ascii="Arial" w:hAnsi="Arial" w:cs="Arial"/>
                <w:lang w:val="it-IT"/>
              </w:rPr>
              <w:t>w)</w:t>
            </w:r>
          </w:p>
          <w:p w:rsidR="00820222" w:rsidRPr="00925A82" w:rsidRDefault="00FA66D9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Написати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краћу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биографију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познате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особе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по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свом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избору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описану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особу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4.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Ученик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ће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бити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способан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Служити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стручним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терминима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Читати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разумјети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стручне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текстове</w:t>
            </w:r>
          </w:p>
          <w:p w:rsidR="00820222" w:rsidRPr="00925A82" w:rsidRDefault="00820222" w:rsidP="00263A6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25A82">
              <w:rPr>
                <w:rFonts w:ascii="Arial" w:hAnsi="Arial" w:cs="Arial"/>
                <w:lang w:val="de-DE"/>
              </w:rPr>
              <w:t xml:space="preserve">-            </w:t>
            </w:r>
            <w:r w:rsidR="00263A65" w:rsidRPr="00925A82">
              <w:rPr>
                <w:rFonts w:ascii="Arial" w:hAnsi="Arial" w:cs="Arial"/>
                <w:lang w:val="de-DE"/>
              </w:rPr>
              <w:t>Служити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се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рјечником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25A82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СМЈЕРНИЦЕ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1.: </w:t>
            </w:r>
          </w:p>
          <w:p w:rsidR="00820222" w:rsidRPr="00925A82" w:rsidRDefault="00820222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Q</w:t>
            </w:r>
            <w:r w:rsidR="00263A65" w:rsidRPr="00925A82">
              <w:rPr>
                <w:rFonts w:ascii="Arial" w:hAnsi="Arial" w:cs="Arial"/>
                <w:lang w:val="de-DE"/>
              </w:rPr>
              <w:t>uestions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and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ans</w:t>
            </w:r>
            <w:r w:rsidRPr="00925A82">
              <w:rPr>
                <w:rFonts w:ascii="Arial" w:hAnsi="Arial" w:cs="Arial"/>
                <w:lang w:val="de-DE"/>
              </w:rPr>
              <w:t>w</w:t>
            </w:r>
            <w:r w:rsidR="00263A65" w:rsidRPr="00925A82">
              <w:rPr>
                <w:rFonts w:ascii="Arial" w:hAnsi="Arial" w:cs="Arial"/>
                <w:lang w:val="de-DE"/>
              </w:rPr>
              <w:t>ers</w:t>
            </w:r>
            <w:r w:rsidRPr="00925A82">
              <w:rPr>
                <w:rFonts w:ascii="Arial" w:hAnsi="Arial" w:cs="Arial"/>
                <w:lang w:val="de-DE"/>
              </w:rPr>
              <w:t xml:space="preserve">, </w:t>
            </w:r>
            <w:r w:rsidR="00263A65" w:rsidRPr="00925A82">
              <w:rPr>
                <w:rFonts w:ascii="Arial" w:hAnsi="Arial" w:cs="Arial"/>
                <w:lang w:val="de-DE"/>
              </w:rPr>
              <w:t>pair</w:t>
            </w:r>
            <w:r w:rsidRPr="00925A82">
              <w:rPr>
                <w:rFonts w:ascii="Arial" w:hAnsi="Arial" w:cs="Arial"/>
                <w:lang w:val="de-DE"/>
              </w:rPr>
              <w:t xml:space="preserve"> w</w:t>
            </w:r>
            <w:r w:rsidR="00263A65" w:rsidRPr="00925A82">
              <w:rPr>
                <w:rFonts w:ascii="Arial" w:hAnsi="Arial" w:cs="Arial"/>
                <w:lang w:val="de-DE"/>
              </w:rPr>
              <w:t>ork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Group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w</w:t>
            </w:r>
            <w:r w:rsidRPr="00925A82">
              <w:rPr>
                <w:rFonts w:ascii="Arial" w:hAnsi="Arial" w:cs="Arial"/>
                <w:lang w:val="de-DE"/>
              </w:rPr>
              <w:t>ork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(</w:t>
            </w:r>
            <w:r w:rsidRPr="00925A82">
              <w:rPr>
                <w:rFonts w:ascii="Arial" w:hAnsi="Arial" w:cs="Arial"/>
                <w:lang w:val="de-DE"/>
              </w:rPr>
              <w:t>ученици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упоређују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међусобно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групи</w:t>
            </w:r>
            <w:r w:rsidR="00820222" w:rsidRPr="00925A82">
              <w:rPr>
                <w:rFonts w:ascii="Arial" w:hAnsi="Arial" w:cs="Arial"/>
                <w:lang w:val="de-DE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Short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description</w:t>
            </w:r>
            <w:r w:rsidR="00820222" w:rsidRPr="00925A82">
              <w:rPr>
                <w:rFonts w:ascii="Arial" w:hAnsi="Arial" w:cs="Arial"/>
              </w:rPr>
              <w:t xml:space="preserve"> (w</w:t>
            </w:r>
            <w:r w:rsidRPr="00925A82">
              <w:rPr>
                <w:rFonts w:ascii="Arial" w:hAnsi="Arial" w:cs="Arial"/>
              </w:rPr>
              <w:t>ork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at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home</w:t>
            </w:r>
            <w:r w:rsidR="00820222" w:rsidRPr="00925A82">
              <w:rPr>
                <w:rFonts w:ascii="Arial" w:hAnsi="Arial" w:cs="Arial"/>
              </w:rPr>
              <w:t xml:space="preserve">) 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2.: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Понудити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ученицима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листу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придјева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као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помоћ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да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говоре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карактеру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емоцијама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Дати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придјеве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супротног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значења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Brainstorming</w:t>
            </w:r>
          </w:p>
          <w:p w:rsidR="00820222" w:rsidRPr="00925A82" w:rsidRDefault="00820222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</w:rPr>
              <w:t xml:space="preserve">-            </w:t>
            </w:r>
            <w:r w:rsidR="00263A65" w:rsidRPr="00925A82">
              <w:rPr>
                <w:rFonts w:ascii="Arial" w:hAnsi="Arial" w:cs="Arial"/>
              </w:rPr>
              <w:t>Informal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letter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a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pattern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3.: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вјежба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уобичајених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фраза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- </w:t>
            </w:r>
            <w:r w:rsidRPr="00925A82">
              <w:rPr>
                <w:rFonts w:ascii="Arial" w:hAnsi="Arial" w:cs="Arial"/>
                <w:lang w:val="it-IT"/>
              </w:rPr>
              <w:t>израза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одређеној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ситуацији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(</w:t>
            </w:r>
            <w:r w:rsidRPr="00925A82">
              <w:rPr>
                <w:rFonts w:ascii="Arial" w:hAnsi="Arial" w:cs="Arial"/>
                <w:lang w:val="it-IT"/>
              </w:rPr>
              <w:t>role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pla</w:t>
            </w:r>
            <w:r w:rsidR="00820222" w:rsidRPr="00925A82">
              <w:rPr>
                <w:rFonts w:ascii="Arial" w:hAnsi="Arial" w:cs="Arial"/>
                <w:lang w:val="it-IT"/>
              </w:rPr>
              <w:t>y)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развој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вјештине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постав</w:t>
            </w:r>
            <w:r w:rsidR="009638FD" w:rsidRPr="00925A82">
              <w:rPr>
                <w:rFonts w:ascii="Arial" w:hAnsi="Arial" w:cs="Arial"/>
                <w:lang w:val="it-IT"/>
              </w:rPr>
              <w:t>љ</w:t>
            </w:r>
            <w:r w:rsidRPr="00925A82">
              <w:rPr>
                <w:rFonts w:ascii="Arial" w:hAnsi="Arial" w:cs="Arial"/>
                <w:lang w:val="it-IT"/>
              </w:rPr>
              <w:t>ања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питања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разреду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(</w:t>
            </w:r>
            <w:r w:rsidRPr="00925A82">
              <w:rPr>
                <w:rFonts w:ascii="Arial" w:hAnsi="Arial" w:cs="Arial"/>
                <w:lang w:val="it-IT"/>
              </w:rPr>
              <w:t>press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conference</w:t>
            </w:r>
            <w:r w:rsidR="00820222" w:rsidRPr="00925A82">
              <w:rPr>
                <w:rFonts w:ascii="Arial" w:hAnsi="Arial" w:cs="Arial"/>
                <w:lang w:val="it-IT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наставник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прочита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краћу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биографију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познате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особе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, </w:t>
            </w:r>
            <w:r w:rsidRPr="00925A82">
              <w:rPr>
                <w:rFonts w:ascii="Arial" w:hAnsi="Arial" w:cs="Arial"/>
                <w:lang w:val="it-IT"/>
              </w:rPr>
              <w:t>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ученици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записују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колико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запамтили</w:t>
            </w:r>
            <w:r w:rsidR="00820222" w:rsidRPr="00925A82">
              <w:rPr>
                <w:rFonts w:ascii="Arial" w:hAnsi="Arial" w:cs="Arial"/>
                <w:lang w:val="it-IT"/>
              </w:rPr>
              <w:t>, (</w:t>
            </w:r>
            <w:r w:rsidRPr="00925A82">
              <w:rPr>
                <w:rFonts w:ascii="Arial" w:hAnsi="Arial" w:cs="Arial"/>
                <w:lang w:val="it-IT"/>
              </w:rPr>
              <w:t>dict</w:t>
            </w:r>
            <w:r w:rsidR="00820222" w:rsidRPr="00925A82">
              <w:rPr>
                <w:rFonts w:ascii="Arial" w:hAnsi="Arial" w:cs="Arial"/>
                <w:lang w:val="it-IT"/>
              </w:rPr>
              <w:t>.-</w:t>
            </w:r>
            <w:r w:rsidRPr="00925A82">
              <w:rPr>
                <w:rFonts w:ascii="Arial" w:hAnsi="Arial" w:cs="Arial"/>
                <w:lang w:val="it-IT"/>
              </w:rPr>
              <w:t>comp</w:t>
            </w:r>
            <w:r w:rsidR="00820222" w:rsidRPr="00925A82">
              <w:rPr>
                <w:rFonts w:ascii="Arial" w:hAnsi="Arial" w:cs="Arial"/>
                <w:lang w:val="it-IT"/>
              </w:rPr>
              <w:t>.)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</w:rPr>
              <w:t>guessing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game</w:t>
            </w:r>
            <w:r w:rsidR="00820222" w:rsidRPr="00925A82">
              <w:rPr>
                <w:rFonts w:ascii="Arial" w:hAnsi="Arial" w:cs="Arial"/>
              </w:rPr>
              <w:t xml:space="preserve">  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4.: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picture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e</w:t>
            </w:r>
            <w:r w:rsidR="00820222" w:rsidRPr="00925A82">
              <w:rPr>
                <w:rFonts w:ascii="Arial" w:hAnsi="Arial" w:cs="Arial"/>
              </w:rPr>
              <w:t>x</w:t>
            </w:r>
            <w:r w:rsidRPr="00925A82">
              <w:rPr>
                <w:rFonts w:ascii="Arial" w:hAnsi="Arial" w:cs="Arial"/>
              </w:rPr>
              <w:t>ercises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matching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practice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gap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filling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group</w:t>
            </w:r>
            <w:r w:rsidR="00820222" w:rsidRPr="00925A82">
              <w:rPr>
                <w:rFonts w:ascii="Arial" w:hAnsi="Arial" w:cs="Arial"/>
              </w:rPr>
              <w:t xml:space="preserve"> w</w:t>
            </w:r>
            <w:r w:rsidRPr="00925A82">
              <w:rPr>
                <w:rFonts w:ascii="Arial" w:hAnsi="Arial" w:cs="Arial"/>
              </w:rPr>
              <w:t>ork</w:t>
            </w:r>
          </w:p>
          <w:p w:rsidR="00820222" w:rsidRPr="00925A82" w:rsidRDefault="00820222" w:rsidP="00263A6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25A82">
              <w:rPr>
                <w:rFonts w:ascii="Arial" w:hAnsi="Arial" w:cs="Arial"/>
              </w:rPr>
              <w:t xml:space="preserve">-           </w:t>
            </w:r>
            <w:r w:rsidR="00263A65" w:rsidRPr="00925A82">
              <w:rPr>
                <w:rFonts w:ascii="Arial" w:hAnsi="Arial" w:cs="Arial"/>
              </w:rPr>
              <w:t>project</w:t>
            </w:r>
            <w:r w:rsidRPr="00925A82">
              <w:rPr>
                <w:rFonts w:ascii="Arial" w:hAnsi="Arial" w:cs="Arial"/>
              </w:rPr>
              <w:t xml:space="preserve"> w</w:t>
            </w:r>
            <w:r w:rsidR="00263A65" w:rsidRPr="00925A82">
              <w:rPr>
                <w:rFonts w:ascii="Arial" w:hAnsi="Arial" w:cs="Arial"/>
              </w:rPr>
              <w:t>ork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lastRenderedPageBreak/>
              <w:t>ИЗВОРИ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ЗА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НАСТАВНИКЕ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it-IT"/>
              </w:rPr>
              <w:t>Одобрени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уџбеници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ч</w:t>
            </w:r>
            <w:r w:rsidRPr="00925A82">
              <w:rPr>
                <w:rFonts w:ascii="Arial" w:hAnsi="Arial" w:cs="Arial"/>
                <w:lang w:val="it-IT"/>
              </w:rPr>
              <w:t>асописи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, </w:t>
            </w:r>
            <w:r w:rsidRPr="00925A82">
              <w:rPr>
                <w:rFonts w:ascii="Arial" w:hAnsi="Arial" w:cs="Arial"/>
                <w:lang w:val="it-IT"/>
              </w:rPr>
              <w:t>видео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аудио</w:t>
            </w:r>
            <w:r w:rsidR="009638FD" w:rsidRPr="00925A82">
              <w:rPr>
                <w:rFonts w:ascii="Arial" w:hAnsi="Arial" w:cs="Arial"/>
                <w:lang w:val="it-IT"/>
              </w:rPr>
              <w:t>касете</w:t>
            </w:r>
            <w:r w:rsidR="00820222" w:rsidRPr="00925A82">
              <w:rPr>
                <w:rFonts w:ascii="Arial" w:hAnsi="Arial" w:cs="Arial"/>
                <w:lang w:val="it-IT"/>
              </w:rPr>
              <w:t>.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ИНТЕГРАЦИЈА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(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С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ДРУГИМ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НАСТАВНИМ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ПРЕДМЕТИМА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>)</w:t>
            </w:r>
          </w:p>
        </w:tc>
      </w:tr>
      <w:tr w:rsidR="00820222" w:rsidRPr="00925A82" w:rsidTr="009638FD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AD1481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Српски језик и књижевност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</w:t>
            </w:r>
            <w:r w:rsidR="00263A65" w:rsidRPr="00925A82">
              <w:rPr>
                <w:rFonts w:ascii="Arial" w:hAnsi="Arial" w:cs="Arial"/>
              </w:rPr>
              <w:t>сихологија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стручно</w:t>
            </w:r>
            <w:r w:rsidR="00820222"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теоретски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предмети</w:t>
            </w:r>
          </w:p>
        </w:tc>
      </w:tr>
      <w:tr w:rsidR="00820222" w:rsidRPr="00925A82" w:rsidTr="009638FD">
        <w:trPr>
          <w:trHeight w:val="225"/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НАПОМЕНА</w:t>
            </w:r>
          </w:p>
        </w:tc>
      </w:tr>
      <w:tr w:rsidR="00820222" w:rsidRPr="00925A82" w:rsidTr="009638FD">
        <w:trPr>
          <w:trHeight w:val="315"/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b/>
                <w:bCs/>
              </w:rPr>
              <w:t>Приједлог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граматичких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садржаја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по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модулима</w:t>
            </w:r>
            <w:r w:rsidR="00820222" w:rsidRPr="00925A82">
              <w:rPr>
                <w:rFonts w:ascii="Arial" w:hAnsi="Arial" w:cs="Arial"/>
                <w:b/>
                <w:bCs/>
              </w:rPr>
              <w:t>: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3.: </w:t>
            </w:r>
            <w:r w:rsidRPr="00925A82">
              <w:rPr>
                <w:rFonts w:ascii="Arial" w:hAnsi="Arial" w:cs="Arial"/>
              </w:rPr>
              <w:t>Comparison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of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Adjectives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Adverbs</w:t>
            </w:r>
            <w:r w:rsidR="00820222" w:rsidRPr="00925A82">
              <w:rPr>
                <w:rFonts w:ascii="Arial" w:hAnsi="Arial" w:cs="Arial"/>
              </w:rPr>
              <w:t>, W</w:t>
            </w:r>
            <w:r w:rsidRPr="00925A82">
              <w:rPr>
                <w:rFonts w:ascii="Arial" w:hAnsi="Arial" w:cs="Arial"/>
              </w:rPr>
              <w:t>ord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order</w:t>
            </w:r>
            <w:r w:rsidR="00820222" w:rsidRPr="00925A82">
              <w:rPr>
                <w:rFonts w:ascii="Arial" w:hAnsi="Arial" w:cs="Arial"/>
              </w:rPr>
              <w:t xml:space="preserve"> ( </w:t>
            </w:r>
            <w:r w:rsidRPr="00925A82">
              <w:rPr>
                <w:rFonts w:ascii="Arial" w:hAnsi="Arial" w:cs="Arial"/>
              </w:rPr>
              <w:t>S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V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O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A</w:t>
            </w:r>
            <w:r w:rsidR="00820222" w:rsidRPr="00925A82">
              <w:rPr>
                <w:rFonts w:ascii="Arial" w:hAnsi="Arial" w:cs="Arial"/>
              </w:rPr>
              <w:t xml:space="preserve">), </w:t>
            </w:r>
            <w:r w:rsidRPr="00925A82">
              <w:rPr>
                <w:rFonts w:ascii="Arial" w:hAnsi="Arial" w:cs="Arial"/>
              </w:rPr>
              <w:t>Tenses</w:t>
            </w:r>
            <w:r w:rsidR="00820222" w:rsidRPr="00925A82">
              <w:rPr>
                <w:rFonts w:ascii="Arial" w:hAnsi="Arial" w:cs="Arial"/>
              </w:rPr>
              <w:t xml:space="preserve"> – </w:t>
            </w:r>
            <w:r w:rsidRPr="00925A82">
              <w:rPr>
                <w:rFonts w:ascii="Arial" w:hAnsi="Arial" w:cs="Arial"/>
              </w:rPr>
              <w:t>revision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6330"/>
      </w:tblGrid>
      <w:tr w:rsidR="00820222" w:rsidRPr="00925A82" w:rsidTr="00263A65">
        <w:trPr>
          <w:trHeight w:val="405"/>
          <w:jc w:val="center"/>
        </w:trPr>
        <w:tc>
          <w:tcPr>
            <w:tcW w:w="3236" w:type="dxa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НАЗИВ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МОДУЛА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>:</w:t>
            </w:r>
          </w:p>
        </w:tc>
        <w:tc>
          <w:tcPr>
            <w:tcW w:w="6971" w:type="dxa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25A82">
              <w:rPr>
                <w:rFonts w:ascii="Arial" w:hAnsi="Arial" w:cs="Arial"/>
                <w:b/>
                <w:lang w:val="de-DE"/>
              </w:rPr>
              <w:t>Relationships</w:t>
            </w:r>
          </w:p>
        </w:tc>
      </w:tr>
      <w:tr w:rsidR="00820222" w:rsidRPr="00925A82" w:rsidTr="00263A65">
        <w:trPr>
          <w:trHeight w:val="405"/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РЕДНИ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БРОЈ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МОДУЛА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noProof/>
                <w:sz w:val="20"/>
                <w:szCs w:val="20"/>
              </w:rPr>
              <w:t>4.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СВРХА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МОДУЛА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de-DE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ци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Pr="00925A82">
              <w:rPr>
                <w:rFonts w:ascii="Arial" w:hAnsi="Arial" w:cs="Arial"/>
              </w:rPr>
              <w:t>ч</w:t>
            </w:r>
            <w:r w:rsidRPr="00925A82">
              <w:rPr>
                <w:rFonts w:ascii="Arial" w:hAnsi="Arial" w:cs="Arial"/>
                <w:lang w:val="de-DE"/>
              </w:rPr>
              <w:t>еницима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практи</w:t>
            </w:r>
            <w:r w:rsidRPr="00925A82">
              <w:rPr>
                <w:rFonts w:ascii="Arial" w:hAnsi="Arial" w:cs="Arial"/>
              </w:rPr>
              <w:t>ч</w:t>
            </w:r>
            <w:r w:rsidRPr="00925A82">
              <w:rPr>
                <w:rFonts w:ascii="Arial" w:hAnsi="Arial" w:cs="Arial"/>
                <w:lang w:val="de-DE"/>
              </w:rPr>
              <w:t>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вје</w:t>
            </w:r>
            <w:r w:rsidRPr="00925A82">
              <w:rPr>
                <w:rFonts w:ascii="Arial" w:hAnsi="Arial" w:cs="Arial"/>
              </w:rPr>
              <w:t>ш</w:t>
            </w:r>
            <w:r w:rsidRPr="00925A82">
              <w:rPr>
                <w:rFonts w:ascii="Arial" w:hAnsi="Arial" w:cs="Arial"/>
                <w:lang w:val="de-DE"/>
              </w:rPr>
              <w:t>тине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комуникације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енглеском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језику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тему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односи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ме</w:t>
            </w:r>
            <w:r w:rsidRPr="00925A82">
              <w:rPr>
                <w:rFonts w:ascii="Arial" w:hAnsi="Arial" w:cs="Arial"/>
              </w:rPr>
              <w:t>ђ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Pr="00925A82">
              <w:rPr>
                <w:rFonts w:ascii="Arial" w:hAnsi="Arial" w:cs="Arial"/>
                <w:lang w:val="de-DE"/>
              </w:rPr>
              <w:t>удима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СПЕЦИЈАЛНИ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ЗАХТЈЕВИ</w:t>
            </w:r>
            <w:r w:rsidR="00AD1481" w:rsidRPr="00925A82">
              <w:rPr>
                <w:rFonts w:ascii="Arial" w:hAnsi="Arial" w:cs="Arial"/>
                <w:b/>
                <w:bCs/>
                <w:noProof/>
              </w:rPr>
              <w:t>/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ПРЕДУСЛОВИ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</w:rPr>
              <w:t>Основне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комуникацијске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вјештине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енглеском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језику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ЦИ</w:t>
            </w:r>
            <w:r w:rsidR="009638FD" w:rsidRPr="00925A82">
              <w:rPr>
                <w:rFonts w:ascii="Arial" w:hAnsi="Arial" w:cs="Arial"/>
                <w:b/>
                <w:bCs/>
                <w:noProof/>
              </w:rPr>
              <w:t>Љ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ЕВИ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de-DE"/>
              </w:rPr>
              <w:t>охрабрити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у</w:t>
            </w:r>
            <w:r w:rsidR="00263A65" w:rsidRPr="00925A82">
              <w:rPr>
                <w:rFonts w:ascii="Arial" w:hAnsi="Arial" w:cs="Arial"/>
              </w:rPr>
              <w:t>ч</w:t>
            </w:r>
            <w:r w:rsidR="00263A65" w:rsidRPr="00925A82">
              <w:rPr>
                <w:rFonts w:ascii="Arial" w:hAnsi="Arial" w:cs="Arial"/>
                <w:lang w:val="de-DE"/>
              </w:rPr>
              <w:t>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да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употреб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="00263A65" w:rsidRPr="00925A82">
              <w:rPr>
                <w:rFonts w:ascii="Arial" w:hAnsi="Arial" w:cs="Arial"/>
                <w:lang w:val="de-DE"/>
              </w:rPr>
              <w:t>авају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енглески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језик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сврху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комуникације</w:t>
            </w:r>
            <w:r w:rsidRPr="00925A82">
              <w:rPr>
                <w:rFonts w:ascii="Arial" w:hAnsi="Arial" w:cs="Arial"/>
              </w:rPr>
              <w:t>;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it-IT"/>
              </w:rPr>
              <w:t>презентирати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језик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на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угодан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мотивирајући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начин</w:t>
            </w:r>
            <w:r w:rsidRPr="00925A82">
              <w:rPr>
                <w:rFonts w:ascii="Arial" w:hAnsi="Arial" w:cs="Arial"/>
                <w:lang w:val="it-IT"/>
              </w:rPr>
              <w:t>;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it-IT"/>
              </w:rPr>
              <w:t>развити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склоност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ка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учењу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енглеског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језика</w:t>
            </w:r>
            <w:r w:rsidRPr="00925A82">
              <w:rPr>
                <w:rFonts w:ascii="Arial" w:hAnsi="Arial" w:cs="Arial"/>
                <w:lang w:val="it-IT"/>
              </w:rPr>
              <w:t>;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it-IT"/>
              </w:rPr>
              <w:t>развијати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дух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толеранције</w:t>
            </w:r>
            <w:r w:rsidRPr="00925A82">
              <w:rPr>
                <w:rFonts w:ascii="Arial" w:hAnsi="Arial" w:cs="Arial"/>
                <w:lang w:val="it-IT"/>
              </w:rPr>
              <w:t xml:space="preserve">, </w:t>
            </w:r>
            <w:r w:rsidR="00263A65" w:rsidRPr="00925A82">
              <w:rPr>
                <w:rFonts w:ascii="Arial" w:hAnsi="Arial" w:cs="Arial"/>
                <w:lang w:val="it-IT"/>
              </w:rPr>
              <w:t>хуманизма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основних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етичких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принципа</w:t>
            </w:r>
            <w:r w:rsidRPr="00925A82">
              <w:rPr>
                <w:rFonts w:ascii="Arial" w:hAnsi="Arial" w:cs="Arial"/>
                <w:lang w:val="it-IT"/>
              </w:rPr>
              <w:t>;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it-IT"/>
              </w:rPr>
              <w:t>охрабрити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ученике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за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самосталан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рад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учење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854F3D" w:rsidRPr="00925A82">
              <w:rPr>
                <w:rFonts w:ascii="Arial" w:hAnsi="Arial" w:cs="Arial"/>
                <w:lang w:val="it-IT"/>
              </w:rPr>
              <w:t>током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цијелог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живота</w:t>
            </w:r>
            <w:r w:rsidRPr="00925A82">
              <w:rPr>
                <w:rFonts w:ascii="Arial" w:hAnsi="Arial" w:cs="Arial"/>
                <w:lang w:val="it-IT"/>
              </w:rPr>
              <w:t>;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 xml:space="preserve">-   </w:t>
            </w:r>
            <w:r w:rsidR="00263A65" w:rsidRPr="00925A82">
              <w:rPr>
                <w:rFonts w:ascii="Arial" w:hAnsi="Arial" w:cs="Arial"/>
                <w:lang w:val="it-IT"/>
              </w:rPr>
              <w:t>олакшати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ученицима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ук</w:t>
            </w:r>
            <w:r w:rsidR="009638FD" w:rsidRPr="00925A82">
              <w:rPr>
                <w:rFonts w:ascii="Arial" w:hAnsi="Arial" w:cs="Arial"/>
                <w:lang w:val="it-IT"/>
              </w:rPr>
              <w:t>љ</w:t>
            </w:r>
            <w:r w:rsidR="00263A65" w:rsidRPr="00925A82">
              <w:rPr>
                <w:rFonts w:ascii="Arial" w:hAnsi="Arial" w:cs="Arial"/>
                <w:lang w:val="it-IT"/>
              </w:rPr>
              <w:t>учење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друштвени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854F3D" w:rsidRPr="00925A82">
              <w:rPr>
                <w:rFonts w:ascii="Arial" w:hAnsi="Arial" w:cs="Arial"/>
                <w:lang w:val="it-IT"/>
              </w:rPr>
              <w:t>ж</w:t>
            </w:r>
            <w:r w:rsidR="00263A65" w:rsidRPr="00925A82">
              <w:rPr>
                <w:rFonts w:ascii="Arial" w:hAnsi="Arial" w:cs="Arial"/>
                <w:lang w:val="it-IT"/>
              </w:rPr>
              <w:t>ивот</w:t>
            </w:r>
            <w:r w:rsidRPr="00925A82">
              <w:rPr>
                <w:rFonts w:ascii="Arial" w:hAnsi="Arial" w:cs="Arial"/>
                <w:lang w:val="it-IT"/>
              </w:rPr>
              <w:t xml:space="preserve">. </w:t>
            </w:r>
          </w:p>
          <w:p w:rsidR="00820222" w:rsidRPr="00925A82" w:rsidRDefault="00820222" w:rsidP="00263A65">
            <w:pPr>
              <w:rPr>
                <w:rFonts w:ascii="Arial" w:hAnsi="Arial" w:cs="Arial"/>
                <w:noProof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ЈЕДИНИЦЕ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Famil</w:t>
            </w:r>
            <w:r w:rsidR="00820222" w:rsidRPr="00925A82">
              <w:rPr>
                <w:rFonts w:ascii="Arial" w:hAnsi="Arial" w:cs="Arial"/>
              </w:rPr>
              <w:t>y</w:t>
            </w:r>
          </w:p>
          <w:p w:rsidR="00820222" w:rsidRPr="00925A82" w:rsidRDefault="00263A65" w:rsidP="00263A65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Friends</w:t>
            </w:r>
          </w:p>
          <w:p w:rsidR="00820222" w:rsidRPr="00925A82" w:rsidRDefault="00263A65" w:rsidP="00263A65">
            <w:pPr>
              <w:numPr>
                <w:ilvl w:val="0"/>
                <w:numId w:val="10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Social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life</w:t>
            </w:r>
          </w:p>
          <w:p w:rsidR="00820222" w:rsidRPr="00925A82" w:rsidRDefault="00820222" w:rsidP="00263A65">
            <w:pPr>
              <w:rPr>
                <w:rFonts w:ascii="Arial" w:hAnsi="Arial" w:cs="Arial"/>
                <w:i/>
                <w:iCs/>
              </w:rPr>
            </w:pPr>
            <w:r w:rsidRPr="00925A82">
              <w:rPr>
                <w:rFonts w:ascii="Arial" w:hAnsi="Arial" w:cs="Arial"/>
              </w:rPr>
              <w:t xml:space="preserve">4.   </w:t>
            </w:r>
            <w:r w:rsidR="00263A65" w:rsidRPr="00925A82">
              <w:rPr>
                <w:rFonts w:ascii="Arial" w:hAnsi="Arial" w:cs="Arial"/>
              </w:rPr>
              <w:t>M</w:t>
            </w:r>
            <w:r w:rsidRPr="00925A82">
              <w:rPr>
                <w:rFonts w:ascii="Arial" w:hAnsi="Arial" w:cs="Arial"/>
              </w:rPr>
              <w:t xml:space="preserve">y </w:t>
            </w:r>
            <w:r w:rsidR="00263A65" w:rsidRPr="00925A82">
              <w:rPr>
                <w:rFonts w:ascii="Arial" w:hAnsi="Arial" w:cs="Arial"/>
              </w:rPr>
              <w:t>future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lastRenderedPageBreak/>
              <w:t>ИСХОДИ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УЧЕЊА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1.: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Ученик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ће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бити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способан</w:t>
            </w:r>
            <w:r w:rsidR="00820222" w:rsidRPr="00925A82">
              <w:rPr>
                <w:rFonts w:ascii="Arial" w:hAnsi="Arial" w:cs="Arial"/>
                <w:lang w:val="it-IT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Представити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чланове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своје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FA66D9" w:rsidRPr="00925A82">
              <w:rPr>
                <w:rFonts w:ascii="Arial" w:hAnsi="Arial" w:cs="Arial"/>
              </w:rPr>
              <w:t>породице</w:t>
            </w:r>
          </w:p>
          <w:p w:rsidR="00820222" w:rsidRPr="00925A82" w:rsidRDefault="00854F3D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Траж</w:t>
            </w:r>
            <w:r w:rsidR="00263A65" w:rsidRPr="00925A82">
              <w:rPr>
                <w:rFonts w:ascii="Arial" w:hAnsi="Arial" w:cs="Arial"/>
              </w:rPr>
              <w:t>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информације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члановима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FA66D9" w:rsidRPr="00925A82">
              <w:rPr>
                <w:rFonts w:ascii="Arial" w:hAnsi="Arial" w:cs="Arial"/>
              </w:rPr>
              <w:t>породице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других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одјељењу</w:t>
            </w:r>
          </w:p>
          <w:p w:rsidR="00820222" w:rsidRPr="00925A82" w:rsidRDefault="00FA66D9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Описати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викенд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својој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854F3D" w:rsidRPr="00925A82">
              <w:rPr>
                <w:rFonts w:ascii="Arial" w:hAnsi="Arial" w:cs="Arial"/>
                <w:lang w:val="de-DE"/>
              </w:rPr>
              <w:t>породици</w:t>
            </w:r>
          </w:p>
          <w:p w:rsidR="00820222" w:rsidRPr="00925A82" w:rsidRDefault="00FA66D9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Написати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854F3D" w:rsidRPr="00925A82">
              <w:rPr>
                <w:rFonts w:ascii="Arial" w:hAnsi="Arial" w:cs="Arial"/>
                <w:lang w:val="de-DE"/>
              </w:rPr>
              <w:t>састав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на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тему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854F3D" w:rsidRPr="00925A82">
              <w:rPr>
                <w:rFonts w:ascii="Arial" w:hAnsi="Arial" w:cs="Arial"/>
                <w:lang w:val="de-DE"/>
              </w:rPr>
              <w:t>празник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854F3D" w:rsidRPr="00925A82">
              <w:rPr>
                <w:rFonts w:ascii="Arial" w:hAnsi="Arial" w:cs="Arial"/>
                <w:lang w:val="de-DE"/>
              </w:rPr>
              <w:t>породици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2.: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Ученик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ће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бити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способан</w:t>
            </w:r>
            <w:r w:rsidR="00820222" w:rsidRPr="00925A82">
              <w:rPr>
                <w:rFonts w:ascii="Arial" w:hAnsi="Arial" w:cs="Arial"/>
                <w:lang w:val="it-IT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Представити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FA66D9" w:rsidRPr="00925A82">
              <w:rPr>
                <w:rFonts w:ascii="Arial" w:hAnsi="Arial" w:cs="Arial"/>
              </w:rPr>
              <w:t>описати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пријате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а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Позвати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пријате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</w:rPr>
              <w:t>биоскоп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излет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забаву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сл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854F3D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Дискутова</w:t>
            </w:r>
            <w:r w:rsidR="00263A65" w:rsidRPr="00925A82">
              <w:rPr>
                <w:rFonts w:ascii="Arial" w:hAnsi="Arial" w:cs="Arial"/>
                <w:lang w:val="de-DE"/>
              </w:rPr>
              <w:t>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на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тему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пријате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="00263A65" w:rsidRPr="00925A82">
              <w:rPr>
                <w:rFonts w:ascii="Arial" w:hAnsi="Arial" w:cs="Arial"/>
                <w:lang w:val="de-DE"/>
              </w:rPr>
              <w:t>ства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.           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Испричати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дожив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Pr="00925A82">
              <w:rPr>
                <w:rFonts w:ascii="Arial" w:hAnsi="Arial" w:cs="Arial"/>
                <w:lang w:val="de-DE"/>
              </w:rPr>
              <w:t>ај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из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прошлости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(</w:t>
            </w:r>
            <w:r w:rsidRPr="00925A82">
              <w:rPr>
                <w:rFonts w:ascii="Arial" w:hAnsi="Arial" w:cs="Arial"/>
                <w:lang w:val="de-DE"/>
              </w:rPr>
              <w:t>стварни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или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измиш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Pr="00925A82">
              <w:rPr>
                <w:rFonts w:ascii="Arial" w:hAnsi="Arial" w:cs="Arial"/>
                <w:lang w:val="de-DE"/>
              </w:rPr>
              <w:t>ени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) </w:t>
            </w:r>
            <w:r w:rsidRPr="00925A82">
              <w:rPr>
                <w:rFonts w:ascii="Arial" w:hAnsi="Arial" w:cs="Arial"/>
                <w:lang w:val="de-DE"/>
              </w:rPr>
              <w:t>са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пријате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Pr="00925A82">
              <w:rPr>
                <w:rFonts w:ascii="Arial" w:hAnsi="Arial" w:cs="Arial"/>
                <w:lang w:val="de-DE"/>
              </w:rPr>
              <w:t>ем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3.: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Ученик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ће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бити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способан</w:t>
            </w:r>
            <w:r w:rsidR="00820222" w:rsidRPr="00925A82">
              <w:rPr>
                <w:rFonts w:ascii="Arial" w:hAnsi="Arial" w:cs="Arial"/>
                <w:lang w:val="it-IT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Набројати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облике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дружења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(</w:t>
            </w:r>
            <w:r w:rsidRPr="00925A82">
              <w:rPr>
                <w:rFonts w:ascii="Arial" w:hAnsi="Arial" w:cs="Arial"/>
                <w:lang w:val="it-IT"/>
              </w:rPr>
              <w:t>излазак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пријате</w:t>
            </w:r>
            <w:r w:rsidR="009638FD" w:rsidRPr="00925A82">
              <w:rPr>
                <w:rFonts w:ascii="Arial" w:hAnsi="Arial" w:cs="Arial"/>
                <w:lang w:val="it-IT"/>
              </w:rPr>
              <w:t>љ</w:t>
            </w:r>
            <w:r w:rsidRPr="00925A82">
              <w:rPr>
                <w:rFonts w:ascii="Arial" w:hAnsi="Arial" w:cs="Arial"/>
                <w:lang w:val="it-IT"/>
              </w:rPr>
              <w:t>ем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или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дјевојком</w:t>
            </w:r>
            <w:r w:rsidR="00820222" w:rsidRPr="00925A82">
              <w:rPr>
                <w:rFonts w:ascii="Arial" w:hAnsi="Arial" w:cs="Arial"/>
                <w:lang w:val="it-IT"/>
              </w:rPr>
              <w:t>/</w:t>
            </w:r>
            <w:r w:rsidRPr="00925A82">
              <w:rPr>
                <w:rFonts w:ascii="Arial" w:hAnsi="Arial" w:cs="Arial"/>
                <w:lang w:val="it-IT"/>
              </w:rPr>
              <w:t>младићем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, </w:t>
            </w:r>
            <w:r w:rsidRPr="00925A82">
              <w:rPr>
                <w:rFonts w:ascii="Arial" w:hAnsi="Arial" w:cs="Arial"/>
                <w:lang w:val="it-IT"/>
              </w:rPr>
              <w:t>школска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екскурзија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сл</w:t>
            </w:r>
            <w:r w:rsidR="00820222" w:rsidRPr="00925A82">
              <w:rPr>
                <w:rFonts w:ascii="Arial" w:hAnsi="Arial" w:cs="Arial"/>
                <w:lang w:val="it-IT"/>
              </w:rPr>
              <w:t>.)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Разговарати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мјесту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изласка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(</w:t>
            </w:r>
            <w:r w:rsidRPr="00925A82">
              <w:rPr>
                <w:rFonts w:ascii="Arial" w:hAnsi="Arial" w:cs="Arial"/>
                <w:lang w:val="it-IT"/>
              </w:rPr>
              <w:t>дискотека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, </w:t>
            </w:r>
            <w:r w:rsidRPr="00925A82">
              <w:rPr>
                <w:rFonts w:ascii="Arial" w:hAnsi="Arial" w:cs="Arial"/>
                <w:lang w:val="it-IT"/>
              </w:rPr>
              <w:t>ресторан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, </w:t>
            </w:r>
            <w:r w:rsidR="00854F3D" w:rsidRPr="00925A82">
              <w:rPr>
                <w:rFonts w:ascii="Arial" w:hAnsi="Arial" w:cs="Arial"/>
                <w:lang w:val="it-IT"/>
              </w:rPr>
              <w:t>биоскоп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, </w:t>
            </w:r>
            <w:r w:rsidRPr="00925A82">
              <w:rPr>
                <w:rFonts w:ascii="Arial" w:hAnsi="Arial" w:cs="Arial"/>
                <w:lang w:val="it-IT"/>
              </w:rPr>
              <w:t>концерт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сл</w:t>
            </w:r>
            <w:r w:rsidR="00820222" w:rsidRPr="00925A82">
              <w:rPr>
                <w:rFonts w:ascii="Arial" w:hAnsi="Arial" w:cs="Arial"/>
                <w:lang w:val="it-IT"/>
              </w:rPr>
              <w:t>.)</w:t>
            </w:r>
          </w:p>
          <w:p w:rsidR="00820222" w:rsidRPr="00925A82" w:rsidRDefault="00854F3D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Организова</w:t>
            </w:r>
            <w:r w:rsidR="00263A65" w:rsidRPr="00925A82">
              <w:rPr>
                <w:rFonts w:ascii="Arial" w:hAnsi="Arial" w:cs="Arial"/>
                <w:lang w:val="it-IT"/>
              </w:rPr>
              <w:t>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интервју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ци</w:t>
            </w:r>
            <w:r w:rsidR="009638FD" w:rsidRPr="00925A82">
              <w:rPr>
                <w:rFonts w:ascii="Arial" w:hAnsi="Arial" w:cs="Arial"/>
                <w:lang w:val="it-IT"/>
              </w:rPr>
              <w:t>љ</w:t>
            </w:r>
            <w:r w:rsidR="00263A65" w:rsidRPr="00925A82">
              <w:rPr>
                <w:rFonts w:ascii="Arial" w:hAnsi="Arial" w:cs="Arial"/>
                <w:lang w:val="it-IT"/>
              </w:rPr>
              <w:t>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прикуп</w:t>
            </w:r>
            <w:r w:rsidR="009638FD" w:rsidRPr="00925A82">
              <w:rPr>
                <w:rFonts w:ascii="Arial" w:hAnsi="Arial" w:cs="Arial"/>
                <w:lang w:val="it-IT"/>
              </w:rPr>
              <w:t>љ</w:t>
            </w:r>
            <w:r w:rsidR="00263A65" w:rsidRPr="00925A82">
              <w:rPr>
                <w:rFonts w:ascii="Arial" w:hAnsi="Arial" w:cs="Arial"/>
                <w:lang w:val="it-IT"/>
              </w:rPr>
              <w:t>ања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информација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же</w:t>
            </w:r>
            <w:r w:rsidR="009638FD" w:rsidRPr="00925A82">
              <w:rPr>
                <w:rFonts w:ascii="Arial" w:hAnsi="Arial" w:cs="Arial"/>
                <w:lang w:val="it-IT"/>
              </w:rPr>
              <w:t>љ</w:t>
            </w:r>
            <w:r w:rsidR="00263A65" w:rsidRPr="00925A82">
              <w:rPr>
                <w:rFonts w:ascii="Arial" w:hAnsi="Arial" w:cs="Arial"/>
                <w:lang w:val="it-IT"/>
              </w:rPr>
              <w:t>ама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потребама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својих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колега</w:t>
            </w:r>
          </w:p>
          <w:p w:rsidR="00820222" w:rsidRPr="00925A82" w:rsidRDefault="00854F3D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Дискутоват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проблемима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младих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4.: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Ученик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ће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бити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способан</w:t>
            </w:r>
            <w:r w:rsidR="00820222" w:rsidRPr="00925A82">
              <w:rPr>
                <w:rFonts w:ascii="Arial" w:hAnsi="Arial" w:cs="Arial"/>
                <w:lang w:val="it-IT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Разговарати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основама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будућег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занимања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Изразити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планове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будућем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животу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Успоредити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садашње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</w:rPr>
              <w:t>услове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живота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онима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који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очекују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будућности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it-IT"/>
              </w:rPr>
              <w:t>Разговарати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на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тему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живот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854F3D" w:rsidRPr="00925A82">
              <w:rPr>
                <w:rFonts w:ascii="Arial" w:hAnsi="Arial" w:cs="Arial"/>
                <w:lang w:val="it-IT"/>
              </w:rPr>
              <w:t>иностранству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(</w:t>
            </w:r>
            <w:r w:rsidRPr="00925A82">
              <w:rPr>
                <w:rFonts w:ascii="Arial" w:hAnsi="Arial" w:cs="Arial"/>
                <w:lang w:val="it-IT"/>
              </w:rPr>
              <w:t>за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против</w:t>
            </w:r>
            <w:r w:rsidR="00820222" w:rsidRPr="00925A82">
              <w:rPr>
                <w:rFonts w:ascii="Arial" w:hAnsi="Arial" w:cs="Arial"/>
                <w:lang w:val="it-IT"/>
              </w:rPr>
              <w:t>)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СМЈЕРНИЦЕ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lang w:val="de-DE"/>
              </w:rPr>
            </w:pPr>
            <w:r w:rsidRPr="00925A82">
              <w:rPr>
                <w:rFonts w:ascii="Arial" w:hAnsi="Arial" w:cs="Arial"/>
                <w:b/>
                <w:lang w:val="de-DE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de-DE"/>
              </w:rPr>
              <w:t xml:space="preserve"> 1.: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представити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854F3D" w:rsidRPr="00925A82">
              <w:rPr>
                <w:rFonts w:ascii="Arial" w:hAnsi="Arial" w:cs="Arial"/>
                <w:lang w:val="de-DE"/>
              </w:rPr>
              <w:t>породицу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основу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нових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ријечи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ће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наставник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понудити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(</w:t>
            </w:r>
            <w:r w:rsidRPr="00925A82">
              <w:rPr>
                <w:rFonts w:ascii="Arial" w:hAnsi="Arial" w:cs="Arial"/>
                <w:lang w:val="de-DE"/>
              </w:rPr>
              <w:t>Oral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e</w:t>
            </w:r>
            <w:r w:rsidR="00820222" w:rsidRPr="00925A82">
              <w:rPr>
                <w:rFonts w:ascii="Arial" w:hAnsi="Arial" w:cs="Arial"/>
                <w:lang w:val="de-DE"/>
              </w:rPr>
              <w:t>x.,</w:t>
            </w:r>
            <w:r w:rsidRPr="00925A82">
              <w:rPr>
                <w:rFonts w:ascii="Arial" w:hAnsi="Arial" w:cs="Arial"/>
                <w:lang w:val="de-DE"/>
              </w:rPr>
              <w:t>pair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w</w:t>
            </w:r>
            <w:r w:rsidRPr="00925A82">
              <w:rPr>
                <w:rFonts w:ascii="Arial" w:hAnsi="Arial" w:cs="Arial"/>
                <w:lang w:val="de-DE"/>
              </w:rPr>
              <w:t>ork</w:t>
            </w:r>
            <w:r w:rsidR="00820222" w:rsidRPr="00925A82">
              <w:rPr>
                <w:rFonts w:ascii="Arial" w:hAnsi="Arial" w:cs="Arial"/>
                <w:lang w:val="de-DE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вјежба</w:t>
            </w:r>
            <w:r w:rsidR="00854F3D" w:rsidRPr="00925A82">
              <w:rPr>
                <w:rFonts w:ascii="Arial" w:hAnsi="Arial" w:cs="Arial"/>
                <w:lang w:val="bs-Cyrl-BA"/>
              </w:rPr>
              <w:t>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технике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постав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Pr="00925A82">
              <w:rPr>
                <w:rFonts w:ascii="Arial" w:hAnsi="Arial" w:cs="Arial"/>
                <w:lang w:val="de-DE"/>
              </w:rPr>
              <w:t>ања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питања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(</w:t>
            </w:r>
            <w:r w:rsidRPr="00925A82">
              <w:rPr>
                <w:rFonts w:ascii="Arial" w:hAnsi="Arial" w:cs="Arial"/>
                <w:lang w:val="de-DE"/>
              </w:rPr>
              <w:t>intervie</w:t>
            </w:r>
            <w:r w:rsidR="00820222" w:rsidRPr="00925A82">
              <w:rPr>
                <w:rFonts w:ascii="Arial" w:hAnsi="Arial" w:cs="Arial"/>
                <w:lang w:val="de-DE"/>
              </w:rPr>
              <w:t>w)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вјежбати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фразе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854F3D" w:rsidRPr="00925A82">
              <w:rPr>
                <w:rFonts w:ascii="Arial" w:hAnsi="Arial" w:cs="Arial"/>
                <w:lang w:val="de-DE"/>
              </w:rPr>
              <w:t>тич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живота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854F3D" w:rsidRPr="00925A82">
              <w:rPr>
                <w:rFonts w:ascii="Arial" w:hAnsi="Arial" w:cs="Arial"/>
                <w:lang w:val="de-DE"/>
              </w:rPr>
              <w:t>породици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(</w:t>
            </w:r>
            <w:r w:rsidRPr="00925A82">
              <w:rPr>
                <w:rFonts w:ascii="Arial" w:hAnsi="Arial" w:cs="Arial"/>
                <w:lang w:val="de-DE"/>
              </w:rPr>
              <w:t>Role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pla</w:t>
            </w:r>
            <w:r w:rsidR="00820222" w:rsidRPr="00925A82">
              <w:rPr>
                <w:rFonts w:ascii="Arial" w:hAnsi="Arial" w:cs="Arial"/>
                <w:lang w:val="de-DE"/>
              </w:rPr>
              <w:t>y)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de-DE"/>
              </w:rPr>
              <w:t>помоћи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ученицима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FA66D9" w:rsidRPr="00925A82">
              <w:rPr>
                <w:rFonts w:ascii="Arial" w:hAnsi="Arial" w:cs="Arial"/>
                <w:lang w:val="de-DE"/>
              </w:rPr>
              <w:t>написати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састав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сетом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питања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или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краћим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текстом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. </w:t>
            </w:r>
            <w:r w:rsidR="00820222" w:rsidRPr="00925A82">
              <w:rPr>
                <w:rFonts w:ascii="Arial" w:hAnsi="Arial" w:cs="Arial"/>
              </w:rPr>
              <w:t>(w</w:t>
            </w:r>
            <w:r w:rsidRPr="00925A82">
              <w:rPr>
                <w:rFonts w:ascii="Arial" w:hAnsi="Arial" w:cs="Arial"/>
              </w:rPr>
              <w:t>riting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e</w:t>
            </w:r>
            <w:r w:rsidR="00820222" w:rsidRPr="00925A82">
              <w:rPr>
                <w:rFonts w:ascii="Arial" w:hAnsi="Arial" w:cs="Arial"/>
              </w:rPr>
              <w:t>x</w:t>
            </w:r>
            <w:r w:rsidRPr="00925A82">
              <w:rPr>
                <w:rFonts w:ascii="Arial" w:hAnsi="Arial" w:cs="Arial"/>
              </w:rPr>
              <w:t>ercise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dicto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comp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de-DE"/>
              </w:rPr>
            </w:pPr>
            <w:r w:rsidRPr="00925A82">
              <w:rPr>
                <w:rFonts w:ascii="Arial" w:hAnsi="Arial" w:cs="Arial"/>
                <w:b/>
                <w:lang w:val="de-DE"/>
              </w:rPr>
              <w:lastRenderedPageBreak/>
              <w:t>Јединица</w:t>
            </w:r>
            <w:r w:rsidR="00820222" w:rsidRPr="00925A82">
              <w:rPr>
                <w:rFonts w:ascii="Arial" w:hAnsi="Arial" w:cs="Arial"/>
                <w:b/>
                <w:lang w:val="de-DE"/>
              </w:rPr>
              <w:t xml:space="preserve"> 2.: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уграђивање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уобичајених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фраза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854F3D" w:rsidRPr="00925A82">
              <w:rPr>
                <w:rFonts w:ascii="Arial" w:hAnsi="Arial" w:cs="Arial"/>
                <w:lang w:val="de-DE"/>
              </w:rPr>
              <w:t>дат</w:t>
            </w:r>
            <w:r w:rsidRPr="00925A82">
              <w:rPr>
                <w:rFonts w:ascii="Arial" w:hAnsi="Arial" w:cs="Arial"/>
                <w:lang w:val="de-DE"/>
              </w:rPr>
              <w:t>ом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контексту</w:t>
            </w:r>
            <w:r w:rsidR="00854F3D" w:rsidRPr="00925A82">
              <w:rPr>
                <w:rFonts w:ascii="Arial" w:hAnsi="Arial" w:cs="Arial"/>
                <w:lang w:val="de-DE"/>
              </w:rPr>
              <w:t xml:space="preserve"> </w:t>
            </w:r>
            <w:r w:rsidR="00820222" w:rsidRPr="00925A82">
              <w:rPr>
                <w:rFonts w:ascii="Arial" w:hAnsi="Arial" w:cs="Arial"/>
                <w:lang w:val="de-DE"/>
              </w:rPr>
              <w:t>(</w:t>
            </w:r>
            <w:r w:rsidRPr="00925A82">
              <w:rPr>
                <w:rFonts w:ascii="Arial" w:hAnsi="Arial" w:cs="Arial"/>
                <w:lang w:val="de-DE"/>
              </w:rPr>
              <w:t>dialogue</w:t>
            </w:r>
            <w:r w:rsidR="00820222" w:rsidRPr="00925A82">
              <w:rPr>
                <w:rFonts w:ascii="Arial" w:hAnsi="Arial" w:cs="Arial"/>
                <w:lang w:val="de-DE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de-DE"/>
              </w:rPr>
              <w:t>вјежба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упућивања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позива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="00854F3D" w:rsidRPr="00925A82">
              <w:rPr>
                <w:rFonts w:ascii="Arial" w:hAnsi="Arial" w:cs="Arial"/>
                <w:lang w:val="de-DE"/>
              </w:rPr>
              <w:t>прихват</w:t>
            </w:r>
            <w:r w:rsidRPr="00925A82">
              <w:rPr>
                <w:rFonts w:ascii="Arial" w:hAnsi="Arial" w:cs="Arial"/>
                <w:lang w:val="de-DE"/>
              </w:rPr>
              <w:t>ања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одбијања</w:t>
            </w:r>
            <w:r w:rsidR="00854F3D" w:rsidRPr="00925A82">
              <w:rPr>
                <w:rFonts w:ascii="Arial" w:hAnsi="Arial" w:cs="Arial"/>
                <w:lang w:val="de-DE"/>
              </w:rPr>
              <w:t xml:space="preserve"> </w:t>
            </w:r>
            <w:r w:rsidR="00820222" w:rsidRPr="00925A82">
              <w:rPr>
                <w:rFonts w:ascii="Arial" w:hAnsi="Arial" w:cs="Arial"/>
              </w:rPr>
              <w:t>(</w:t>
            </w:r>
            <w:r w:rsidRPr="00925A82">
              <w:rPr>
                <w:rFonts w:ascii="Arial" w:hAnsi="Arial" w:cs="Arial"/>
              </w:rPr>
              <w:t>Role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pla</w:t>
            </w:r>
            <w:r w:rsidR="00820222" w:rsidRPr="00925A82">
              <w:rPr>
                <w:rFonts w:ascii="Arial" w:hAnsi="Arial" w:cs="Arial"/>
              </w:rPr>
              <w:t>y)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Brainstorming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причање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плану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увод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задатак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oral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and</w:t>
            </w:r>
            <w:r w:rsidR="00820222" w:rsidRPr="00925A82">
              <w:rPr>
                <w:rFonts w:ascii="Arial" w:hAnsi="Arial" w:cs="Arial"/>
              </w:rPr>
              <w:t xml:space="preserve"> w</w:t>
            </w:r>
            <w:r w:rsidRPr="00925A82">
              <w:rPr>
                <w:rFonts w:ascii="Arial" w:hAnsi="Arial" w:cs="Arial"/>
              </w:rPr>
              <w:t>riting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e</w:t>
            </w:r>
            <w:r w:rsidR="00820222" w:rsidRPr="00925A82">
              <w:rPr>
                <w:rFonts w:ascii="Arial" w:hAnsi="Arial" w:cs="Arial"/>
              </w:rPr>
              <w:t>x</w:t>
            </w:r>
            <w:r w:rsidRPr="00925A82">
              <w:rPr>
                <w:rFonts w:ascii="Arial" w:hAnsi="Arial" w:cs="Arial"/>
              </w:rPr>
              <w:t>ercise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de-DE"/>
              </w:rPr>
            </w:pPr>
            <w:r w:rsidRPr="00925A82">
              <w:rPr>
                <w:rFonts w:ascii="Arial" w:hAnsi="Arial" w:cs="Arial"/>
                <w:b/>
                <w:lang w:val="de-DE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de-DE"/>
              </w:rPr>
              <w:t xml:space="preserve"> 3.: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925A82">
              <w:rPr>
                <w:rFonts w:ascii="Arial" w:hAnsi="Arial" w:cs="Arial"/>
                <w:lang w:val="fr-FR"/>
              </w:rPr>
              <w:t>вјежба</w:t>
            </w:r>
            <w:r w:rsidR="00820222" w:rsidRPr="00925A82">
              <w:rPr>
                <w:rFonts w:ascii="Arial" w:hAnsi="Arial" w:cs="Arial"/>
                <w:lang w:val="fr-FR"/>
              </w:rPr>
              <w:t xml:space="preserve"> </w:t>
            </w:r>
            <w:r w:rsidRPr="00925A82">
              <w:rPr>
                <w:rFonts w:ascii="Arial" w:hAnsi="Arial" w:cs="Arial"/>
                <w:lang w:val="fr-FR"/>
              </w:rPr>
              <w:t>комуницирања</w:t>
            </w:r>
            <w:r w:rsidR="00820222" w:rsidRPr="00925A82">
              <w:rPr>
                <w:rFonts w:ascii="Arial" w:hAnsi="Arial" w:cs="Arial"/>
                <w:lang w:val="fr-FR"/>
              </w:rPr>
              <w:t xml:space="preserve"> </w:t>
            </w:r>
            <w:r w:rsidRPr="00925A82">
              <w:rPr>
                <w:rFonts w:ascii="Arial" w:hAnsi="Arial" w:cs="Arial"/>
                <w:lang w:val="fr-FR"/>
              </w:rPr>
              <w:t>на</w:t>
            </w:r>
            <w:r w:rsidR="00820222" w:rsidRPr="00925A82">
              <w:rPr>
                <w:rFonts w:ascii="Arial" w:hAnsi="Arial" w:cs="Arial"/>
                <w:lang w:val="fr-FR"/>
              </w:rPr>
              <w:t xml:space="preserve"> </w:t>
            </w:r>
            <w:r w:rsidR="00854F3D" w:rsidRPr="00925A82">
              <w:rPr>
                <w:rFonts w:ascii="Arial" w:hAnsi="Arial" w:cs="Arial"/>
                <w:lang w:val="fr-FR"/>
              </w:rPr>
              <w:t>дат</w:t>
            </w:r>
            <w:r w:rsidRPr="00925A82">
              <w:rPr>
                <w:rFonts w:ascii="Arial" w:hAnsi="Arial" w:cs="Arial"/>
                <w:lang w:val="fr-FR"/>
              </w:rPr>
              <w:t>у</w:t>
            </w:r>
            <w:r w:rsidR="00820222" w:rsidRPr="00925A82">
              <w:rPr>
                <w:rFonts w:ascii="Arial" w:hAnsi="Arial" w:cs="Arial"/>
                <w:lang w:val="fr-FR"/>
              </w:rPr>
              <w:t xml:space="preserve"> </w:t>
            </w:r>
            <w:r w:rsidRPr="00925A82">
              <w:rPr>
                <w:rFonts w:ascii="Arial" w:hAnsi="Arial" w:cs="Arial"/>
                <w:lang w:val="fr-FR"/>
              </w:rPr>
              <w:t>тему</w:t>
            </w:r>
            <w:r w:rsidR="00820222" w:rsidRPr="00925A82">
              <w:rPr>
                <w:rFonts w:ascii="Arial" w:hAnsi="Arial" w:cs="Arial"/>
                <w:lang w:val="fr-FR"/>
              </w:rPr>
              <w:t xml:space="preserve"> (</w:t>
            </w:r>
            <w:r w:rsidRPr="00925A82">
              <w:rPr>
                <w:rFonts w:ascii="Arial" w:hAnsi="Arial" w:cs="Arial"/>
                <w:lang w:val="fr-FR"/>
              </w:rPr>
              <w:t>conversation</w:t>
            </w:r>
            <w:r w:rsidR="00820222" w:rsidRPr="00925A82">
              <w:rPr>
                <w:rFonts w:ascii="Arial" w:hAnsi="Arial" w:cs="Arial"/>
                <w:lang w:val="fr-FR"/>
              </w:rPr>
              <w:t xml:space="preserve"> </w:t>
            </w:r>
            <w:r w:rsidRPr="00925A82">
              <w:rPr>
                <w:rFonts w:ascii="Arial" w:hAnsi="Arial" w:cs="Arial"/>
                <w:lang w:val="fr-FR"/>
              </w:rPr>
              <w:t>e</w:t>
            </w:r>
            <w:r w:rsidR="00820222" w:rsidRPr="00925A82">
              <w:rPr>
                <w:rFonts w:ascii="Arial" w:hAnsi="Arial" w:cs="Arial"/>
                <w:lang w:val="fr-FR"/>
              </w:rPr>
              <w:t>x</w:t>
            </w:r>
            <w:r w:rsidRPr="00925A82">
              <w:rPr>
                <w:rFonts w:ascii="Arial" w:hAnsi="Arial" w:cs="Arial"/>
                <w:lang w:val="fr-FR"/>
              </w:rPr>
              <w:t>ercise</w:t>
            </w:r>
            <w:r w:rsidR="00820222" w:rsidRPr="00925A82">
              <w:rPr>
                <w:rFonts w:ascii="Arial" w:hAnsi="Arial" w:cs="Arial"/>
                <w:lang w:val="fr-FR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role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pla</w:t>
            </w:r>
            <w:r w:rsidR="00820222" w:rsidRPr="00925A82">
              <w:rPr>
                <w:rFonts w:ascii="Arial" w:hAnsi="Arial" w:cs="Arial"/>
              </w:rPr>
              <w:t>y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вјежба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постав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питања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Pair</w:t>
            </w:r>
            <w:r w:rsidR="00820222" w:rsidRPr="00925A82">
              <w:rPr>
                <w:rFonts w:ascii="Arial" w:hAnsi="Arial" w:cs="Arial"/>
              </w:rPr>
              <w:t xml:space="preserve"> w</w:t>
            </w:r>
            <w:r w:rsidRPr="00925A82">
              <w:rPr>
                <w:rFonts w:ascii="Arial" w:hAnsi="Arial" w:cs="Arial"/>
              </w:rPr>
              <w:t>ork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group</w:t>
            </w:r>
            <w:r w:rsidR="00820222" w:rsidRPr="00925A82">
              <w:rPr>
                <w:rFonts w:ascii="Arial" w:hAnsi="Arial" w:cs="Arial"/>
              </w:rPr>
              <w:t xml:space="preserve"> w</w:t>
            </w:r>
            <w:r w:rsidRPr="00925A82">
              <w:rPr>
                <w:rFonts w:ascii="Arial" w:hAnsi="Arial" w:cs="Arial"/>
              </w:rPr>
              <w:t>ork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research</w:t>
            </w:r>
            <w:r w:rsidR="00820222" w:rsidRPr="00925A82">
              <w:rPr>
                <w:rFonts w:ascii="Arial" w:hAnsi="Arial" w:cs="Arial"/>
              </w:rPr>
              <w:t>, q</w:t>
            </w:r>
            <w:r w:rsidRPr="00925A82">
              <w:rPr>
                <w:rFonts w:ascii="Arial" w:hAnsi="Arial" w:cs="Arial"/>
              </w:rPr>
              <w:t>uestionaire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de-DE"/>
              </w:rPr>
            </w:pPr>
            <w:r w:rsidRPr="00925A82">
              <w:rPr>
                <w:rFonts w:ascii="Arial" w:hAnsi="Arial" w:cs="Arial"/>
                <w:b/>
                <w:lang w:val="de-DE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de-DE"/>
              </w:rPr>
              <w:t xml:space="preserve"> 4.:</w:t>
            </w:r>
          </w:p>
          <w:p w:rsidR="00820222" w:rsidRPr="00925A82" w:rsidRDefault="00854F3D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постепен</w:t>
            </w:r>
            <w:r w:rsidR="00263A65" w:rsidRPr="00925A82">
              <w:rPr>
                <w:rFonts w:ascii="Arial" w:hAnsi="Arial" w:cs="Arial"/>
                <w:lang w:val="it-IT"/>
              </w:rPr>
              <w:t>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уводити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стручне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термине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(</w:t>
            </w:r>
            <w:r w:rsidR="00263A65" w:rsidRPr="00925A82">
              <w:rPr>
                <w:rFonts w:ascii="Arial" w:hAnsi="Arial" w:cs="Arial"/>
                <w:lang w:val="it-IT"/>
              </w:rPr>
              <w:t>Guessing</w:t>
            </w:r>
            <w:r w:rsidR="00820222" w:rsidRPr="00925A82">
              <w:rPr>
                <w:rFonts w:ascii="Arial" w:hAnsi="Arial" w:cs="Arial"/>
                <w:lang w:val="it-IT"/>
              </w:rPr>
              <w:t>)</w:t>
            </w:r>
          </w:p>
          <w:p w:rsidR="00820222" w:rsidRPr="00925A82" w:rsidRDefault="00263A65" w:rsidP="00854F3D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вјежбати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комуникацију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служећи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се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поменутим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</w:rPr>
              <w:t>терминима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pair</w:t>
            </w:r>
            <w:r w:rsidR="00820222" w:rsidRPr="00925A82">
              <w:rPr>
                <w:rFonts w:ascii="Arial" w:hAnsi="Arial" w:cs="Arial"/>
              </w:rPr>
              <w:t xml:space="preserve"> w</w:t>
            </w:r>
            <w:r w:rsidRPr="00925A82">
              <w:rPr>
                <w:rFonts w:ascii="Arial" w:hAnsi="Arial" w:cs="Arial"/>
              </w:rPr>
              <w:t>ork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dialogue</w:t>
            </w:r>
            <w:r w:rsidR="00820222" w:rsidRPr="00925A82">
              <w:rPr>
                <w:rFonts w:ascii="Arial" w:hAnsi="Arial" w:cs="Arial"/>
              </w:rPr>
              <w:t xml:space="preserve">)         </w:t>
            </w:r>
          </w:p>
          <w:p w:rsidR="00820222" w:rsidRPr="00925A82" w:rsidRDefault="00263A65" w:rsidP="00263A65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da-DK"/>
              </w:rPr>
              <w:t>ученик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ће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радити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анкету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у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свом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="00854F3D" w:rsidRPr="00925A82">
              <w:rPr>
                <w:rFonts w:ascii="Arial" w:hAnsi="Arial" w:cs="Arial"/>
                <w:lang w:val="da-DK"/>
              </w:rPr>
              <w:t>одјељењу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или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  <w:r w:rsidRPr="00925A82">
              <w:rPr>
                <w:rFonts w:ascii="Arial" w:hAnsi="Arial" w:cs="Arial"/>
                <w:lang w:val="da-DK"/>
              </w:rPr>
              <w:t>школи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. </w:t>
            </w:r>
            <w:r w:rsidR="00820222" w:rsidRPr="00925A82">
              <w:rPr>
                <w:rFonts w:ascii="Arial" w:hAnsi="Arial" w:cs="Arial"/>
              </w:rPr>
              <w:t>(</w:t>
            </w:r>
            <w:r w:rsidRPr="00925A82">
              <w:rPr>
                <w:rFonts w:ascii="Arial" w:hAnsi="Arial" w:cs="Arial"/>
              </w:rPr>
              <w:t>team</w:t>
            </w:r>
            <w:r w:rsidR="00820222" w:rsidRPr="00925A82">
              <w:rPr>
                <w:rFonts w:ascii="Arial" w:hAnsi="Arial" w:cs="Arial"/>
              </w:rPr>
              <w:t xml:space="preserve"> w</w:t>
            </w:r>
            <w:r w:rsidRPr="00925A82">
              <w:rPr>
                <w:rFonts w:ascii="Arial" w:hAnsi="Arial" w:cs="Arial"/>
              </w:rPr>
              <w:t>ork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 xml:space="preserve">-           </w:t>
            </w:r>
            <w:r w:rsidR="00263A65" w:rsidRPr="00925A82">
              <w:rPr>
                <w:rFonts w:ascii="Arial" w:hAnsi="Arial" w:cs="Arial"/>
                <w:lang w:val="it-IT"/>
              </w:rPr>
              <w:t>направити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листу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разлога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ЗА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ПРОТИВ</w:t>
            </w:r>
            <w:r w:rsidRPr="00925A82">
              <w:rPr>
                <w:rFonts w:ascii="Arial" w:hAnsi="Arial" w:cs="Arial"/>
                <w:lang w:val="it-IT"/>
              </w:rPr>
              <w:t xml:space="preserve"> (</w:t>
            </w:r>
            <w:r w:rsidR="00263A65" w:rsidRPr="00925A82">
              <w:rPr>
                <w:rFonts w:ascii="Arial" w:hAnsi="Arial" w:cs="Arial"/>
                <w:lang w:val="it-IT"/>
              </w:rPr>
              <w:t>debate</w:t>
            </w:r>
            <w:r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e</w:t>
            </w:r>
            <w:r w:rsidRPr="00925A82">
              <w:rPr>
                <w:rFonts w:ascii="Arial" w:hAnsi="Arial" w:cs="Arial"/>
                <w:lang w:val="it-IT"/>
              </w:rPr>
              <w:t>x</w:t>
            </w:r>
            <w:r w:rsidR="00263A65" w:rsidRPr="00925A82">
              <w:rPr>
                <w:rFonts w:ascii="Arial" w:hAnsi="Arial" w:cs="Arial"/>
                <w:lang w:val="it-IT"/>
              </w:rPr>
              <w:t>ercise</w:t>
            </w:r>
            <w:r w:rsidRPr="00925A82">
              <w:rPr>
                <w:rFonts w:ascii="Arial" w:hAnsi="Arial" w:cs="Arial"/>
                <w:lang w:val="it-IT"/>
              </w:rPr>
              <w:t>)</w:t>
            </w:r>
          </w:p>
          <w:p w:rsidR="00820222" w:rsidRPr="00925A82" w:rsidRDefault="00820222" w:rsidP="00263A65">
            <w:pPr>
              <w:rPr>
                <w:rFonts w:ascii="Arial" w:hAnsi="Arial" w:cs="Arial"/>
                <w:noProof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lastRenderedPageBreak/>
              <w:t>ИНТЕГРАЦИЈА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(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С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ДРУГИМ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НАСТАВНИМ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ПРЕДМЕТИМА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>)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Социологија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="00AD1481" w:rsidRPr="00925A82">
              <w:rPr>
                <w:rFonts w:ascii="Arial" w:hAnsi="Arial" w:cs="Arial"/>
              </w:rPr>
              <w:t>е</w:t>
            </w:r>
            <w:r w:rsidRPr="00925A82">
              <w:rPr>
                <w:rFonts w:ascii="Arial" w:hAnsi="Arial" w:cs="Arial"/>
              </w:rPr>
              <w:t>кологија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AD1481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>нформатика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ИЗВОРИ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ЗА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НАСТАВНИКЕ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  <w:lang w:val="it-IT"/>
              </w:rPr>
              <w:t>Одобрени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FA66D9" w:rsidRPr="00925A82">
              <w:rPr>
                <w:rFonts w:ascii="Arial" w:hAnsi="Arial" w:cs="Arial"/>
                <w:lang w:val="it-IT"/>
              </w:rPr>
              <w:t>уџ</w:t>
            </w:r>
            <w:r w:rsidRPr="00925A82">
              <w:rPr>
                <w:rFonts w:ascii="Arial" w:hAnsi="Arial" w:cs="Arial"/>
                <w:lang w:val="it-IT"/>
              </w:rPr>
              <w:t>беници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ч</w:t>
            </w:r>
            <w:r w:rsidRPr="00925A82">
              <w:rPr>
                <w:rFonts w:ascii="Arial" w:hAnsi="Arial" w:cs="Arial"/>
                <w:lang w:val="it-IT"/>
              </w:rPr>
              <w:t>асописи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, </w:t>
            </w:r>
            <w:r w:rsidRPr="00925A82">
              <w:rPr>
                <w:rFonts w:ascii="Arial" w:hAnsi="Arial" w:cs="Arial"/>
                <w:lang w:val="it-IT"/>
              </w:rPr>
              <w:t>видео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аудио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9638FD" w:rsidRPr="00925A82">
              <w:rPr>
                <w:rFonts w:ascii="Arial" w:hAnsi="Arial" w:cs="Arial"/>
                <w:lang w:val="it-IT"/>
              </w:rPr>
              <w:t>касете</w:t>
            </w:r>
            <w:r w:rsidR="00820222" w:rsidRPr="00925A82">
              <w:rPr>
                <w:rFonts w:ascii="Arial" w:hAnsi="Arial" w:cs="Arial"/>
                <w:lang w:val="it-IT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НАПОМЕНА</w:t>
            </w:r>
          </w:p>
        </w:tc>
      </w:tr>
      <w:tr w:rsidR="00820222" w:rsidRPr="00925A82" w:rsidTr="00263A65">
        <w:trPr>
          <w:trHeight w:val="780"/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bCs/>
              </w:rPr>
              <w:t>Приједлог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граматичких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садржаја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по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модулима</w:t>
            </w:r>
            <w:r w:rsidR="00820222" w:rsidRPr="00925A82">
              <w:rPr>
                <w:rFonts w:ascii="Arial" w:hAnsi="Arial" w:cs="Arial"/>
                <w:bCs/>
              </w:rPr>
              <w:t xml:space="preserve">: 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AD1481" w:rsidP="00263A65">
            <w:pPr>
              <w:rPr>
                <w:rFonts w:ascii="Arial" w:hAnsi="Arial" w:cs="Arial"/>
                <w:noProof/>
                <w:lang w:val="sr-Cyrl-BA"/>
              </w:rPr>
            </w:pPr>
            <w:r w:rsidRPr="00925A82">
              <w:rPr>
                <w:rFonts w:ascii="Arial" w:hAnsi="Arial" w:cs="Arial"/>
              </w:rPr>
              <w:t>Modal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Verbs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can</w:t>
            </w:r>
            <w:r w:rsidR="00820222" w:rsidRPr="00925A82">
              <w:rPr>
                <w:rFonts w:ascii="Arial" w:hAnsi="Arial" w:cs="Arial"/>
              </w:rPr>
              <w:t>/</w:t>
            </w:r>
            <w:r w:rsidRPr="00925A82">
              <w:rPr>
                <w:rFonts w:ascii="Arial" w:hAnsi="Arial" w:cs="Arial"/>
              </w:rPr>
              <w:t>could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ma</w:t>
            </w:r>
            <w:r w:rsidR="00820222" w:rsidRPr="00925A82">
              <w:rPr>
                <w:rFonts w:ascii="Arial" w:hAnsi="Arial" w:cs="Arial"/>
              </w:rPr>
              <w:t xml:space="preserve">y, </w:t>
            </w:r>
            <w:r w:rsidRPr="00925A82">
              <w:rPr>
                <w:rFonts w:ascii="Arial" w:hAnsi="Arial" w:cs="Arial"/>
              </w:rPr>
              <w:t>must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should</w:t>
            </w:r>
            <w:r w:rsidR="00820222" w:rsidRPr="00925A82">
              <w:rPr>
                <w:rFonts w:ascii="Arial" w:hAnsi="Arial" w:cs="Arial"/>
              </w:rPr>
              <w:t xml:space="preserve">), </w:t>
            </w:r>
            <w:r w:rsidRPr="00925A82">
              <w:rPr>
                <w:rFonts w:ascii="Arial" w:hAnsi="Arial" w:cs="Arial"/>
              </w:rPr>
              <w:t>Future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Simple</w:t>
            </w:r>
            <w:r w:rsidR="00820222" w:rsidRPr="00925A82">
              <w:rPr>
                <w:rFonts w:ascii="Arial" w:hAnsi="Arial" w:cs="Arial"/>
              </w:rPr>
              <w:t>, «</w:t>
            </w:r>
            <w:r w:rsidRPr="00925A82">
              <w:rPr>
                <w:rFonts w:ascii="Arial" w:hAnsi="Arial" w:cs="Arial"/>
              </w:rPr>
              <w:t>Going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to</w:t>
            </w:r>
            <w:r w:rsidR="00820222" w:rsidRPr="00925A82">
              <w:rPr>
                <w:rFonts w:ascii="Arial" w:hAnsi="Arial" w:cs="Arial"/>
              </w:rPr>
              <w:t>»-</w:t>
            </w:r>
            <w:r w:rsidRPr="00925A82">
              <w:rPr>
                <w:rFonts w:ascii="Arial" w:hAnsi="Arial" w:cs="Arial"/>
              </w:rPr>
              <w:t>future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Conditionals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t</w:t>
            </w:r>
            <w:r w:rsidR="00820222" w:rsidRPr="00925A82">
              <w:rPr>
                <w:rFonts w:ascii="Arial" w:hAnsi="Arial" w:cs="Arial"/>
              </w:rPr>
              <w:t>y</w:t>
            </w:r>
            <w:r w:rsidRPr="00925A82">
              <w:rPr>
                <w:rFonts w:ascii="Arial" w:hAnsi="Arial" w:cs="Arial"/>
              </w:rPr>
              <w:t>pe</w:t>
            </w:r>
            <w:r w:rsidR="00820222" w:rsidRPr="00925A82">
              <w:rPr>
                <w:rFonts w:ascii="Arial" w:hAnsi="Arial" w:cs="Arial"/>
              </w:rPr>
              <w:t xml:space="preserve"> 1), </w:t>
            </w:r>
            <w:r w:rsidRPr="00925A82">
              <w:rPr>
                <w:rFonts w:ascii="Arial" w:hAnsi="Arial" w:cs="Arial"/>
              </w:rPr>
              <w:t>Temporal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Clauses</w:t>
            </w:r>
            <w:r w:rsidR="00820222" w:rsidRPr="00925A82">
              <w:rPr>
                <w:rFonts w:ascii="Arial" w:hAnsi="Arial" w:cs="Arial"/>
              </w:rPr>
              <w:t xml:space="preserve">  </w:t>
            </w:r>
          </w:p>
        </w:tc>
      </w:tr>
      <w:tr w:rsidR="00820222" w:rsidRPr="00925A82" w:rsidTr="00263A65">
        <w:trPr>
          <w:trHeight w:val="225"/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ТЕХНИКЕ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ОЦЈЕЊИВАЊА</w:t>
            </w:r>
          </w:p>
        </w:tc>
      </w:tr>
      <w:tr w:rsidR="00820222" w:rsidRPr="00925A82" w:rsidTr="00263A65">
        <w:trPr>
          <w:trHeight w:val="315"/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Усмено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испитивање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писмени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тест</w:t>
            </w:r>
          </w:p>
        </w:tc>
      </w:tr>
      <w:tr w:rsidR="00820222" w:rsidRPr="00925A82" w:rsidTr="00263A65">
        <w:trPr>
          <w:trHeight w:val="225"/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lang w:val="sr-Cyrl-BA"/>
              </w:rPr>
            </w:pPr>
            <w:r w:rsidRPr="00925A82">
              <w:rPr>
                <w:rFonts w:ascii="Arial" w:hAnsi="Arial" w:cs="Arial"/>
                <w:b/>
                <w:bCs/>
                <w:lang w:val="sr-Cyrl-BA"/>
              </w:rPr>
              <w:t>ПРОФИЛ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sr-Cyrl-BA"/>
              </w:rPr>
              <w:t>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sr-Cyrl-BA"/>
              </w:rPr>
              <w:t>СТРУЧНА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sr-Cyrl-BA"/>
              </w:rPr>
              <w:t>СПРЕМА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sr-Cyrl-BA"/>
              </w:rPr>
              <w:t>НАСТАВНИКА</w:t>
            </w:r>
          </w:p>
        </w:tc>
      </w:tr>
      <w:tr w:rsidR="00820222" w:rsidRPr="00925A82" w:rsidTr="00263A65">
        <w:trPr>
          <w:trHeight w:val="2046"/>
          <w:jc w:val="center"/>
        </w:trPr>
        <w:tc>
          <w:tcPr>
            <w:tcW w:w="10207" w:type="dxa"/>
            <w:gridSpan w:val="2"/>
            <w:vAlign w:val="center"/>
          </w:tcPr>
          <w:p w:rsidR="00820222" w:rsidRPr="00925A82" w:rsidRDefault="00263A65" w:rsidP="00263A65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lang w:val="sr-Latn-RS"/>
              </w:rPr>
              <w:lastRenderedPageBreak/>
              <w:t>професор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="00854F3D" w:rsidRPr="00925A82">
              <w:rPr>
                <w:rFonts w:ascii="Arial" w:hAnsi="Arial" w:cs="Arial"/>
                <w:lang w:val="sr-Latn-RS"/>
              </w:rPr>
              <w:t>енглеског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језика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књижевности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lang w:val="sr-Latn-RS"/>
              </w:rPr>
              <w:t>професор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двопредметног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студија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гдје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је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енглески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језик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књижевност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главни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равноправни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предмет</w:t>
            </w:r>
          </w:p>
          <w:p w:rsidR="00820222" w:rsidRPr="00925A82" w:rsidRDefault="00263A65" w:rsidP="00263A65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lang w:val="sr-Latn-RS"/>
              </w:rPr>
              <w:t>дипломирани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филолог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за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енглески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језик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књижевност</w:t>
            </w:r>
            <w:r w:rsidR="00820222" w:rsidRPr="00925A82">
              <w:rPr>
                <w:rFonts w:ascii="Arial" w:hAnsi="Arial" w:cs="Arial"/>
                <w:lang w:val="sr-Latn-RS"/>
              </w:rPr>
              <w:t>/</w:t>
            </w:r>
            <w:r w:rsidRPr="00925A82">
              <w:rPr>
                <w:rFonts w:ascii="Arial" w:hAnsi="Arial" w:cs="Arial"/>
                <w:lang w:val="sr-Latn-RS"/>
              </w:rPr>
              <w:t>дипломирани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англист</w:t>
            </w:r>
          </w:p>
          <w:p w:rsidR="00820222" w:rsidRPr="00925A82" w:rsidRDefault="00820222" w:rsidP="00263A65">
            <w:pPr>
              <w:ind w:left="720"/>
              <w:rPr>
                <w:rFonts w:ascii="Arial" w:hAnsi="Arial" w:cs="Arial"/>
                <w:lang w:val="sr-Latn-RS"/>
              </w:rPr>
            </w:pP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sr-Cyrl-BA"/>
              </w:rPr>
              <w:t>Наведени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стручне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спреме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(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VII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/1)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морају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произлазити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најмање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четири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године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.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lang w:val="en-US"/>
              </w:rPr>
            </w:pPr>
            <w:r w:rsidRPr="00925A82">
              <w:rPr>
                <w:rFonts w:ascii="Arial" w:eastAsia="Calibri" w:hAnsi="Arial" w:cs="Arial"/>
                <w:noProof/>
                <w:lang w:val="hr-BA"/>
              </w:rPr>
              <w:t>Наставу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могу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изводити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друг</w:t>
            </w:r>
            <w:r w:rsidRPr="00925A82">
              <w:rPr>
                <w:rFonts w:ascii="Arial" w:eastAsia="Calibri" w:hAnsi="Arial" w:cs="Arial"/>
                <w:noProof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</w:rPr>
              <w:t>еквивалентни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горе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наведеним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профилима</w:t>
            </w:r>
            <w:r w:rsidR="00820222" w:rsidRPr="00925A82">
              <w:rPr>
                <w:rFonts w:ascii="Arial" w:eastAsia="Calibri" w:hAnsi="Arial" w:cs="Arial"/>
                <w:noProof/>
              </w:rPr>
              <w:t>,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стечени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похађањем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енглеског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језика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књижевности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истом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дужем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болоњском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високообразовном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процесу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додатком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којих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утврдити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оспособ</w:t>
            </w:r>
            <w:r w:rsidR="00FA66D9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еност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за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настави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издаје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прилаже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високошколске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установе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дета</w:t>
            </w:r>
            <w:r w:rsidR="00FA66D9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нијег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увида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ниво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природу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садржај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систем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правила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студирања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>.</w:t>
            </w:r>
          </w:p>
          <w:p w:rsidR="00820222" w:rsidRPr="00925A82" w:rsidRDefault="00263A65" w:rsidP="00263A65">
            <w:pPr>
              <w:autoSpaceDE w:val="0"/>
              <w:jc w:val="both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54F3D" w:rsidRPr="00925A82" w:rsidRDefault="00854F3D" w:rsidP="00820222">
      <w:pPr>
        <w:rPr>
          <w:rFonts w:ascii="Arial" w:hAnsi="Arial" w:cs="Arial"/>
        </w:rPr>
      </w:pPr>
    </w:p>
    <w:p w:rsidR="00854F3D" w:rsidRPr="00925A82" w:rsidRDefault="00854F3D" w:rsidP="00820222">
      <w:pPr>
        <w:rPr>
          <w:rFonts w:ascii="Arial" w:hAnsi="Arial" w:cs="Arial"/>
        </w:rPr>
      </w:pPr>
    </w:p>
    <w:p w:rsidR="00B52B62" w:rsidRPr="00925A82" w:rsidRDefault="00B52B62">
      <w:pPr>
        <w:suppressAutoHyphens w:val="0"/>
        <w:spacing w:after="160" w:line="259" w:lineRule="auto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br w:type="page"/>
      </w:r>
    </w:p>
    <w:p w:rsidR="00820222" w:rsidRPr="00925A82" w:rsidRDefault="00263A65" w:rsidP="00820222">
      <w:pPr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lastRenderedPageBreak/>
        <w:t>НАСТАВНИ</w:t>
      </w:r>
      <w:r w:rsidR="00820222" w:rsidRPr="00925A82">
        <w:rPr>
          <w:rFonts w:ascii="Arial" w:hAnsi="Arial" w:cs="Arial"/>
          <w:b/>
        </w:rPr>
        <w:t xml:space="preserve"> </w:t>
      </w:r>
      <w:r w:rsidRPr="00925A82">
        <w:rPr>
          <w:rFonts w:ascii="Arial" w:hAnsi="Arial" w:cs="Arial"/>
          <w:b/>
        </w:rPr>
        <w:t>ПРОГРАМ</w:t>
      </w: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  <w:lang w:val="bs-Cyrl-BA"/>
        </w:rPr>
      </w:pPr>
      <w:bookmarkStart w:id="4" w:name="_Toc73097155"/>
      <w:bookmarkStart w:id="5" w:name="_Toc78447892"/>
      <w:r w:rsidRPr="00925A82">
        <w:rPr>
          <w:rFonts w:ascii="Arial" w:hAnsi="Arial" w:cs="Arial"/>
          <w:sz w:val="24"/>
          <w:szCs w:val="24"/>
          <w:lang w:val="bs-Cyrl-BA"/>
        </w:rPr>
        <w:t>ЊЕМАЧКИ</w:t>
      </w:r>
      <w:r w:rsidR="00820222" w:rsidRPr="00925A82">
        <w:rPr>
          <w:rFonts w:ascii="Arial" w:hAnsi="Arial" w:cs="Arial"/>
          <w:sz w:val="24"/>
          <w:szCs w:val="24"/>
          <w:lang w:val="bs-Cyrl-BA"/>
        </w:rPr>
        <w:t xml:space="preserve"> </w:t>
      </w:r>
      <w:r w:rsidRPr="00925A82">
        <w:rPr>
          <w:rFonts w:ascii="Arial" w:hAnsi="Arial" w:cs="Arial"/>
          <w:sz w:val="24"/>
          <w:szCs w:val="24"/>
          <w:lang w:val="bs-Cyrl-BA"/>
        </w:rPr>
        <w:t>ЈЕЗИК</w:t>
      </w:r>
      <w:bookmarkEnd w:id="4"/>
      <w:bookmarkEnd w:id="5"/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bs-Cyrl-BA"/>
        </w:rPr>
      </w:pPr>
      <w:r w:rsidRPr="00925A82">
        <w:rPr>
          <w:rFonts w:ascii="Arial" w:hAnsi="Arial" w:cs="Arial"/>
          <w:bCs/>
          <w:lang w:val="bs-Cyrl-BA"/>
        </w:rPr>
        <w:t>ГОДИШЊИ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БРОЈ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hr-BA"/>
        </w:rPr>
        <w:t>НАСТАВНИХ</w:t>
      </w:r>
      <w:r w:rsidR="00820222" w:rsidRPr="00925A82">
        <w:rPr>
          <w:rFonts w:ascii="Arial" w:hAnsi="Arial" w:cs="Arial"/>
          <w:bCs/>
          <w:lang w:val="hr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ЧАСОВА</w:t>
      </w:r>
      <w:r w:rsidR="00820222" w:rsidRPr="00925A82">
        <w:rPr>
          <w:rFonts w:ascii="Arial" w:hAnsi="Arial" w:cs="Arial"/>
          <w:bCs/>
          <w:lang w:val="bs-Cyrl-BA"/>
        </w:rPr>
        <w:t>: 70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B52B6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bCs/>
          <w:lang w:val="hr-BA"/>
        </w:rPr>
        <w:t>БРОЈ</w:t>
      </w:r>
      <w:r w:rsidR="00820222" w:rsidRPr="00925A82">
        <w:rPr>
          <w:rFonts w:ascii="Arial" w:hAnsi="Arial" w:cs="Arial"/>
          <w:bCs/>
          <w:lang w:val="hr-BA"/>
        </w:rPr>
        <w:t xml:space="preserve"> </w:t>
      </w:r>
      <w:r w:rsidRPr="00925A82">
        <w:rPr>
          <w:rFonts w:ascii="Arial" w:hAnsi="Arial" w:cs="Arial"/>
          <w:bCs/>
          <w:lang w:val="hr-BA"/>
        </w:rPr>
        <w:t>МОДУЛА</w:t>
      </w:r>
      <w:r w:rsidR="00820222" w:rsidRPr="00925A82">
        <w:rPr>
          <w:rFonts w:ascii="Arial" w:hAnsi="Arial" w:cs="Arial"/>
          <w:bCs/>
          <w:lang w:val="hr-BA"/>
        </w:rPr>
        <w:t>: 2</w:t>
      </w:r>
    </w:p>
    <w:p w:rsidR="00820222" w:rsidRPr="00925A82" w:rsidRDefault="00B52B62" w:rsidP="00B52B62">
      <w:pPr>
        <w:suppressAutoHyphens w:val="0"/>
        <w:spacing w:after="160" w:line="259" w:lineRule="auto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bCs/>
          <w:lang w:val="hr-B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898"/>
        <w:gridCol w:w="4646"/>
      </w:tblGrid>
      <w:tr w:rsidR="00820222" w:rsidRPr="00925A82" w:rsidTr="00263A65">
        <w:trPr>
          <w:trHeight w:val="405"/>
          <w:jc w:val="center"/>
        </w:trPr>
        <w:tc>
          <w:tcPr>
            <w:tcW w:w="4096" w:type="dxa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ПРЕДМЕТ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820222" w:rsidRPr="00925A82">
              <w:rPr>
                <w:rFonts w:ascii="Arial" w:hAnsi="Arial" w:cs="Arial"/>
                <w:b/>
                <w:bCs/>
                <w:lang w:val="sr-Cyrl-CS"/>
              </w:rPr>
              <w:t>(</w:t>
            </w:r>
            <w:r w:rsidRPr="00925A82">
              <w:rPr>
                <w:rFonts w:ascii="Arial" w:hAnsi="Arial" w:cs="Arial"/>
                <w:b/>
                <w:bCs/>
              </w:rPr>
              <w:t>назив</w:t>
            </w:r>
            <w:r w:rsidR="00820222" w:rsidRPr="00925A82">
              <w:rPr>
                <w:rFonts w:ascii="Arial" w:hAnsi="Arial" w:cs="Arial"/>
                <w:b/>
                <w:bCs/>
              </w:rPr>
              <w:t>)</w:t>
            </w:r>
            <w:r w:rsidR="00820222" w:rsidRPr="00925A82">
              <w:rPr>
                <w:rFonts w:ascii="Arial" w:hAnsi="Arial" w:cs="Arial"/>
                <w:b/>
                <w:bCs/>
                <w:lang w:val="sr-Cyrl-CS"/>
              </w:rPr>
              <w:t>:</w:t>
            </w:r>
          </w:p>
        </w:tc>
        <w:tc>
          <w:tcPr>
            <w:tcW w:w="6149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ЊЕМАЧКИ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ЈЕЗИК</w:t>
            </w:r>
          </w:p>
        </w:tc>
      </w:tr>
      <w:tr w:rsidR="00820222" w:rsidRPr="00925A82" w:rsidTr="00263A65">
        <w:trPr>
          <w:trHeight w:val="405"/>
          <w:jc w:val="center"/>
        </w:trPr>
        <w:tc>
          <w:tcPr>
            <w:tcW w:w="4096" w:type="dxa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МОДУЛ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820222" w:rsidRPr="00925A82">
              <w:rPr>
                <w:rFonts w:ascii="Arial" w:hAnsi="Arial" w:cs="Arial"/>
                <w:b/>
                <w:bCs/>
                <w:lang w:val="sr-Cyrl-CS"/>
              </w:rPr>
              <w:t>(</w:t>
            </w:r>
            <w:r w:rsidRPr="00925A82">
              <w:rPr>
                <w:rFonts w:ascii="Arial" w:hAnsi="Arial" w:cs="Arial"/>
                <w:b/>
                <w:bCs/>
              </w:rPr>
              <w:t>назив</w:t>
            </w:r>
            <w:r w:rsidR="00820222" w:rsidRPr="00925A82">
              <w:rPr>
                <w:rFonts w:ascii="Arial" w:hAnsi="Arial" w:cs="Arial"/>
                <w:b/>
                <w:bCs/>
              </w:rPr>
              <w:t>)</w:t>
            </w:r>
            <w:r w:rsidR="00820222" w:rsidRPr="00925A82">
              <w:rPr>
                <w:rFonts w:ascii="Arial" w:hAnsi="Arial" w:cs="Arial"/>
                <w:b/>
                <w:bCs/>
                <w:lang w:val="sr-Cyrl-CS"/>
              </w:rPr>
              <w:t>:</w:t>
            </w:r>
          </w:p>
        </w:tc>
        <w:tc>
          <w:tcPr>
            <w:tcW w:w="6149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925A82">
              <w:rPr>
                <w:rFonts w:ascii="Arial" w:hAnsi="Arial" w:cs="Arial"/>
                <w:b/>
              </w:rPr>
              <w:t>Beruf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und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Familie</w:t>
            </w:r>
            <w:r w:rsidR="00820222" w:rsidRPr="00925A8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820222" w:rsidRPr="00925A82" w:rsidTr="00263A65">
        <w:trPr>
          <w:trHeight w:val="405"/>
          <w:jc w:val="center"/>
        </w:trPr>
        <w:tc>
          <w:tcPr>
            <w:tcW w:w="10245" w:type="dxa"/>
            <w:gridSpan w:val="3"/>
            <w:vAlign w:val="center"/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РЕДНИ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БРОЈ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МОДУЛА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noProof/>
                <w:sz w:val="20"/>
                <w:szCs w:val="20"/>
              </w:rPr>
              <w:t>3.</w:t>
            </w:r>
          </w:p>
        </w:tc>
      </w:tr>
      <w:tr w:rsidR="00820222" w:rsidRPr="00925A82" w:rsidTr="00263A65">
        <w:trPr>
          <w:jc w:val="center"/>
        </w:trPr>
        <w:tc>
          <w:tcPr>
            <w:tcW w:w="10245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СВРХА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</w:tc>
      </w:tr>
      <w:tr w:rsidR="00820222" w:rsidRPr="00925A82" w:rsidTr="00263A65">
        <w:trPr>
          <w:jc w:val="center"/>
        </w:trPr>
        <w:tc>
          <w:tcPr>
            <w:tcW w:w="10245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ци</w:t>
            </w:r>
            <w:r w:rsidR="009638FD" w:rsidRPr="00925A82">
              <w:rPr>
                <w:rFonts w:ascii="Arial" w:hAnsi="Arial" w:cs="Arial"/>
              </w:rPr>
              <w:t>љ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практичне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вјештине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комуникације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њемачком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језику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тему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занимање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посао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породица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кућне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обавезе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45" w:type="dxa"/>
            <w:gridSpan w:val="3"/>
            <w:vAlign w:val="center"/>
          </w:tcPr>
          <w:p w:rsidR="00820222" w:rsidRPr="00925A82" w:rsidRDefault="00AD1481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СПЕЦИЈАЛНИ ЗАХТЈЕВИ/ПРЕДУСЛОВИ</w:t>
            </w:r>
          </w:p>
        </w:tc>
      </w:tr>
      <w:tr w:rsidR="00820222" w:rsidRPr="00925A82" w:rsidTr="00263A65">
        <w:trPr>
          <w:jc w:val="center"/>
        </w:trPr>
        <w:tc>
          <w:tcPr>
            <w:tcW w:w="10245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lang w:val="da-DK"/>
              </w:rPr>
            </w:pPr>
            <w:r w:rsidRPr="00925A82">
              <w:rPr>
                <w:rFonts w:ascii="Arial" w:hAnsi="Arial" w:cs="Arial"/>
              </w:rPr>
              <w:t>Основне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комуникацијске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вјештине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њемачком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језику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45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ЦИ</w:t>
            </w:r>
            <w:r w:rsidR="009638FD" w:rsidRPr="00925A82">
              <w:rPr>
                <w:rFonts w:ascii="Arial" w:hAnsi="Arial" w:cs="Arial"/>
                <w:b/>
                <w:bCs/>
                <w:noProof/>
              </w:rPr>
              <w:t>Љ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ЕВИ</w:t>
            </w:r>
          </w:p>
        </w:tc>
      </w:tr>
      <w:tr w:rsidR="00820222" w:rsidRPr="00925A82" w:rsidTr="00263A65">
        <w:trPr>
          <w:jc w:val="center"/>
        </w:trPr>
        <w:tc>
          <w:tcPr>
            <w:tcW w:w="10245" w:type="dxa"/>
            <w:gridSpan w:val="3"/>
            <w:vAlign w:val="center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охрабрити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ученике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употреб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авају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њемачки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језик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сврху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комуникације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20222" w:rsidRPr="00925A82" w:rsidRDefault="00854F3D" w:rsidP="00263A65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презентова</w:t>
            </w:r>
            <w:r w:rsidR="00263A65" w:rsidRPr="00925A82">
              <w:rPr>
                <w:rFonts w:ascii="Arial" w:hAnsi="Arial" w:cs="Arial"/>
              </w:rPr>
              <w:t>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језик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угодан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мотивирајући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начин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развити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склоност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</w:rPr>
              <w:t>њемачког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језика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охрабрити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самосталан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током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</w:rPr>
              <w:t>цијелог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живота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оспособити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изражавање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емоција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миш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ења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подстицати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комуникацију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везану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теме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45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ЈЕДИНИЦЕ</w:t>
            </w:r>
          </w:p>
        </w:tc>
      </w:tr>
      <w:tr w:rsidR="00820222" w:rsidRPr="00925A82" w:rsidTr="00263A65">
        <w:trPr>
          <w:trHeight w:val="940"/>
          <w:jc w:val="center"/>
        </w:trPr>
        <w:tc>
          <w:tcPr>
            <w:tcW w:w="10245" w:type="dxa"/>
            <w:gridSpan w:val="3"/>
            <w:vAlign w:val="center"/>
          </w:tcPr>
          <w:p w:rsidR="00820222" w:rsidRPr="00925A82" w:rsidRDefault="00263A65" w:rsidP="00263A65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Beruf</w:t>
            </w:r>
          </w:p>
          <w:p w:rsidR="00820222" w:rsidRPr="00925A82" w:rsidRDefault="00263A65" w:rsidP="00263A65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Freizeit</w:t>
            </w:r>
          </w:p>
          <w:p w:rsidR="00820222" w:rsidRPr="00925A82" w:rsidRDefault="00263A65" w:rsidP="00263A65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Familie</w:t>
            </w:r>
          </w:p>
          <w:p w:rsidR="00820222" w:rsidRPr="00925A82" w:rsidRDefault="00263A65" w:rsidP="00263A65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</w:rPr>
              <w:t>Haushalt</w:t>
            </w:r>
          </w:p>
        </w:tc>
      </w:tr>
      <w:tr w:rsidR="00820222" w:rsidRPr="00925A82" w:rsidTr="00263A65">
        <w:trPr>
          <w:trHeight w:val="240"/>
          <w:jc w:val="center"/>
        </w:trPr>
        <w:tc>
          <w:tcPr>
            <w:tcW w:w="5139" w:type="dxa"/>
            <w:gridSpan w:val="2"/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ИСХОДИ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УЧЕЊА</w:t>
            </w:r>
          </w:p>
        </w:tc>
        <w:tc>
          <w:tcPr>
            <w:tcW w:w="5106" w:type="dxa"/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СМЈЕРНИЦЕ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ЗА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НАСТАВНИКЕ</w:t>
            </w:r>
          </w:p>
        </w:tc>
      </w:tr>
      <w:tr w:rsidR="00820222" w:rsidRPr="00925A82" w:rsidTr="00263A65">
        <w:trPr>
          <w:trHeight w:val="20"/>
          <w:jc w:val="center"/>
        </w:trPr>
        <w:tc>
          <w:tcPr>
            <w:tcW w:w="5139" w:type="dxa"/>
            <w:gridSpan w:val="2"/>
            <w:vAlign w:val="center"/>
          </w:tcPr>
          <w:p w:rsidR="00820222" w:rsidRPr="00925A82" w:rsidRDefault="00820222" w:rsidP="00263A65">
            <w:pPr>
              <w:jc w:val="center"/>
              <w:rPr>
                <w:rFonts w:ascii="Arial" w:hAnsi="Arial" w:cs="Arial"/>
                <w:b/>
                <w:bCs/>
                <w:noProof/>
                <w:sz w:val="2"/>
                <w:szCs w:val="2"/>
              </w:rPr>
            </w:pPr>
          </w:p>
          <w:p w:rsidR="00820222" w:rsidRPr="00925A82" w:rsidRDefault="00820222" w:rsidP="00263A65">
            <w:pPr>
              <w:jc w:val="center"/>
              <w:rPr>
                <w:rFonts w:ascii="Arial" w:hAnsi="Arial" w:cs="Arial"/>
                <w:b/>
                <w:bCs/>
                <w:noProof/>
                <w:sz w:val="2"/>
                <w:szCs w:val="2"/>
              </w:rPr>
            </w:pP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1.: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: </w:t>
            </w:r>
          </w:p>
          <w:p w:rsidR="00820222" w:rsidRPr="00925A82" w:rsidRDefault="00263A65" w:rsidP="00263A65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набројати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FA66D9" w:rsidRPr="00925A82">
              <w:rPr>
                <w:rFonts w:ascii="Arial" w:hAnsi="Arial" w:cs="Arial"/>
              </w:rPr>
              <w:t>описати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занимања</w:t>
            </w:r>
          </w:p>
          <w:p w:rsidR="00820222" w:rsidRPr="00925A82" w:rsidRDefault="00FA66D9" w:rsidP="00263A65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описати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предности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недостатке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занимања</w:t>
            </w:r>
            <w:r w:rsidR="00820222" w:rsidRPr="00925A82">
              <w:rPr>
                <w:rFonts w:ascii="Arial" w:hAnsi="Arial" w:cs="Arial"/>
              </w:rPr>
              <w:t xml:space="preserve">                </w:t>
            </w:r>
          </w:p>
          <w:p w:rsidR="00820222" w:rsidRPr="00925A82" w:rsidRDefault="00263A65" w:rsidP="00263A65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дискутовати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атрактивним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занимањима</w:t>
            </w:r>
            <w:r w:rsidR="00820222" w:rsidRPr="00925A82">
              <w:rPr>
                <w:rFonts w:ascii="Arial" w:hAnsi="Arial" w:cs="Arial"/>
              </w:rPr>
              <w:t xml:space="preserve">                                      </w:t>
            </w:r>
          </w:p>
          <w:p w:rsidR="00820222" w:rsidRPr="00925A82" w:rsidRDefault="00263A65" w:rsidP="00263A65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дискутовати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избору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будућих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занимања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tabs>
                <w:tab w:val="left" w:pos="5175"/>
              </w:tabs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2.:</w:t>
            </w:r>
          </w:p>
          <w:p w:rsidR="00820222" w:rsidRPr="00925A82" w:rsidRDefault="00263A65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   </w:t>
            </w:r>
            <w:r w:rsidR="00263A65" w:rsidRPr="00925A82">
              <w:rPr>
                <w:rFonts w:ascii="Arial" w:hAnsi="Arial" w:cs="Arial"/>
              </w:rPr>
              <w:t>набројати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слободне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активности</w:t>
            </w:r>
            <w:r w:rsidRPr="00925A82">
              <w:rPr>
                <w:rFonts w:ascii="Arial" w:hAnsi="Arial" w:cs="Arial"/>
              </w:rPr>
              <w:t xml:space="preserve">                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-    </w:t>
            </w:r>
            <w:r w:rsidR="00263A65" w:rsidRPr="00925A82">
              <w:rPr>
                <w:rFonts w:ascii="Arial" w:hAnsi="Arial" w:cs="Arial"/>
              </w:rPr>
              <w:t>причати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одласку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</w:rPr>
              <w:t>биоскоп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позориште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концерте, утакмице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итд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уговорити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сусрете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термине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одређено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вријеме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усвојити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празницима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Њемачкој</w:t>
            </w:r>
            <w:r w:rsidRPr="00925A82">
              <w:rPr>
                <w:rFonts w:ascii="Arial" w:hAnsi="Arial" w:cs="Arial"/>
              </w:rPr>
              <w:t xml:space="preserve">           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  </w:t>
            </w:r>
            <w:r w:rsidR="00263A65" w:rsidRPr="00925A82">
              <w:rPr>
                <w:rFonts w:ascii="Arial" w:hAnsi="Arial" w:cs="Arial"/>
                <w:b/>
              </w:rPr>
              <w:t>Јединица</w:t>
            </w:r>
            <w:r w:rsidRPr="00925A82">
              <w:rPr>
                <w:rFonts w:ascii="Arial" w:hAnsi="Arial" w:cs="Arial"/>
                <w:b/>
              </w:rPr>
              <w:t xml:space="preserve"> 3.: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представити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чланове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породице</w:t>
            </w:r>
            <w:r w:rsidRPr="00925A82">
              <w:rPr>
                <w:rFonts w:ascii="Arial" w:hAnsi="Arial" w:cs="Arial"/>
              </w:rPr>
              <w:t xml:space="preserve">    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тражити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информације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члановима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породице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других</w:t>
            </w:r>
            <w:r w:rsidRPr="00925A82">
              <w:rPr>
                <w:rFonts w:ascii="Arial" w:hAnsi="Arial" w:cs="Arial"/>
              </w:rPr>
              <w:t xml:space="preserve">    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 </w:t>
            </w:r>
            <w:r w:rsidR="00263A65" w:rsidRPr="00925A82">
              <w:rPr>
                <w:rFonts w:ascii="Arial" w:hAnsi="Arial" w:cs="Arial"/>
              </w:rPr>
              <w:t>ученика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разреду</w:t>
            </w:r>
            <w:r w:rsidRPr="00925A82">
              <w:rPr>
                <w:rFonts w:ascii="Arial" w:hAnsi="Arial" w:cs="Arial"/>
              </w:rPr>
              <w:t xml:space="preserve">  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интервијуи</w:t>
            </w:r>
            <w:r w:rsidR="00307826" w:rsidRPr="00925A82">
              <w:rPr>
                <w:rFonts w:ascii="Arial" w:hAnsi="Arial" w:cs="Arial"/>
              </w:rPr>
              <w:t>ЧАСОВА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свом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разреду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њиховој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породици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урадити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разреду</w:t>
            </w:r>
            <w:r w:rsidRPr="00925A82">
              <w:rPr>
                <w:rFonts w:ascii="Arial" w:hAnsi="Arial" w:cs="Arial"/>
              </w:rPr>
              <w:t xml:space="preserve"> ¨</w:t>
            </w:r>
            <w:r w:rsidR="00263A65" w:rsidRPr="00925A82">
              <w:rPr>
                <w:rFonts w:ascii="Arial" w:hAnsi="Arial" w:cs="Arial"/>
              </w:rPr>
              <w:t>Ми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себи</w:t>
            </w:r>
            <w:r w:rsidRPr="00925A82">
              <w:rPr>
                <w:rFonts w:ascii="Arial" w:hAnsi="Arial" w:cs="Arial"/>
              </w:rPr>
              <w:t>¨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урадити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породично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стабло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FA66D9" w:rsidRPr="00925A82">
              <w:rPr>
                <w:rFonts w:ascii="Arial" w:hAnsi="Arial" w:cs="Arial"/>
              </w:rPr>
              <w:t>написати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једноставно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писмо</w:t>
            </w:r>
          </w:p>
          <w:p w:rsidR="00820222" w:rsidRPr="00925A82" w:rsidRDefault="00263A65" w:rsidP="00263A65">
            <w:pPr>
              <w:tabs>
                <w:tab w:val="left" w:pos="5175"/>
              </w:tabs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4.: 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набројати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своје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дужности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обавезе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породици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FA66D9" w:rsidRPr="00925A82">
              <w:rPr>
                <w:rFonts w:ascii="Arial" w:hAnsi="Arial" w:cs="Arial"/>
              </w:rPr>
              <w:t>описати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свој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дан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набројати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кућанске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апарате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својој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кући</w:t>
            </w:r>
          </w:p>
          <w:p w:rsidR="00820222" w:rsidRPr="00925A82" w:rsidRDefault="00820222" w:rsidP="00263A65">
            <w:pPr>
              <w:tabs>
                <w:tab w:val="left" w:pos="5175"/>
              </w:tabs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говорити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обавезама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дужностима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запосленог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човјека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својих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родите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</w:rPr>
              <w:t>)</w:t>
            </w:r>
          </w:p>
        </w:tc>
        <w:tc>
          <w:tcPr>
            <w:tcW w:w="5106" w:type="dxa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1.:</w:t>
            </w:r>
          </w:p>
          <w:p w:rsidR="00820222" w:rsidRPr="00925A82" w:rsidRDefault="00263A65" w:rsidP="00263A65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слушање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текста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ЦД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описима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занимања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сортирање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описа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занимања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пару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слушање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текста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испуњавање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</w:rPr>
              <w:t>табела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дискусија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дијалог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индивидуални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пару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фонетичке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вјежбе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</w:rPr>
            </w:pP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2.: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L</w:t>
            </w:r>
            <w:r w:rsidR="00820222" w:rsidRPr="00925A82">
              <w:rPr>
                <w:rFonts w:ascii="Arial" w:hAnsi="Arial" w:cs="Arial"/>
              </w:rPr>
              <w:t>ü</w:t>
            </w:r>
            <w:r w:rsidRPr="00925A82">
              <w:rPr>
                <w:rFonts w:ascii="Arial" w:hAnsi="Arial" w:cs="Arial"/>
              </w:rPr>
              <w:t>ckente</w:t>
            </w:r>
            <w:r w:rsidR="00820222" w:rsidRPr="00925A82">
              <w:rPr>
                <w:rFonts w:ascii="Arial" w:hAnsi="Arial" w:cs="Arial"/>
              </w:rPr>
              <w:t>x</w:t>
            </w:r>
            <w:r w:rsidRPr="00925A82">
              <w:rPr>
                <w:rFonts w:ascii="Arial" w:hAnsi="Arial" w:cs="Arial"/>
              </w:rPr>
              <w:t>te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слушање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дијалога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сортирање</w:t>
            </w:r>
            <w:r w:rsidR="00820222" w:rsidRPr="00925A82">
              <w:rPr>
                <w:rFonts w:ascii="Arial" w:hAnsi="Arial" w:cs="Arial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пјесмица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слободном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времену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испуњавање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табела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групни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пару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фонетичке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вјежбе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</w:rPr>
            </w:pP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3.: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нове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ријечи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чланови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породице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)  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вјежба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постав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питања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="00854F3D" w:rsidRPr="00925A82">
              <w:rPr>
                <w:rFonts w:ascii="Arial" w:hAnsi="Arial" w:cs="Arial"/>
              </w:rPr>
              <w:t>интерв</w:t>
            </w:r>
            <w:r w:rsidR="00854F3D" w:rsidRPr="00925A82">
              <w:rPr>
                <w:rFonts w:ascii="Arial" w:hAnsi="Arial" w:cs="Arial"/>
                <w:lang w:val="bs-Cyrl-BA"/>
              </w:rPr>
              <w:t>и</w:t>
            </w:r>
            <w:r w:rsidRPr="00925A82">
              <w:rPr>
                <w:rFonts w:ascii="Arial" w:hAnsi="Arial" w:cs="Arial"/>
              </w:rPr>
              <w:t>ју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слушање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сортирање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слика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групни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фонетичке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вјежбе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технике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писања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писма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4.: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направити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листу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обавеза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основу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слика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анкета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групи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шта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воле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радити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шта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цитање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текста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пјесма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допуњавањем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ЦД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слике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допуњавање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текста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дијалог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пару</w:t>
            </w:r>
          </w:p>
          <w:p w:rsidR="00820222" w:rsidRPr="00925A82" w:rsidRDefault="00263A65" w:rsidP="00263A65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фонетичке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вјежбе</w:t>
            </w:r>
          </w:p>
        </w:tc>
      </w:tr>
      <w:tr w:rsidR="00820222" w:rsidRPr="00925A82" w:rsidTr="00263A65">
        <w:trPr>
          <w:jc w:val="center"/>
        </w:trPr>
        <w:tc>
          <w:tcPr>
            <w:tcW w:w="10245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lastRenderedPageBreak/>
              <w:t>ИНТЕГРАЦИЈА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(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С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ДРУГИМ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НАСТАВНИМ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ПРЕДМЕТИМА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>)</w:t>
            </w:r>
          </w:p>
        </w:tc>
      </w:tr>
      <w:tr w:rsidR="00820222" w:rsidRPr="00925A82" w:rsidTr="00263A65">
        <w:trPr>
          <w:jc w:val="center"/>
        </w:trPr>
        <w:tc>
          <w:tcPr>
            <w:tcW w:w="10245" w:type="dxa"/>
            <w:gridSpan w:val="3"/>
            <w:vAlign w:val="center"/>
          </w:tcPr>
          <w:p w:rsidR="00820222" w:rsidRPr="00925A82" w:rsidRDefault="00AD1481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FF0000"/>
              </w:rPr>
              <w:t>Српски језик и књижевност</w:t>
            </w:r>
            <w:r w:rsidR="00820222" w:rsidRPr="00925A82">
              <w:rPr>
                <w:rFonts w:ascii="Arial" w:hAnsi="Arial" w:cs="Arial"/>
                <w:color w:val="FF0000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263A65" w:rsidRPr="00925A82">
              <w:rPr>
                <w:rFonts w:ascii="Arial" w:hAnsi="Arial" w:cs="Arial"/>
              </w:rPr>
              <w:t>оциологија</w:t>
            </w:r>
          </w:p>
        </w:tc>
      </w:tr>
    </w:tbl>
    <w:p w:rsidR="00B52B62" w:rsidRPr="00925A82" w:rsidRDefault="00B52B62" w:rsidP="00820222">
      <w:pPr>
        <w:rPr>
          <w:rFonts w:ascii="Arial" w:hAnsi="Arial" w:cs="Arial"/>
          <w:lang w:val="hr-BA"/>
        </w:rPr>
      </w:pPr>
    </w:p>
    <w:p w:rsidR="00B52B62" w:rsidRPr="00925A82" w:rsidRDefault="00B52B62" w:rsidP="00820222">
      <w:pPr>
        <w:rPr>
          <w:rFonts w:ascii="Arial" w:hAnsi="Arial" w:cs="Arial"/>
          <w:lang w:val="hr-BA"/>
        </w:rPr>
      </w:pPr>
    </w:p>
    <w:p w:rsidR="00B52B62" w:rsidRPr="00925A82" w:rsidRDefault="00B52B62" w:rsidP="00820222">
      <w:pPr>
        <w:rPr>
          <w:rFonts w:ascii="Arial" w:hAnsi="Arial" w:cs="Arial"/>
          <w:lang w:val="hr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921"/>
        <w:gridCol w:w="5014"/>
      </w:tblGrid>
      <w:tr w:rsidR="00820222" w:rsidRPr="00925A82" w:rsidTr="00263A65">
        <w:trPr>
          <w:trHeight w:val="405"/>
          <w:jc w:val="center"/>
        </w:trPr>
        <w:tc>
          <w:tcPr>
            <w:tcW w:w="3697" w:type="dxa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lastRenderedPageBreak/>
              <w:t>МОДУЛ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(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назив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>):</w:t>
            </w:r>
          </w:p>
        </w:tc>
        <w:tc>
          <w:tcPr>
            <w:tcW w:w="6630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925A82">
              <w:rPr>
                <w:rFonts w:ascii="Arial" w:hAnsi="Arial" w:cs="Arial"/>
                <w:b/>
                <w:lang w:val="de-DE"/>
              </w:rPr>
              <w:t>Orientierung</w:t>
            </w:r>
            <w:r w:rsidR="00820222" w:rsidRPr="00925A82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de-DE"/>
              </w:rPr>
              <w:t>in</w:t>
            </w:r>
            <w:r w:rsidR="00820222" w:rsidRPr="00925A82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de-DE"/>
              </w:rPr>
              <w:t>der</w:t>
            </w:r>
            <w:r w:rsidR="00820222" w:rsidRPr="00925A82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de-DE"/>
              </w:rPr>
              <w:t>Stadt</w:t>
            </w:r>
          </w:p>
        </w:tc>
      </w:tr>
      <w:tr w:rsidR="00820222" w:rsidRPr="00925A82" w:rsidTr="00263A65">
        <w:trPr>
          <w:trHeight w:val="405"/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РЕДНИ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БРОЈ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МОДУЛА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noProof/>
                <w:sz w:val="20"/>
                <w:szCs w:val="20"/>
              </w:rPr>
              <w:t>4.</w:t>
            </w:r>
          </w:p>
        </w:tc>
      </w:tr>
      <w:tr w:rsidR="00820222" w:rsidRPr="00925A82" w:rsidTr="00263A65">
        <w:trPr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СВРХА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</w:tc>
      </w:tr>
      <w:tr w:rsidR="00820222" w:rsidRPr="00925A82" w:rsidTr="00263A65">
        <w:trPr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Овај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модул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има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за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ци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ученицима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практичне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вјештине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комуникације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њемачком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језику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тему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сналажење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непознатом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граду.</w:t>
            </w:r>
          </w:p>
        </w:tc>
      </w:tr>
      <w:tr w:rsidR="00820222" w:rsidRPr="00925A82" w:rsidTr="00263A65">
        <w:trPr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AD1481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СПЕЦИЈАЛНИ ЗАХТЈЕВИ/ПРЕДУСЛОВИ</w:t>
            </w:r>
          </w:p>
        </w:tc>
      </w:tr>
      <w:tr w:rsidR="00820222" w:rsidRPr="00925A82" w:rsidTr="00263A65">
        <w:trPr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  <w:lang w:val="de-DE"/>
              </w:rPr>
              <w:t>Основне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комуникацијске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вјештине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њемачком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језику</w:t>
            </w:r>
          </w:p>
        </w:tc>
      </w:tr>
      <w:tr w:rsidR="00820222" w:rsidRPr="00925A82" w:rsidTr="00263A65">
        <w:trPr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ЦИ</w:t>
            </w:r>
            <w:r w:rsidR="009638FD" w:rsidRPr="00925A82">
              <w:rPr>
                <w:rFonts w:ascii="Arial" w:hAnsi="Arial" w:cs="Arial"/>
                <w:b/>
                <w:bCs/>
                <w:noProof/>
              </w:rPr>
              <w:t>Љ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ЕВИ</w:t>
            </w:r>
          </w:p>
        </w:tc>
      </w:tr>
      <w:tr w:rsidR="00820222" w:rsidRPr="00925A82" w:rsidTr="00263A65">
        <w:trPr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263A65" w:rsidP="00263A65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охрабрити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употреб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авају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њемачки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језик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сврху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комуникације</w:t>
            </w:r>
          </w:p>
          <w:p w:rsidR="00820222" w:rsidRPr="00925A82" w:rsidRDefault="00854F3D" w:rsidP="00263A65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презентова</w:t>
            </w:r>
            <w:r w:rsidR="00263A65" w:rsidRPr="00925A82">
              <w:rPr>
                <w:rFonts w:ascii="Arial" w:hAnsi="Arial" w:cs="Arial"/>
              </w:rPr>
              <w:t>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језик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угодан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мотивирајући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начин</w:t>
            </w:r>
          </w:p>
          <w:p w:rsidR="00820222" w:rsidRPr="00925A82" w:rsidRDefault="00263A65" w:rsidP="00263A65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развити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склоност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њемачког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језика</w:t>
            </w:r>
          </w:p>
          <w:p w:rsidR="00820222" w:rsidRPr="00925A82" w:rsidRDefault="00263A65" w:rsidP="00263A65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охрабрити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самосталан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током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цијелог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живота</w:t>
            </w:r>
          </w:p>
          <w:p w:rsidR="00820222" w:rsidRPr="00925A82" w:rsidRDefault="00263A65" w:rsidP="00263A65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оспособити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изражавање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емоција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миш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ења</w:t>
            </w:r>
          </w:p>
          <w:p w:rsidR="00820222" w:rsidRPr="00925A82" w:rsidRDefault="00263A65" w:rsidP="00263A65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развијати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дух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толеранције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хуманизма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основних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етичких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принципа</w:t>
            </w:r>
          </w:p>
        </w:tc>
      </w:tr>
      <w:tr w:rsidR="00820222" w:rsidRPr="00925A82" w:rsidTr="00263A65">
        <w:trPr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ЈЕДИНИЦЕ</w:t>
            </w:r>
          </w:p>
        </w:tc>
      </w:tr>
      <w:tr w:rsidR="00820222" w:rsidRPr="00925A82" w:rsidTr="00263A65">
        <w:trPr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263A65" w:rsidP="00263A65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Berliner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Sehens</w:t>
            </w:r>
            <w:r w:rsidR="00820222" w:rsidRPr="00925A82">
              <w:rPr>
                <w:rFonts w:ascii="Arial" w:hAnsi="Arial" w:cs="Arial"/>
              </w:rPr>
              <w:t>wü</w:t>
            </w:r>
            <w:r w:rsidRPr="00925A82">
              <w:rPr>
                <w:rFonts w:ascii="Arial" w:hAnsi="Arial" w:cs="Arial"/>
              </w:rPr>
              <w:t>rdigkeiten</w:t>
            </w:r>
          </w:p>
          <w:p w:rsidR="00820222" w:rsidRPr="00925A82" w:rsidRDefault="00820222" w:rsidP="00263A65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(</w:t>
            </w:r>
            <w:r w:rsidR="00263A65" w:rsidRPr="00925A82">
              <w:rPr>
                <w:rFonts w:ascii="Arial" w:hAnsi="Arial" w:cs="Arial"/>
              </w:rPr>
              <w:t>Neu</w:t>
            </w:r>
            <w:r w:rsidRPr="00925A82">
              <w:rPr>
                <w:rFonts w:ascii="Arial" w:hAnsi="Arial" w:cs="Arial"/>
              </w:rPr>
              <w:t>-)</w:t>
            </w:r>
            <w:r w:rsidR="00263A65" w:rsidRPr="00925A82">
              <w:rPr>
                <w:rFonts w:ascii="Arial" w:hAnsi="Arial" w:cs="Arial"/>
              </w:rPr>
              <w:t>berliner</w:t>
            </w:r>
          </w:p>
          <w:p w:rsidR="00820222" w:rsidRPr="00925A82" w:rsidRDefault="00263A65" w:rsidP="00263A65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Gesch</w:t>
            </w:r>
            <w:r w:rsidR="00820222" w:rsidRPr="00925A82">
              <w:rPr>
                <w:rFonts w:ascii="Arial" w:hAnsi="Arial" w:cs="Arial"/>
              </w:rPr>
              <w:t>ä</w:t>
            </w:r>
            <w:r w:rsidRPr="00925A82">
              <w:rPr>
                <w:rFonts w:ascii="Arial" w:hAnsi="Arial" w:cs="Arial"/>
              </w:rPr>
              <w:t>fte</w:t>
            </w:r>
          </w:p>
          <w:p w:rsidR="00820222" w:rsidRPr="00925A82" w:rsidRDefault="00263A65" w:rsidP="00263A65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Briefe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Schilder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Aush</w:t>
            </w:r>
            <w:r w:rsidR="00820222" w:rsidRPr="00925A82">
              <w:rPr>
                <w:rFonts w:ascii="Arial" w:hAnsi="Arial" w:cs="Arial"/>
              </w:rPr>
              <w:t>ä</w:t>
            </w:r>
            <w:r w:rsidRPr="00925A82">
              <w:rPr>
                <w:rFonts w:ascii="Arial" w:hAnsi="Arial" w:cs="Arial"/>
              </w:rPr>
              <w:t>nge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und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Anzeigen</w:t>
            </w:r>
          </w:p>
        </w:tc>
      </w:tr>
      <w:tr w:rsidR="00820222" w:rsidRPr="00925A82" w:rsidTr="00263A65">
        <w:trPr>
          <w:jc w:val="center"/>
        </w:trPr>
        <w:tc>
          <w:tcPr>
            <w:tcW w:w="4775" w:type="dxa"/>
            <w:gridSpan w:val="2"/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ИСХОДИ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УЧЕЊА</w:t>
            </w:r>
          </w:p>
        </w:tc>
        <w:tc>
          <w:tcPr>
            <w:tcW w:w="5552" w:type="dxa"/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t>СМЈЕРНИЦЕ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ЗА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НАСТАВНИКЕ</w:t>
            </w:r>
          </w:p>
        </w:tc>
      </w:tr>
      <w:tr w:rsidR="00820222" w:rsidRPr="00925A82" w:rsidTr="00263A65">
        <w:trPr>
          <w:jc w:val="center"/>
        </w:trPr>
        <w:tc>
          <w:tcPr>
            <w:tcW w:w="4775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  <w:lang w:val="de-DE"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1.:  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  <w:lang w:val="de-DE"/>
              </w:rPr>
              <w:t>Ученик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ће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бити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оспособ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Pr="00925A82">
              <w:rPr>
                <w:rFonts w:ascii="Arial" w:hAnsi="Arial" w:cs="Arial"/>
                <w:lang w:val="de-DE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i/>
              </w:rPr>
              <w:t xml:space="preserve">                                 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</w:rPr>
              <w:t>набројати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знаменитости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Берлина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</w:rPr>
              <w:t>питати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пут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разумјети</w:t>
            </w:r>
          </w:p>
          <w:p w:rsidR="00820222" w:rsidRPr="00925A82" w:rsidRDefault="00FA66D9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</w:rPr>
              <w:t>описати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некоме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пут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  <w:lang w:val="de-DE"/>
              </w:rPr>
              <w:t>пронаћи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неко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мјесто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карти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града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  </w:t>
            </w:r>
          </w:p>
          <w:p w:rsidR="00820222" w:rsidRPr="00925A82" w:rsidRDefault="00FA66D9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  <w:lang w:val="it-IT"/>
              </w:rPr>
              <w:t>описати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знаменитости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свог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града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           </w:t>
            </w:r>
            <w:r w:rsidR="00263A65"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најоми</w:t>
            </w:r>
            <w:r w:rsidR="009638FD" w:rsidRPr="00925A82">
              <w:rPr>
                <w:rFonts w:ascii="Arial" w:hAnsi="Arial" w:cs="Arial"/>
                <w:lang w:val="pl-PL"/>
              </w:rPr>
              <w:t>љ</w:t>
            </w:r>
            <w:r w:rsidR="00263A65" w:rsidRPr="00925A82">
              <w:rPr>
                <w:rFonts w:ascii="Arial" w:hAnsi="Arial" w:cs="Arial"/>
                <w:lang w:val="pl-PL"/>
              </w:rPr>
              <w:t>енија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мјеста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         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pl-P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  <w:lang w:val="pl-PL"/>
              </w:rPr>
            </w:pP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2.: 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>:</w:t>
            </w:r>
            <w:r w:rsidR="00820222" w:rsidRPr="00925A82">
              <w:rPr>
                <w:rFonts w:ascii="Arial" w:hAnsi="Arial" w:cs="Arial"/>
                <w:b/>
                <w:i/>
              </w:rPr>
              <w:t xml:space="preserve">                                </w:t>
            </w:r>
          </w:p>
          <w:p w:rsidR="00820222" w:rsidRPr="00925A82" w:rsidRDefault="00263A65" w:rsidP="00263A65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  <w:lang w:val="pl-PL"/>
              </w:rPr>
              <w:t>унијети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податке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из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текста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табелу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     </w:t>
            </w:r>
          </w:p>
          <w:p w:rsidR="00820222" w:rsidRPr="00925A82" w:rsidRDefault="00263A65" w:rsidP="00263A65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  <w:lang w:val="pl-PL"/>
              </w:rPr>
              <w:t>припремити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интервју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тему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– </w:t>
            </w:r>
            <w:r w:rsidRPr="00925A82">
              <w:rPr>
                <w:rFonts w:ascii="Arial" w:hAnsi="Arial" w:cs="Arial"/>
                <w:lang w:val="pl-PL"/>
              </w:rPr>
              <w:t>оми</w:t>
            </w:r>
            <w:r w:rsidR="009638FD" w:rsidRPr="00925A82">
              <w:rPr>
                <w:rFonts w:ascii="Arial" w:hAnsi="Arial" w:cs="Arial"/>
                <w:lang w:val="pl-PL"/>
              </w:rPr>
              <w:t>љ</w:t>
            </w:r>
            <w:r w:rsidRPr="00925A82">
              <w:rPr>
                <w:rFonts w:ascii="Arial" w:hAnsi="Arial" w:cs="Arial"/>
                <w:lang w:val="pl-PL"/>
              </w:rPr>
              <w:t>ена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</w:rPr>
              <w:t>мјеста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граду</w:t>
            </w:r>
          </w:p>
          <w:p w:rsidR="00820222" w:rsidRPr="00925A82" w:rsidRDefault="00263A65" w:rsidP="00263A65">
            <w:pPr>
              <w:numPr>
                <w:ilvl w:val="0"/>
                <w:numId w:val="19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</w:rPr>
              <w:lastRenderedPageBreak/>
              <w:t>изразити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сажа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сигнализирати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утњу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pl-PL"/>
              </w:rPr>
            </w:pP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3.: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FA66D9" w:rsidP="00263A65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описати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слике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радњи</w:t>
            </w:r>
          </w:p>
          <w:p w:rsidR="00820222" w:rsidRPr="00925A82" w:rsidRDefault="00263A65" w:rsidP="00263A65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поставити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питања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одговорити</w:t>
            </w:r>
          </w:p>
          <w:p w:rsidR="00820222" w:rsidRPr="00925A82" w:rsidRDefault="00263A65" w:rsidP="00263A65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замолити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неку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информацију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помоћ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20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нешто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купити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поручити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поже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ети</w:t>
            </w:r>
            <w:r w:rsidR="00820222" w:rsidRPr="00925A82">
              <w:rPr>
                <w:rFonts w:ascii="Arial" w:hAnsi="Arial" w:cs="Arial"/>
              </w:rPr>
              <w:t xml:space="preserve">                                                      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                                                  </w:t>
            </w:r>
            <w:r w:rsidR="00820222" w:rsidRPr="00925A82">
              <w:rPr>
                <w:rFonts w:ascii="Arial" w:hAnsi="Arial" w:cs="Arial"/>
              </w:rPr>
              <w:t xml:space="preserve">                    </w:t>
            </w:r>
          </w:p>
          <w:p w:rsidR="00820222" w:rsidRPr="00925A82" w:rsidRDefault="00820222" w:rsidP="00263A65">
            <w:pPr>
              <w:rPr>
                <w:rFonts w:ascii="Arial" w:hAnsi="Arial" w:cs="Arial"/>
                <w:noProof/>
              </w:rPr>
            </w:pP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4.: 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pl-PL"/>
              </w:rPr>
              <w:t>разликовати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врсте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писмене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комуникације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: </w:t>
            </w:r>
            <w:r w:rsidRPr="00925A82">
              <w:rPr>
                <w:rFonts w:ascii="Arial" w:hAnsi="Arial" w:cs="Arial"/>
                <w:lang w:val="pl-PL"/>
              </w:rPr>
              <w:t>СМС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,.. </w:t>
            </w:r>
          </w:p>
          <w:p w:rsidR="00820222" w:rsidRPr="00925A82" w:rsidRDefault="00263A65" w:rsidP="00263A65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изразити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честитке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различите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ситуације</w:t>
            </w:r>
            <w:r w:rsidR="00820222" w:rsidRPr="00925A82">
              <w:rPr>
                <w:rFonts w:ascii="Arial" w:hAnsi="Arial" w:cs="Arial"/>
              </w:rPr>
              <w:t xml:space="preserve">  </w:t>
            </w:r>
          </w:p>
          <w:p w:rsidR="00820222" w:rsidRPr="00925A82" w:rsidRDefault="00FA66D9" w:rsidP="00263A65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написати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позивницу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неку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</w:rPr>
              <w:t>прилику</w:t>
            </w:r>
          </w:p>
          <w:p w:rsidR="00820222" w:rsidRPr="00925A82" w:rsidRDefault="00263A65" w:rsidP="00263A65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натписе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знакове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обавјештења</w:t>
            </w:r>
          </w:p>
          <w:p w:rsidR="00820222" w:rsidRPr="00925A82" w:rsidRDefault="00263A65" w:rsidP="00263A65">
            <w:pPr>
              <w:numPr>
                <w:ilvl w:val="0"/>
                <w:numId w:val="2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пријавити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курс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испунити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формулар</w:t>
            </w:r>
            <w:r w:rsidR="00820222" w:rsidRPr="00925A82">
              <w:rPr>
                <w:rFonts w:ascii="Arial" w:hAnsi="Arial" w:cs="Arial"/>
              </w:rPr>
              <w:t xml:space="preserve">                       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 </w:t>
            </w:r>
          </w:p>
        </w:tc>
        <w:tc>
          <w:tcPr>
            <w:tcW w:w="5552" w:type="dxa"/>
            <w:vAlign w:val="center"/>
          </w:tcPr>
          <w:p w:rsidR="00820222" w:rsidRPr="00925A82" w:rsidRDefault="00263A65" w:rsidP="00263A65">
            <w:pPr>
              <w:ind w:left="360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1.: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Слике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Берлина</w:t>
            </w:r>
            <w:r w:rsidR="00820222" w:rsidRPr="00925A82">
              <w:rPr>
                <w:rFonts w:ascii="Arial" w:hAnsi="Arial" w:cs="Arial"/>
              </w:rPr>
              <w:t xml:space="preserve"> - </w:t>
            </w:r>
            <w:r w:rsidRPr="00925A82">
              <w:rPr>
                <w:rFonts w:ascii="Arial" w:hAnsi="Arial" w:cs="Arial"/>
              </w:rPr>
              <w:t>понуде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план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града</w:t>
            </w:r>
            <w:r w:rsidR="00854F3D"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820222" w:rsidRPr="00925A82">
              <w:rPr>
                <w:rFonts w:ascii="Arial" w:hAnsi="Arial" w:cs="Arial"/>
              </w:rPr>
              <w:t>-</w:t>
            </w:r>
            <w:r w:rsidR="00854F3D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</w:rPr>
              <w:t>понуди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наставник</w:t>
            </w:r>
          </w:p>
          <w:p w:rsidR="00820222" w:rsidRPr="00925A82" w:rsidRDefault="00820222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Internetrecherce</w:t>
            </w:r>
            <w:r w:rsidRPr="00925A82">
              <w:rPr>
                <w:rFonts w:ascii="Arial" w:hAnsi="Arial" w:cs="Arial"/>
              </w:rPr>
              <w:t xml:space="preserve">; </w:t>
            </w:r>
            <w:r w:rsidR="00263A65" w:rsidRPr="00925A82">
              <w:rPr>
                <w:rFonts w:ascii="Arial" w:hAnsi="Arial" w:cs="Arial"/>
              </w:rPr>
              <w:t>Projekt</w:t>
            </w:r>
            <w:r w:rsidRPr="00925A82">
              <w:rPr>
                <w:rFonts w:ascii="Arial" w:hAnsi="Arial" w:cs="Arial"/>
              </w:rPr>
              <w:t xml:space="preserve"> - </w:t>
            </w:r>
            <w:r w:rsidR="00263A65" w:rsidRPr="00925A82">
              <w:rPr>
                <w:rFonts w:ascii="Arial" w:hAnsi="Arial" w:cs="Arial"/>
              </w:rPr>
              <w:t>Brief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an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de-DE"/>
              </w:rPr>
              <w:t>die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Touristen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- </w:t>
            </w:r>
            <w:r w:rsidRPr="00925A82">
              <w:rPr>
                <w:rFonts w:ascii="Arial" w:hAnsi="Arial" w:cs="Arial"/>
                <w:lang w:val="de-DE"/>
              </w:rPr>
              <w:t>Information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- </w:t>
            </w:r>
            <w:r w:rsidRPr="00925A82">
              <w:rPr>
                <w:rFonts w:ascii="Arial" w:hAnsi="Arial" w:cs="Arial"/>
                <w:lang w:val="de-DE"/>
              </w:rPr>
              <w:t>Gruppenarbeit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it-IT"/>
              </w:rPr>
              <w:t>Leseverst</w:t>
            </w:r>
            <w:r w:rsidR="00820222" w:rsidRPr="00925A82">
              <w:rPr>
                <w:rFonts w:ascii="Arial" w:hAnsi="Arial" w:cs="Arial"/>
                <w:lang w:val="it-IT"/>
              </w:rPr>
              <w:t>ä</w:t>
            </w:r>
            <w:r w:rsidRPr="00925A82">
              <w:rPr>
                <w:rFonts w:ascii="Arial" w:hAnsi="Arial" w:cs="Arial"/>
                <w:lang w:val="it-IT"/>
              </w:rPr>
              <w:t>ndnis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, </w:t>
            </w:r>
            <w:r w:rsidRPr="00925A82">
              <w:rPr>
                <w:rFonts w:ascii="Arial" w:hAnsi="Arial" w:cs="Arial"/>
                <w:lang w:val="it-IT"/>
              </w:rPr>
              <w:t>па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провјера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на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ЦД</w:t>
            </w:r>
            <w:r w:rsidR="00820222" w:rsidRPr="00925A82">
              <w:rPr>
                <w:rFonts w:ascii="Arial" w:hAnsi="Arial" w:cs="Arial"/>
                <w:lang w:val="it-IT"/>
              </w:rPr>
              <w:t>-</w:t>
            </w:r>
            <w:r w:rsidRPr="00925A82">
              <w:rPr>
                <w:rFonts w:ascii="Arial" w:hAnsi="Arial" w:cs="Arial"/>
                <w:lang w:val="it-IT"/>
              </w:rPr>
              <w:t>у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pl-PL"/>
              </w:rPr>
              <w:t>увјежбавање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дијалога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- </w:t>
            </w:r>
            <w:r w:rsidRPr="00925A82">
              <w:rPr>
                <w:rFonts w:ascii="Arial" w:hAnsi="Arial" w:cs="Arial"/>
                <w:lang w:val="pl-PL"/>
              </w:rPr>
              <w:t>понуђене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синтагме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-</w:t>
            </w:r>
            <w:r w:rsidRPr="00925A82">
              <w:rPr>
                <w:rFonts w:ascii="Arial" w:hAnsi="Arial" w:cs="Arial"/>
                <w:lang w:val="pl-PL"/>
              </w:rPr>
              <w:t>питања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одговори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- </w:t>
            </w:r>
            <w:r w:rsidRPr="00925A82">
              <w:rPr>
                <w:rFonts w:ascii="Arial" w:hAnsi="Arial" w:cs="Arial"/>
                <w:lang w:val="pl-PL"/>
              </w:rPr>
              <w:t>рад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пару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pl-PL"/>
              </w:rPr>
              <w:t>помоћи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ученицима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FA66D9" w:rsidRPr="00925A82">
              <w:rPr>
                <w:rFonts w:ascii="Arial" w:hAnsi="Arial" w:cs="Arial"/>
                <w:lang w:val="pl-PL"/>
              </w:rPr>
              <w:t>написати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854F3D" w:rsidRPr="00925A82">
              <w:rPr>
                <w:rFonts w:ascii="Arial" w:hAnsi="Arial" w:cs="Arial"/>
                <w:lang w:val="pl-PL"/>
              </w:rPr>
              <w:t>састав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сетом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понуђених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ријечи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тему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– </w:t>
            </w:r>
            <w:r w:rsidRPr="00925A82">
              <w:rPr>
                <w:rFonts w:ascii="Arial" w:hAnsi="Arial" w:cs="Arial"/>
                <w:lang w:val="pl-PL"/>
              </w:rPr>
              <w:t>мој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град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</w:rPr>
            </w:pPr>
          </w:p>
          <w:p w:rsidR="00820222" w:rsidRPr="00925A82" w:rsidRDefault="00263A65" w:rsidP="00263A65">
            <w:pPr>
              <w:rPr>
                <w:rFonts w:ascii="Arial" w:hAnsi="Arial" w:cs="Arial"/>
                <w:b/>
                <w:lang w:val="pl-PL"/>
              </w:rPr>
            </w:pPr>
            <w:r w:rsidRPr="00925A82">
              <w:rPr>
                <w:rFonts w:ascii="Arial" w:hAnsi="Arial" w:cs="Arial"/>
                <w:b/>
                <w:lang w:val="pl-PL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pl-PL"/>
              </w:rPr>
              <w:t xml:space="preserve"> 2.: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Leseverst</w:t>
            </w:r>
            <w:r w:rsidR="00820222" w:rsidRPr="00925A82">
              <w:rPr>
                <w:rFonts w:ascii="Arial" w:hAnsi="Arial" w:cs="Arial"/>
                <w:lang w:val="pl-PL"/>
              </w:rPr>
              <w:t>ä</w:t>
            </w:r>
            <w:r w:rsidRPr="00925A82">
              <w:rPr>
                <w:rFonts w:ascii="Arial" w:hAnsi="Arial" w:cs="Arial"/>
                <w:lang w:val="pl-PL"/>
              </w:rPr>
              <w:t>ndnis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вјежба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постав</w:t>
            </w:r>
            <w:r w:rsidR="009638FD" w:rsidRPr="00925A82">
              <w:rPr>
                <w:rFonts w:ascii="Arial" w:hAnsi="Arial" w:cs="Arial"/>
                <w:lang w:val="pl-PL"/>
              </w:rPr>
              <w:t>љ</w:t>
            </w:r>
            <w:r w:rsidRPr="00925A82">
              <w:rPr>
                <w:rFonts w:ascii="Arial" w:hAnsi="Arial" w:cs="Arial"/>
                <w:lang w:val="pl-PL"/>
              </w:rPr>
              <w:t>ања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питања</w:t>
            </w:r>
            <w:r w:rsidR="00854F3D"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820222" w:rsidRPr="00925A82">
              <w:rPr>
                <w:rFonts w:ascii="Arial" w:hAnsi="Arial" w:cs="Arial"/>
                <w:lang w:val="pl-PL"/>
              </w:rPr>
              <w:t>-</w:t>
            </w:r>
            <w:r w:rsidR="00854F3D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рад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пару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</w:rPr>
              <w:t>L</w:t>
            </w:r>
            <w:r w:rsidR="00820222" w:rsidRPr="00925A82">
              <w:rPr>
                <w:rFonts w:ascii="Arial" w:hAnsi="Arial" w:cs="Arial"/>
              </w:rPr>
              <w:t>ü</w:t>
            </w:r>
            <w:r w:rsidRPr="00925A82">
              <w:rPr>
                <w:rFonts w:ascii="Arial" w:hAnsi="Arial" w:cs="Arial"/>
              </w:rPr>
              <w:t>ckente</w:t>
            </w:r>
            <w:r w:rsidR="00820222" w:rsidRPr="00925A82">
              <w:rPr>
                <w:rFonts w:ascii="Arial" w:hAnsi="Arial" w:cs="Arial"/>
              </w:rPr>
              <w:t>x</w:t>
            </w:r>
            <w:r w:rsidRPr="00925A82">
              <w:rPr>
                <w:rFonts w:ascii="Arial" w:hAnsi="Arial" w:cs="Arial"/>
              </w:rPr>
              <w:t>t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</w:rPr>
              <w:t>вјежба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уобичајених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фраза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израза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одређеној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ситуацији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</w:rPr>
              <w:t>Schreib</w:t>
            </w:r>
            <w:r w:rsidR="00820222" w:rsidRPr="00925A82">
              <w:rPr>
                <w:rFonts w:ascii="Arial" w:hAnsi="Arial" w:cs="Arial"/>
              </w:rPr>
              <w:t>ü</w:t>
            </w:r>
            <w:r w:rsidRPr="00925A82">
              <w:rPr>
                <w:rFonts w:ascii="Arial" w:hAnsi="Arial" w:cs="Arial"/>
              </w:rPr>
              <w:t>bungen</w:t>
            </w:r>
            <w:r w:rsidR="00820222" w:rsidRPr="00925A82">
              <w:rPr>
                <w:rFonts w:ascii="Arial" w:hAnsi="Arial" w:cs="Arial"/>
              </w:rPr>
              <w:t xml:space="preserve">- </w:t>
            </w:r>
            <w:r w:rsidRPr="00925A82">
              <w:rPr>
                <w:rFonts w:ascii="Arial" w:hAnsi="Arial" w:cs="Arial"/>
              </w:rPr>
              <w:t>Meinlieblings</w:t>
            </w:r>
            <w:r w:rsidR="00820222" w:rsidRPr="00925A82">
              <w:rPr>
                <w:rFonts w:ascii="Arial" w:hAnsi="Arial" w:cs="Arial"/>
              </w:rPr>
              <w:t>-...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  <w:lang w:val="pl-PL"/>
              </w:rPr>
            </w:pP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3.:</w:t>
            </w:r>
          </w:p>
          <w:p w:rsidR="00820222" w:rsidRPr="00925A82" w:rsidRDefault="00820222" w:rsidP="00263A6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слике</w:t>
            </w:r>
            <w:r w:rsidR="00820222" w:rsidRPr="00925A82">
              <w:rPr>
                <w:rFonts w:ascii="Arial" w:hAnsi="Arial" w:cs="Arial"/>
              </w:rPr>
              <w:t xml:space="preserve"> -  </w:t>
            </w:r>
            <w:r w:rsidRPr="00925A82">
              <w:rPr>
                <w:rFonts w:ascii="Arial" w:hAnsi="Arial" w:cs="Arial"/>
              </w:rPr>
              <w:t>понуде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писање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кратких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дијалога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пару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проширење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фонда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ријечи</w:t>
            </w:r>
            <w:r w:rsidR="00820222" w:rsidRPr="00925A82">
              <w:rPr>
                <w:rFonts w:ascii="Arial" w:hAnsi="Arial" w:cs="Arial"/>
              </w:rPr>
              <w:t xml:space="preserve"> - W</w:t>
            </w:r>
            <w:r w:rsidRPr="00925A82">
              <w:rPr>
                <w:rFonts w:ascii="Arial" w:hAnsi="Arial" w:cs="Arial"/>
              </w:rPr>
              <w:t>ortfamilie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Rollenspiel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  <w:r w:rsidR="00820222" w:rsidRPr="00925A82">
              <w:rPr>
                <w:rFonts w:ascii="Arial" w:hAnsi="Arial" w:cs="Arial"/>
                <w:b/>
              </w:rPr>
              <w:t xml:space="preserve"> 4.: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писма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разгледнице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E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Mail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слике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изражавање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же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а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слике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54F3D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натписима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знаковима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формулар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пријаву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</w:rPr>
              <w:t>курс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огласи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новина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индивидуални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групни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</w:p>
          <w:p w:rsidR="00820222" w:rsidRPr="00925A82" w:rsidRDefault="00263A65" w:rsidP="00263A65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de-DE"/>
              </w:rPr>
              <w:t>фонети</w:t>
            </w:r>
            <w:r w:rsidRPr="00925A82">
              <w:rPr>
                <w:rFonts w:ascii="Arial" w:hAnsi="Arial" w:cs="Arial"/>
              </w:rPr>
              <w:t>ч</w:t>
            </w:r>
            <w:r w:rsidRPr="00925A82">
              <w:rPr>
                <w:rFonts w:ascii="Arial" w:hAnsi="Arial" w:cs="Arial"/>
                <w:lang w:val="de-DE"/>
              </w:rPr>
              <w:t>ке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вје</w:t>
            </w:r>
            <w:r w:rsidRPr="00925A82">
              <w:rPr>
                <w:rFonts w:ascii="Arial" w:hAnsi="Arial" w:cs="Arial"/>
              </w:rPr>
              <w:t>ж</w:t>
            </w:r>
            <w:r w:rsidRPr="00925A82">
              <w:rPr>
                <w:rFonts w:ascii="Arial" w:hAnsi="Arial" w:cs="Arial"/>
                <w:lang w:val="de-DE"/>
              </w:rPr>
              <w:t>бе</w:t>
            </w:r>
          </w:p>
        </w:tc>
      </w:tr>
      <w:tr w:rsidR="00820222" w:rsidRPr="00925A82" w:rsidTr="00263A65">
        <w:trPr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noProof/>
              </w:rPr>
            </w:pPr>
            <w:r w:rsidRPr="00925A82">
              <w:rPr>
                <w:rFonts w:ascii="Arial" w:hAnsi="Arial" w:cs="Arial"/>
                <w:b/>
                <w:bCs/>
                <w:noProof/>
              </w:rPr>
              <w:lastRenderedPageBreak/>
              <w:t>ИНТЕГРАЦИЈА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(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С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ДРУГИМ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НАСТАВНИМ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noProof/>
              </w:rPr>
              <w:t>ПРЕДМЕТИМА</w:t>
            </w:r>
            <w:r w:rsidR="00820222" w:rsidRPr="00925A82">
              <w:rPr>
                <w:rFonts w:ascii="Arial" w:hAnsi="Arial" w:cs="Arial"/>
                <w:b/>
                <w:bCs/>
                <w:noProof/>
              </w:rPr>
              <w:t>)</w:t>
            </w:r>
          </w:p>
        </w:tc>
      </w:tr>
      <w:tr w:rsidR="00820222" w:rsidRPr="00925A82" w:rsidTr="00263A65">
        <w:trPr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Историја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="00AD1481" w:rsidRPr="00925A82">
              <w:rPr>
                <w:rFonts w:ascii="Arial" w:hAnsi="Arial" w:cs="Arial"/>
                <w:lang w:val="de-DE"/>
              </w:rPr>
              <w:t>г</w:t>
            </w:r>
            <w:r w:rsidRPr="00925A82">
              <w:rPr>
                <w:rFonts w:ascii="Arial" w:hAnsi="Arial" w:cs="Arial"/>
                <w:lang w:val="de-DE"/>
              </w:rPr>
              <w:t>еографија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="00AD1481" w:rsidRPr="00925A82">
              <w:rPr>
                <w:rFonts w:ascii="Arial" w:hAnsi="Arial" w:cs="Arial"/>
                <w:lang w:val="de-DE"/>
              </w:rPr>
              <w:t>с</w:t>
            </w:r>
            <w:r w:rsidRPr="00925A82">
              <w:rPr>
                <w:rFonts w:ascii="Arial" w:hAnsi="Arial" w:cs="Arial"/>
                <w:lang w:val="de-DE"/>
              </w:rPr>
              <w:t>оциологија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AD1481" w:rsidRPr="00925A82">
              <w:rPr>
                <w:rFonts w:ascii="Arial" w:hAnsi="Arial" w:cs="Arial"/>
                <w:color w:val="FF0000"/>
                <w:lang w:val="de-DE"/>
              </w:rPr>
              <w:t>српски језик и књижевност</w:t>
            </w:r>
          </w:p>
        </w:tc>
      </w:tr>
      <w:tr w:rsidR="00820222" w:rsidRPr="00925A82" w:rsidTr="00263A65">
        <w:trPr>
          <w:trHeight w:val="315"/>
          <w:jc w:val="center"/>
        </w:trPr>
        <w:tc>
          <w:tcPr>
            <w:tcW w:w="10327" w:type="dxa"/>
            <w:gridSpan w:val="3"/>
            <w:vAlign w:val="center"/>
          </w:tcPr>
          <w:p w:rsidR="00820222" w:rsidRPr="00925A82" w:rsidRDefault="00263A65" w:rsidP="00263A65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925A82">
              <w:rPr>
                <w:rFonts w:ascii="Arial" w:eastAsia="Calibri" w:hAnsi="Arial" w:cs="Arial"/>
                <w:b/>
                <w:bCs/>
                <w:lang w:val="bs-Cyrl-BA"/>
              </w:rPr>
              <w:t>ПРОФИЛ</w:t>
            </w:r>
            <w:r w:rsidR="00820222" w:rsidRPr="00925A82">
              <w:rPr>
                <w:rFonts w:ascii="Arial" w:eastAsia="Calibri" w:hAnsi="Arial" w:cs="Arial"/>
                <w:b/>
                <w:bCs/>
                <w:lang w:val="bs-Cyrl-BA"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  <w:bCs/>
                <w:lang w:val="bs-Cyrl-BA"/>
              </w:rPr>
              <w:t>И</w:t>
            </w:r>
            <w:r w:rsidR="00820222" w:rsidRPr="00925A82">
              <w:rPr>
                <w:rFonts w:ascii="Arial" w:eastAsia="Calibri" w:hAnsi="Arial" w:cs="Arial"/>
                <w:b/>
                <w:bCs/>
                <w:lang w:val="bs-Cyrl-BA"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  <w:bCs/>
                <w:lang w:val="bs-Cyrl-BA"/>
              </w:rPr>
              <w:t>СТРУЧНА</w:t>
            </w:r>
            <w:r w:rsidR="00820222" w:rsidRPr="00925A82">
              <w:rPr>
                <w:rFonts w:ascii="Arial" w:eastAsia="Calibri" w:hAnsi="Arial" w:cs="Arial"/>
                <w:b/>
                <w:bCs/>
                <w:lang w:val="bs-Cyrl-BA"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  <w:bCs/>
                <w:lang w:val="bs-Cyrl-BA"/>
              </w:rPr>
              <w:t>СПРЕМА</w:t>
            </w:r>
            <w:r w:rsidR="00820222" w:rsidRPr="00925A82">
              <w:rPr>
                <w:rFonts w:ascii="Arial" w:eastAsia="Calibri" w:hAnsi="Arial" w:cs="Arial"/>
                <w:b/>
                <w:bCs/>
                <w:lang w:val="bs-Cyrl-BA"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  <w:bCs/>
                <w:lang w:val="bs-Cyrl-BA"/>
              </w:rPr>
              <w:t>НАСТАВНИКА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hr-BA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професор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hr-BA"/>
              </w:rPr>
              <w:t>њемачког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језика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књижевности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hr-BA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професор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  <w:lang w:val="hr-BA"/>
              </w:rPr>
              <w:t>њемачког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језика</w:t>
            </w:r>
            <w:r w:rsidR="003A1E3B" w:rsidRPr="00925A82">
              <w:rPr>
                <w:rFonts w:ascii="Arial" w:hAnsi="Arial" w:cs="Arial"/>
              </w:rPr>
              <w:t xml:space="preserve"> и књижевности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двопредметном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студију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гдје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hr-BA"/>
              </w:rPr>
              <w:t>њемачки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језик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3A1E3B" w:rsidRPr="00925A82">
              <w:rPr>
                <w:rFonts w:ascii="Arial" w:hAnsi="Arial" w:cs="Arial"/>
              </w:rPr>
              <w:t xml:space="preserve">и књижевност </w:t>
            </w:r>
            <w:r w:rsidR="00263A65" w:rsidRPr="00925A82">
              <w:rPr>
                <w:rFonts w:ascii="Arial" w:hAnsi="Arial" w:cs="Arial"/>
              </w:rPr>
              <w:t>главни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равноправан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предмет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hr-BA"/>
              </w:rPr>
            </w:pPr>
            <w:r w:rsidRPr="00925A82">
              <w:rPr>
                <w:rFonts w:ascii="Arial" w:hAnsi="Arial" w:cs="Arial"/>
                <w:lang w:val="hr-BA"/>
              </w:rPr>
              <w:t xml:space="preserve">      - </w:t>
            </w:r>
            <w:r w:rsidR="00263A65" w:rsidRPr="00925A82">
              <w:rPr>
                <w:rFonts w:ascii="Arial" w:hAnsi="Arial" w:cs="Arial"/>
                <w:lang w:val="hr-BA"/>
              </w:rPr>
              <w:t>дипломирани</w:t>
            </w:r>
            <w:r w:rsidRPr="00925A82">
              <w:rPr>
                <w:rFonts w:ascii="Arial" w:hAnsi="Arial" w:cs="Arial"/>
                <w:lang w:val="hr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hr-BA"/>
              </w:rPr>
              <w:t>филолог</w:t>
            </w:r>
            <w:r w:rsidRPr="00925A82">
              <w:rPr>
                <w:rFonts w:ascii="Arial" w:hAnsi="Arial" w:cs="Arial"/>
                <w:lang w:val="hr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hr-BA"/>
              </w:rPr>
              <w:t>за</w:t>
            </w:r>
            <w:r w:rsidRPr="00925A82">
              <w:rPr>
                <w:rFonts w:ascii="Arial" w:hAnsi="Arial" w:cs="Arial"/>
                <w:lang w:val="hr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hr-BA"/>
              </w:rPr>
              <w:t>њемачки</w:t>
            </w:r>
            <w:r w:rsidRPr="00925A82">
              <w:rPr>
                <w:rFonts w:ascii="Arial" w:hAnsi="Arial" w:cs="Arial"/>
                <w:lang w:val="hr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hr-BA"/>
              </w:rPr>
              <w:t>језик</w:t>
            </w:r>
            <w:r w:rsidRPr="00925A82">
              <w:rPr>
                <w:rFonts w:ascii="Arial" w:hAnsi="Arial" w:cs="Arial"/>
                <w:lang w:val="hr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hr-BA"/>
              </w:rPr>
              <w:t>и</w:t>
            </w:r>
            <w:r w:rsidRPr="00925A82">
              <w:rPr>
                <w:rFonts w:ascii="Arial" w:hAnsi="Arial" w:cs="Arial"/>
                <w:lang w:val="hr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hr-BA"/>
              </w:rPr>
              <w:t>књижевност</w:t>
            </w:r>
            <w:r w:rsidRPr="00925A82">
              <w:rPr>
                <w:rFonts w:ascii="Arial" w:hAnsi="Arial" w:cs="Arial"/>
                <w:lang w:val="hr-BA"/>
              </w:rPr>
              <w:t>/</w:t>
            </w:r>
            <w:r w:rsidR="00263A65" w:rsidRPr="00925A82">
              <w:rPr>
                <w:rFonts w:ascii="Arial" w:hAnsi="Arial" w:cs="Arial"/>
                <w:lang w:val="hr-BA"/>
              </w:rPr>
              <w:t>дипл</w:t>
            </w:r>
            <w:r w:rsidRPr="00925A82">
              <w:rPr>
                <w:rFonts w:ascii="Arial" w:hAnsi="Arial" w:cs="Arial"/>
                <w:lang w:val="hr-BA"/>
              </w:rPr>
              <w:t xml:space="preserve">. </w:t>
            </w:r>
            <w:r w:rsidR="00263A65" w:rsidRPr="00925A82">
              <w:rPr>
                <w:rFonts w:ascii="Arial" w:hAnsi="Arial" w:cs="Arial"/>
                <w:lang w:val="hr-BA"/>
              </w:rPr>
              <w:t>германист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sr-Cyrl-BA"/>
              </w:rPr>
              <w:t>Наведени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стручне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спреме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(</w:t>
            </w:r>
            <w:r w:rsidRPr="00925A82">
              <w:rPr>
                <w:rFonts w:ascii="Arial" w:eastAsia="Calibri" w:hAnsi="Arial" w:cs="Arial"/>
                <w:noProof/>
                <w:lang w:val="sr-Latn-RS"/>
              </w:rPr>
              <w:t>VII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/1)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морају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произлазити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најмање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четири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године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.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lang w:val="en-US"/>
              </w:rPr>
            </w:pPr>
            <w:r w:rsidRPr="00925A82">
              <w:rPr>
                <w:rFonts w:ascii="Arial" w:eastAsia="Calibri" w:hAnsi="Arial" w:cs="Arial"/>
                <w:noProof/>
                <w:lang w:val="hr-BA"/>
              </w:rPr>
              <w:t>Наставу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могу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изводити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други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</w:rPr>
              <w:t>еквивалентни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горе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наведеним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профилима</w:t>
            </w:r>
            <w:r w:rsidR="00820222" w:rsidRPr="00925A82">
              <w:rPr>
                <w:rFonts w:ascii="Arial" w:eastAsia="Calibri" w:hAnsi="Arial" w:cs="Arial"/>
                <w:noProof/>
              </w:rPr>
              <w:t>,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стечени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похађањем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њемачког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језика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књижевности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истом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дужем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болоњском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високообразовном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процесу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додатком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којих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утврдити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оспособ</w:t>
            </w:r>
            <w:r w:rsidR="00FA66D9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еност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за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настави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издаје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прилаже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високошколске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установе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дета</w:t>
            </w:r>
            <w:r w:rsidR="00FA66D9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нијег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увида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ниво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природу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садржај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систем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правила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студирања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>.</w:t>
            </w:r>
          </w:p>
          <w:p w:rsidR="00820222" w:rsidRPr="00925A82" w:rsidRDefault="00263A65" w:rsidP="00263A65">
            <w:pPr>
              <w:autoSpaceDE w:val="0"/>
              <w:jc w:val="both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lastRenderedPageBreak/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B52B62" w:rsidRPr="00925A82" w:rsidRDefault="00B52B62">
      <w:pPr>
        <w:suppressAutoHyphens w:val="0"/>
        <w:spacing w:after="160" w:line="259" w:lineRule="auto"/>
        <w:rPr>
          <w:rFonts w:ascii="Arial" w:hAnsi="Arial" w:cs="Arial"/>
          <w:b/>
          <w:lang w:val="hr-BA"/>
        </w:rPr>
      </w:pPr>
      <w:r w:rsidRPr="00925A82">
        <w:rPr>
          <w:rFonts w:ascii="Arial" w:hAnsi="Arial" w:cs="Arial"/>
          <w:b/>
          <w:lang w:val="hr-BA"/>
        </w:rPr>
        <w:br w:type="page"/>
      </w:r>
    </w:p>
    <w:p w:rsidR="00820222" w:rsidRPr="00925A82" w:rsidRDefault="00263A65" w:rsidP="00820222">
      <w:pPr>
        <w:jc w:val="center"/>
        <w:rPr>
          <w:rFonts w:ascii="Arial" w:hAnsi="Arial" w:cs="Arial"/>
          <w:b/>
          <w:lang w:val="hr-BA"/>
        </w:rPr>
      </w:pPr>
      <w:r w:rsidRPr="00925A82">
        <w:rPr>
          <w:rFonts w:ascii="Arial" w:hAnsi="Arial" w:cs="Arial"/>
          <w:b/>
          <w:lang w:val="hr-BA"/>
        </w:rPr>
        <w:lastRenderedPageBreak/>
        <w:t>НАСТАВНИ</w:t>
      </w:r>
      <w:r w:rsidR="00820222" w:rsidRPr="00925A82">
        <w:rPr>
          <w:rFonts w:ascii="Arial" w:hAnsi="Arial" w:cs="Arial"/>
          <w:b/>
          <w:lang w:val="hr-BA"/>
        </w:rPr>
        <w:t xml:space="preserve"> </w:t>
      </w:r>
      <w:r w:rsidRPr="00925A82">
        <w:rPr>
          <w:rFonts w:ascii="Arial" w:hAnsi="Arial" w:cs="Arial"/>
          <w:b/>
          <w:lang w:val="hr-BA"/>
        </w:rPr>
        <w:t>ПРОГРАМ</w:t>
      </w: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</w:rPr>
      </w:pPr>
      <w:bookmarkStart w:id="6" w:name="_Toc73097156"/>
      <w:bookmarkStart w:id="7" w:name="_Toc78447893"/>
      <w:r w:rsidRPr="00925A82">
        <w:rPr>
          <w:rFonts w:ascii="Arial" w:hAnsi="Arial" w:cs="Arial"/>
          <w:sz w:val="24"/>
          <w:szCs w:val="24"/>
        </w:rPr>
        <w:t>МАТЕМАТИКА</w:t>
      </w:r>
      <w:bookmarkEnd w:id="6"/>
      <w:bookmarkEnd w:id="7"/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bs-Cyrl-BA"/>
        </w:rPr>
      </w:pPr>
      <w:r w:rsidRPr="00925A82">
        <w:rPr>
          <w:rFonts w:ascii="Arial" w:hAnsi="Arial" w:cs="Arial"/>
          <w:bCs/>
          <w:lang w:val="bs-Cyrl-BA"/>
        </w:rPr>
        <w:t>ГОДИШЊИ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БРОЈ</w:t>
      </w:r>
      <w:r w:rsidR="00820222" w:rsidRPr="00925A82">
        <w:rPr>
          <w:rFonts w:ascii="Arial" w:hAnsi="Arial" w:cs="Arial"/>
          <w:bCs/>
          <w:lang w:val="hr-BA"/>
        </w:rPr>
        <w:t xml:space="preserve"> </w:t>
      </w:r>
      <w:r w:rsidRPr="00925A82">
        <w:rPr>
          <w:rFonts w:ascii="Arial" w:hAnsi="Arial" w:cs="Arial"/>
          <w:bCs/>
          <w:lang w:val="hr-BA"/>
        </w:rPr>
        <w:t>НАСТАВНИХ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ЧАСОВА</w:t>
      </w:r>
      <w:r w:rsidR="00820222" w:rsidRPr="00925A82">
        <w:rPr>
          <w:rFonts w:ascii="Arial" w:hAnsi="Arial" w:cs="Arial"/>
          <w:bCs/>
          <w:lang w:val="bs-Cyrl-BA"/>
        </w:rPr>
        <w:t>: 70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B52B6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bCs/>
          <w:lang w:val="hr-BA"/>
        </w:rPr>
        <w:t>БРОЈ</w:t>
      </w:r>
      <w:r w:rsidR="00820222" w:rsidRPr="00925A82">
        <w:rPr>
          <w:rFonts w:ascii="Arial" w:hAnsi="Arial" w:cs="Arial"/>
          <w:bCs/>
          <w:lang w:val="hr-BA"/>
        </w:rPr>
        <w:t xml:space="preserve"> </w:t>
      </w:r>
      <w:r w:rsidRPr="00925A82">
        <w:rPr>
          <w:rFonts w:ascii="Arial" w:hAnsi="Arial" w:cs="Arial"/>
          <w:bCs/>
          <w:lang w:val="hr-BA"/>
        </w:rPr>
        <w:t>МОДУЛА</w:t>
      </w:r>
      <w:r w:rsidR="00820222" w:rsidRPr="00925A82">
        <w:rPr>
          <w:rFonts w:ascii="Arial" w:hAnsi="Arial" w:cs="Arial"/>
          <w:bCs/>
          <w:lang w:val="hr-BA"/>
        </w:rPr>
        <w:t>: 2</w:t>
      </w:r>
    </w:p>
    <w:p w:rsidR="00820222" w:rsidRPr="00925A82" w:rsidRDefault="00B52B62" w:rsidP="00B52B62">
      <w:pPr>
        <w:suppressAutoHyphens w:val="0"/>
        <w:spacing w:after="160" w:line="259" w:lineRule="auto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bCs/>
          <w:lang w:val="hr-B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488"/>
      </w:tblGrid>
      <w:tr w:rsidR="00820222" w:rsidRPr="00925A82" w:rsidTr="00AD1481">
        <w:trPr>
          <w:trHeight w:val="405"/>
          <w:jc w:val="center"/>
        </w:trPr>
        <w:tc>
          <w:tcPr>
            <w:tcW w:w="2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ПРЕДМЕТ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(</w:t>
            </w:r>
            <w:r w:rsidRPr="00925A82">
              <w:rPr>
                <w:rFonts w:ascii="Arial" w:hAnsi="Arial" w:cs="Arial"/>
                <w:b/>
                <w:noProof/>
              </w:rPr>
              <w:t>назив</w:t>
            </w:r>
            <w:r w:rsidR="00820222" w:rsidRPr="00925A82">
              <w:rPr>
                <w:rFonts w:ascii="Arial" w:hAnsi="Arial" w:cs="Arial"/>
                <w:b/>
                <w:noProof/>
              </w:rPr>
              <w:t>):</w:t>
            </w:r>
          </w:p>
        </w:tc>
        <w:tc>
          <w:tcPr>
            <w:tcW w:w="66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МАТЕМАТИКА</w:t>
            </w:r>
          </w:p>
        </w:tc>
      </w:tr>
      <w:tr w:rsidR="00820222" w:rsidRPr="00925A82" w:rsidTr="00AD1481">
        <w:trPr>
          <w:trHeight w:val="405"/>
          <w:jc w:val="center"/>
        </w:trPr>
        <w:tc>
          <w:tcPr>
            <w:tcW w:w="29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МОДУЛ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(</w:t>
            </w:r>
            <w:r w:rsidRPr="00925A82">
              <w:rPr>
                <w:rFonts w:ascii="Arial" w:hAnsi="Arial" w:cs="Arial"/>
                <w:b/>
                <w:noProof/>
              </w:rPr>
              <w:t>назив</w:t>
            </w:r>
            <w:r w:rsidR="00820222" w:rsidRPr="00925A82">
              <w:rPr>
                <w:rFonts w:ascii="Arial" w:hAnsi="Arial" w:cs="Arial"/>
                <w:b/>
                <w:noProof/>
              </w:rPr>
              <w:t>):</w:t>
            </w:r>
          </w:p>
        </w:tc>
        <w:tc>
          <w:tcPr>
            <w:tcW w:w="66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lang w:val="pl-PL"/>
              </w:rPr>
            </w:pPr>
            <w:r w:rsidRPr="00925A82">
              <w:rPr>
                <w:rFonts w:ascii="Arial" w:hAnsi="Arial" w:cs="Arial"/>
                <w:b/>
                <w:lang w:val="pl-PL"/>
              </w:rPr>
              <w:t>Квадратни</w:t>
            </w:r>
            <w:r w:rsidR="00820222" w:rsidRPr="00925A82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pl-PL"/>
              </w:rPr>
              <w:t>трином</w:t>
            </w:r>
            <w:r w:rsidR="00820222" w:rsidRPr="00925A82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pl-PL"/>
              </w:rPr>
              <w:t>увод</w:t>
            </w:r>
            <w:r w:rsidR="00820222" w:rsidRPr="00925A82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pl-PL"/>
              </w:rPr>
              <w:t>у</w:t>
            </w:r>
            <w:r w:rsidR="00820222" w:rsidRPr="00925A82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pl-PL"/>
              </w:rPr>
              <w:t>тригонометрију</w:t>
            </w:r>
          </w:p>
        </w:tc>
      </w:tr>
      <w:tr w:rsidR="00820222" w:rsidRPr="00925A82" w:rsidTr="00AD1481">
        <w:trPr>
          <w:trHeight w:val="405"/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РЕДНИ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БРОЈ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МОДУЛА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</w:rPr>
              <w:t>3.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СВРХА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МОДУЛА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de-DE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сврху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наставак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континуираног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развоја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фундаменталних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менталних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операција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фундаменталних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мисаоних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дјелатности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социјално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  <w:lang w:val="de-DE"/>
              </w:rPr>
              <w:t>афективних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особина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Pr="00925A82">
              <w:rPr>
                <w:rFonts w:ascii="Arial" w:hAnsi="Arial" w:cs="Arial"/>
              </w:rPr>
              <w:t>ч</w:t>
            </w:r>
            <w:r w:rsidRPr="00925A82">
              <w:rPr>
                <w:rFonts w:ascii="Arial" w:hAnsi="Arial" w:cs="Arial"/>
                <w:lang w:val="de-DE"/>
              </w:rPr>
              <w:t>еника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AD1481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СПЕЦИЈАЛНИ ЗАХТЈЕВИ/ПРЕДУСЛОВИ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стечено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примјеном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Операције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увод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алгебру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2. </w:t>
            </w:r>
            <w:r w:rsidRPr="00925A82">
              <w:rPr>
                <w:rFonts w:ascii="Arial" w:hAnsi="Arial" w:cs="Arial"/>
              </w:rPr>
              <w:t>Линеарне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B25EF6" w:rsidRPr="00925A82">
              <w:rPr>
                <w:rFonts w:ascii="Arial" w:hAnsi="Arial" w:cs="Arial"/>
              </w:rPr>
              <w:t>једначине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</w:t>
            </w:r>
            <w:r w:rsidR="00B25EF6" w:rsidRPr="00925A82">
              <w:rPr>
                <w:rFonts w:ascii="Arial" w:hAnsi="Arial" w:cs="Arial"/>
              </w:rPr>
              <w:t>једначине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ЦИ</w:t>
            </w:r>
            <w:r w:rsidR="009638FD" w:rsidRPr="00925A82">
              <w:rPr>
                <w:rFonts w:ascii="Arial" w:hAnsi="Arial" w:cs="Arial"/>
                <w:b/>
                <w:noProof/>
              </w:rPr>
              <w:t>Љ</w:t>
            </w:r>
            <w:r w:rsidRPr="00925A82">
              <w:rPr>
                <w:rFonts w:ascii="Arial" w:hAnsi="Arial" w:cs="Arial"/>
                <w:b/>
                <w:noProof/>
              </w:rPr>
              <w:t>ЕВИ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ци</w:t>
            </w:r>
            <w:r w:rsidR="009638FD" w:rsidRPr="00925A82">
              <w:rPr>
                <w:rFonts w:ascii="Arial" w:hAnsi="Arial" w:cs="Arial"/>
              </w:rPr>
              <w:t>љ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Развијање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B25EF6" w:rsidRPr="00925A82">
              <w:rPr>
                <w:rFonts w:ascii="Arial" w:hAnsi="Arial" w:cs="Arial"/>
              </w:rPr>
              <w:t>опште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математичке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културе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неопходне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ук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учивање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свијет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праћење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пос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едица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друштвено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економског</w:t>
            </w:r>
            <w:r w:rsidR="00172974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</w:rPr>
              <w:t>науч</w:t>
            </w:r>
            <w:r w:rsidRPr="00925A82">
              <w:rPr>
                <w:rFonts w:ascii="Arial" w:hAnsi="Arial" w:cs="Arial"/>
              </w:rPr>
              <w:t>но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технолошког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развоја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струци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развијање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способности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алгоритмизирања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аспекта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54F3D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формулама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развијање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аналитичког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логичког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приступа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рјешавању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проблема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развијање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способности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правилно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расуђују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логички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зак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учују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развијају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машту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позитивне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особине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личности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36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развијање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способности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уредног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прегледног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сређеног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писања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бројева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израза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координирано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ритмичко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писање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говор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ЈЕДИНИЦЕ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Степени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54F3D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негативним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цијелим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експонентом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Коријени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Комплексни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бројеви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Квадратни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трином</w:t>
            </w:r>
          </w:p>
          <w:p w:rsidR="00820222" w:rsidRPr="00925A82" w:rsidRDefault="00263A65" w:rsidP="00263A65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Тригонометрија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правоуглог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троугла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ИСХОДИ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УЧЕЊА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  <w:lang w:val="it-IT"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Степени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са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експонентом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0 </w:t>
            </w:r>
            <w:r w:rsidRPr="00925A82">
              <w:rPr>
                <w:rFonts w:ascii="Arial" w:hAnsi="Arial" w:cs="Arial"/>
                <w:b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степени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са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негативним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цијелим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експонентом</w:t>
            </w:r>
            <w:r w:rsidR="00820222" w:rsidRPr="00925A82">
              <w:rPr>
                <w:rFonts w:ascii="Arial" w:hAnsi="Arial" w:cs="Arial"/>
                <w:b/>
                <w:lang w:val="it-IT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Ученик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ће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бити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способан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</w:t>
            </w:r>
            <w:r w:rsidR="00820222" w:rsidRPr="00925A82">
              <w:rPr>
                <w:rFonts w:ascii="Arial" w:hAnsi="Arial" w:cs="Arial"/>
                <w:lang w:val="de-DE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Разумије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основне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операцие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степенима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чији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експонент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из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З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или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0; </w:t>
            </w:r>
          </w:p>
          <w:p w:rsidR="00820222" w:rsidRPr="00925A82" w:rsidRDefault="00263A65" w:rsidP="00263A65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познаје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методологију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упрошћавања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сложенијих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израза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степенима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доказује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да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изрази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узимају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одређену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вриједност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 </w:t>
            </w:r>
            <w:r w:rsidRPr="00925A82">
              <w:rPr>
                <w:rFonts w:ascii="Arial" w:hAnsi="Arial" w:cs="Arial"/>
                <w:lang w:val="pl-PL"/>
              </w:rPr>
              <w:t>врше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друге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идентичне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трансформације</w:t>
            </w:r>
            <w:r w:rsidR="00820222" w:rsidRPr="00925A82">
              <w:rPr>
                <w:rFonts w:ascii="Arial" w:hAnsi="Arial" w:cs="Arial"/>
                <w:lang w:val="pl-P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влада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методологијом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</w:rPr>
              <w:t>превођења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основе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другу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основу</w:t>
            </w:r>
            <w:r w:rsidR="00820222" w:rsidRPr="00925A82">
              <w:rPr>
                <w:rFonts w:ascii="Arial" w:hAnsi="Arial" w:cs="Arial"/>
              </w:rPr>
              <w:t>;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уврштава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израз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други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израз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анализира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дијелове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израза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редуцира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израз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простији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облик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. 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pl-PL"/>
              </w:rPr>
            </w:pPr>
          </w:p>
          <w:p w:rsidR="00820222" w:rsidRPr="00925A82" w:rsidRDefault="00263A65" w:rsidP="00263A6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Коријени</w:t>
            </w:r>
          </w:p>
          <w:p w:rsidR="00820222" w:rsidRPr="00925A82" w:rsidRDefault="00263A65" w:rsidP="00263A65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Разумије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појмове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рационалан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експонент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степена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коријен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аритметичка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вриједност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коријена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операције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коријенима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рационалисање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имениоца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проширује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скраћује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упоређује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врши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идентичне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трансформаци</w:t>
            </w:r>
            <w:r w:rsidR="00854F3D" w:rsidRPr="00925A82">
              <w:rPr>
                <w:rFonts w:ascii="Arial" w:hAnsi="Arial" w:cs="Arial"/>
                <w:lang w:val="bs-Cyrl-BA"/>
              </w:rPr>
              <w:t>ј</w:t>
            </w:r>
            <w:r w:rsidRPr="00925A82">
              <w:rPr>
                <w:rFonts w:ascii="Arial" w:hAnsi="Arial" w:cs="Arial"/>
              </w:rPr>
              <w:t>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кори</w:t>
            </w:r>
            <w:r w:rsidR="00854F3D" w:rsidRPr="00925A82">
              <w:rPr>
                <w:rFonts w:ascii="Arial" w:hAnsi="Arial" w:cs="Arial"/>
                <w:lang w:val="bs-Cyrl-BA"/>
              </w:rPr>
              <w:t>ј</w:t>
            </w:r>
            <w:r w:rsidRPr="00925A82">
              <w:rPr>
                <w:rFonts w:ascii="Arial" w:hAnsi="Arial" w:cs="Arial"/>
              </w:rPr>
              <w:t>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влада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методологијом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доказивања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идентитета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кори</w:t>
            </w:r>
            <w:r w:rsidR="00854F3D" w:rsidRPr="00925A82">
              <w:rPr>
                <w:rFonts w:ascii="Arial" w:hAnsi="Arial" w:cs="Arial"/>
                <w:lang w:val="bs-Cyrl-BA"/>
              </w:rPr>
              <w:t>ј</w:t>
            </w:r>
            <w:r w:rsidRPr="00925A82">
              <w:rPr>
                <w:rFonts w:ascii="Arial" w:hAnsi="Arial" w:cs="Arial"/>
                <w:lang w:val="de-DE"/>
              </w:rPr>
              <w:t>енима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; </w:t>
            </w:r>
          </w:p>
          <w:p w:rsidR="00820222" w:rsidRPr="00925A82" w:rsidRDefault="00263A65" w:rsidP="00263A65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врши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операције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сложенијим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изразима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854F3D" w:rsidRPr="00925A82">
              <w:rPr>
                <w:rFonts w:ascii="Arial" w:hAnsi="Arial" w:cs="Arial"/>
                <w:lang w:val="de-DE"/>
              </w:rPr>
              <w:t>алгоритмизује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неке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операције</w:t>
            </w:r>
            <w:r w:rsidR="00820222" w:rsidRPr="00925A82">
              <w:rPr>
                <w:rFonts w:ascii="Arial" w:hAnsi="Arial" w:cs="Arial"/>
                <w:lang w:val="de-DE"/>
              </w:rPr>
              <w:t>.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de-DE"/>
              </w:rPr>
            </w:pPr>
          </w:p>
          <w:p w:rsidR="00820222" w:rsidRPr="00925A82" w:rsidRDefault="00263A65" w:rsidP="00263A6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Комплексни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бројеви</w:t>
            </w:r>
          </w:p>
          <w:p w:rsidR="00820222" w:rsidRPr="00925A82" w:rsidRDefault="00263A65" w:rsidP="00263A65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Ученик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ће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бити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способан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</w:t>
            </w:r>
            <w:r w:rsidR="00820222" w:rsidRPr="00925A82">
              <w:rPr>
                <w:rFonts w:ascii="Arial" w:hAnsi="Arial" w:cs="Arial"/>
                <w:lang w:val="de-DE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Разумије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рационалне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разлоге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за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употребу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комплексних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бројева</w:t>
            </w:r>
            <w:r w:rsidR="00820222" w:rsidRPr="00925A82">
              <w:rPr>
                <w:rFonts w:ascii="Arial" w:hAnsi="Arial" w:cs="Arial"/>
                <w:lang w:val="pl-P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сабира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одузима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множи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дијели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комплексне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бројеве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; </w:t>
            </w:r>
          </w:p>
          <w:p w:rsidR="00820222" w:rsidRPr="00925A82" w:rsidRDefault="00263A65" w:rsidP="00263A65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влада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сложенијим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трансформацијама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израза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</w:t>
            </w:r>
            <w:r w:rsidR="00854F3D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комплексним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бројевима</w:t>
            </w:r>
            <w:r w:rsidR="00820222" w:rsidRPr="00925A82">
              <w:rPr>
                <w:rFonts w:ascii="Arial" w:hAnsi="Arial" w:cs="Arial"/>
                <w:lang w:val="pl-P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анализира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комбинује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врши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854F3D" w:rsidRPr="00925A82">
              <w:rPr>
                <w:rFonts w:ascii="Arial" w:hAnsi="Arial" w:cs="Arial"/>
                <w:lang w:val="de-DE"/>
              </w:rPr>
              <w:t>аналогизова</w:t>
            </w:r>
            <w:r w:rsidRPr="00925A82">
              <w:rPr>
                <w:rFonts w:ascii="Arial" w:hAnsi="Arial" w:cs="Arial"/>
                <w:lang w:val="de-DE"/>
              </w:rPr>
              <w:t>ње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комплексних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бројева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вектора</w:t>
            </w:r>
            <w:r w:rsidR="00820222" w:rsidRPr="00925A82">
              <w:rPr>
                <w:rFonts w:ascii="Arial" w:hAnsi="Arial" w:cs="Arial"/>
                <w:lang w:val="de-DE"/>
              </w:rPr>
              <w:t>.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de-DE"/>
              </w:rPr>
            </w:pPr>
          </w:p>
          <w:p w:rsidR="00820222" w:rsidRPr="00925A82" w:rsidRDefault="00263A65" w:rsidP="00263A6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Квадратни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трином</w:t>
            </w:r>
          </w:p>
          <w:p w:rsidR="00820222" w:rsidRPr="00925A82" w:rsidRDefault="00263A65" w:rsidP="00263A65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Ученик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ће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бити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способан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</w:t>
            </w:r>
            <w:r w:rsidR="00820222" w:rsidRPr="00925A82">
              <w:rPr>
                <w:rFonts w:ascii="Arial" w:hAnsi="Arial" w:cs="Arial"/>
                <w:lang w:val="de-DE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Разумије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појам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квадратне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функције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задавање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функције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свођење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канонски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облик</w:t>
            </w:r>
            <w:r w:rsidR="00820222" w:rsidRPr="00925A82">
              <w:rPr>
                <w:rFonts w:ascii="Arial" w:hAnsi="Arial" w:cs="Arial"/>
                <w:lang w:val="pl-P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одређује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нуле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екстремне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вриједности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свођењем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канонски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облик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; </w:t>
            </w:r>
          </w:p>
          <w:p w:rsidR="00820222" w:rsidRPr="00925A82" w:rsidRDefault="00263A65" w:rsidP="00263A65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влада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методологијом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цртања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графика</w:t>
            </w:r>
            <w:r w:rsidR="00820222" w:rsidRPr="00925A82">
              <w:rPr>
                <w:rFonts w:ascii="Arial" w:hAnsi="Arial" w:cs="Arial"/>
              </w:rPr>
              <w:t xml:space="preserve">; </w:t>
            </w:r>
          </w:p>
          <w:p w:rsidR="00820222" w:rsidRPr="00925A82" w:rsidRDefault="00263A65" w:rsidP="00263A65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врши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анализу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графика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функције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(</w:t>
            </w:r>
            <w:r w:rsidRPr="00925A82">
              <w:rPr>
                <w:rFonts w:ascii="Arial" w:hAnsi="Arial" w:cs="Arial"/>
                <w:lang w:val="pl-PL"/>
              </w:rPr>
              <w:t>знак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ток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нуле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екстреми</w:t>
            </w:r>
            <w:r w:rsidR="00820222" w:rsidRPr="00925A82">
              <w:rPr>
                <w:rFonts w:ascii="Arial" w:hAnsi="Arial" w:cs="Arial"/>
                <w:lang w:val="pl-PL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примјењује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методологију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одређивања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екстрема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квадратне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функције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практичне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проблеме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. </w:t>
            </w:r>
          </w:p>
          <w:p w:rsidR="00820222" w:rsidRPr="00925A82" w:rsidRDefault="00263A65" w:rsidP="00263A65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Разумије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појмове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нормалног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облика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(</w:t>
            </w:r>
            <w:r w:rsidRPr="00925A82">
              <w:rPr>
                <w:rFonts w:ascii="Arial" w:hAnsi="Arial" w:cs="Arial"/>
                <w:lang w:val="pl-PL"/>
              </w:rPr>
              <w:t>једначине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="00854F3D" w:rsidRPr="00925A82">
              <w:rPr>
                <w:rFonts w:ascii="Arial" w:hAnsi="Arial" w:cs="Arial"/>
                <w:lang w:val="pl-PL"/>
              </w:rPr>
              <w:t>неј</w:t>
            </w:r>
            <w:r w:rsidRPr="00925A82">
              <w:rPr>
                <w:rFonts w:ascii="Arial" w:hAnsi="Arial" w:cs="Arial"/>
                <w:lang w:val="pl-PL"/>
              </w:rPr>
              <w:t>едначине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), </w:t>
            </w:r>
            <w:r w:rsidRPr="00925A82">
              <w:rPr>
                <w:rFonts w:ascii="Arial" w:hAnsi="Arial" w:cs="Arial"/>
                <w:lang w:val="pl-PL"/>
              </w:rPr>
              <w:t>разликује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рјешење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скуп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854F3D" w:rsidRPr="00925A82">
              <w:rPr>
                <w:rFonts w:ascii="Arial" w:hAnsi="Arial" w:cs="Arial"/>
                <w:lang w:val="pl-PL"/>
              </w:rPr>
              <w:t>р</w:t>
            </w:r>
            <w:r w:rsidRPr="00925A82">
              <w:rPr>
                <w:rFonts w:ascii="Arial" w:hAnsi="Arial" w:cs="Arial"/>
                <w:lang w:val="pl-PL"/>
              </w:rPr>
              <w:t>ј</w:t>
            </w:r>
            <w:r w:rsidR="00854F3D" w:rsidRPr="00925A82">
              <w:rPr>
                <w:rFonts w:ascii="Arial" w:hAnsi="Arial" w:cs="Arial"/>
                <w:lang w:val="bs-Cyrl-BA"/>
              </w:rPr>
              <w:t>е</w:t>
            </w:r>
            <w:r w:rsidRPr="00925A82">
              <w:rPr>
                <w:rFonts w:ascii="Arial" w:hAnsi="Arial" w:cs="Arial"/>
                <w:lang w:val="pl-PL"/>
              </w:rPr>
              <w:t>шења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приказује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рјешења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бројевној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право</w:t>
            </w:r>
            <w:r w:rsidR="00854F3D" w:rsidRPr="00925A82">
              <w:rPr>
                <w:rFonts w:ascii="Arial" w:hAnsi="Arial" w:cs="Arial"/>
                <w:lang w:val="bs-Cyrl-BA"/>
              </w:rPr>
              <w:t>ј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; </w:t>
            </w:r>
          </w:p>
          <w:p w:rsidR="00820222" w:rsidRPr="00925A82" w:rsidRDefault="00263A65" w:rsidP="00263A65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рјешава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квадратне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једначине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(</w:t>
            </w:r>
            <w:r w:rsidRPr="00925A82">
              <w:rPr>
                <w:rFonts w:ascii="Arial" w:hAnsi="Arial" w:cs="Arial"/>
                <w:lang w:val="pl-PL"/>
              </w:rPr>
              <w:t>неједначине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) </w:t>
            </w:r>
            <w:r w:rsidRPr="00925A82">
              <w:rPr>
                <w:rFonts w:ascii="Arial" w:hAnsi="Arial" w:cs="Arial"/>
                <w:lang w:val="pl-PL"/>
              </w:rPr>
              <w:t>користећи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формуле</w:t>
            </w:r>
            <w:r w:rsidR="00820222" w:rsidRPr="00925A82">
              <w:rPr>
                <w:rFonts w:ascii="Arial" w:hAnsi="Arial" w:cs="Arial"/>
                <w:lang w:val="pl-P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рјешава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квадратне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неједначине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основу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графика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квадратне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функције</w:t>
            </w:r>
            <w:r w:rsidR="00820222" w:rsidRPr="00925A82">
              <w:rPr>
                <w:rFonts w:ascii="Arial" w:hAnsi="Arial" w:cs="Arial"/>
                <w:lang w:val="pl-P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анализира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рјешења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квадратне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једначине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зависности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од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дискриминанте</w:t>
            </w:r>
            <w:r w:rsidR="00820222" w:rsidRPr="00925A82">
              <w:rPr>
                <w:rFonts w:ascii="Arial" w:hAnsi="Arial" w:cs="Arial"/>
                <w:lang w:val="pl-P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комбинује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анализира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рјешења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примјеном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pl-PL"/>
              </w:rPr>
              <w:t>Виетеових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формула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.  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pl-PL"/>
              </w:rPr>
            </w:pPr>
          </w:p>
          <w:p w:rsidR="00820222" w:rsidRPr="00925A82" w:rsidRDefault="00263A65" w:rsidP="00263A65">
            <w:pPr>
              <w:numPr>
                <w:ilvl w:val="0"/>
                <w:numId w:val="2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Тригонометрија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правоуглог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троугла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Ученик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ће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бити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способан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</w:t>
            </w:r>
            <w:r w:rsidR="00820222" w:rsidRPr="00925A82">
              <w:rPr>
                <w:rFonts w:ascii="Arial" w:hAnsi="Arial" w:cs="Arial"/>
                <w:lang w:val="de-DE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Разумије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дефиницију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тригонометријских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функција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правоуглом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троуглу</w:t>
            </w:r>
            <w:r w:rsidR="00820222" w:rsidRPr="00925A82">
              <w:rPr>
                <w:rFonts w:ascii="Arial" w:hAnsi="Arial" w:cs="Arial"/>
                <w:lang w:val="pl-P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Израчунава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вриједност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тригонометри</w:t>
            </w:r>
            <w:r w:rsidR="00854F3D" w:rsidRPr="00925A82">
              <w:rPr>
                <w:rFonts w:ascii="Arial" w:hAnsi="Arial" w:cs="Arial"/>
                <w:lang w:val="bs-Cyrl-BA"/>
              </w:rPr>
              <w:t>ј</w:t>
            </w:r>
            <w:r w:rsidRPr="00925A82">
              <w:rPr>
                <w:rFonts w:ascii="Arial" w:hAnsi="Arial" w:cs="Arial"/>
                <w:lang w:val="pl-PL"/>
              </w:rPr>
              <w:t>ских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функција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помоћу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дужина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страница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правоуглог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троугла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помоћу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калкулатора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изводи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основне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идентитете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(</w:t>
            </w:r>
            <w:r w:rsidRPr="00925A82">
              <w:rPr>
                <w:rFonts w:ascii="Arial" w:hAnsi="Arial" w:cs="Arial"/>
                <w:lang w:val="pl-PL"/>
              </w:rPr>
              <w:t>веза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тангенса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котангенса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Pr="00925A82">
              <w:rPr>
                <w:rFonts w:ascii="Arial" w:hAnsi="Arial" w:cs="Arial"/>
                <w:lang w:val="pl-PL"/>
              </w:rPr>
              <w:t>синуса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косинуса</w:t>
            </w:r>
            <w:r w:rsidR="00854F3D" w:rsidRPr="00925A82">
              <w:rPr>
                <w:rFonts w:ascii="Arial" w:hAnsi="Arial" w:cs="Arial"/>
                <w:lang w:val="bs-Cyrl-BA"/>
              </w:rPr>
              <w:t>)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; </w:t>
            </w:r>
          </w:p>
          <w:p w:rsidR="00820222" w:rsidRPr="00925A82" w:rsidRDefault="00263A65" w:rsidP="00263A65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влада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методологијом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доказивања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простијих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идентитета</w:t>
            </w:r>
            <w:r w:rsidR="00820222" w:rsidRPr="00925A82">
              <w:rPr>
                <w:rFonts w:ascii="Arial" w:hAnsi="Arial" w:cs="Arial"/>
                <w:lang w:val="de-DE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анализира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вриједности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тригонометријских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функција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зависности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од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угла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израчунава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приближно</w:t>
            </w:r>
            <w:r w:rsidR="00820222" w:rsidRPr="00925A82">
              <w:rPr>
                <w:rFonts w:ascii="Arial" w:hAnsi="Arial" w:cs="Arial"/>
                <w:lang w:val="de-DE"/>
              </w:rPr>
              <w:t>;</w:t>
            </w:r>
          </w:p>
          <w:p w:rsidR="00820222" w:rsidRPr="00925A82" w:rsidRDefault="00854F3D" w:rsidP="00263A65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аналогизује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примјењује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тригонометријске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функције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на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рјешавање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практичних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проблема</w:t>
            </w:r>
            <w:r w:rsidR="00820222" w:rsidRPr="00925A82">
              <w:rPr>
                <w:rFonts w:ascii="Arial" w:hAnsi="Arial" w:cs="Arial"/>
                <w:lang w:val="de-DE"/>
              </w:rPr>
              <w:t>.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lastRenderedPageBreak/>
              <w:t>СМЈЕРНИЦЕ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ind w:left="36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  <w:lang w:val="it-IT"/>
              </w:rPr>
              <w:t>Степени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са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експонентом</w:t>
            </w:r>
            <w:r w:rsidR="00820222" w:rsidRPr="00925A82">
              <w:rPr>
                <w:rFonts w:ascii="Arial" w:hAnsi="Arial" w:cs="Arial"/>
                <w:b/>
              </w:rPr>
              <w:t xml:space="preserve"> 0 </w:t>
            </w:r>
            <w:r w:rsidRPr="00925A82">
              <w:rPr>
                <w:rFonts w:ascii="Arial" w:hAnsi="Arial" w:cs="Arial"/>
                <w:b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степени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са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негативним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цијелим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it-IT"/>
              </w:rPr>
              <w:t>експонентом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Коријени</w:t>
            </w:r>
          </w:p>
          <w:p w:rsidR="00820222" w:rsidRPr="00925A82" w:rsidRDefault="00263A65" w:rsidP="00263A65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двије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теме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треба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обратити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пуну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пажњу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усвајању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појма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степена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кори</w:t>
            </w:r>
            <w:r w:rsidR="00854F3D" w:rsidRPr="00925A82">
              <w:rPr>
                <w:rFonts w:ascii="Arial" w:hAnsi="Arial" w:cs="Arial"/>
                <w:lang w:val="bs-Cyrl-BA"/>
              </w:rPr>
              <w:t>ј</w:t>
            </w:r>
            <w:r w:rsidRPr="00925A82">
              <w:rPr>
                <w:rFonts w:ascii="Arial" w:hAnsi="Arial" w:cs="Arial"/>
              </w:rPr>
              <w:t>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савлађивању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операција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њима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карактеристичним</w:t>
            </w:r>
            <w:r w:rsidR="00854F3D" w:rsidRPr="00925A82">
              <w:rPr>
                <w:rFonts w:ascii="Arial" w:hAnsi="Arial" w:cs="Arial"/>
                <w:lang w:val="bs-Cyrl-BA"/>
              </w:rPr>
              <w:t>,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много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сложеним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задацима</w:t>
            </w:r>
            <w:r w:rsidR="00820222" w:rsidRPr="00925A82">
              <w:rPr>
                <w:rFonts w:ascii="Arial" w:hAnsi="Arial" w:cs="Arial"/>
              </w:rPr>
              <w:t xml:space="preserve">). </w:t>
            </w:r>
            <w:r w:rsidRPr="00925A82">
              <w:rPr>
                <w:rFonts w:ascii="Arial" w:hAnsi="Arial" w:cs="Arial"/>
              </w:rPr>
              <w:t>Од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посебног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значаја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релација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C27D4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noProof/>
                <w:lang w:val="bs-Latn-B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8.1pt;margin-top:1pt;width:51pt;height:24pt;z-index:-251658752" wrapcoords="0 0 21600 0 21600 21600 0 21600 0 0">
                  <v:imagedata r:id="rId8" o:title=""/>
                  <w10:wrap type="tight"/>
                </v:shape>
                <o:OLEObject Type="Embed" ProgID="Equation.3" ShapeID="_x0000_s1026" DrawAspect="Content" ObjectID="_1689078336" r:id="rId9"/>
              </w:objec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 xml:space="preserve">       </w:t>
            </w:r>
            <w:r w:rsidR="00263A65" w:rsidRPr="00925A82">
              <w:rPr>
                <w:rFonts w:ascii="Arial" w:hAnsi="Arial" w:cs="Arial"/>
                <w:lang w:val="pl-PL"/>
              </w:rPr>
              <w:t>такође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и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децимални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запис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броја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у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ткз</w:t>
            </w:r>
            <w:r w:rsidRPr="00925A82">
              <w:rPr>
                <w:rFonts w:ascii="Arial" w:hAnsi="Arial" w:cs="Arial"/>
                <w:lang w:val="pl-PL"/>
              </w:rPr>
              <w:t xml:space="preserve">. </w:t>
            </w:r>
            <w:r w:rsidR="00263A65" w:rsidRPr="00925A82">
              <w:rPr>
                <w:rFonts w:ascii="Arial" w:hAnsi="Arial" w:cs="Arial"/>
                <w:lang w:val="pl-PL"/>
              </w:rPr>
              <w:t>стандардном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облику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а</w:t>
            </w:r>
            <w:r w:rsidRPr="00925A82">
              <w:rPr>
                <w:rFonts w:ascii="Arial" w:hAnsi="Arial" w:cs="Arial"/>
                <w:lang w:val="pl-PL"/>
              </w:rPr>
              <w:t>·10</w:t>
            </w:r>
            <w:r w:rsidR="00263A65" w:rsidRPr="00925A82">
              <w:rPr>
                <w:rFonts w:ascii="Arial" w:hAnsi="Arial" w:cs="Arial"/>
                <w:vertAlign w:val="superscript"/>
                <w:lang w:val="pl-PL"/>
              </w:rPr>
              <w:t>н</w:t>
            </w:r>
            <w:r w:rsidRPr="00925A82">
              <w:rPr>
                <w:rFonts w:ascii="Arial" w:hAnsi="Arial" w:cs="Arial"/>
                <w:lang w:val="pl-PL"/>
              </w:rPr>
              <w:t xml:space="preserve"> , </w:t>
            </w:r>
            <w:r w:rsidR="00263A65" w:rsidRPr="00925A82">
              <w:rPr>
                <w:rFonts w:ascii="Arial" w:hAnsi="Arial" w:cs="Arial"/>
                <w:lang w:val="pl-PL"/>
              </w:rPr>
              <w:t>гдје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је</w:t>
            </w:r>
            <w:r w:rsidRPr="00925A82">
              <w:rPr>
                <w:rFonts w:ascii="Arial" w:hAnsi="Arial" w:cs="Arial"/>
                <w:lang w:val="pl-PL"/>
              </w:rPr>
              <w:t xml:space="preserve"> 0&lt;</w:t>
            </w:r>
            <w:r w:rsidR="00263A65" w:rsidRPr="00925A82">
              <w:rPr>
                <w:rFonts w:ascii="Arial" w:hAnsi="Arial" w:cs="Arial"/>
                <w:lang w:val="pl-PL"/>
              </w:rPr>
              <w:t>а</w:t>
            </w:r>
            <w:r w:rsidRPr="00925A82">
              <w:rPr>
                <w:rFonts w:ascii="Arial" w:hAnsi="Arial" w:cs="Arial"/>
                <w:lang w:val="pl-PL"/>
              </w:rPr>
              <w:t xml:space="preserve">&lt;10 </w:t>
            </w:r>
            <w:r w:rsidR="00263A65" w:rsidRPr="00925A82">
              <w:rPr>
                <w:rFonts w:ascii="Arial" w:hAnsi="Arial" w:cs="Arial"/>
                <w:lang w:val="pl-PL"/>
              </w:rPr>
              <w:t>и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н</w:t>
            </w:r>
            <w:r w:rsidRPr="00925A82">
              <w:rPr>
                <w:rFonts w:ascii="Arial" w:hAnsi="Arial" w:cs="Arial"/>
              </w:rPr>
              <w:t>є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З</w:t>
            </w:r>
            <w:r w:rsidRPr="00925A82">
              <w:rPr>
                <w:rFonts w:ascii="Arial" w:hAnsi="Arial" w:cs="Arial"/>
                <w:lang w:val="pl-PL"/>
              </w:rPr>
              <w:t xml:space="preserve">. </w:t>
            </w:r>
            <w:r w:rsidR="00263A65" w:rsidRPr="00925A82">
              <w:rPr>
                <w:rFonts w:ascii="Arial" w:hAnsi="Arial" w:cs="Arial"/>
                <w:lang w:val="pl-PL"/>
              </w:rPr>
              <w:t>Узимати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рационалисање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имениоца</w:t>
            </w:r>
            <w:r w:rsidRPr="00925A82">
              <w:rPr>
                <w:rFonts w:ascii="Arial" w:hAnsi="Arial" w:cs="Arial"/>
                <w:lang w:val="pl-PL"/>
              </w:rPr>
              <w:t xml:space="preserve">. </w:t>
            </w:r>
            <w:r w:rsidR="00263A65" w:rsidRPr="00925A82">
              <w:rPr>
                <w:rFonts w:ascii="Arial" w:hAnsi="Arial" w:cs="Arial"/>
                <w:lang w:val="pl-PL"/>
              </w:rPr>
              <w:t>Функцију</w:t>
            </w:r>
            <w:r w:rsidRPr="00925A82">
              <w:rPr>
                <w:rFonts w:ascii="Arial" w:hAnsi="Arial" w:cs="Arial"/>
                <w:lang w:val="pl-PL"/>
              </w:rPr>
              <w:t xml:space="preserve"> y=x</w:t>
            </w:r>
            <w:r w:rsidR="00263A65" w:rsidRPr="00925A82">
              <w:rPr>
                <w:rFonts w:ascii="Arial" w:hAnsi="Arial" w:cs="Arial"/>
                <w:vertAlign w:val="superscript"/>
                <w:lang w:val="pl-PL"/>
              </w:rPr>
              <w:t>н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испитивати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само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за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н</w:t>
            </w:r>
            <w:r w:rsidRPr="00925A82">
              <w:rPr>
                <w:rFonts w:ascii="Arial" w:hAnsi="Arial" w:cs="Arial"/>
                <w:lang w:val="pl-PL"/>
              </w:rPr>
              <w:t xml:space="preserve">&lt;5, </w:t>
            </w:r>
            <w:r w:rsidR="00263A65" w:rsidRPr="00925A82">
              <w:rPr>
                <w:rFonts w:ascii="Arial" w:hAnsi="Arial" w:cs="Arial"/>
                <w:lang w:val="pl-PL"/>
              </w:rPr>
              <w:t>са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зак</w:t>
            </w:r>
            <w:r w:rsidR="009638FD" w:rsidRPr="00925A82">
              <w:rPr>
                <w:rFonts w:ascii="Arial" w:hAnsi="Arial" w:cs="Arial"/>
                <w:lang w:val="pl-PL"/>
              </w:rPr>
              <w:t>љ</w:t>
            </w:r>
            <w:r w:rsidR="00263A65" w:rsidRPr="00925A82">
              <w:rPr>
                <w:rFonts w:ascii="Arial" w:hAnsi="Arial" w:cs="Arial"/>
                <w:lang w:val="pl-PL"/>
              </w:rPr>
              <w:t>учком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о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облику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графика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када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је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изложилац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н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паран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и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када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је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непаран</w:t>
            </w:r>
            <w:r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број</w:t>
            </w:r>
            <w:r w:rsidRPr="00925A82">
              <w:rPr>
                <w:rFonts w:ascii="Arial" w:hAnsi="Arial" w:cs="Arial"/>
                <w:lang w:val="pl-PL"/>
              </w:rPr>
              <w:t xml:space="preserve">. 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pl-PL"/>
              </w:rPr>
            </w:pPr>
          </w:p>
          <w:p w:rsidR="00820222" w:rsidRPr="00925A82" w:rsidRDefault="00263A65" w:rsidP="00263A65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Комплексни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бројеви</w:t>
            </w:r>
          </w:p>
          <w:p w:rsidR="00820222" w:rsidRPr="00925A82" w:rsidRDefault="00263A65" w:rsidP="00263A65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теми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траба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основне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појмове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чињенице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неопходне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изучавању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садржаја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квадратној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једначини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потребно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геометријску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интерпретацију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комплексног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броја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Квадратни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трином</w:t>
            </w:r>
          </w:p>
          <w:p w:rsidR="00820222" w:rsidRPr="00925A82" w:rsidRDefault="00263A65" w:rsidP="00263A65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Садржаји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двије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тематске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значајнији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становишта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систематског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изграђивања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алгебре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практичних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примјена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Треба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рјешавати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једначине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непознатом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имениоцу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разломка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које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своде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квадратне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једначине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као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једноставније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једначине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параметром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Потребну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пажњу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треба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посветии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квадратних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једначина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неједначина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рјешавању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разноврсних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једноставнијих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проблема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Неопходно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владају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скицирањем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читањем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графика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квадратне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функције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При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испитивању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квадратне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већој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мјери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треба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користити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њезин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график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инсистирајући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много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одређеној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шеми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испитивања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којој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график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долази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крају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Квадратне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неједначине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треба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рјешавати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користећи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знаку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квадратног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тринима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numPr>
                <w:ilvl w:val="0"/>
                <w:numId w:val="34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користити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пригодне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примјере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везане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праксу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профила</w:t>
            </w:r>
            <w:r w:rsidR="00820222" w:rsidRPr="00925A82">
              <w:rPr>
                <w:rFonts w:ascii="Arial" w:hAnsi="Arial" w:cs="Arial"/>
              </w:rPr>
              <w:t xml:space="preserve">;  </w:t>
            </w:r>
          </w:p>
          <w:p w:rsidR="00820222" w:rsidRPr="00925A82" w:rsidRDefault="00263A65" w:rsidP="00263A65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настојати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овладају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рјешавања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квдратне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једначине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ступања</w:t>
            </w:r>
            <w:r w:rsidR="00820222" w:rsidRPr="00925A82">
              <w:rPr>
                <w:rFonts w:ascii="Arial" w:hAnsi="Arial" w:cs="Arial"/>
              </w:rPr>
              <w:t xml:space="preserve">  </w:t>
            </w:r>
            <w:r w:rsidRPr="00925A82">
              <w:rPr>
                <w:rFonts w:ascii="Arial" w:hAnsi="Arial" w:cs="Arial"/>
              </w:rPr>
              <w:t>аутоматизма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ци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висок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степен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примјењивости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квадратних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једначина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буде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подржан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брзим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тачним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рјешавањем</w:t>
            </w:r>
            <w:r w:rsidR="00820222" w:rsidRPr="00925A82">
              <w:rPr>
                <w:rFonts w:ascii="Arial" w:hAnsi="Arial" w:cs="Arial"/>
              </w:rPr>
              <w:t xml:space="preserve">  </w:t>
            </w:r>
            <w:r w:rsidRPr="00925A82">
              <w:rPr>
                <w:rFonts w:ascii="Arial" w:hAnsi="Arial" w:cs="Arial"/>
              </w:rPr>
              <w:t>добивене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једначине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820222" w:rsidP="00263A65">
            <w:pPr>
              <w:jc w:val="both"/>
              <w:rPr>
                <w:rFonts w:ascii="Arial" w:hAnsi="Arial" w:cs="Arial"/>
              </w:rPr>
            </w:pPr>
          </w:p>
          <w:p w:rsidR="00820222" w:rsidRPr="00925A82" w:rsidRDefault="00263A65" w:rsidP="00263A65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b/>
              </w:rPr>
              <w:t>Тригонометрија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правоуглог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троугла</w:t>
            </w:r>
          </w:p>
          <w:p w:rsidR="00820222" w:rsidRPr="00925A82" w:rsidRDefault="00263A65" w:rsidP="00263A65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Омогућити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ученици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разумију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везу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између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страница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углова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правоуглог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троугла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(</w:t>
            </w:r>
            <w:r w:rsidRPr="00925A82">
              <w:rPr>
                <w:rFonts w:ascii="Arial" w:hAnsi="Arial" w:cs="Arial"/>
                <w:lang w:val="de-DE"/>
              </w:rPr>
              <w:t>дефиниције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тригонометријских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функција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оштрог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угла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), </w:t>
            </w:r>
            <w:r w:rsidRPr="00925A82">
              <w:rPr>
                <w:rFonts w:ascii="Arial" w:hAnsi="Arial" w:cs="Arial"/>
                <w:lang w:val="de-DE"/>
              </w:rPr>
              <w:t>њихове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пос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Pr="00925A82">
              <w:rPr>
                <w:rFonts w:ascii="Arial" w:hAnsi="Arial" w:cs="Arial"/>
                <w:lang w:val="de-DE"/>
              </w:rPr>
              <w:t>едице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примјене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. </w:t>
            </w:r>
            <w:r w:rsidRPr="00925A82">
              <w:rPr>
                <w:rFonts w:ascii="Arial" w:hAnsi="Arial" w:cs="Arial"/>
                <w:lang w:val="de-DE"/>
              </w:rPr>
              <w:t>При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рјешавању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правоуглог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троугла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важно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имати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више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разноврснијих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задатака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мање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сложености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. 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lastRenderedPageBreak/>
              <w:t>ИНТЕГРАЦИЈА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(</w:t>
            </w:r>
            <w:r w:rsidRPr="00925A82">
              <w:rPr>
                <w:rFonts w:ascii="Arial" w:hAnsi="Arial" w:cs="Arial"/>
                <w:b/>
                <w:noProof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СА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ДРУГИМ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НАСТАВНИМ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ПРЕДМЕТИМА</w:t>
            </w:r>
            <w:r w:rsidR="00820222" w:rsidRPr="00925A82">
              <w:rPr>
                <w:rFonts w:ascii="Arial" w:hAnsi="Arial" w:cs="Arial"/>
                <w:b/>
                <w:noProof/>
              </w:rPr>
              <w:t>)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lang w:val="da-DK"/>
              </w:rPr>
            </w:pPr>
            <w:r w:rsidRPr="00925A82">
              <w:rPr>
                <w:rFonts w:ascii="Arial" w:hAnsi="Arial" w:cs="Arial"/>
              </w:rPr>
              <w:t>Практична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настава</w:t>
            </w:r>
            <w:r w:rsidR="00820222" w:rsidRPr="00925A82">
              <w:rPr>
                <w:rFonts w:ascii="Arial" w:hAnsi="Arial" w:cs="Arial"/>
                <w:lang w:val="da-DK"/>
              </w:rPr>
              <w:t xml:space="preserve"> 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ИЗВОРИ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ЗА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НАСТАВНИКЕ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pl-PL"/>
              </w:rPr>
              <w:t>Одобрени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уџбеници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збирке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задатака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математике</w:t>
            </w:r>
          </w:p>
          <w:p w:rsidR="00820222" w:rsidRPr="00925A82" w:rsidRDefault="00263A65" w:rsidP="00263A65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Интернет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lastRenderedPageBreak/>
              <w:t>ОЦЈЕЊИВАЊЕ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И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ТЕХНИКЕ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ОЦЈЕЊИВАЊА</w:t>
            </w:r>
          </w:p>
        </w:tc>
      </w:tr>
      <w:tr w:rsidR="00820222" w:rsidRPr="00925A82" w:rsidTr="00AD1481">
        <w:trPr>
          <w:jc w:val="center"/>
        </w:trPr>
        <w:tc>
          <w:tcPr>
            <w:tcW w:w="957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Технике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оцјењивања</w:t>
            </w:r>
            <w:r w:rsidR="00820222" w:rsidRPr="00925A82">
              <w:rPr>
                <w:rFonts w:ascii="Arial" w:hAnsi="Arial" w:cs="Arial"/>
                <w:lang w:val="pl-P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усмено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провјеравање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знања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писмена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провјера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знања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тест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6018"/>
      </w:tblGrid>
      <w:tr w:rsidR="00820222" w:rsidRPr="00925A82" w:rsidTr="00263A65">
        <w:trPr>
          <w:trHeight w:val="405"/>
          <w:jc w:val="center"/>
        </w:trPr>
        <w:tc>
          <w:tcPr>
            <w:tcW w:w="3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МОДУЛ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(</w:t>
            </w:r>
            <w:r w:rsidRPr="00925A82">
              <w:rPr>
                <w:rFonts w:ascii="Arial" w:hAnsi="Arial" w:cs="Arial"/>
                <w:b/>
                <w:noProof/>
              </w:rPr>
              <w:t>назив</w:t>
            </w:r>
            <w:r w:rsidR="00820222" w:rsidRPr="00925A82">
              <w:rPr>
                <w:rFonts w:ascii="Arial" w:hAnsi="Arial" w:cs="Arial"/>
                <w:b/>
                <w:noProof/>
              </w:rPr>
              <w:t>):</w:t>
            </w:r>
          </w:p>
        </w:tc>
        <w:tc>
          <w:tcPr>
            <w:tcW w:w="6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Стереометрија</w:t>
            </w:r>
          </w:p>
        </w:tc>
      </w:tr>
      <w:tr w:rsidR="00820222" w:rsidRPr="00925A82" w:rsidTr="00263A65">
        <w:trPr>
          <w:trHeight w:val="405"/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РЕДНИ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БРОЈ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МОДУЛА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</w:rPr>
              <w:t>4.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СВРХА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МОДУЛА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222" w:rsidRPr="00925A82" w:rsidRDefault="00263A65" w:rsidP="00263A65">
            <w:pPr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Омогућити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складан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развој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ученикових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основних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менталних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операција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посебно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просторног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опажања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психо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моторичких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особина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уредности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скицирања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илустровања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:rsidR="00820222" w:rsidRPr="00925A82" w:rsidRDefault="00AD1481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СПЕЦИЈАЛНИ ЗАХТЈЕВИ/ПРЕДУСЛОВИ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Основно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геометрије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стечено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основној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школи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ЦИ</w:t>
            </w:r>
            <w:r w:rsidR="009638FD" w:rsidRPr="00925A82">
              <w:rPr>
                <w:rFonts w:ascii="Arial" w:hAnsi="Arial" w:cs="Arial"/>
                <w:b/>
                <w:noProof/>
              </w:rPr>
              <w:t>Љ</w:t>
            </w:r>
            <w:r w:rsidRPr="00925A82">
              <w:rPr>
                <w:rFonts w:ascii="Arial" w:hAnsi="Arial" w:cs="Arial"/>
                <w:b/>
                <w:noProof/>
              </w:rPr>
              <w:t>ЕВИ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ци</w:t>
            </w:r>
            <w:r w:rsidR="009638FD" w:rsidRPr="00925A82">
              <w:rPr>
                <w:rFonts w:ascii="Arial" w:hAnsi="Arial" w:cs="Arial"/>
                <w:lang w:val="de-DE"/>
              </w:rPr>
              <w:t>љ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Pr="00925A82">
              <w:rPr>
                <w:rFonts w:ascii="Arial" w:hAnsi="Arial" w:cs="Arial"/>
              </w:rPr>
              <w:t>ч</w:t>
            </w:r>
            <w:r w:rsidRPr="00925A82">
              <w:rPr>
                <w:rFonts w:ascii="Arial" w:hAnsi="Arial" w:cs="Arial"/>
                <w:lang w:val="de-DE"/>
              </w:rPr>
              <w:t>еника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оспособи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</w:t>
            </w:r>
            <w:r w:rsidR="00820222" w:rsidRPr="00925A82">
              <w:rPr>
                <w:rFonts w:ascii="Arial" w:hAnsi="Arial" w:cs="Arial"/>
                <w:lang w:val="de-DE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идентификује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уобичајене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фигуре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тијела</w:t>
            </w:r>
            <w:r w:rsidR="00820222" w:rsidRPr="00925A82">
              <w:rPr>
                <w:rFonts w:ascii="Arial" w:hAnsi="Arial" w:cs="Arial"/>
                <w:lang w:val="it-IT"/>
              </w:rPr>
              <w:t>;</w:t>
            </w:r>
          </w:p>
          <w:p w:rsidR="00820222" w:rsidRPr="00925A82" w:rsidRDefault="00BF5693" w:rsidP="00263A6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25A82">
              <w:rPr>
                <w:rFonts w:ascii="Arial" w:hAnsi="Arial" w:cs="Arial"/>
                <w:lang w:val="it-IT"/>
              </w:rPr>
              <w:t>мјери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Pr="00925A82">
              <w:rPr>
                <w:rFonts w:ascii="Arial" w:hAnsi="Arial" w:cs="Arial"/>
                <w:lang w:val="it-IT"/>
              </w:rPr>
              <w:t>израчунава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површине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уобичајених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фигура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и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запремине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уобичајених</w:t>
            </w:r>
            <w:r w:rsidR="00820222" w:rsidRPr="00925A82">
              <w:rPr>
                <w:rFonts w:ascii="Arial" w:hAnsi="Arial" w:cs="Arial"/>
                <w:lang w:val="it-IT"/>
              </w:rPr>
              <w:t xml:space="preserve"> </w:t>
            </w:r>
            <w:r w:rsidR="00263A65" w:rsidRPr="00925A82">
              <w:rPr>
                <w:rFonts w:ascii="Arial" w:hAnsi="Arial" w:cs="Arial"/>
                <w:lang w:val="it-IT"/>
              </w:rPr>
              <w:t>тијела</w:t>
            </w:r>
            <w:r w:rsidR="00820222" w:rsidRPr="00925A82">
              <w:rPr>
                <w:rFonts w:ascii="Arial" w:hAnsi="Arial" w:cs="Arial"/>
                <w:lang w:val="it-IT"/>
              </w:rPr>
              <w:t>;</w:t>
            </w:r>
          </w:p>
          <w:p w:rsidR="00820222" w:rsidRPr="00925A82" w:rsidRDefault="00BF5693" w:rsidP="00263A6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стиче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знања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потребних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за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разумијевање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просторних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односа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; </w:t>
            </w:r>
          </w:p>
          <w:p w:rsidR="00820222" w:rsidRPr="00925A82" w:rsidRDefault="00854F3D" w:rsidP="00263A6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изграђ</w:t>
            </w:r>
            <w:r w:rsidR="00BF5693" w:rsidRPr="00925A82">
              <w:rPr>
                <w:rFonts w:ascii="Arial" w:hAnsi="Arial" w:cs="Arial"/>
                <w:lang w:val="pl-PL"/>
              </w:rPr>
              <w:t>ује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позитивних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особина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личности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као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што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су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: </w:t>
            </w:r>
            <w:r w:rsidR="00263A65" w:rsidRPr="00925A82">
              <w:rPr>
                <w:rFonts w:ascii="Arial" w:hAnsi="Arial" w:cs="Arial"/>
                <w:lang w:val="pl-PL"/>
              </w:rPr>
              <w:t>радне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навике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l-PL"/>
              </w:rPr>
              <w:t>уредност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l-PL"/>
              </w:rPr>
              <w:t>прецизност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l-PL"/>
              </w:rPr>
              <w:t>тачност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l-PL"/>
              </w:rPr>
              <w:t>упорност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l-PL"/>
              </w:rPr>
              <w:t>систематичност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l-PL"/>
              </w:rPr>
              <w:t>одговорност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l-PL"/>
              </w:rPr>
              <w:t>смисао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за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самостални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рад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l-PL"/>
              </w:rPr>
              <w:t>те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развијање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естетских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навика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код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ученика</w:t>
            </w:r>
            <w:r w:rsidR="00820222" w:rsidRPr="00925A82">
              <w:rPr>
                <w:rFonts w:ascii="Arial" w:hAnsi="Arial" w:cs="Arial"/>
                <w:lang w:val="pl-PL"/>
              </w:rPr>
              <w:t>;</w:t>
            </w:r>
          </w:p>
          <w:p w:rsidR="00820222" w:rsidRPr="00925A82" w:rsidRDefault="00BF5693" w:rsidP="00263A6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развија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способности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ученика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за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самостално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854F3D" w:rsidRPr="00925A82">
              <w:rPr>
                <w:rFonts w:ascii="Arial" w:hAnsi="Arial" w:cs="Arial"/>
                <w:lang w:val="pl-PL"/>
              </w:rPr>
              <w:t>коришћ</w:t>
            </w:r>
            <w:r w:rsidR="00263A65" w:rsidRPr="00925A82">
              <w:rPr>
                <w:rFonts w:ascii="Arial" w:hAnsi="Arial" w:cs="Arial"/>
                <w:lang w:val="pl-PL"/>
              </w:rPr>
              <w:t>ење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стручне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литературе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других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извора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знања</w:t>
            </w:r>
            <w:r w:rsidR="00820222" w:rsidRPr="00925A82">
              <w:rPr>
                <w:rFonts w:ascii="Arial" w:hAnsi="Arial" w:cs="Arial"/>
                <w:lang w:val="pl-PL"/>
              </w:rPr>
              <w:t>;</w:t>
            </w:r>
          </w:p>
          <w:p w:rsidR="00820222" w:rsidRPr="00925A82" w:rsidRDefault="00BF5693" w:rsidP="00263A65">
            <w:pPr>
              <w:numPr>
                <w:ilvl w:val="0"/>
                <w:numId w:val="37"/>
              </w:numPr>
              <w:suppressAutoHyphens w:val="0"/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развија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способност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="00263A65" w:rsidRPr="00925A82">
              <w:rPr>
                <w:rFonts w:ascii="Arial" w:hAnsi="Arial" w:cs="Arial"/>
                <w:lang w:val="pl-PL"/>
              </w:rPr>
              <w:t>уредног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l-PL"/>
              </w:rPr>
              <w:t>прегледног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l-PL"/>
              </w:rPr>
              <w:t>сре</w:t>
            </w:r>
            <w:r w:rsidR="00263A65" w:rsidRPr="00925A82">
              <w:rPr>
                <w:rFonts w:ascii="Arial" w:hAnsi="Arial" w:cs="Arial"/>
              </w:rPr>
              <w:t>ђеног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писања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бројева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израза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="00854F3D" w:rsidRPr="00925A82">
              <w:rPr>
                <w:rFonts w:ascii="Arial" w:hAnsi="Arial" w:cs="Arial"/>
              </w:rPr>
              <w:t>координисано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ритмичко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писање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говор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израду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модела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скица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820222" w:rsidP="00263A65">
            <w:pPr>
              <w:rPr>
                <w:rFonts w:ascii="Arial" w:hAnsi="Arial" w:cs="Arial"/>
                <w:noProof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ЈЕДИНИЦЕ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Мјерне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дужину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површину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запремину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различитим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системима</w:t>
            </w:r>
          </w:p>
          <w:p w:rsidR="00820222" w:rsidRPr="00925A82" w:rsidRDefault="00263A65" w:rsidP="00263A65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Површина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геометријских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фигура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равни</w:t>
            </w:r>
          </w:p>
          <w:p w:rsidR="00820222" w:rsidRPr="00925A82" w:rsidRDefault="00263A65" w:rsidP="00263A65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Полиедри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призма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Полиедри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пирамида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Обртна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геометријска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тијела</w:t>
            </w:r>
          </w:p>
          <w:p w:rsidR="00820222" w:rsidRPr="00925A82" w:rsidRDefault="00820222" w:rsidP="00263A65">
            <w:pPr>
              <w:rPr>
                <w:rFonts w:ascii="Arial" w:hAnsi="Arial" w:cs="Arial"/>
                <w:noProof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lastRenderedPageBreak/>
              <w:t>ИСХОДИ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УЧЕЊА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vAlign w:val="center"/>
          </w:tcPr>
          <w:p w:rsidR="00820222" w:rsidRPr="00925A82" w:rsidRDefault="00263A65" w:rsidP="00263A65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Мјерне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дужину</w:t>
            </w:r>
            <w:r w:rsidR="00820222" w:rsidRPr="00925A82">
              <w:rPr>
                <w:rFonts w:ascii="Arial" w:hAnsi="Arial" w:cs="Arial"/>
                <w:b/>
              </w:rPr>
              <w:t xml:space="preserve">, </w:t>
            </w:r>
            <w:r w:rsidRPr="00925A82">
              <w:rPr>
                <w:rFonts w:ascii="Arial" w:hAnsi="Arial" w:cs="Arial"/>
                <w:b/>
              </w:rPr>
              <w:t>површину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запремину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различитим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системима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мјера</w:t>
            </w:r>
          </w:p>
          <w:p w:rsidR="00820222" w:rsidRPr="00925A82" w:rsidRDefault="00263A65" w:rsidP="00263A65">
            <w:pPr>
              <w:numPr>
                <w:ilvl w:val="0"/>
                <w:numId w:val="46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Ученик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ће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бити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способан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</w:t>
            </w:r>
            <w:r w:rsidR="00820222" w:rsidRPr="00925A82">
              <w:rPr>
                <w:rFonts w:ascii="Arial" w:hAnsi="Arial" w:cs="Arial"/>
                <w:lang w:val="de-DE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Р</w:t>
            </w:r>
            <w:r w:rsidRPr="00925A82">
              <w:rPr>
                <w:rFonts w:ascii="Arial" w:hAnsi="Arial" w:cs="Arial"/>
              </w:rPr>
              <w:t>азумије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појмове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мјерних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различитим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мјера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претвара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мјерне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јединице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оквиру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истог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системаа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претварање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јединица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метричког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система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инчни</w:t>
            </w:r>
            <w:r w:rsidR="00820222" w:rsidRPr="00925A82">
              <w:rPr>
                <w:rFonts w:ascii="Arial" w:hAnsi="Arial" w:cs="Arial"/>
                <w:lang w:val="de-DE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влада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методологијом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рјешавања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задатака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којима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подаци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једног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метричког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система</w:t>
            </w:r>
            <w:r w:rsidR="00854F3D" w:rsidRPr="00925A82">
              <w:rPr>
                <w:rFonts w:ascii="Arial" w:hAnsi="Arial" w:cs="Arial"/>
                <w:lang w:val="bs-Cyrl-BA"/>
              </w:rPr>
              <w:t>,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резултати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другим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мјерним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јединицама</w:t>
            </w:r>
            <w:r w:rsidR="00820222" w:rsidRPr="00925A82">
              <w:rPr>
                <w:rFonts w:ascii="Arial" w:hAnsi="Arial" w:cs="Arial"/>
                <w:lang w:val="de-DE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Анализира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идентификује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радукује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различите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изразе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своди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основне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мјерне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јединице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. 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de-DE"/>
              </w:rPr>
            </w:pPr>
          </w:p>
          <w:p w:rsidR="00820222" w:rsidRPr="00925A82" w:rsidRDefault="00263A65" w:rsidP="00263A65">
            <w:pPr>
              <w:numPr>
                <w:ilvl w:val="0"/>
                <w:numId w:val="39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Површина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геометријских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фигура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равни</w:t>
            </w:r>
          </w:p>
          <w:p w:rsidR="00820222" w:rsidRPr="00925A82" w:rsidRDefault="00263A65" w:rsidP="00263A65">
            <w:pPr>
              <w:numPr>
                <w:ilvl w:val="0"/>
                <w:numId w:val="46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Ученик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ће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бити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способан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да</w:t>
            </w:r>
            <w:r w:rsidR="00820222" w:rsidRPr="00925A82">
              <w:rPr>
                <w:rFonts w:ascii="Arial" w:hAnsi="Arial" w:cs="Arial"/>
                <w:lang w:val="de-DE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разумије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дефиниције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правоугаоника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квадрата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троугла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трапеза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круга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кружног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6B4511" w:rsidRPr="00925A82">
              <w:rPr>
                <w:rFonts w:ascii="Arial" w:hAnsi="Arial" w:cs="Arial"/>
                <w:lang w:val="de-DE"/>
              </w:rPr>
              <w:t>исјеч</w:t>
            </w:r>
            <w:r w:rsidRPr="00925A82">
              <w:rPr>
                <w:rFonts w:ascii="Arial" w:hAnsi="Arial" w:cs="Arial"/>
                <w:lang w:val="de-DE"/>
              </w:rPr>
              <w:t>ка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кружног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="006B4511" w:rsidRPr="00925A82">
              <w:rPr>
                <w:rFonts w:ascii="Arial" w:hAnsi="Arial" w:cs="Arial"/>
                <w:lang w:val="de-DE"/>
              </w:rPr>
              <w:t>одсјеч</w:t>
            </w:r>
            <w:r w:rsidRPr="00925A82">
              <w:rPr>
                <w:rFonts w:ascii="Arial" w:hAnsi="Arial" w:cs="Arial"/>
                <w:lang w:val="de-DE"/>
              </w:rPr>
              <w:t>ка</w:t>
            </w:r>
            <w:r w:rsidR="00820222" w:rsidRPr="00925A82">
              <w:rPr>
                <w:rFonts w:ascii="Arial" w:hAnsi="Arial" w:cs="Arial"/>
                <w:lang w:val="de-DE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израчуна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без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тешкоћа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величину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површине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правоугаоника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квадрата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lang w:val="de-DE"/>
              </w:rPr>
              <w:t>паралелограма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влада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методологијом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коришћења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најприкладнијих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формула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за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израчунавање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површине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разних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геометријских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фигура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равни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; </w:t>
            </w:r>
          </w:p>
          <w:p w:rsidR="00820222" w:rsidRPr="00925A82" w:rsidRDefault="00263A65" w:rsidP="00263A65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925A82">
              <w:rPr>
                <w:rFonts w:ascii="Arial" w:hAnsi="Arial" w:cs="Arial"/>
                <w:lang w:val="en-GB"/>
              </w:rPr>
              <w:t>анализира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и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систематизује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особине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различитих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рав</w:t>
            </w:r>
            <w:r w:rsidR="006B4511" w:rsidRPr="00925A82">
              <w:rPr>
                <w:rFonts w:ascii="Arial" w:hAnsi="Arial" w:cs="Arial"/>
                <w:lang w:val="en-GB"/>
              </w:rPr>
              <w:t>a</w:t>
            </w:r>
            <w:r w:rsidRPr="00925A82">
              <w:rPr>
                <w:rFonts w:ascii="Arial" w:hAnsi="Arial" w:cs="Arial"/>
                <w:lang w:val="en-GB"/>
              </w:rPr>
              <w:t>нских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фигура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и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рјешава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различите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проблеме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површина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; </w:t>
            </w:r>
          </w:p>
          <w:p w:rsidR="00820222" w:rsidRPr="00925A82" w:rsidRDefault="00263A65" w:rsidP="00263A65">
            <w:pPr>
              <w:numPr>
                <w:ilvl w:val="0"/>
                <w:numId w:val="41"/>
              </w:numPr>
              <w:suppressAutoHyphens w:val="0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925A82">
              <w:rPr>
                <w:rFonts w:ascii="Arial" w:hAnsi="Arial" w:cs="Arial"/>
                <w:lang w:val="en-GB"/>
              </w:rPr>
              <w:t>комбинује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и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синтетизује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различите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особине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и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односе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и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рјешава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практичне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проблеме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. 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en-GB"/>
              </w:rPr>
            </w:pPr>
          </w:p>
          <w:p w:rsidR="00820222" w:rsidRPr="00925A82" w:rsidRDefault="00263A65" w:rsidP="00263A65">
            <w:pPr>
              <w:numPr>
                <w:ilvl w:val="0"/>
                <w:numId w:val="4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Полиедри</w:t>
            </w:r>
            <w:r w:rsidR="00820222" w:rsidRPr="00925A82">
              <w:rPr>
                <w:rFonts w:ascii="Arial" w:hAnsi="Arial" w:cs="Arial"/>
                <w:b/>
              </w:rPr>
              <w:t xml:space="preserve">  (</w:t>
            </w:r>
            <w:r w:rsidRPr="00925A82">
              <w:rPr>
                <w:rFonts w:ascii="Arial" w:hAnsi="Arial" w:cs="Arial"/>
                <w:b/>
              </w:rPr>
              <w:t>призма</w:t>
            </w:r>
            <w:r w:rsidR="00820222" w:rsidRPr="00925A82">
              <w:rPr>
                <w:rFonts w:ascii="Arial" w:hAnsi="Arial" w:cs="Arial"/>
                <w:b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44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Полиедри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пирамида</w:t>
            </w:r>
            <w:r w:rsidR="00820222" w:rsidRPr="00925A82">
              <w:rPr>
                <w:rFonts w:ascii="Arial" w:hAnsi="Arial" w:cs="Arial"/>
                <w:b/>
              </w:rPr>
              <w:t>)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en-GB"/>
              </w:rPr>
            </w:pPr>
            <w:r w:rsidRPr="00925A82">
              <w:rPr>
                <w:rFonts w:ascii="Arial" w:hAnsi="Arial" w:cs="Arial"/>
                <w:lang w:val="en-GB"/>
              </w:rPr>
              <w:t>Ученик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ће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бити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способан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да</w:t>
            </w:r>
            <w:r w:rsidR="00820222" w:rsidRPr="00925A82">
              <w:rPr>
                <w:rFonts w:ascii="Arial" w:hAnsi="Arial" w:cs="Arial"/>
                <w:lang w:val="en-GB"/>
              </w:rPr>
              <w:t>:</w:t>
            </w:r>
          </w:p>
          <w:p w:rsidR="00820222" w:rsidRPr="00925A82" w:rsidRDefault="00263A65" w:rsidP="00854F3D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дефинише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диедар</w:t>
            </w:r>
            <w:r w:rsidR="00820222" w:rsidRPr="00925A82">
              <w:rPr>
                <w:rFonts w:ascii="Arial" w:hAnsi="Arial" w:cs="Arial"/>
                <w:color w:val="FF0000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color w:val="FF0000"/>
                <w:lang w:val="de-DE"/>
              </w:rPr>
              <w:t>рога</w:t>
            </w:r>
            <w:r w:rsidR="009638FD" w:rsidRPr="00925A82">
              <w:rPr>
                <w:rFonts w:ascii="Arial" w:hAnsi="Arial" w:cs="Arial"/>
                <w:color w:val="FF0000"/>
                <w:lang w:val="de-DE"/>
              </w:rPr>
              <w:t>љ</w:t>
            </w:r>
            <w:r w:rsidR="00820222" w:rsidRPr="00925A82">
              <w:rPr>
                <w:rFonts w:ascii="Arial" w:hAnsi="Arial" w:cs="Arial"/>
                <w:color w:val="FF0000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color w:val="FF0000"/>
                <w:lang w:val="de-DE"/>
              </w:rPr>
              <w:t>полиедар</w:t>
            </w:r>
            <w:r w:rsidR="00820222" w:rsidRPr="00925A82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de-DE"/>
              </w:rPr>
              <w:t>скицира</w:t>
            </w:r>
            <w:r w:rsidR="00820222" w:rsidRPr="00925A82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de-DE"/>
              </w:rPr>
              <w:t>диедар</w:t>
            </w:r>
            <w:r w:rsidR="00820222" w:rsidRPr="00925A82">
              <w:rPr>
                <w:rFonts w:ascii="Arial" w:hAnsi="Arial" w:cs="Arial"/>
                <w:color w:val="FF0000"/>
                <w:lang w:val="de-DE"/>
              </w:rPr>
              <w:t xml:space="preserve">, </w:t>
            </w:r>
            <w:r w:rsidRPr="00925A82">
              <w:rPr>
                <w:rFonts w:ascii="Arial" w:hAnsi="Arial" w:cs="Arial"/>
                <w:color w:val="FF0000"/>
                <w:lang w:val="de-DE"/>
              </w:rPr>
              <w:t>рога</w:t>
            </w:r>
            <w:r w:rsidR="009638FD" w:rsidRPr="00925A82">
              <w:rPr>
                <w:rFonts w:ascii="Arial" w:hAnsi="Arial" w:cs="Arial"/>
                <w:color w:val="FF0000"/>
                <w:lang w:val="de-DE"/>
              </w:rPr>
              <w:t>љ</w:t>
            </w:r>
            <w:r w:rsidR="00820222" w:rsidRPr="00925A82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de-DE"/>
              </w:rPr>
              <w:t>или</w:t>
            </w:r>
            <w:r w:rsidR="00820222" w:rsidRPr="00925A82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de-DE"/>
              </w:rPr>
              <w:t>полиедар</w:t>
            </w:r>
            <w:r w:rsidR="00820222" w:rsidRPr="00925A82">
              <w:rPr>
                <w:rFonts w:ascii="Arial" w:hAnsi="Arial" w:cs="Arial"/>
                <w:color w:val="FF0000"/>
                <w:lang w:val="de-DE"/>
              </w:rPr>
              <w:t>;</w:t>
            </w:r>
          </w:p>
          <w:p w:rsidR="00820222" w:rsidRPr="00925A82" w:rsidRDefault="00263A65" w:rsidP="00854F3D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925A82">
              <w:rPr>
                <w:rFonts w:ascii="Arial" w:hAnsi="Arial" w:cs="Arial"/>
                <w:lang w:val="en-GB"/>
              </w:rPr>
              <w:t>црта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мреже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различитих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просторних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фигура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и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уочава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неке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просторне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појмове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(</w:t>
            </w:r>
            <w:r w:rsidRPr="00925A82">
              <w:rPr>
                <w:rFonts w:ascii="Arial" w:hAnsi="Arial" w:cs="Arial"/>
                <w:lang w:val="en-GB"/>
              </w:rPr>
              <w:t>висина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, </w:t>
            </w:r>
            <w:r w:rsidRPr="00925A82">
              <w:rPr>
                <w:rFonts w:ascii="Arial" w:hAnsi="Arial" w:cs="Arial"/>
                <w:lang w:val="en-GB"/>
              </w:rPr>
              <w:t>основна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ивица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, </w:t>
            </w:r>
            <w:r w:rsidRPr="00925A82">
              <w:rPr>
                <w:rFonts w:ascii="Arial" w:hAnsi="Arial" w:cs="Arial"/>
                <w:lang w:val="en-GB"/>
              </w:rPr>
              <w:t>бочна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ивица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и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сл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.) </w:t>
            </w:r>
          </w:p>
          <w:p w:rsidR="00820222" w:rsidRPr="00925A82" w:rsidRDefault="00263A65" w:rsidP="00854F3D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925A82">
              <w:rPr>
                <w:rFonts w:ascii="Arial" w:hAnsi="Arial" w:cs="Arial"/>
                <w:lang w:val="en-GB"/>
              </w:rPr>
              <w:t>влада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методологијом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рачунања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површине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и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запремине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различитих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просторних</w:t>
            </w:r>
            <w:r w:rsidR="00820222" w:rsidRPr="00925A82">
              <w:rPr>
                <w:rFonts w:ascii="Arial" w:hAnsi="Arial" w:cs="Arial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lang w:val="en-GB"/>
              </w:rPr>
              <w:t>фигура</w:t>
            </w:r>
            <w:r w:rsidR="00820222" w:rsidRPr="00925A82">
              <w:rPr>
                <w:rFonts w:ascii="Arial" w:hAnsi="Arial" w:cs="Arial"/>
                <w:lang w:val="en-GB"/>
              </w:rPr>
              <w:t>;</w:t>
            </w:r>
          </w:p>
          <w:p w:rsidR="00820222" w:rsidRPr="00925A82" w:rsidRDefault="00263A65" w:rsidP="00854F3D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примјењује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без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тешкоћа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одговарајуће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формуле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рачунању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површине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запремине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усправних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фигура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54F3D" w:rsidP="00854F3D">
            <w:pPr>
              <w:numPr>
                <w:ilvl w:val="0"/>
                <w:numId w:val="42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а</w:t>
            </w:r>
            <w:r w:rsidR="00263A65" w:rsidRPr="00925A82">
              <w:rPr>
                <w:rFonts w:ascii="Arial" w:hAnsi="Arial" w:cs="Arial"/>
              </w:rPr>
              <w:t>пстрахује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конкретизује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анализира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зависност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просторних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елемената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рјешава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задатке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праксе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 xml:space="preserve">5.  </w:t>
            </w:r>
            <w:r w:rsidR="00263A65" w:rsidRPr="00925A82">
              <w:rPr>
                <w:rFonts w:ascii="Arial" w:hAnsi="Arial" w:cs="Arial"/>
                <w:b/>
              </w:rPr>
              <w:t>Обртна</w:t>
            </w:r>
            <w:r w:rsidRPr="00925A82">
              <w:rPr>
                <w:rFonts w:ascii="Arial" w:hAnsi="Arial" w:cs="Arial"/>
                <w:b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</w:rPr>
              <w:t>геометријска</w:t>
            </w:r>
            <w:r w:rsidRPr="00925A82">
              <w:rPr>
                <w:rFonts w:ascii="Arial" w:hAnsi="Arial" w:cs="Arial"/>
                <w:b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</w:rPr>
              <w:t>тијела</w:t>
            </w:r>
          </w:p>
          <w:p w:rsidR="00820222" w:rsidRPr="00925A82" w:rsidRDefault="00263A65" w:rsidP="00263A65">
            <w:pPr>
              <w:numPr>
                <w:ilvl w:val="0"/>
                <w:numId w:val="4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54F3D" w:rsidP="00263A65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</w:t>
            </w:r>
            <w:r w:rsidR="00263A65" w:rsidRPr="00925A82">
              <w:rPr>
                <w:rFonts w:ascii="Arial" w:hAnsi="Arial" w:cs="Arial"/>
              </w:rPr>
              <w:t>азумије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дефинише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систематизује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обртна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просторна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тијела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854F3D" w:rsidP="00263A65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ц</w:t>
            </w:r>
            <w:r w:rsidR="00263A65" w:rsidRPr="00925A82">
              <w:rPr>
                <w:rFonts w:ascii="Arial" w:hAnsi="Arial" w:cs="Arial"/>
              </w:rPr>
              <w:t>рта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скицира</w:t>
            </w:r>
            <w:r w:rsidR="00820222" w:rsidRPr="00925A82">
              <w:rPr>
                <w:rFonts w:ascii="Arial" w:hAnsi="Arial" w:cs="Arial"/>
              </w:rPr>
              <w:t xml:space="preserve">) </w:t>
            </w:r>
            <w:r w:rsidR="00263A65" w:rsidRPr="00925A82">
              <w:rPr>
                <w:rFonts w:ascii="Arial" w:hAnsi="Arial" w:cs="Arial"/>
              </w:rPr>
              <w:t>мрежу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обртних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тијела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уочава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поједине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ди</w:t>
            </w:r>
            <w:r w:rsidRPr="00925A82">
              <w:rPr>
                <w:rFonts w:ascii="Arial" w:hAnsi="Arial" w:cs="Arial"/>
                <w:lang w:val="bs-Cyrl-BA"/>
              </w:rPr>
              <w:t>ј</w:t>
            </w:r>
            <w:r w:rsidR="00263A65" w:rsidRPr="00925A82">
              <w:rPr>
                <w:rFonts w:ascii="Arial" w:hAnsi="Arial" w:cs="Arial"/>
              </w:rPr>
              <w:t>елове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база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висина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омотач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сл</w:t>
            </w:r>
            <w:r w:rsidR="00820222" w:rsidRPr="00925A82">
              <w:rPr>
                <w:rFonts w:ascii="Arial" w:hAnsi="Arial" w:cs="Arial"/>
              </w:rPr>
              <w:t>.);</w:t>
            </w:r>
          </w:p>
          <w:p w:rsidR="00820222" w:rsidRPr="00925A82" w:rsidRDefault="00263A65" w:rsidP="00263A65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примјењује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без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тешкоћа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одговарајуће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формуле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рачунању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величине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површине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запремине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усправних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обртних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тијела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лопте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примјењује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без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тешкоћа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одговарајуће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формуле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површине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запремине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апстрахује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поједине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елем</w:t>
            </w:r>
            <w:r w:rsidR="00854F3D" w:rsidRPr="00925A82">
              <w:rPr>
                <w:rFonts w:ascii="Arial" w:hAnsi="Arial" w:cs="Arial"/>
                <w:lang w:val="bs-Cyrl-BA"/>
              </w:rPr>
              <w:t>е</w:t>
            </w:r>
            <w:r w:rsidRPr="00925A82">
              <w:rPr>
                <w:rFonts w:ascii="Arial" w:hAnsi="Arial" w:cs="Arial"/>
              </w:rPr>
              <w:t>нте</w:t>
            </w:r>
            <w:r w:rsidR="00820222" w:rsidRPr="00925A82">
              <w:rPr>
                <w:rFonts w:ascii="Arial" w:hAnsi="Arial" w:cs="Arial"/>
              </w:rPr>
              <w:t>;</w:t>
            </w:r>
          </w:p>
          <w:p w:rsidR="00820222" w:rsidRPr="00925A82" w:rsidRDefault="00263A65" w:rsidP="00263A65">
            <w:pPr>
              <w:numPr>
                <w:ilvl w:val="0"/>
                <w:numId w:val="43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анализира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рејшава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проблеме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</w:rPr>
              <w:t>алгоритмизује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методологију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рјешавања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lastRenderedPageBreak/>
              <w:t>СМЈЕРНИЦЕ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ЗА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НАСТАВНИКЕ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vAlign w:val="center"/>
          </w:tcPr>
          <w:p w:rsidR="00820222" w:rsidRPr="00925A82" w:rsidRDefault="00263A65" w:rsidP="00263A65">
            <w:pPr>
              <w:numPr>
                <w:ilvl w:val="0"/>
                <w:numId w:val="47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Мјерне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дужину</w:t>
            </w:r>
            <w:r w:rsidR="00820222" w:rsidRPr="00925A82">
              <w:rPr>
                <w:rFonts w:ascii="Arial" w:hAnsi="Arial" w:cs="Arial"/>
                <w:b/>
              </w:rPr>
              <w:t xml:space="preserve">, </w:t>
            </w:r>
            <w:r w:rsidRPr="00925A82">
              <w:rPr>
                <w:rFonts w:ascii="Arial" w:hAnsi="Arial" w:cs="Arial"/>
                <w:b/>
              </w:rPr>
              <w:t>површину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запремину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различитим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системима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4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поновити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имплементирати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физике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</w:rPr>
              <w:t>стручно</w:t>
            </w:r>
            <w:r w:rsidR="00820222" w:rsidRPr="00925A82">
              <w:rPr>
                <w:rFonts w:ascii="Arial" w:hAnsi="Arial" w:cs="Arial"/>
                <w:color w:val="FF0000"/>
              </w:rPr>
              <w:t>-</w:t>
            </w:r>
            <w:r w:rsidR="00854F3D" w:rsidRPr="00925A82">
              <w:rPr>
                <w:rFonts w:ascii="Arial" w:hAnsi="Arial" w:cs="Arial"/>
                <w:color w:val="FF0000"/>
              </w:rPr>
              <w:t>теорет</w:t>
            </w:r>
            <w:r w:rsidRPr="00925A82">
              <w:rPr>
                <w:rFonts w:ascii="Arial" w:hAnsi="Arial" w:cs="Arial"/>
                <w:color w:val="FF0000"/>
              </w:rPr>
              <w:t>ских</w:t>
            </w:r>
            <w:r w:rsidR="00820222" w:rsidRPr="00925A82">
              <w:rPr>
                <w:rFonts w:ascii="Arial" w:hAnsi="Arial" w:cs="Arial"/>
                <w:color w:val="FF0000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</w:rPr>
              <w:t>предмета</w:t>
            </w:r>
            <w:r w:rsidR="00820222" w:rsidRPr="00925A82">
              <w:rPr>
                <w:rFonts w:ascii="Arial" w:hAnsi="Arial" w:cs="Arial"/>
                <w:color w:val="FF0000"/>
              </w:rPr>
              <w:t xml:space="preserve"> </w:t>
            </w:r>
            <w:r w:rsidRPr="00925A82">
              <w:rPr>
                <w:rFonts w:ascii="Arial" w:hAnsi="Arial" w:cs="Arial"/>
              </w:rPr>
              <w:t>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мјерне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различитим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системима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помоћу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простијих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разноврснијих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довести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потпуне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спознаје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</w:p>
          <w:p w:rsidR="00820222" w:rsidRPr="00925A82" w:rsidRDefault="00263A65" w:rsidP="00263A65">
            <w:pPr>
              <w:numPr>
                <w:ilvl w:val="0"/>
                <w:numId w:val="47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Површина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геометријских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фигура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равни</w:t>
            </w:r>
          </w:p>
          <w:p w:rsidR="00820222" w:rsidRPr="00925A82" w:rsidRDefault="00263A65" w:rsidP="00263A65">
            <w:pPr>
              <w:numPr>
                <w:ilvl w:val="0"/>
                <w:numId w:val="47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Полиедри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призма</w:t>
            </w:r>
            <w:r w:rsidR="00820222" w:rsidRPr="00925A82">
              <w:rPr>
                <w:rFonts w:ascii="Arial" w:hAnsi="Arial" w:cs="Arial"/>
                <w:b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47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Полиедри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пирамида</w:t>
            </w:r>
            <w:r w:rsidR="00820222" w:rsidRPr="00925A82">
              <w:rPr>
                <w:rFonts w:ascii="Arial" w:hAnsi="Arial" w:cs="Arial"/>
                <w:b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47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Обртна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геометријска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тијела</w:t>
            </w:r>
          </w:p>
          <w:p w:rsidR="00820222" w:rsidRPr="00925A82" w:rsidRDefault="00263A65" w:rsidP="00263A65">
            <w:pPr>
              <w:numPr>
                <w:ilvl w:val="0"/>
                <w:numId w:val="45"/>
              </w:num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обради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</w:rPr>
              <w:t>садржаја</w:t>
            </w:r>
            <w:r w:rsidR="00820222" w:rsidRPr="00925A82">
              <w:rPr>
                <w:rFonts w:ascii="Arial" w:hAnsi="Arial" w:cs="Arial"/>
                <w:color w:val="FF0000"/>
              </w:rPr>
              <w:t xml:space="preserve">, </w:t>
            </w:r>
            <w:r w:rsidRPr="00925A82">
              <w:rPr>
                <w:rFonts w:ascii="Arial" w:hAnsi="Arial" w:cs="Arial"/>
                <w:color w:val="FF0000"/>
              </w:rPr>
              <w:t>тј</w:t>
            </w:r>
            <w:r w:rsidR="00820222" w:rsidRPr="00925A82">
              <w:rPr>
                <w:rFonts w:ascii="Arial" w:hAnsi="Arial" w:cs="Arial"/>
                <w:color w:val="FF0000"/>
              </w:rPr>
              <w:t xml:space="preserve">. </w:t>
            </w:r>
            <w:r w:rsidRPr="00925A82">
              <w:rPr>
                <w:rFonts w:ascii="Arial" w:hAnsi="Arial" w:cs="Arial"/>
              </w:rPr>
              <w:t>продуб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ивању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допуњавању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већ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имају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значајно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већ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усвојене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основне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појмове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чињенице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просторне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геометрије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умију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примијенити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рјешавању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задатака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пуно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сложених</w:t>
            </w:r>
            <w:r w:rsidR="00820222" w:rsidRPr="00925A82">
              <w:rPr>
                <w:rFonts w:ascii="Arial" w:hAnsi="Arial" w:cs="Arial"/>
              </w:rPr>
              <w:t xml:space="preserve">), </w:t>
            </w:r>
            <w:r w:rsidRPr="00925A82">
              <w:rPr>
                <w:rFonts w:ascii="Arial" w:hAnsi="Arial" w:cs="Arial"/>
              </w:rPr>
              <w:t>ук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учујући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практичне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природе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одређивање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запремине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модела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геометријског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тијела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конкретне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грађевине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ако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унапријед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нису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неопходни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подаци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сл</w:t>
            </w:r>
            <w:r w:rsidR="00820222" w:rsidRPr="00925A82">
              <w:rPr>
                <w:rFonts w:ascii="Arial" w:hAnsi="Arial" w:cs="Arial"/>
              </w:rPr>
              <w:t>.)</w:t>
            </w:r>
            <w:r w:rsidR="00854F3D" w:rsidRPr="00925A82">
              <w:rPr>
                <w:rFonts w:ascii="Arial" w:hAnsi="Arial" w:cs="Arial"/>
                <w:lang w:val="bs-Cyrl-BA"/>
              </w:rPr>
              <w:t>.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требају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изучавана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својства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просторних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фигура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широко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користе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пракси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астрономији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физици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хемији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др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Посебну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пажњу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треба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посветити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развијању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логичког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миш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просторних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представа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чему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извјесној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мјери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може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допринијети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разумно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позивање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очигледност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коришћење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модела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правилно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скицирање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просторних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фигура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Поред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усавршавању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рачунања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тренсформација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израза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корисно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повремено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захтијевати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процјену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резултата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рачунског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задатка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Низом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задатака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илустровати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чињеница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често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рационалније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бо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прво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наћи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рјешење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задатка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54F3D" w:rsidRPr="00925A82">
              <w:rPr>
                <w:rFonts w:ascii="Arial" w:hAnsi="Arial" w:cs="Arial"/>
              </w:rPr>
              <w:t xml:space="preserve"> </w:t>
            </w:r>
            <w:r w:rsidR="00854F3D" w:rsidRPr="00925A82">
              <w:rPr>
                <w:rFonts w:ascii="Arial" w:hAnsi="Arial" w:cs="Arial"/>
                <w:lang w:val="bs-Cyrl-BA"/>
              </w:rPr>
              <w:t>„</w:t>
            </w:r>
            <w:r w:rsidR="00B25EF6" w:rsidRPr="00925A82">
              <w:rPr>
                <w:rFonts w:ascii="Arial" w:hAnsi="Arial" w:cs="Arial"/>
              </w:rPr>
              <w:t>опште</w:t>
            </w:r>
            <w:r w:rsidRPr="00925A82">
              <w:rPr>
                <w:rFonts w:ascii="Arial" w:hAnsi="Arial" w:cs="Arial"/>
              </w:rPr>
              <w:t>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облику</w:t>
            </w:r>
            <w:r w:rsidR="00854F3D" w:rsidRPr="00925A82">
              <w:rPr>
                <w:rFonts w:ascii="Arial" w:hAnsi="Arial" w:cs="Arial"/>
                <w:lang w:val="bs-Cyrl-BA"/>
              </w:rPr>
              <w:t>“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онда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замјењивати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податке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Може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задатку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одређивање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односа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запремина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сличних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полиедара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сличних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обртних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тијела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такође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одређивање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полупречника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уписане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описане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сфере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одређеном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геометријском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тијелу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Обрасци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површину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запремину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лопте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њезиних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дијелова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морају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изводити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ИНТЕГРАЦИЈА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(</w:t>
            </w:r>
            <w:r w:rsidRPr="00925A82">
              <w:rPr>
                <w:rFonts w:ascii="Arial" w:hAnsi="Arial" w:cs="Arial"/>
                <w:b/>
                <w:noProof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СА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ДРУГИМ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НАСТАВНИМ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ПРЕДМЕТИМА</w:t>
            </w:r>
            <w:r w:rsidR="00820222" w:rsidRPr="00925A82">
              <w:rPr>
                <w:rFonts w:ascii="Arial" w:hAnsi="Arial" w:cs="Arial"/>
                <w:b/>
                <w:noProof/>
              </w:rPr>
              <w:t>)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Практична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остали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стручно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теоретски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унутар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којих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примјењује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стечено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ИЗВОРИ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ЗА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НАСТАВНИКЕ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vAlign w:val="center"/>
          </w:tcPr>
          <w:p w:rsidR="00820222" w:rsidRPr="00925A82" w:rsidRDefault="00263A65" w:rsidP="00263A65">
            <w:pPr>
              <w:numPr>
                <w:ilvl w:val="0"/>
                <w:numId w:val="46"/>
              </w:numPr>
              <w:suppressAutoHyphens w:val="0"/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925A82">
              <w:rPr>
                <w:rFonts w:ascii="Arial" w:hAnsi="Arial" w:cs="Arial"/>
                <w:lang w:val="de-DE"/>
              </w:rPr>
              <w:t>Одобрени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уџбеници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збирке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из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математике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46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FF0000"/>
              </w:rPr>
              <w:t>Компјутерски</w:t>
            </w:r>
            <w:r w:rsidR="00820222" w:rsidRPr="00925A82">
              <w:rPr>
                <w:rFonts w:ascii="Arial" w:hAnsi="Arial" w:cs="Arial"/>
                <w:color w:val="FF0000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</w:rPr>
              <w:t>програми</w:t>
            </w:r>
            <w:r w:rsidR="00820222" w:rsidRPr="00925A82">
              <w:rPr>
                <w:rFonts w:ascii="Arial" w:hAnsi="Arial" w:cs="Arial"/>
                <w:color w:val="FF0000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стереометрије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</w:tc>
      </w:tr>
      <w:tr w:rsidR="00820222" w:rsidRPr="00925A82" w:rsidTr="00263A65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noProof/>
              </w:rPr>
            </w:pPr>
            <w:r w:rsidRPr="00925A82">
              <w:rPr>
                <w:rFonts w:ascii="Arial" w:hAnsi="Arial" w:cs="Arial"/>
                <w:b/>
                <w:noProof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И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ТЕХНИКЕ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  <w:r w:rsidRPr="00925A82">
              <w:rPr>
                <w:rFonts w:ascii="Arial" w:hAnsi="Arial" w:cs="Arial"/>
                <w:b/>
                <w:noProof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820222" w:rsidRPr="00925A82" w:rsidTr="00263A65">
        <w:trPr>
          <w:trHeight w:val="996"/>
          <w:jc w:val="center"/>
        </w:trPr>
        <w:tc>
          <w:tcPr>
            <w:tcW w:w="1029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Технике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4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Усмено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провјеравање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48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Писмена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провјера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знања</w:t>
            </w:r>
          </w:p>
          <w:p w:rsidR="00820222" w:rsidRPr="00925A82" w:rsidRDefault="00263A65" w:rsidP="00263A65">
            <w:pPr>
              <w:numPr>
                <w:ilvl w:val="0"/>
                <w:numId w:val="48"/>
              </w:num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Тест</w:t>
            </w:r>
          </w:p>
        </w:tc>
      </w:tr>
      <w:tr w:rsidR="00820222" w:rsidRPr="00925A82" w:rsidTr="00263A65">
        <w:trPr>
          <w:trHeight w:val="288"/>
          <w:jc w:val="center"/>
        </w:trPr>
        <w:tc>
          <w:tcPr>
            <w:tcW w:w="10296" w:type="dxa"/>
            <w:gridSpan w:val="2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ПРОФИЛ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СТРУЧНА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СПРЕМА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20222" w:rsidRPr="00925A82" w:rsidTr="00263A65">
        <w:trPr>
          <w:trHeight w:val="3000"/>
          <w:jc w:val="center"/>
        </w:trPr>
        <w:tc>
          <w:tcPr>
            <w:tcW w:w="10296" w:type="dxa"/>
            <w:gridSpan w:val="2"/>
            <w:vAlign w:val="center"/>
          </w:tcPr>
          <w:p w:rsidR="00820222" w:rsidRPr="00925A82" w:rsidRDefault="00820222" w:rsidP="00263A65">
            <w:pPr>
              <w:ind w:left="36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b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професор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математике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hr-BA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професор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двопредметног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студија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којему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математика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главни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равноправан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предмет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hr-BA"/>
              </w:rPr>
            </w:pPr>
            <w:r w:rsidRPr="00925A82">
              <w:rPr>
                <w:rFonts w:ascii="Arial" w:hAnsi="Arial" w:cs="Arial"/>
                <w:lang w:val="hr-BA"/>
              </w:rPr>
              <w:t xml:space="preserve">      - </w:t>
            </w:r>
            <w:r w:rsidR="00263A65" w:rsidRPr="00925A82">
              <w:rPr>
                <w:rFonts w:ascii="Arial" w:hAnsi="Arial" w:cs="Arial"/>
                <w:lang w:val="hr-BA"/>
              </w:rPr>
              <w:t>дипломирани</w:t>
            </w:r>
            <w:r w:rsidRPr="00925A82">
              <w:rPr>
                <w:rFonts w:ascii="Arial" w:hAnsi="Arial" w:cs="Arial"/>
                <w:lang w:val="hr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hr-BA"/>
              </w:rPr>
              <w:t>математичар</w:t>
            </w:r>
          </w:p>
          <w:p w:rsidR="00820222" w:rsidRPr="00925A82" w:rsidRDefault="00820222" w:rsidP="00263A65">
            <w:pPr>
              <w:rPr>
                <w:rFonts w:ascii="Arial" w:hAnsi="Arial" w:cs="Arial"/>
                <w:color w:val="FF0000"/>
                <w:lang w:val="hr-BA"/>
              </w:rPr>
            </w:pP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sr-Cyrl-BA"/>
              </w:rPr>
              <w:t>Наведени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стручне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спреме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(</w:t>
            </w:r>
            <w:r w:rsidRPr="00925A82">
              <w:rPr>
                <w:rFonts w:ascii="Arial" w:eastAsia="Calibri" w:hAnsi="Arial" w:cs="Arial"/>
                <w:noProof/>
                <w:lang w:val="sr-Latn-RS"/>
              </w:rPr>
              <w:t>VII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/1)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морају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произлазити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најмање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четири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године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.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lang w:val="en-US"/>
              </w:rPr>
            </w:pPr>
            <w:r w:rsidRPr="00925A82">
              <w:rPr>
                <w:rFonts w:ascii="Arial" w:eastAsia="Calibri" w:hAnsi="Arial" w:cs="Arial"/>
                <w:noProof/>
                <w:lang w:val="hr-BA"/>
              </w:rPr>
              <w:t>Наставу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могу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изводити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друг</w:t>
            </w:r>
            <w:r w:rsidRPr="00925A82">
              <w:rPr>
                <w:rFonts w:ascii="Arial" w:eastAsia="Calibri" w:hAnsi="Arial" w:cs="Arial"/>
                <w:noProof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</w:rPr>
              <w:t>еквивалентни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горе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наведеним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профилима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стечени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похађањем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математике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истом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дужем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болоњском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високообразовном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процесу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додатком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којих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утврдити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оспособ</w:t>
            </w:r>
            <w:r w:rsidR="00FA66D9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еност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за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настави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издаје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прилаже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високошколске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установе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дета</w:t>
            </w:r>
            <w:r w:rsidR="00FA66D9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нијег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увида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ниво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природу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садржај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систем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правила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студирања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>.</w:t>
            </w:r>
          </w:p>
          <w:p w:rsidR="00820222" w:rsidRPr="00925A82" w:rsidRDefault="00263A65" w:rsidP="00854F3D">
            <w:pPr>
              <w:autoSpaceDE w:val="0"/>
              <w:jc w:val="both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54F3D" w:rsidRPr="00925A82" w:rsidRDefault="00854F3D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jc w:val="center"/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t>НАСТАВНИ</w:t>
      </w:r>
      <w:r w:rsidR="00820222" w:rsidRPr="00925A82">
        <w:rPr>
          <w:rFonts w:ascii="Arial" w:hAnsi="Arial" w:cs="Arial"/>
          <w:b/>
        </w:rPr>
        <w:t xml:space="preserve"> </w:t>
      </w:r>
      <w:r w:rsidRPr="00925A82">
        <w:rPr>
          <w:rFonts w:ascii="Arial" w:hAnsi="Arial" w:cs="Arial"/>
          <w:b/>
        </w:rPr>
        <w:t>ПРОГРАМ</w:t>
      </w: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</w:rPr>
      </w:pPr>
      <w:bookmarkStart w:id="8" w:name="_Toc73097157"/>
      <w:bookmarkStart w:id="9" w:name="_Toc78447894"/>
      <w:r w:rsidRPr="00925A82">
        <w:rPr>
          <w:rFonts w:ascii="Arial" w:hAnsi="Arial" w:cs="Arial"/>
          <w:sz w:val="24"/>
          <w:szCs w:val="24"/>
        </w:rPr>
        <w:t>СПОРТСКА</w:t>
      </w:r>
      <w:r w:rsidR="00820222" w:rsidRPr="00925A82">
        <w:rPr>
          <w:rFonts w:ascii="Arial" w:hAnsi="Arial" w:cs="Arial"/>
          <w:sz w:val="24"/>
          <w:szCs w:val="24"/>
        </w:rPr>
        <w:t xml:space="preserve"> </w:t>
      </w:r>
      <w:r w:rsidRPr="00925A82">
        <w:rPr>
          <w:rFonts w:ascii="Arial" w:hAnsi="Arial" w:cs="Arial"/>
          <w:sz w:val="24"/>
          <w:szCs w:val="24"/>
        </w:rPr>
        <w:t>КУЛТУРА</w:t>
      </w:r>
      <w:bookmarkEnd w:id="8"/>
      <w:bookmarkEnd w:id="9"/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bCs/>
          <w:lang w:val="bs-Cyrl-BA"/>
        </w:rPr>
        <w:t>ГОДИШЊИ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БРОЈ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hr-BA"/>
        </w:rPr>
        <w:t>НАСТАВНИХ</w:t>
      </w:r>
      <w:r w:rsidR="00820222" w:rsidRPr="00925A82">
        <w:rPr>
          <w:rFonts w:ascii="Arial" w:hAnsi="Arial" w:cs="Arial"/>
          <w:bCs/>
          <w:lang w:val="hr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ЧАСОВА</w:t>
      </w:r>
      <w:r w:rsidR="00820222" w:rsidRPr="00925A82">
        <w:rPr>
          <w:rFonts w:ascii="Arial" w:hAnsi="Arial" w:cs="Arial"/>
          <w:bCs/>
          <w:lang w:val="bs-Cyrl-BA"/>
        </w:rPr>
        <w:t>: 70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B52B6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bCs/>
          <w:lang w:val="hr-BA"/>
        </w:rPr>
        <w:t>БРОЈ</w:t>
      </w:r>
      <w:r w:rsidR="00820222" w:rsidRPr="00925A82">
        <w:rPr>
          <w:rFonts w:ascii="Arial" w:hAnsi="Arial" w:cs="Arial"/>
          <w:bCs/>
          <w:lang w:val="hr-BA"/>
        </w:rPr>
        <w:t xml:space="preserve"> </w:t>
      </w:r>
      <w:r w:rsidRPr="00925A82">
        <w:rPr>
          <w:rFonts w:ascii="Arial" w:hAnsi="Arial" w:cs="Arial"/>
          <w:bCs/>
          <w:lang w:val="hr-BA"/>
        </w:rPr>
        <w:t>МОДУЛА</w:t>
      </w:r>
      <w:r w:rsidR="00820222" w:rsidRPr="00925A82">
        <w:rPr>
          <w:rFonts w:ascii="Arial" w:hAnsi="Arial" w:cs="Arial"/>
          <w:bCs/>
          <w:lang w:val="hr-BA"/>
        </w:rPr>
        <w:t>: 2</w:t>
      </w:r>
    </w:p>
    <w:p w:rsidR="00820222" w:rsidRPr="00925A82" w:rsidRDefault="00B52B62" w:rsidP="00B52B62">
      <w:pPr>
        <w:suppressAutoHyphens w:val="0"/>
        <w:spacing w:after="160" w:line="259" w:lineRule="auto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bCs/>
          <w:lang w:val="hr-BA"/>
        </w:rPr>
        <w:br w:type="page"/>
      </w:r>
    </w:p>
    <w:tbl>
      <w:tblPr>
        <w:tblStyle w:val="TableGrid"/>
        <w:tblpPr w:leftFromText="180" w:rightFromText="180" w:vertAnchor="text" w:horzAnchor="margin" w:tblpY="78"/>
        <w:tblW w:w="10098" w:type="dxa"/>
        <w:tblLook w:val="04A0" w:firstRow="1" w:lastRow="0" w:firstColumn="1" w:lastColumn="0" w:noHBand="0" w:noVBand="1"/>
      </w:tblPr>
      <w:tblGrid>
        <w:gridCol w:w="3876"/>
        <w:gridCol w:w="6222"/>
      </w:tblGrid>
      <w:tr w:rsidR="00820222" w:rsidRPr="00925A82" w:rsidTr="00263A65">
        <w:tc>
          <w:tcPr>
            <w:tcW w:w="3876" w:type="dxa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ПРЕДМЕТ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b/>
                <w:lang w:val="en-US"/>
              </w:rPr>
              <w:t>назив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>)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222" w:type="dxa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СПОРТСКА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КУЛТУРА</w:t>
            </w:r>
          </w:p>
        </w:tc>
      </w:tr>
      <w:tr w:rsidR="00820222" w:rsidRPr="00925A82" w:rsidTr="00263A65">
        <w:tc>
          <w:tcPr>
            <w:tcW w:w="3876" w:type="dxa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МОДУЛ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b/>
                <w:lang w:val="en-US"/>
              </w:rPr>
              <w:t>назив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>)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222" w:type="dxa"/>
          </w:tcPr>
          <w:p w:rsidR="00820222" w:rsidRPr="00925A82" w:rsidRDefault="00B25EF6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Фудбал</w:t>
            </w:r>
          </w:p>
        </w:tc>
      </w:tr>
      <w:tr w:rsidR="00820222" w:rsidRPr="00925A82" w:rsidTr="00263A65">
        <w:tc>
          <w:tcPr>
            <w:tcW w:w="10098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РЕДНИ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БРОЈ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МОДУЛА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>: 3.</w:t>
            </w:r>
          </w:p>
        </w:tc>
      </w:tr>
      <w:tr w:rsidR="00820222" w:rsidRPr="00925A82" w:rsidTr="00263A65">
        <w:trPr>
          <w:trHeight w:val="189"/>
        </w:trPr>
        <w:tc>
          <w:tcPr>
            <w:tcW w:w="3876" w:type="dxa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СВРХА</w:t>
            </w:r>
          </w:p>
        </w:tc>
        <w:tc>
          <w:tcPr>
            <w:tcW w:w="6222" w:type="dxa"/>
          </w:tcPr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20222" w:rsidRPr="00925A82" w:rsidTr="00263A65">
        <w:tc>
          <w:tcPr>
            <w:tcW w:w="10098" w:type="dxa"/>
            <w:gridSpan w:val="2"/>
          </w:tcPr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Утврђивање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почетног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стања</w:t>
            </w:r>
            <w:r w:rsidRPr="00925A82">
              <w:rPr>
                <w:rFonts w:ascii="Arial" w:hAnsi="Arial" w:cs="Arial"/>
                <w:lang w:val="en-US"/>
              </w:rPr>
              <w:t xml:space="preserve"> - </w:t>
            </w:r>
            <w:r w:rsidR="00263A65" w:rsidRPr="00925A82">
              <w:rPr>
                <w:rFonts w:ascii="Arial" w:hAnsi="Arial" w:cs="Arial"/>
                <w:lang w:val="en-US"/>
              </w:rPr>
              <w:t>претходно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стечених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знања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lang w:val="en-US"/>
              </w:rPr>
              <w:t>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Развијање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кретних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физичких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способности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Развијање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трајног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интереса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Омогућити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ученици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опредијеле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спортску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игру</w:t>
            </w:r>
            <w:r w:rsidRPr="00925A82">
              <w:rPr>
                <w:rFonts w:ascii="Arial" w:hAnsi="Arial" w:cs="Arial"/>
                <w:lang w:val="en-US"/>
              </w:rPr>
              <w:t xml:space="preserve"> –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којом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ће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након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завршетка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школовања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моћи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континуирано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користити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током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цијелог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живота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као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рекреацијом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активни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одмор</w:t>
            </w:r>
            <w:r w:rsidRPr="00925A82">
              <w:rPr>
                <w:rFonts w:ascii="Arial" w:hAnsi="Arial" w:cs="Arial"/>
                <w:lang w:val="en-US"/>
              </w:rPr>
              <w:t xml:space="preserve">) </w:t>
            </w:r>
            <w:r w:rsidR="00263A65" w:rsidRPr="00925A82">
              <w:rPr>
                <w:rFonts w:ascii="Arial" w:hAnsi="Arial" w:cs="Arial"/>
                <w:lang w:val="en-US"/>
              </w:rPr>
              <w:t>или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се</w:t>
            </w:r>
            <w:r w:rsidR="00854F3D"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бавити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овом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спортском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игром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иск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учујући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могућност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остваривања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каријере</w:t>
            </w:r>
            <w:r w:rsidRPr="00925A82">
              <w:rPr>
                <w:rFonts w:ascii="Arial" w:hAnsi="Arial" w:cs="Arial"/>
                <w:lang w:val="en-US"/>
              </w:rPr>
              <w:t>.</w:t>
            </w:r>
          </w:p>
        </w:tc>
      </w:tr>
      <w:tr w:rsidR="00820222" w:rsidRPr="00925A82" w:rsidTr="00263A65">
        <w:tc>
          <w:tcPr>
            <w:tcW w:w="10098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ЦИ</w:t>
            </w:r>
            <w:r w:rsidR="009638FD" w:rsidRPr="00925A82">
              <w:rPr>
                <w:rFonts w:ascii="Arial" w:hAnsi="Arial" w:cs="Arial"/>
                <w:b/>
                <w:lang w:val="en-US"/>
              </w:rPr>
              <w:t>Љ</w:t>
            </w:r>
            <w:r w:rsidRPr="00925A82">
              <w:rPr>
                <w:rFonts w:ascii="Arial" w:hAnsi="Arial" w:cs="Arial"/>
                <w:b/>
                <w:lang w:val="en-US"/>
              </w:rPr>
              <w:t>ЕВИ</w:t>
            </w:r>
          </w:p>
        </w:tc>
      </w:tr>
      <w:tr w:rsidR="00820222" w:rsidRPr="00925A82" w:rsidTr="00263A65">
        <w:tc>
          <w:tcPr>
            <w:tcW w:w="10098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Оспособити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одговорне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креативне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самопоуздане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предузетне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ученике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Охрабривати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сарадњу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међу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ученицима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тимски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рад</w:t>
            </w:r>
            <w:r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Оспособити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како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овладао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усвојио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знање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lang w:val="en-US"/>
              </w:rPr>
              <w:t>а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основне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вјештине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технике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тактике</w:t>
            </w:r>
            <w:r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Развијање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кретних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психофизичких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способности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Задово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авање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потреба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кретањем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Омогућити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развије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психомоторичке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функционалне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способности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развије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позитиван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став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према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посматра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као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континуирано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бав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ење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током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цијелог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живота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ученици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уживају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lang w:val="en-US"/>
              </w:rPr>
              <w:t>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кроз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развијати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убав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према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ци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здравог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сретног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живота</w:t>
            </w:r>
          </w:p>
        </w:tc>
      </w:tr>
      <w:tr w:rsidR="00820222" w:rsidRPr="00925A82" w:rsidTr="00263A65">
        <w:tc>
          <w:tcPr>
            <w:tcW w:w="10098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ЈЕДИНИЦЕ</w:t>
            </w:r>
          </w:p>
        </w:tc>
      </w:tr>
      <w:tr w:rsidR="00820222" w:rsidRPr="00925A82" w:rsidTr="00263A65">
        <w:tc>
          <w:tcPr>
            <w:tcW w:w="10098" w:type="dxa"/>
            <w:gridSpan w:val="2"/>
          </w:tcPr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1. </w:t>
            </w:r>
            <w:r w:rsidR="00263A65" w:rsidRPr="00925A82">
              <w:rPr>
                <w:rFonts w:ascii="Arial" w:hAnsi="Arial" w:cs="Arial"/>
                <w:lang w:val="en-US"/>
              </w:rPr>
              <w:t>Тестирање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психофизичких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способности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2. </w:t>
            </w:r>
            <w:r w:rsidR="00263A65" w:rsidRPr="00925A82">
              <w:rPr>
                <w:rFonts w:ascii="Arial" w:hAnsi="Arial" w:cs="Arial"/>
                <w:lang w:val="en-US"/>
              </w:rPr>
              <w:t>Дијагностика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теорија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lang w:val="en-US"/>
              </w:rPr>
              <w:t>а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правила</w:t>
            </w:r>
            <w:r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3. </w:t>
            </w:r>
            <w:r w:rsidR="00263A65" w:rsidRPr="00925A82">
              <w:rPr>
                <w:rFonts w:ascii="Arial" w:hAnsi="Arial" w:cs="Arial"/>
                <w:lang w:val="en-US"/>
              </w:rPr>
              <w:t>Техника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lang w:val="en-US"/>
              </w:rPr>
              <w:t>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4. </w:t>
            </w:r>
            <w:r w:rsidR="00263A65" w:rsidRPr="00925A82">
              <w:rPr>
                <w:rFonts w:ascii="Arial" w:hAnsi="Arial" w:cs="Arial"/>
                <w:lang w:val="en-US"/>
              </w:rPr>
              <w:t>Тактика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lang w:val="en-US"/>
              </w:rPr>
              <w:t>а</w:t>
            </w:r>
          </w:p>
        </w:tc>
      </w:tr>
      <w:tr w:rsidR="00820222" w:rsidRPr="00925A82" w:rsidTr="00263A65">
        <w:tc>
          <w:tcPr>
            <w:tcW w:w="10098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ИСХОДИ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УЧЕЊА</w:t>
            </w:r>
          </w:p>
        </w:tc>
      </w:tr>
      <w:tr w:rsidR="00820222" w:rsidRPr="00925A82" w:rsidTr="00263A65">
        <w:tc>
          <w:tcPr>
            <w:tcW w:w="10098" w:type="dxa"/>
            <w:gridSpan w:val="2"/>
          </w:tcPr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 xml:space="preserve">1.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Тестирање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психофизичких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способности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сазна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којем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његове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психофизичке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способности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експлозивна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снага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ногу</w:t>
            </w:r>
          </w:p>
          <w:p w:rsidR="00820222" w:rsidRPr="00925A82" w:rsidRDefault="00263A65" w:rsidP="00263A65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брзинска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издрж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ивост</w:t>
            </w:r>
          </w:p>
          <w:p w:rsidR="00820222" w:rsidRPr="00925A82" w:rsidRDefault="00263A65" w:rsidP="00263A65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снага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руку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раменог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појаса</w:t>
            </w:r>
          </w:p>
          <w:p w:rsidR="00820222" w:rsidRPr="00925A82" w:rsidRDefault="00263A65" w:rsidP="00263A65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снага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трупа</w:t>
            </w:r>
          </w:p>
          <w:p w:rsidR="00820222" w:rsidRPr="00925A82" w:rsidRDefault="00263A65" w:rsidP="00263A65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брзина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покрета</w:t>
            </w:r>
          </w:p>
          <w:p w:rsidR="00820222" w:rsidRPr="00925A82" w:rsidRDefault="00263A65" w:rsidP="00263A65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координација</w:t>
            </w:r>
          </w:p>
          <w:p w:rsidR="00820222" w:rsidRPr="00925A82" w:rsidRDefault="00263A65" w:rsidP="00263A65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гипкост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– </w:t>
            </w:r>
            <w:r w:rsidRPr="00925A82">
              <w:rPr>
                <w:rFonts w:ascii="Arial" w:hAnsi="Arial" w:cs="Arial"/>
                <w:lang w:val="en-US"/>
              </w:rPr>
              <w:t>флексибилност</w:t>
            </w:r>
          </w:p>
          <w:p w:rsidR="00820222" w:rsidRPr="00925A82" w:rsidRDefault="00263A65" w:rsidP="00263A65">
            <w:pPr>
              <w:numPr>
                <w:ilvl w:val="0"/>
                <w:numId w:val="49"/>
              </w:num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мјерење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висине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тежине</w:t>
            </w:r>
          </w:p>
          <w:p w:rsidR="00820222" w:rsidRPr="00925A82" w:rsidRDefault="00854F3D" w:rsidP="00854F3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bs-Cyrl-BA"/>
              </w:rPr>
              <w:t>с</w:t>
            </w:r>
            <w:r w:rsidR="00263A65" w:rsidRPr="00925A82">
              <w:rPr>
                <w:rFonts w:ascii="Arial" w:hAnsi="Arial" w:cs="Arial"/>
                <w:lang w:val="en-US"/>
              </w:rPr>
              <w:t>азна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који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начин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може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повећати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својих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психофизичких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способности</w:t>
            </w:r>
          </w:p>
          <w:p w:rsidR="00820222" w:rsidRPr="00925A82" w:rsidRDefault="00854F3D" w:rsidP="00854F3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bs-Cyrl-BA"/>
              </w:rPr>
              <w:t>к</w:t>
            </w:r>
            <w:r w:rsidR="00263A65" w:rsidRPr="00925A82">
              <w:rPr>
                <w:rFonts w:ascii="Arial" w:hAnsi="Arial" w:cs="Arial"/>
                <w:lang w:val="en-US"/>
              </w:rPr>
              <w:t>онтинуирано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способности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вођењем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дневника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 xml:space="preserve">2.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Дијагностика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и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теорија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а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правила</w:t>
            </w:r>
            <w:r w:rsidRPr="00925A82">
              <w:rPr>
                <w:rFonts w:ascii="Arial" w:hAnsi="Arial" w:cs="Arial"/>
                <w:b/>
                <w:lang w:val="en-US"/>
              </w:rPr>
              <w:t>)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Сазна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своја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реална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знања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стечена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претходном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школовању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из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Pr="00925A82">
              <w:rPr>
                <w:rFonts w:ascii="Arial" w:hAnsi="Arial" w:cs="Arial"/>
                <w:lang w:val="en-US"/>
              </w:rPr>
              <w:t>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Вођење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лопте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пуним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стопалом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додавање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паровима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све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начине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шутирање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гол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lastRenderedPageBreak/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правила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игре</w:t>
            </w:r>
          </w:p>
          <w:p w:rsidR="00820222" w:rsidRPr="00925A82" w:rsidRDefault="00854F3D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- с</w:t>
            </w:r>
            <w:r w:rsidR="00263A65" w:rsidRPr="00925A82">
              <w:rPr>
                <w:rFonts w:ascii="Arial" w:hAnsi="Arial" w:cs="Arial"/>
                <w:lang w:val="en-US"/>
              </w:rPr>
              <w:t>хвати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потребу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бав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ењем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овим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спортом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ци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здравог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начина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живота</w:t>
            </w:r>
            <w:r w:rsidR="00820222" w:rsidRPr="00925A82">
              <w:rPr>
                <w:rFonts w:ascii="Arial" w:hAnsi="Arial" w:cs="Arial"/>
                <w:lang w:val="en-US"/>
              </w:rPr>
              <w:t>.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 xml:space="preserve">3.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Техника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Основни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ниво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: 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Развије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вјештину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технику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одабрани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ук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учујући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Спозна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своје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вриједности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знања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из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Pr="00925A82">
              <w:rPr>
                <w:rFonts w:ascii="Arial" w:hAnsi="Arial" w:cs="Arial"/>
                <w:lang w:val="en-US"/>
              </w:rPr>
              <w:t>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стечена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претходном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школовању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развије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основне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вјештине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технику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Pr="00925A82">
              <w:rPr>
                <w:rFonts w:ascii="Arial" w:hAnsi="Arial" w:cs="Arial"/>
                <w:lang w:val="en-US"/>
              </w:rPr>
              <w:t>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одабрани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ук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учујући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: </w:t>
            </w:r>
            <w:r w:rsidRPr="00925A82">
              <w:rPr>
                <w:rFonts w:ascii="Arial" w:hAnsi="Arial" w:cs="Arial"/>
                <w:lang w:val="en-US"/>
              </w:rPr>
              <w:t>правилно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кретање</w:t>
            </w:r>
            <w:r w:rsidR="00820222" w:rsidRPr="00925A82">
              <w:rPr>
                <w:rFonts w:ascii="Arial" w:hAnsi="Arial" w:cs="Arial"/>
                <w:lang w:val="en-US"/>
              </w:rPr>
              <w:t>;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заузимање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правилних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ставова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приликом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извођења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техника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: </w:t>
            </w:r>
            <w:r w:rsidR="00854F3D" w:rsidRPr="00925A82">
              <w:rPr>
                <w:rFonts w:ascii="Arial" w:hAnsi="Arial" w:cs="Arial"/>
                <w:lang w:val="en-US"/>
              </w:rPr>
              <w:t>д</w:t>
            </w:r>
            <w:r w:rsidRPr="00925A82">
              <w:rPr>
                <w:rFonts w:ascii="Arial" w:hAnsi="Arial" w:cs="Arial"/>
                <w:lang w:val="en-US"/>
              </w:rPr>
              <w:t>одавање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="00854F3D" w:rsidRPr="00925A82">
              <w:rPr>
                <w:rFonts w:ascii="Arial" w:hAnsi="Arial" w:cs="Arial"/>
                <w:lang w:val="en-US"/>
              </w:rPr>
              <w:t>в</w:t>
            </w:r>
            <w:r w:rsidRPr="00925A82">
              <w:rPr>
                <w:rFonts w:ascii="Arial" w:hAnsi="Arial" w:cs="Arial"/>
                <w:lang w:val="en-US"/>
              </w:rPr>
              <w:t>ођење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="00854F3D" w:rsidRPr="00925A82">
              <w:rPr>
                <w:rFonts w:ascii="Arial" w:hAnsi="Arial" w:cs="Arial"/>
                <w:lang w:val="en-US"/>
              </w:rPr>
              <w:t>ш</w:t>
            </w:r>
            <w:r w:rsidRPr="00925A82">
              <w:rPr>
                <w:rFonts w:ascii="Arial" w:hAnsi="Arial" w:cs="Arial"/>
                <w:lang w:val="en-US"/>
              </w:rPr>
              <w:t>утирање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="00854F3D" w:rsidRPr="00925A82">
              <w:rPr>
                <w:rFonts w:ascii="Arial" w:hAnsi="Arial" w:cs="Arial"/>
                <w:lang w:val="en-US"/>
              </w:rPr>
              <w:t>з</w:t>
            </w:r>
            <w:r w:rsidRPr="00925A82">
              <w:rPr>
                <w:rFonts w:ascii="Arial" w:hAnsi="Arial" w:cs="Arial"/>
                <w:lang w:val="en-US"/>
              </w:rPr>
              <w:t>аустав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лопте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; </w:t>
            </w:r>
            <w:r w:rsidR="00854F3D" w:rsidRPr="00925A82">
              <w:rPr>
                <w:rFonts w:ascii="Arial" w:hAnsi="Arial" w:cs="Arial"/>
                <w:lang w:val="en-US"/>
              </w:rPr>
              <w:t>д</w:t>
            </w:r>
            <w:r w:rsidRPr="00925A82">
              <w:rPr>
                <w:rFonts w:ascii="Arial" w:hAnsi="Arial" w:cs="Arial"/>
                <w:lang w:val="en-US"/>
              </w:rPr>
              <w:t>одавање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лопте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из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мјеста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: </w:t>
            </w:r>
            <w:r w:rsidRPr="00925A82">
              <w:rPr>
                <w:rFonts w:ascii="Arial" w:hAnsi="Arial" w:cs="Arial"/>
                <w:lang w:val="en-US"/>
              </w:rPr>
              <w:t>унутрашњом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страном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стопала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средином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страна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стопала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; </w:t>
            </w:r>
            <w:r w:rsidR="00854F3D" w:rsidRPr="00925A82">
              <w:rPr>
                <w:rFonts w:ascii="Arial" w:hAnsi="Arial" w:cs="Arial"/>
                <w:lang w:val="en-US"/>
              </w:rPr>
              <w:t>в</w:t>
            </w:r>
            <w:r w:rsidRPr="00925A82">
              <w:rPr>
                <w:rFonts w:ascii="Arial" w:hAnsi="Arial" w:cs="Arial"/>
                <w:lang w:val="en-US"/>
              </w:rPr>
              <w:t>ођење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лопте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лаганим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трчањем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праволинијски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; </w:t>
            </w:r>
            <w:r w:rsidR="00854F3D" w:rsidRPr="00925A82">
              <w:rPr>
                <w:rFonts w:ascii="Arial" w:hAnsi="Arial" w:cs="Arial"/>
                <w:lang w:val="en-US"/>
              </w:rPr>
              <w:t>ш</w:t>
            </w:r>
            <w:r w:rsidRPr="00925A82">
              <w:rPr>
                <w:rFonts w:ascii="Arial" w:hAnsi="Arial" w:cs="Arial"/>
                <w:lang w:val="en-US"/>
              </w:rPr>
              <w:t>утирање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лопте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из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мјеста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сва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три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начина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: </w:t>
            </w:r>
            <w:r w:rsidRPr="00925A82">
              <w:rPr>
                <w:rFonts w:ascii="Arial" w:hAnsi="Arial" w:cs="Arial"/>
                <w:lang w:val="en-US"/>
              </w:rPr>
              <w:t>унутрашњом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страном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стопала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средином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спо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страном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стопала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; </w:t>
            </w:r>
            <w:r w:rsidR="00854F3D" w:rsidRPr="00925A82">
              <w:rPr>
                <w:rFonts w:ascii="Arial" w:hAnsi="Arial" w:cs="Arial"/>
                <w:lang w:val="en-US"/>
              </w:rPr>
              <w:t>ш</w:t>
            </w:r>
            <w:r w:rsidRPr="00925A82">
              <w:rPr>
                <w:rFonts w:ascii="Arial" w:hAnsi="Arial" w:cs="Arial"/>
                <w:lang w:val="en-US"/>
              </w:rPr>
              <w:t>утирање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главом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тла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; </w:t>
            </w:r>
            <w:r w:rsidRPr="00925A82">
              <w:rPr>
                <w:rFonts w:ascii="Arial" w:hAnsi="Arial" w:cs="Arial"/>
                <w:lang w:val="en-US"/>
              </w:rPr>
              <w:t>Заустав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лопте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мјесту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: </w:t>
            </w:r>
            <w:r w:rsidRPr="00925A82">
              <w:rPr>
                <w:rFonts w:ascii="Arial" w:hAnsi="Arial" w:cs="Arial"/>
                <w:lang w:val="en-US"/>
              </w:rPr>
              <w:t>унутрашњом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страном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стопала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грудима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sr-Latn-BA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sr-Latn-BA"/>
              </w:rPr>
              <w:t>I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: </w:t>
            </w:r>
            <w:r w:rsidRPr="00925A82">
              <w:rPr>
                <w:rFonts w:ascii="Arial" w:hAnsi="Arial" w:cs="Arial"/>
                <w:lang w:val="en-US"/>
              </w:rPr>
              <w:t>Развије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технику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Pr="00925A82">
              <w:rPr>
                <w:rFonts w:ascii="Arial" w:hAnsi="Arial" w:cs="Arial"/>
                <w:lang w:val="en-US"/>
              </w:rPr>
              <w:t>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вишем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односу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основни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то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развије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вјештине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тех</w:t>
            </w:r>
            <w:r w:rsidR="00854F3D" w:rsidRPr="00925A82">
              <w:rPr>
                <w:rFonts w:ascii="Arial" w:hAnsi="Arial" w:cs="Arial"/>
                <w:lang w:val="en-US"/>
              </w:rPr>
              <w:t xml:space="preserve">нике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так</w:t>
            </w:r>
            <w:r w:rsidR="00854F3D" w:rsidRPr="00925A82">
              <w:rPr>
                <w:rFonts w:ascii="Arial" w:hAnsi="Arial" w:cs="Arial"/>
                <w:lang w:val="en-US"/>
              </w:rPr>
              <w:t xml:space="preserve">тике </w:t>
            </w:r>
            <w:r w:rsidR="00263A65" w:rsidRPr="00925A82">
              <w:rPr>
                <w:rFonts w:ascii="Arial" w:hAnsi="Arial" w:cs="Arial"/>
                <w:lang w:val="en-US"/>
              </w:rPr>
              <w:t>за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ниво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854F3D" w:rsidRPr="00925A82">
              <w:rPr>
                <w:rFonts w:ascii="Arial" w:hAnsi="Arial" w:cs="Arial"/>
                <w:lang w:val="hr-BA"/>
              </w:rPr>
              <w:t>I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ук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учујући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додавање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лопте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кретању</w:t>
            </w:r>
            <w:r w:rsidRPr="00925A82">
              <w:rPr>
                <w:rFonts w:ascii="Arial" w:hAnsi="Arial" w:cs="Arial"/>
                <w:lang w:val="en-US"/>
              </w:rPr>
              <w:t xml:space="preserve">: </w:t>
            </w:r>
            <w:r w:rsidR="00263A65" w:rsidRPr="00925A82">
              <w:rPr>
                <w:rFonts w:ascii="Arial" w:hAnsi="Arial" w:cs="Arial"/>
                <w:lang w:val="en-US"/>
              </w:rPr>
              <w:t>ниске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високе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котр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ајуће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вођење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кретању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праволинијско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цик</w:t>
            </w:r>
            <w:r w:rsidRPr="00925A82">
              <w:rPr>
                <w:rFonts w:ascii="Arial" w:hAnsi="Arial" w:cs="Arial"/>
                <w:lang w:val="en-US"/>
              </w:rPr>
              <w:t>-</w:t>
            </w:r>
            <w:r w:rsidR="00263A65" w:rsidRPr="00925A82">
              <w:rPr>
                <w:rFonts w:ascii="Arial" w:hAnsi="Arial" w:cs="Arial"/>
                <w:lang w:val="en-US"/>
              </w:rPr>
              <w:t>цак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промјеном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ритма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ударци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гол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лоптом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мировању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кретањ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ударци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главом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кретану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зем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скока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заустав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лопте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техника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854F3D" w:rsidRPr="00925A82">
              <w:rPr>
                <w:rFonts w:ascii="Arial" w:hAnsi="Arial" w:cs="Arial"/>
                <w:lang w:val="bs-Cyrl-BA"/>
              </w:rPr>
              <w:t>голмана</w:t>
            </w:r>
            <w:r w:rsidRPr="00925A82">
              <w:rPr>
                <w:rFonts w:ascii="Arial" w:hAnsi="Arial" w:cs="Arial"/>
                <w:lang w:val="en-US"/>
              </w:rPr>
              <w:t xml:space="preserve">: </w:t>
            </w:r>
            <w:r w:rsidR="00263A65" w:rsidRPr="00925A82">
              <w:rPr>
                <w:rFonts w:ascii="Arial" w:hAnsi="Arial" w:cs="Arial"/>
                <w:lang w:val="en-US"/>
              </w:rPr>
              <w:t>кретање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хватање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дегажирање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sr-Latn-BA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sr-Latn-BA"/>
              </w:rPr>
              <w:t>II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развије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технику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lang w:val="en-US"/>
              </w:rPr>
              <w:t>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вишем</w:t>
            </w:r>
            <w:r w:rsidR="006605ED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нивоу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то</w:t>
            </w:r>
            <w:r w:rsidRPr="00925A82">
              <w:rPr>
                <w:rFonts w:ascii="Arial" w:hAnsi="Arial" w:cs="Arial"/>
                <w:lang w:val="en-US"/>
              </w:rPr>
              <w:t xml:space="preserve">: </w:t>
            </w:r>
            <w:r w:rsidR="00263A65" w:rsidRPr="00925A82">
              <w:rPr>
                <w:rFonts w:ascii="Arial" w:hAnsi="Arial" w:cs="Arial"/>
                <w:lang w:val="en-US"/>
              </w:rPr>
              <w:t>вођење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додавање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дрибблинг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промјена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правца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кретања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ударац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гол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ударац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гол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главом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заустав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лопте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технике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854F3D" w:rsidRPr="00925A82">
              <w:rPr>
                <w:rFonts w:ascii="Arial" w:hAnsi="Arial" w:cs="Arial"/>
                <w:lang w:val="en-US"/>
              </w:rPr>
              <w:t>голмана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примјени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стечена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знања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 xml:space="preserve">4.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Тактика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Основни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Примјени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стечена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знања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Зна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мјесто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улогу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играча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</w:t>
            </w:r>
            <w:r w:rsidR="00B25EF6" w:rsidRPr="00925A82">
              <w:rPr>
                <w:rFonts w:ascii="Arial" w:hAnsi="Arial" w:cs="Arial"/>
                <w:lang w:val="sr-Latn-BA"/>
              </w:rPr>
              <w:t>д</w:t>
            </w:r>
            <w:r w:rsidR="00263A65" w:rsidRPr="00925A82">
              <w:rPr>
                <w:rFonts w:ascii="Arial" w:hAnsi="Arial" w:cs="Arial"/>
                <w:lang w:val="en-US"/>
              </w:rPr>
              <w:t>брани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Мјесто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улога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играча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нападу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Преузимање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другог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играча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Промјена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мјеста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играчем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Кориштење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празног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простора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Игра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првом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лоптом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Колективна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тактика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одбране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Колективна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тактика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нападу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Контранапад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Бочни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напад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преко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бокова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Напад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кроз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средину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lastRenderedPageBreak/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Напад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високим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лоптама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Се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упозна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системима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игре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4-4-2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4-5-1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4-3-3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Смјернице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Тестирање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вршити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едећој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технологији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Јединица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1.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Скок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двије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ноге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из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мјеста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Трчање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6 X 50 </w:t>
            </w:r>
            <w:r w:rsidRPr="00925A82">
              <w:rPr>
                <w:rFonts w:ascii="Arial" w:hAnsi="Arial" w:cs="Arial"/>
                <w:lang w:val="en-US"/>
              </w:rPr>
              <w:t>м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Згиб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вратилу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Трбушњаци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Тапинг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Коверта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тест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Претклон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клупици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Вагање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мјерење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Брзинска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издрж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ивост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Мјерити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пулс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Због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бо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функционалности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часа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који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заврше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тестирањем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упутити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вјежбају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="00820222" w:rsidRPr="00925A82">
              <w:rPr>
                <w:rFonts w:ascii="Arial" w:hAnsi="Arial" w:cs="Arial"/>
                <w:lang w:val="en-US"/>
              </w:rPr>
              <w:t>.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Јединица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2.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Дијагностику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стечених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знања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вршити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тестирањем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Начин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тестирања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избору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наставника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Шутирање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гол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lang w:val="en-US"/>
              </w:rPr>
              <w:t>прецизност</w:t>
            </w:r>
            <w:r w:rsidR="00820222"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Теоријска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знања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провјеравати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вријеме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практичног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рада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Подстицати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свијест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здравон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начину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живота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Развијати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такмичарски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дух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sr-Latn-BA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sr-Latn-BA"/>
              </w:rPr>
              <w:t>I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Овај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ниво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радити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практично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Подстицати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самоиницијативу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раду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854F3D" w:rsidRPr="00925A82">
              <w:rPr>
                <w:rFonts w:ascii="Arial" w:hAnsi="Arial" w:cs="Arial"/>
                <w:lang w:val="en-US"/>
              </w:rPr>
              <w:t>Мотивис</w:t>
            </w:r>
            <w:r w:rsidR="00263A65" w:rsidRPr="00925A82">
              <w:rPr>
                <w:rFonts w:ascii="Arial" w:hAnsi="Arial" w:cs="Arial"/>
                <w:lang w:val="en-US"/>
              </w:rPr>
              <w:t>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рад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По</w:t>
            </w:r>
            <w:r w:rsidR="00854F3D" w:rsidRPr="00925A82">
              <w:rPr>
                <w:rFonts w:ascii="Arial" w:hAnsi="Arial" w:cs="Arial"/>
                <w:lang w:val="bs-Cyrl-BA"/>
              </w:rPr>
              <w:t>дс</w:t>
            </w:r>
            <w:r w:rsidR="00263A65" w:rsidRPr="00925A82">
              <w:rPr>
                <w:rFonts w:ascii="Arial" w:hAnsi="Arial" w:cs="Arial"/>
                <w:lang w:val="en-US"/>
              </w:rPr>
              <w:t>тицати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одговорност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По</w:t>
            </w:r>
            <w:r w:rsidR="00854F3D" w:rsidRPr="00925A82">
              <w:rPr>
                <w:rFonts w:ascii="Arial" w:hAnsi="Arial" w:cs="Arial"/>
                <w:lang w:val="bs-Cyrl-BA"/>
              </w:rPr>
              <w:t>дс</w:t>
            </w:r>
            <w:r w:rsidR="00263A65" w:rsidRPr="00925A82">
              <w:rPr>
                <w:rFonts w:ascii="Arial" w:hAnsi="Arial" w:cs="Arial"/>
                <w:lang w:val="en-US"/>
              </w:rPr>
              <w:t>тицати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854F3D" w:rsidRPr="00925A82">
              <w:rPr>
                <w:rFonts w:ascii="Arial" w:hAnsi="Arial" w:cs="Arial"/>
                <w:lang w:val="en-US"/>
              </w:rPr>
              <w:t>коришћ</w:t>
            </w:r>
            <w:r w:rsidR="00263A65" w:rsidRPr="00925A82">
              <w:rPr>
                <w:rFonts w:ascii="Arial" w:hAnsi="Arial" w:cs="Arial"/>
                <w:lang w:val="en-US"/>
              </w:rPr>
              <w:t>ење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помоћних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средстава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Посматрање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фудбалских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утакмица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Користити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услуге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спортиста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854F3D" w:rsidRPr="00925A82">
              <w:rPr>
                <w:rFonts w:ascii="Arial" w:hAnsi="Arial" w:cs="Arial"/>
                <w:lang w:val="en-US"/>
              </w:rPr>
              <w:t>Са</w:t>
            </w:r>
            <w:r w:rsidR="00263A65" w:rsidRPr="00925A82">
              <w:rPr>
                <w:rFonts w:ascii="Arial" w:hAnsi="Arial" w:cs="Arial"/>
                <w:lang w:val="en-US"/>
              </w:rPr>
              <w:t>радња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клубовима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Организовати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рад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групама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854F3D" w:rsidRPr="00925A82">
              <w:rPr>
                <w:rFonts w:ascii="Arial" w:hAnsi="Arial" w:cs="Arial"/>
                <w:lang w:val="en-US"/>
              </w:rPr>
              <w:t>Стимулис</w:t>
            </w:r>
            <w:r w:rsidR="00263A65" w:rsidRPr="00925A82">
              <w:rPr>
                <w:rFonts w:ascii="Arial" w:hAnsi="Arial" w:cs="Arial"/>
                <w:lang w:val="en-US"/>
              </w:rPr>
              <w:t>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ученике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Објаснити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дјеловање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фудбал</w:t>
            </w:r>
            <w:r w:rsidR="00263A65" w:rsidRPr="00925A82">
              <w:rPr>
                <w:rFonts w:ascii="Arial" w:hAnsi="Arial" w:cs="Arial"/>
                <w:lang w:val="en-US"/>
              </w:rPr>
              <w:t>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здрав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е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осјећај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колективизма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en-US"/>
              </w:rPr>
              <w:t>II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Овај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ниво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изводити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практично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Радити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могућности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вањским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теренима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Радити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паровима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групама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Подстицати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самоиницијативу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Развијати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осјећај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тимски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рад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Развијати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такмичарски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дух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Објаснити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потребу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кретањем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lastRenderedPageBreak/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Развијати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убав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према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овом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спорту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Ангажовати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буду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улогама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судија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20222" w:rsidRPr="00925A82" w:rsidTr="00263A65">
        <w:tc>
          <w:tcPr>
            <w:tcW w:w="10098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lastRenderedPageBreak/>
              <w:t>ИНТЕГРАЦИЈА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b/>
                <w:lang w:val="en-US"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СА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ДРУГИМ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НАСТАВНИМ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ПРЕДМЕТИМА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820222" w:rsidRPr="00925A82" w:rsidTr="00263A65">
        <w:trPr>
          <w:trHeight w:val="878"/>
        </w:trPr>
        <w:tc>
          <w:tcPr>
            <w:tcW w:w="10098" w:type="dxa"/>
            <w:gridSpan w:val="2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40"/>
              </w:numPr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Екологија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–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биологија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, </w:t>
            </w:r>
            <w:r w:rsidR="00B25EF6" w:rsidRPr="00925A82">
              <w:rPr>
                <w:rFonts w:ascii="Arial" w:eastAsiaTheme="minorHAnsi" w:hAnsi="Arial" w:cs="Arial"/>
                <w:sz w:val="22"/>
                <w:szCs w:val="22"/>
                <w:lang w:val="sr-Latn-BA"/>
              </w:rPr>
              <w:t>м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атематика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и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="00B25EF6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и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нформатика</w:t>
            </w:r>
          </w:p>
        </w:tc>
      </w:tr>
      <w:tr w:rsidR="00820222" w:rsidRPr="00925A82" w:rsidTr="00263A65">
        <w:tc>
          <w:tcPr>
            <w:tcW w:w="10098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ТЕХНИКЕ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820222" w:rsidRPr="00925A82" w:rsidTr="00263A65">
        <w:tc>
          <w:tcPr>
            <w:tcW w:w="10098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Технике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Физичке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способности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Практичан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испит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color w:val="FF0000"/>
                <w:lang w:val="en-US"/>
              </w:rPr>
              <w:t>Други</w:t>
            </w:r>
            <w:r w:rsidR="00820222" w:rsidRPr="00925A82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en-US"/>
              </w:rPr>
              <w:t>елементи</w:t>
            </w:r>
            <w:r w:rsidR="00820222" w:rsidRPr="00925A82">
              <w:rPr>
                <w:rFonts w:ascii="Arial" w:hAnsi="Arial" w:cs="Arial"/>
                <w:color w:val="FF0000"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color w:val="FF0000"/>
                <w:lang w:val="en-US"/>
              </w:rPr>
              <w:t>суђење</w:t>
            </w:r>
            <w:r w:rsidR="00820222" w:rsidRPr="00925A82">
              <w:rPr>
                <w:rFonts w:ascii="Arial" w:hAnsi="Arial" w:cs="Arial"/>
                <w:color w:val="FF0000"/>
                <w:lang w:val="en-US"/>
              </w:rPr>
              <w:t>)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28"/>
        <w:gridCol w:w="7132"/>
      </w:tblGrid>
      <w:tr w:rsidR="00820222" w:rsidRPr="00925A82" w:rsidTr="00263A65">
        <w:tc>
          <w:tcPr>
            <w:tcW w:w="2928" w:type="dxa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МОДУЛ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b/>
                <w:lang w:val="en-US"/>
              </w:rPr>
              <w:t>назив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>):</w:t>
            </w:r>
          </w:p>
        </w:tc>
        <w:tc>
          <w:tcPr>
            <w:tcW w:w="7132" w:type="dxa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Рукомет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РЕДНИ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БРОЈ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МОДУЛА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>: 4.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СВРХА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МОДУЛА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Утврђивање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почетног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јест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степена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претходно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стечених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знања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рукомета</w:t>
            </w:r>
            <w:r w:rsidRPr="00925A82">
              <w:rPr>
                <w:rFonts w:ascii="Arial" w:hAnsi="Arial" w:cs="Arial"/>
                <w:lang w:val="en-US"/>
              </w:rPr>
              <w:t>.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Развијање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кретних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физичких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способности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Развијање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трајног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интереса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Омогућити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ученици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опредијеле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спорстку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игру</w:t>
            </w:r>
            <w:r w:rsidR="00854F3D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-</w:t>
            </w:r>
            <w:r w:rsidR="00854F3D"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</w:t>
            </w:r>
            <w:r w:rsidR="00854F3D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којом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ће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након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завршетка</w:t>
            </w:r>
            <w:r w:rsidR="00E2112D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школовања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моћи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континуирано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користити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током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цијелог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живота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као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рекреацијом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активни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одмор</w:t>
            </w:r>
            <w:r w:rsidRPr="00925A82">
              <w:rPr>
                <w:rFonts w:ascii="Arial" w:hAnsi="Arial" w:cs="Arial"/>
                <w:lang w:val="en-US"/>
              </w:rPr>
              <w:t xml:space="preserve">) </w:t>
            </w:r>
            <w:r w:rsidR="00263A65" w:rsidRPr="00925A82">
              <w:rPr>
                <w:rFonts w:ascii="Arial" w:hAnsi="Arial" w:cs="Arial"/>
                <w:lang w:val="en-US"/>
              </w:rPr>
              <w:t>или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се</w:t>
            </w:r>
            <w:r w:rsidR="00854F3D"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бавити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овом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спортском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иск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учујући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могућност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остваривања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каријере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ЦИ</w:t>
            </w:r>
            <w:r w:rsidR="009638FD" w:rsidRPr="00925A82">
              <w:rPr>
                <w:rFonts w:ascii="Arial" w:hAnsi="Arial" w:cs="Arial"/>
                <w:b/>
                <w:lang w:val="en-US"/>
              </w:rPr>
              <w:t>Љ</w:t>
            </w:r>
            <w:r w:rsidRPr="00925A82">
              <w:rPr>
                <w:rFonts w:ascii="Arial" w:hAnsi="Arial" w:cs="Arial"/>
                <w:b/>
                <w:lang w:val="en-US"/>
              </w:rPr>
              <w:t>ЕВИ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Оспособити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одговорне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креативне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самопоуздане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854F3D" w:rsidRPr="00925A82">
              <w:rPr>
                <w:rFonts w:ascii="Arial" w:hAnsi="Arial" w:cs="Arial"/>
                <w:lang w:val="en-US"/>
              </w:rPr>
              <w:t>пре</w:t>
            </w:r>
            <w:r w:rsidRPr="00925A82">
              <w:rPr>
                <w:rFonts w:ascii="Arial" w:hAnsi="Arial" w:cs="Arial"/>
                <w:lang w:val="en-US"/>
              </w:rPr>
              <w:t>дузетне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ученике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Охрабривати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сарадњу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међу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ученицима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тимски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рад</w:t>
            </w:r>
            <w:r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Оспособити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како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овладао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усвојио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знање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рукомета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основне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вјештине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технике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тактике</w:t>
            </w:r>
            <w:r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Развијање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кретних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психофизичких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способности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Задово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авање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потреба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кретањем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Омогућити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развије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психомоторне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функционалне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способности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развије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позитиван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став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према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посматра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као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континуирано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бав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ење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током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цијелог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живота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ученици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уживају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кроз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развијати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убав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према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ци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здравог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854F3D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сретног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живота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ЈЕДИНИЦЕ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1. </w:t>
            </w:r>
            <w:r w:rsidR="00263A65" w:rsidRPr="00925A82">
              <w:rPr>
                <w:rFonts w:ascii="Arial" w:hAnsi="Arial" w:cs="Arial"/>
                <w:lang w:val="en-US"/>
              </w:rPr>
              <w:t>Тестирање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психофизичких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способности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2. </w:t>
            </w:r>
            <w:r w:rsidR="00263A65" w:rsidRPr="00925A82">
              <w:rPr>
                <w:rFonts w:ascii="Arial" w:hAnsi="Arial" w:cs="Arial"/>
                <w:lang w:val="en-US"/>
              </w:rPr>
              <w:t>Дијагностика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теорија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рукомета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правила</w:t>
            </w:r>
            <w:r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3. </w:t>
            </w:r>
            <w:r w:rsidR="00263A65" w:rsidRPr="00925A82">
              <w:rPr>
                <w:rFonts w:ascii="Arial" w:hAnsi="Arial" w:cs="Arial"/>
                <w:lang w:val="en-US"/>
              </w:rPr>
              <w:t>Техника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4. </w:t>
            </w:r>
            <w:r w:rsidR="00263A65" w:rsidRPr="00925A82">
              <w:rPr>
                <w:rFonts w:ascii="Arial" w:hAnsi="Arial" w:cs="Arial"/>
                <w:lang w:val="en-US"/>
              </w:rPr>
              <w:t>Тактика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рукомета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ИСХОДИ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УЧЕЊА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 xml:space="preserve">1.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Тестирање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психофизичких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способности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сазна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којем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његове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психофизичке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способности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експлозивна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снага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ногу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брзинска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издрж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ивост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снага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раменог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појаса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снага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трупа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lastRenderedPageBreak/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брзина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покрета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координација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гипкост</w:t>
            </w:r>
            <w:r w:rsidRPr="00925A82">
              <w:rPr>
                <w:rFonts w:ascii="Arial" w:hAnsi="Arial" w:cs="Arial"/>
                <w:lang w:val="en-US"/>
              </w:rPr>
              <w:t xml:space="preserve"> - </w:t>
            </w:r>
            <w:r w:rsidR="00263A65" w:rsidRPr="00925A82">
              <w:rPr>
                <w:rFonts w:ascii="Arial" w:hAnsi="Arial" w:cs="Arial"/>
                <w:lang w:val="en-US"/>
              </w:rPr>
              <w:t>флексибилност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мјерење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висине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тежине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Сазна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који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начин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може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повећати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својих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психофизичких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способности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Континуирано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способности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вођењем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дневника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 xml:space="preserve">2.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Дијагностика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и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теорија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рукомета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правила</w:t>
            </w:r>
            <w:r w:rsidRPr="00925A82">
              <w:rPr>
                <w:rFonts w:ascii="Arial" w:hAnsi="Arial" w:cs="Arial"/>
                <w:b/>
                <w:lang w:val="en-US"/>
              </w:rPr>
              <w:t>)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54F3D" w:rsidRPr="00925A82" w:rsidRDefault="00854F3D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bs-Cyrl-BA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Покаже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каквим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предзнањем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долази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школу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-</w:t>
            </w:r>
            <w:r w:rsidR="00854F3D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Вођење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лопте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између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сталака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завршетак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трокорака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854F3D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скок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шут</w:t>
            </w:r>
          </w:p>
          <w:p w:rsidR="00820222" w:rsidRPr="00925A82" w:rsidRDefault="00854F3D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bs-Cyrl-BA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Принципи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 xml:space="preserve">и </w:t>
            </w:r>
            <w:r w:rsidR="00263A65" w:rsidRPr="00925A82">
              <w:rPr>
                <w:rFonts w:ascii="Arial" w:hAnsi="Arial" w:cs="Arial"/>
                <w:lang w:val="en-US"/>
              </w:rPr>
              <w:t>правила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рукомета</w:t>
            </w:r>
          </w:p>
          <w:p w:rsidR="00820222" w:rsidRPr="00925A82" w:rsidRDefault="00854F3D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bs-Cyrl-BA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Игра</w:t>
            </w:r>
          </w:p>
          <w:p w:rsidR="00820222" w:rsidRPr="00925A82" w:rsidRDefault="00854F3D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bs-Cyrl-BA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С</w:t>
            </w:r>
            <w:r w:rsidRPr="00925A82">
              <w:rPr>
                <w:rFonts w:ascii="Arial" w:hAnsi="Arial" w:cs="Arial"/>
                <w:lang w:val="bs-Cyrl-BA"/>
              </w:rPr>
              <w:t>х</w:t>
            </w:r>
            <w:r w:rsidR="00263A65" w:rsidRPr="00925A82">
              <w:rPr>
                <w:rFonts w:ascii="Arial" w:hAnsi="Arial" w:cs="Arial"/>
                <w:lang w:val="en-US"/>
              </w:rPr>
              <w:t>вати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значај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бав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ења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спортом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свакодневном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животу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 xml:space="preserve">3.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Техника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рукомета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Основни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: </w:t>
            </w:r>
            <w:r w:rsidRPr="00925A82">
              <w:rPr>
                <w:rFonts w:ascii="Arial" w:hAnsi="Arial" w:cs="Arial"/>
                <w:lang w:val="en-US"/>
              </w:rPr>
              <w:t>Развије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вјештину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технику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одабрани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ук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учујући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Ставове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рукомету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напад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одбрана</w:t>
            </w:r>
            <w:r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додавање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хватање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мјесту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вођење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мјесту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рукометни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трокорак</w:t>
            </w:r>
            <w:r w:rsidRPr="00925A82">
              <w:rPr>
                <w:rFonts w:ascii="Arial" w:hAnsi="Arial" w:cs="Arial"/>
                <w:lang w:val="en-US"/>
              </w:rPr>
              <w:t xml:space="preserve"> –</w:t>
            </w:r>
            <w:r w:rsidR="00263A65" w:rsidRPr="00925A82">
              <w:rPr>
                <w:rFonts w:ascii="Arial" w:hAnsi="Arial" w:cs="Arial"/>
                <w:lang w:val="en-US"/>
              </w:rPr>
              <w:t>десни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лијеви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техника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голмана</w:t>
            </w:r>
            <w:r w:rsidRPr="00925A82">
              <w:rPr>
                <w:rFonts w:ascii="Arial" w:hAnsi="Arial" w:cs="Arial"/>
                <w:lang w:val="en-US"/>
              </w:rPr>
              <w:t xml:space="preserve"> – </w:t>
            </w:r>
            <w:r w:rsidR="00263A65" w:rsidRPr="00925A82">
              <w:rPr>
                <w:rFonts w:ascii="Arial" w:hAnsi="Arial" w:cs="Arial"/>
                <w:lang w:val="en-US"/>
              </w:rPr>
              <w:t>класични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скок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шут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након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трећег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корака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sr-Latn-BA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sr-Latn-BA"/>
              </w:rPr>
              <w:t>I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: </w:t>
            </w:r>
            <w:r w:rsidRPr="00925A82">
              <w:rPr>
                <w:rFonts w:ascii="Arial" w:hAnsi="Arial" w:cs="Arial"/>
                <w:lang w:val="en-US"/>
              </w:rPr>
              <w:t>Развије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технику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рукомета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вишем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односу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основни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то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кретање</w:t>
            </w:r>
            <w:r w:rsidRPr="00925A82">
              <w:rPr>
                <w:rFonts w:ascii="Arial" w:hAnsi="Arial" w:cs="Arial"/>
                <w:lang w:val="en-US"/>
              </w:rPr>
              <w:t xml:space="preserve"> –</w:t>
            </w:r>
            <w:r w:rsidR="00854F3D"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промјена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правца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основног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854F3D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брзог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кретања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додавање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хватање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свим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равнима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висинама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шутирања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тла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скоку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паду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техника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голмана</w:t>
            </w:r>
            <w:r w:rsidRPr="00925A82">
              <w:rPr>
                <w:rFonts w:ascii="Arial" w:hAnsi="Arial" w:cs="Arial"/>
                <w:lang w:val="en-US"/>
              </w:rPr>
              <w:t xml:space="preserve"> – </w:t>
            </w:r>
            <w:r w:rsidR="00263A65" w:rsidRPr="00925A82">
              <w:rPr>
                <w:rFonts w:ascii="Arial" w:hAnsi="Arial" w:cs="Arial"/>
                <w:lang w:val="en-US"/>
              </w:rPr>
              <w:t>о</w:t>
            </w:r>
            <w:r w:rsidR="00854F3D" w:rsidRPr="00925A82">
              <w:rPr>
                <w:rFonts w:ascii="Arial" w:hAnsi="Arial" w:cs="Arial"/>
                <w:lang w:val="bs-Cyrl-BA"/>
              </w:rPr>
              <w:t>д</w:t>
            </w:r>
            <w:r w:rsidR="00263A65" w:rsidRPr="00925A82">
              <w:rPr>
                <w:rFonts w:ascii="Arial" w:hAnsi="Arial" w:cs="Arial"/>
                <w:lang w:val="en-US"/>
              </w:rPr>
              <w:t>бране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шутева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en-US"/>
              </w:rPr>
              <w:t>II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Развије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технику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вишем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нивоу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то</w:t>
            </w:r>
            <w:r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додавање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хватање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отежаним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околностима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нордијски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шасе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кораци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шутеви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након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ових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корака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финтирања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полуерет</w:t>
            </w: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ерет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ударац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шрауба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Ударци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крилних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позиција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падовима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техника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пивот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 xml:space="preserve">4.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Тактика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рукомета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Основни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Примјени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стечена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знања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основном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нивоу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Примијени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принципе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одбране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854F3D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напада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Одбрана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чување</w:t>
            </w:r>
            <w:r w:rsidRPr="00925A82">
              <w:rPr>
                <w:rFonts w:ascii="Arial" w:hAnsi="Arial" w:cs="Arial"/>
                <w:lang w:val="en-US"/>
              </w:rPr>
              <w:t>,</w:t>
            </w:r>
            <w:r w:rsidR="00854F3D"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затварање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простора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одузимање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лопте</w:t>
            </w:r>
            <w:r w:rsidRPr="00925A82">
              <w:rPr>
                <w:rFonts w:ascii="Arial" w:hAnsi="Arial" w:cs="Arial"/>
                <w:lang w:val="en-US"/>
              </w:rPr>
              <w:t xml:space="preserve"> – </w:t>
            </w:r>
            <w:r w:rsidR="00263A65" w:rsidRPr="00925A82">
              <w:rPr>
                <w:rFonts w:ascii="Arial" w:hAnsi="Arial" w:cs="Arial"/>
                <w:lang w:val="en-US"/>
              </w:rPr>
              <w:t>основна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зонска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одбрана</w:t>
            </w:r>
            <w:r w:rsidRPr="00925A82">
              <w:rPr>
                <w:rFonts w:ascii="Arial" w:hAnsi="Arial" w:cs="Arial"/>
                <w:lang w:val="en-US"/>
              </w:rPr>
              <w:t xml:space="preserve"> 6:0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Напад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lastRenderedPageBreak/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напад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индивидуални</w:t>
            </w:r>
            <w:r w:rsidRPr="00925A82">
              <w:rPr>
                <w:rFonts w:ascii="Arial" w:hAnsi="Arial" w:cs="Arial"/>
                <w:lang w:val="en-US"/>
              </w:rPr>
              <w:t xml:space="preserve"> – </w:t>
            </w:r>
            <w:r w:rsidR="00263A65" w:rsidRPr="00925A82">
              <w:rPr>
                <w:rFonts w:ascii="Arial" w:hAnsi="Arial" w:cs="Arial"/>
                <w:lang w:val="en-US"/>
              </w:rPr>
              <w:t>улажење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слободан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простор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откривање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утрчавање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блокаде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кретање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линији</w:t>
            </w:r>
            <w:r w:rsidR="00854F3D" w:rsidRPr="00925A82">
              <w:rPr>
                <w:rFonts w:ascii="Arial" w:hAnsi="Arial" w:cs="Arial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 xml:space="preserve">6 </w:t>
            </w:r>
            <w:r w:rsidR="00263A65" w:rsidRPr="00925A82">
              <w:rPr>
                <w:rFonts w:ascii="Arial" w:hAnsi="Arial" w:cs="Arial"/>
                <w:lang w:val="en-US"/>
              </w:rPr>
              <w:t>м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назад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екран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блокада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Напад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колективни</w:t>
            </w:r>
            <w:r w:rsidRPr="00925A82">
              <w:rPr>
                <w:rFonts w:ascii="Arial" w:hAnsi="Arial" w:cs="Arial"/>
                <w:lang w:val="en-US"/>
              </w:rPr>
              <w:t xml:space="preserve"> - </w:t>
            </w:r>
            <w:r w:rsidR="00263A65" w:rsidRPr="00925A82">
              <w:rPr>
                <w:rFonts w:ascii="Arial" w:hAnsi="Arial" w:cs="Arial"/>
                <w:lang w:val="en-US"/>
              </w:rPr>
              <w:t>напад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против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зонске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одбране</w:t>
            </w:r>
            <w:r w:rsidRPr="00925A82">
              <w:rPr>
                <w:rFonts w:ascii="Arial" w:hAnsi="Arial" w:cs="Arial"/>
                <w:lang w:val="en-US"/>
              </w:rPr>
              <w:t xml:space="preserve"> 6:0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en-US"/>
              </w:rPr>
              <w:t>I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Ученик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ће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моћи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примијени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принципе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</w:t>
            </w:r>
            <w:r w:rsidR="00854F3D" w:rsidRPr="00925A82">
              <w:rPr>
                <w:rFonts w:ascii="Arial" w:hAnsi="Arial" w:cs="Arial"/>
                <w:lang w:val="bs-Cyrl-BA"/>
              </w:rPr>
              <w:t>д</w:t>
            </w:r>
            <w:r w:rsidR="00263A65" w:rsidRPr="00925A82">
              <w:rPr>
                <w:rFonts w:ascii="Arial" w:hAnsi="Arial" w:cs="Arial"/>
                <w:lang w:val="en-US"/>
              </w:rPr>
              <w:t>бране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напада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ук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учујући</w:t>
            </w:r>
            <w:r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Одбрана</w:t>
            </w:r>
            <w:r w:rsidRPr="00925A82">
              <w:rPr>
                <w:rFonts w:ascii="Arial" w:hAnsi="Arial" w:cs="Arial"/>
                <w:lang w:val="en-US"/>
              </w:rPr>
              <w:t xml:space="preserve">: - </w:t>
            </w:r>
            <w:r w:rsidR="00263A65" w:rsidRPr="00925A82">
              <w:rPr>
                <w:rFonts w:ascii="Arial" w:hAnsi="Arial" w:cs="Arial"/>
                <w:lang w:val="en-US"/>
              </w:rPr>
              <w:t>индивидуална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одузимање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лопте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контра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полуконтра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 -</w:t>
            </w:r>
            <w:r w:rsidR="00263A65" w:rsidRPr="00925A82">
              <w:rPr>
                <w:rFonts w:ascii="Arial" w:hAnsi="Arial" w:cs="Arial"/>
                <w:lang w:val="en-US"/>
              </w:rPr>
              <w:t>колективна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зона</w:t>
            </w:r>
            <w:r w:rsidRPr="00925A82">
              <w:rPr>
                <w:rFonts w:ascii="Arial" w:hAnsi="Arial" w:cs="Arial"/>
                <w:lang w:val="en-US"/>
              </w:rPr>
              <w:t xml:space="preserve"> 5:1,4:2, </w:t>
            </w:r>
            <w:r w:rsidR="00263A65" w:rsidRPr="00925A82">
              <w:rPr>
                <w:rFonts w:ascii="Arial" w:hAnsi="Arial" w:cs="Arial"/>
                <w:lang w:val="en-US"/>
              </w:rPr>
              <w:t>чување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вањских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пуцача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en-US"/>
              </w:rPr>
              <w:t>II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Ученик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ће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моћи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Примијени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принципе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одбране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напада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ук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учујући</w:t>
            </w:r>
            <w:r w:rsidRPr="00925A82">
              <w:rPr>
                <w:rFonts w:ascii="Arial" w:hAnsi="Arial" w:cs="Arial"/>
                <w:lang w:val="en-US"/>
              </w:rPr>
              <w:t>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Одбрана</w:t>
            </w:r>
            <w:r w:rsidRPr="00925A82">
              <w:rPr>
                <w:rFonts w:ascii="Arial" w:hAnsi="Arial" w:cs="Arial"/>
                <w:lang w:val="en-US"/>
              </w:rPr>
              <w:t>: -</w:t>
            </w:r>
            <w:r w:rsidR="00263A65" w:rsidRPr="00925A82">
              <w:rPr>
                <w:rFonts w:ascii="Arial" w:hAnsi="Arial" w:cs="Arial"/>
                <w:lang w:val="en-US"/>
              </w:rPr>
              <w:t>комбинована</w:t>
            </w:r>
            <w:r w:rsidRPr="00925A82">
              <w:rPr>
                <w:rFonts w:ascii="Arial" w:hAnsi="Arial" w:cs="Arial"/>
                <w:lang w:val="en-US"/>
              </w:rPr>
              <w:t xml:space="preserve"> - </w:t>
            </w:r>
            <w:r w:rsidR="00263A65" w:rsidRPr="00925A82">
              <w:rPr>
                <w:rFonts w:ascii="Arial" w:hAnsi="Arial" w:cs="Arial"/>
                <w:lang w:val="en-US"/>
              </w:rPr>
              <w:t>након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изгуб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ене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лопте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дефанзивна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офанзивна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прелази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једног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система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други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Осјети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и</w:t>
            </w:r>
            <w:r w:rsidR="00263A65" w:rsidRPr="00925A82">
              <w:rPr>
                <w:rFonts w:ascii="Arial" w:hAnsi="Arial" w:cs="Arial"/>
                <w:lang w:val="en-US"/>
              </w:rPr>
              <w:t>гру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различитим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улогама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Напад</w:t>
            </w:r>
            <w:r w:rsidRPr="00925A82">
              <w:rPr>
                <w:rFonts w:ascii="Arial" w:hAnsi="Arial" w:cs="Arial"/>
                <w:lang w:val="en-US"/>
              </w:rPr>
              <w:t>:-</w:t>
            </w:r>
            <w:r w:rsidR="00263A65" w:rsidRPr="00925A82">
              <w:rPr>
                <w:rFonts w:ascii="Arial" w:hAnsi="Arial" w:cs="Arial"/>
                <w:lang w:val="en-US"/>
              </w:rPr>
              <w:t>напад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против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зонске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одбране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- 4:2,3:2:1,3:3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Напад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преко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пивот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играча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</w:t>
            </w:r>
            <w:r w:rsidR="00854F3D" w:rsidRPr="00925A82">
              <w:rPr>
                <w:rFonts w:ascii="Arial" w:hAnsi="Arial" w:cs="Arial"/>
                <w:lang w:val="bs-Cyrl-BA"/>
              </w:rPr>
              <w:t>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једним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кружним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нападачем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Напад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различитих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позиција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lastRenderedPageBreak/>
              <w:t>СМЈЕРНИЦЕ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1: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Тестирање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психофизичке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способности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вршити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едећој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технологији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преузетој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брошуре</w:t>
            </w:r>
            <w:r w:rsidRPr="00925A82">
              <w:rPr>
                <w:rFonts w:ascii="Arial" w:hAnsi="Arial" w:cs="Arial"/>
                <w:lang w:val="en-US"/>
              </w:rPr>
              <w:t xml:space="preserve"> “</w:t>
            </w:r>
            <w:r w:rsidR="00263A65" w:rsidRPr="00925A82">
              <w:rPr>
                <w:rFonts w:ascii="Arial" w:hAnsi="Arial" w:cs="Arial"/>
                <w:lang w:val="en-US"/>
              </w:rPr>
              <w:t>Школска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спортска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значка</w:t>
            </w:r>
            <w:r w:rsidRPr="00925A82">
              <w:rPr>
                <w:rFonts w:ascii="Arial" w:hAnsi="Arial" w:cs="Arial"/>
                <w:lang w:val="en-US"/>
              </w:rPr>
              <w:t>”):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скок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уда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из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мјеста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суножни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одраз</w:t>
            </w:r>
            <w:r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трчање</w:t>
            </w:r>
            <w:r w:rsidRPr="00925A82">
              <w:rPr>
                <w:rFonts w:ascii="Arial" w:hAnsi="Arial" w:cs="Arial"/>
                <w:lang w:val="en-US"/>
              </w:rPr>
              <w:t xml:space="preserve"> 6 x 50 </w:t>
            </w:r>
            <w:r w:rsidR="00263A65" w:rsidRPr="00925A82">
              <w:rPr>
                <w:rFonts w:ascii="Arial" w:hAnsi="Arial" w:cs="Arial"/>
                <w:lang w:val="en-US"/>
              </w:rPr>
              <w:t>м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згиб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вратилу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дизање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трупа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клупици</w:t>
            </w:r>
            <w:r w:rsidRPr="00925A82">
              <w:rPr>
                <w:rFonts w:ascii="Arial" w:hAnsi="Arial" w:cs="Arial"/>
                <w:lang w:val="en-US"/>
              </w:rPr>
              <w:t xml:space="preserve"> (</w:t>
            </w:r>
            <w:r w:rsidR="00263A65" w:rsidRPr="00925A82">
              <w:rPr>
                <w:rFonts w:ascii="Arial" w:hAnsi="Arial" w:cs="Arial"/>
                <w:lang w:val="en-US"/>
              </w:rPr>
              <w:t>трбушњаци</w:t>
            </w:r>
            <w:r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тапинг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коверта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тест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претклон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клупици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вагањем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мјерењем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случају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постоје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таблице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користећи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статистичке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методе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формирати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пет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група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color w:val="FF0000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2.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Дијагностика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теорија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рукомета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Дијагностика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Процјена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знања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ученика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из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основне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школе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854F3D" w:rsidRPr="00925A82">
              <w:rPr>
                <w:rFonts w:ascii="Arial" w:hAnsi="Arial" w:cs="Arial"/>
                <w:lang w:val="bs-Cyrl-BA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претходног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разреда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проводимо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због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којем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ћемо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lang w:val="en-US"/>
              </w:rPr>
              <w:t>утврђивање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реквизита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) 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Правила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принципи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научени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овој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јединици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требају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имати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практичну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примјену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Пружити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прилику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ученицима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сами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суде</w:t>
            </w:r>
          </w:p>
          <w:p w:rsidR="00854F3D" w:rsidRPr="00925A82" w:rsidRDefault="00854F3D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Јединица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3.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Техника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рукомета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Основни</w:t>
            </w:r>
            <w:r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  <w:lang w:val="en-US"/>
              </w:rPr>
              <w:t>ниво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Ову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јединицу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најбо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реализовати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кроз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практичан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ученицима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  <w:r w:rsidRPr="00925A82">
              <w:rPr>
                <w:rFonts w:ascii="Arial" w:hAnsi="Arial" w:cs="Arial"/>
                <w:lang w:val="en-US"/>
              </w:rPr>
              <w:t>Формирати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lang w:val="en-US"/>
              </w:rPr>
              <w:t>хомогене</w:t>
            </w:r>
            <w:r w:rsidR="00820222"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групе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– </w:t>
            </w:r>
            <w:r w:rsidRPr="00925A82">
              <w:rPr>
                <w:rFonts w:ascii="Arial" w:hAnsi="Arial" w:cs="Arial"/>
                <w:lang w:val="en-US"/>
              </w:rPr>
              <w:t>што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омогућава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напредак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према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способностима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заинтересованости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ученика</w:t>
            </w:r>
            <w:r w:rsidR="00820222" w:rsidRPr="00925A82">
              <w:rPr>
                <w:rFonts w:ascii="Arial" w:hAnsi="Arial" w:cs="Arial"/>
                <w:lang w:val="en-US"/>
              </w:rPr>
              <w:t>.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en-US"/>
              </w:rPr>
              <w:t>I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Сваки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час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завршити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рукометном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игром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један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гол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Ученици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морају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преузимати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одговорност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доносити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одлуке</w:t>
            </w:r>
            <w:r w:rsidR="00820222" w:rsidRPr="00925A82">
              <w:rPr>
                <w:rFonts w:ascii="Arial" w:hAnsi="Arial" w:cs="Arial"/>
                <w:lang w:val="en-US"/>
              </w:rPr>
              <w:t>.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Истрајати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савладавању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технике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70D55" w:rsidRPr="00925A82">
              <w:rPr>
                <w:rFonts w:ascii="Arial" w:hAnsi="Arial" w:cs="Arial"/>
                <w:lang w:val="en-US"/>
              </w:rPr>
              <w:t>под</w:t>
            </w:r>
            <w:r w:rsidRPr="00925A82">
              <w:rPr>
                <w:rFonts w:ascii="Arial" w:hAnsi="Arial" w:cs="Arial"/>
                <w:lang w:val="en-US"/>
              </w:rPr>
              <w:t>стицати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мотиви</w:t>
            </w:r>
            <w:r w:rsidR="00854F3D" w:rsidRPr="00925A82">
              <w:rPr>
                <w:rFonts w:ascii="Arial" w:hAnsi="Arial" w:cs="Arial"/>
                <w:lang w:val="bs-Cyrl-BA"/>
              </w:rPr>
              <w:t>сати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преузму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већу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контролу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својих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практичних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радњи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lastRenderedPageBreak/>
              <w:t xml:space="preserve">- </w:t>
            </w:r>
            <w:r w:rsidR="00263A65" w:rsidRPr="00925A82">
              <w:rPr>
                <w:rFonts w:ascii="Arial" w:hAnsi="Arial" w:cs="Arial"/>
                <w:lang w:val="en-US"/>
              </w:rPr>
              <w:t>повећати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им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ниво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самоиницијативе</w:t>
            </w:r>
            <w:r w:rsidRPr="00925A82">
              <w:rPr>
                <w:rFonts w:ascii="Arial" w:hAnsi="Arial" w:cs="Arial"/>
                <w:lang w:val="en-US"/>
              </w:rPr>
              <w:t xml:space="preserve">, </w:t>
            </w:r>
            <w:r w:rsidR="00263A65" w:rsidRPr="00925A82">
              <w:rPr>
                <w:rFonts w:ascii="Arial" w:hAnsi="Arial" w:cs="Arial"/>
                <w:lang w:val="en-US"/>
              </w:rPr>
              <w:t>одговорности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дисциплине</w:t>
            </w:r>
            <w:r w:rsidRPr="00925A82">
              <w:rPr>
                <w:rFonts w:ascii="Arial" w:hAnsi="Arial" w:cs="Arial"/>
                <w:lang w:val="en-US"/>
              </w:rPr>
              <w:t>.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 xml:space="preserve"> -</w:t>
            </w:r>
            <w:r w:rsidR="00263A65" w:rsidRPr="00925A82">
              <w:rPr>
                <w:rFonts w:ascii="Arial" w:hAnsi="Arial" w:cs="Arial"/>
                <w:lang w:val="en-US"/>
              </w:rPr>
              <w:t>развијат</w:t>
            </w:r>
            <w:r w:rsidR="00854F3D" w:rsidRPr="00925A82">
              <w:rPr>
                <w:rFonts w:ascii="Arial" w:hAnsi="Arial" w:cs="Arial"/>
                <w:lang w:val="bs-Cyrl-BA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такмичарски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дух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="00263A65" w:rsidRPr="00925A82">
              <w:rPr>
                <w:rFonts w:ascii="Arial" w:hAnsi="Arial" w:cs="Arial"/>
                <w:lang w:val="en-US"/>
              </w:rPr>
              <w:t>убав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према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овој</w:t>
            </w:r>
            <w:r w:rsidRPr="00925A82">
              <w:rPr>
                <w:rFonts w:ascii="Arial" w:hAnsi="Arial" w:cs="Arial"/>
                <w:lang w:val="en-US"/>
              </w:rPr>
              <w:t xml:space="preserve"> </w:t>
            </w:r>
            <w:r w:rsidR="00263A65" w:rsidRPr="00925A82">
              <w:rPr>
                <w:rFonts w:ascii="Arial" w:hAnsi="Arial" w:cs="Arial"/>
                <w:lang w:val="en-US"/>
              </w:rPr>
              <w:t>активности</w:t>
            </w:r>
          </w:p>
          <w:p w:rsidR="00820222" w:rsidRPr="00925A82" w:rsidRDefault="00820222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70D55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Користити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цртеже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графичке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приказе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видео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снимке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демонстрацију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спортиста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утакмица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уживо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такмичења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lang w:val="en-US"/>
              </w:rPr>
              <w:t>турнира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)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којим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учествују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ученици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сарађивати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спортским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клубовима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вријеме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ук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учити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буду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функцији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судије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  <w:r w:rsidRPr="00925A82">
              <w:rPr>
                <w:rFonts w:ascii="Arial" w:hAnsi="Arial" w:cs="Arial"/>
                <w:lang w:val="en-US"/>
              </w:rPr>
              <w:t>Бо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поставити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улогу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контролора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група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  <w:r w:rsidRPr="00925A82">
              <w:rPr>
                <w:rFonts w:ascii="Arial" w:hAnsi="Arial" w:cs="Arial"/>
                <w:lang w:val="en-US"/>
              </w:rPr>
              <w:t>Развијати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такмичарски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дух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убав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према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овој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активности</w:t>
            </w:r>
            <w:r w:rsidR="00820222" w:rsidRPr="00925A82">
              <w:rPr>
                <w:rFonts w:ascii="Arial" w:hAnsi="Arial" w:cs="Arial"/>
                <w:lang w:val="en-US"/>
              </w:rPr>
              <w:t>.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b/>
                <w:lang w:val="en-US"/>
              </w:rPr>
              <w:t>I</w:t>
            </w:r>
            <w:r w:rsidR="00854F3D" w:rsidRPr="00925A82">
              <w:rPr>
                <w:rFonts w:ascii="Arial" w:hAnsi="Arial" w:cs="Arial"/>
                <w:b/>
                <w:lang w:val="bs-Latn-BA"/>
              </w:rPr>
              <w:t>I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color w:val="FF0000"/>
                <w:lang w:val="en-US"/>
              </w:rPr>
              <w:t>Видјети</w:t>
            </w:r>
            <w:r w:rsidR="00820222" w:rsidRPr="00925A82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en-US"/>
              </w:rPr>
              <w:t>смјерницама</w:t>
            </w:r>
            <w:r w:rsidR="00820222" w:rsidRPr="00925A82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en-US"/>
              </w:rPr>
              <w:t>наставнику</w:t>
            </w:r>
            <w:r w:rsidR="00820222" w:rsidRPr="00925A82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en-US"/>
              </w:rPr>
              <w:t>крају</w:t>
            </w:r>
            <w:r w:rsidR="00820222" w:rsidRPr="00925A82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color w:val="FF0000"/>
                <w:lang w:val="en-US"/>
              </w:rPr>
              <w:t>модула</w:t>
            </w:r>
            <w:r w:rsidR="00820222" w:rsidRPr="00925A82">
              <w:rPr>
                <w:rFonts w:ascii="Arial" w:hAnsi="Arial" w:cs="Arial"/>
                <w:color w:val="FF0000"/>
                <w:lang w:val="en-US"/>
              </w:rPr>
              <w:t>.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lastRenderedPageBreak/>
              <w:t>ИНТЕГРАЦИЈА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b/>
                <w:lang w:val="en-US"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СА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ДРУГИМ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НАСТАВНИМ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ПРЕДМЕТИМА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Екологија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– </w:t>
            </w:r>
            <w:r w:rsidR="00B25EF6" w:rsidRPr="00925A82">
              <w:rPr>
                <w:rFonts w:ascii="Arial" w:hAnsi="Arial" w:cs="Arial"/>
                <w:lang w:val="sr-Latn-BA"/>
              </w:rPr>
              <w:t>б</w:t>
            </w:r>
            <w:r w:rsidRPr="00925A82">
              <w:rPr>
                <w:rFonts w:ascii="Arial" w:hAnsi="Arial" w:cs="Arial"/>
                <w:lang w:val="en-US"/>
              </w:rPr>
              <w:t>иологија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="00B25EF6" w:rsidRPr="00925A82">
              <w:rPr>
                <w:rFonts w:ascii="Arial" w:hAnsi="Arial" w:cs="Arial"/>
                <w:lang w:val="en-US"/>
              </w:rPr>
              <w:t>м</w:t>
            </w:r>
            <w:r w:rsidRPr="00925A82">
              <w:rPr>
                <w:rFonts w:ascii="Arial" w:hAnsi="Arial" w:cs="Arial"/>
                <w:lang w:val="en-US"/>
              </w:rPr>
              <w:t>атематика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и</w:t>
            </w:r>
            <w:r w:rsidRPr="00925A82">
              <w:rPr>
                <w:rFonts w:ascii="Arial" w:hAnsi="Arial" w:cs="Arial"/>
                <w:lang w:val="en-US"/>
              </w:rPr>
              <w:t>нформатика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ТЕХНИКЕ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Технике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Физичке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способности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кроз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практичан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Други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елементи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lang w:val="en-US"/>
              </w:rPr>
              <w:t>суђење</w:t>
            </w:r>
            <w:r w:rsidR="00820222" w:rsidRPr="00925A82">
              <w:rPr>
                <w:rFonts w:ascii="Arial" w:hAnsi="Arial" w:cs="Arial"/>
                <w:lang w:val="en-US"/>
              </w:rPr>
              <w:t>)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Интервју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color w:val="FF0000"/>
                <w:lang w:val="en-US"/>
              </w:rPr>
            </w:pPr>
            <w:r w:rsidRPr="00925A82">
              <w:rPr>
                <w:rFonts w:ascii="Arial" w:hAnsi="Arial" w:cs="Arial"/>
                <w:color w:val="FF0000"/>
              </w:rPr>
              <w:t>Активност</w:t>
            </w:r>
            <w:r w:rsidR="00820222" w:rsidRPr="00925A82">
              <w:rPr>
                <w:rFonts w:ascii="Arial" w:hAnsi="Arial" w:cs="Arial"/>
                <w:color w:val="FF0000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залагање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часу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хигијена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теоретска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знања</w:t>
            </w:r>
          </w:p>
        </w:tc>
      </w:tr>
      <w:tr w:rsidR="00820222" w:rsidRPr="00925A82" w:rsidTr="00263A65"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СМЈЕРНИЦЕ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(</w:t>
            </w:r>
            <w:r w:rsidRPr="00925A82">
              <w:rPr>
                <w:rFonts w:ascii="Arial" w:hAnsi="Arial" w:cs="Arial"/>
                <w:b/>
                <w:lang w:val="en-US"/>
              </w:rPr>
              <w:t>вриједи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све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модуле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820222" w:rsidRPr="00925A82" w:rsidTr="00263A65">
        <w:trPr>
          <w:trHeight w:val="3641"/>
        </w:trPr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Разлози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три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: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1"/>
              </w:numPr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различито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предзнање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из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основне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школе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(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долазак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из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различитих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средина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1"/>
              </w:numPr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различити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услови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за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рад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(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нпр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.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непостојање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 xml:space="preserve"> </w:t>
            </w:r>
            <w:r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дворане</w:t>
            </w:r>
            <w:r w:rsidR="00820222" w:rsidRPr="00925A82">
              <w:rPr>
                <w:rFonts w:ascii="Arial" w:eastAsiaTheme="minorHAnsi" w:hAnsi="Arial" w:cs="Arial"/>
                <w:sz w:val="22"/>
                <w:szCs w:val="22"/>
                <w:lang w:val="en-US"/>
              </w:rPr>
              <w:t>)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Када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питању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први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разлог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вршимо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приликом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почетка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овом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модулу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дијагностику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- </w:t>
            </w:r>
            <w:r w:rsidRPr="00925A82">
              <w:rPr>
                <w:rFonts w:ascii="Arial" w:hAnsi="Arial" w:cs="Arial"/>
                <w:lang w:val="en-US"/>
              </w:rPr>
              <w:t>процјену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знања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из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ранијег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образовања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  <w:r w:rsidRPr="00925A82">
              <w:rPr>
                <w:rFonts w:ascii="Arial" w:hAnsi="Arial" w:cs="Arial"/>
                <w:lang w:val="en-US"/>
              </w:rPr>
              <w:t>Ако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предзнање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лоше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крећемо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основним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којем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можемо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остати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ако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напредак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слаб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цијелом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једном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полугодишту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тј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  <w:r w:rsidRPr="00925A82">
              <w:rPr>
                <w:rFonts w:ascii="Arial" w:hAnsi="Arial" w:cs="Arial"/>
                <w:lang w:val="en-US"/>
              </w:rPr>
              <w:t>разреду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  <w:r w:rsidRPr="00925A82">
              <w:rPr>
                <w:rFonts w:ascii="Arial" w:hAnsi="Arial" w:cs="Arial"/>
                <w:lang w:val="en-US"/>
              </w:rPr>
              <w:t>Ако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предзнање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нешто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бо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можемо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прескочити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основни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одмах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прећи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270D55" w:rsidRPr="00925A82">
              <w:rPr>
                <w:rFonts w:ascii="Arial" w:hAnsi="Arial" w:cs="Arial"/>
                <w:lang w:val="en-US"/>
              </w:rPr>
              <w:t>I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II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напредни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радимо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га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кад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добро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савладају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прва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два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Могућа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 </w:t>
            </w:r>
            <w:r w:rsidRPr="00925A82">
              <w:rPr>
                <w:rFonts w:ascii="Arial" w:hAnsi="Arial" w:cs="Arial"/>
                <w:lang w:val="en-US"/>
              </w:rPr>
              <w:t>комбинација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нпр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  <w:r w:rsidRPr="00925A82">
              <w:rPr>
                <w:rFonts w:ascii="Arial" w:hAnsi="Arial" w:cs="Arial"/>
                <w:lang w:val="en-US"/>
              </w:rPr>
              <w:t>основни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модула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фудбала</w:t>
            </w:r>
            <w:r w:rsidR="00820222" w:rsidRPr="00925A82">
              <w:rPr>
                <w:rFonts w:ascii="Arial" w:hAnsi="Arial" w:cs="Arial"/>
                <w:u w:val="single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u w:val="single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u w:val="single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u w:val="single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u w:val="single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u w:val="single"/>
                <w:lang w:val="en-US"/>
              </w:rPr>
              <w:t>модула</w:t>
            </w:r>
            <w:r w:rsidR="00820222" w:rsidRPr="00925A82">
              <w:rPr>
                <w:rFonts w:ascii="Arial" w:hAnsi="Arial" w:cs="Arial"/>
                <w:u w:val="single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u w:val="single"/>
                <w:lang w:val="en-US"/>
              </w:rPr>
              <w:t>рукомета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Ако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претпоставимо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приликом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дијагностике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процјене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знања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једна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половина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ученика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основном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друга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половина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ученика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I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– </w:t>
            </w:r>
            <w:r w:rsidRPr="00925A82">
              <w:rPr>
                <w:rFonts w:ascii="Arial" w:hAnsi="Arial" w:cs="Arial"/>
                <w:lang w:val="en-US"/>
              </w:rPr>
              <w:t>тада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структури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часа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морамо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одвојити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вријеме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хомогеним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групама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тј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. </w:t>
            </w:r>
            <w:r w:rsidRPr="00925A82">
              <w:rPr>
                <w:rFonts w:ascii="Arial" w:hAnsi="Arial" w:cs="Arial"/>
                <w:lang w:val="en-US"/>
              </w:rPr>
              <w:t>једна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група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основном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  <w:r w:rsidRPr="00925A82">
              <w:rPr>
                <w:rFonts w:ascii="Arial" w:hAnsi="Arial" w:cs="Arial"/>
                <w:lang w:val="en-US"/>
              </w:rPr>
              <w:t>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друга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нивоу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="00B25EF6" w:rsidRPr="00925A82">
              <w:rPr>
                <w:rFonts w:ascii="Arial" w:hAnsi="Arial" w:cs="Arial"/>
                <w:lang w:val="en-US"/>
              </w:rPr>
              <w:t>I</w:t>
            </w:r>
            <w:r w:rsidR="00820222" w:rsidRPr="00925A82">
              <w:rPr>
                <w:rFonts w:ascii="Arial" w:hAnsi="Arial" w:cs="Arial"/>
                <w:lang w:val="en-US"/>
              </w:rPr>
              <w:t>.</w:t>
            </w:r>
          </w:p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Обавезно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сваком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часу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одвојити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дио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времена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припремном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дијелу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корективну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гимнастику</w:t>
            </w:r>
            <w:r w:rsidR="00820222" w:rsidRPr="00925A82">
              <w:rPr>
                <w:rFonts w:ascii="Arial" w:hAnsi="Arial" w:cs="Arial"/>
                <w:lang w:val="en-US"/>
              </w:rPr>
              <w:t>.</w:t>
            </w:r>
          </w:p>
        </w:tc>
      </w:tr>
      <w:tr w:rsidR="00820222" w:rsidRPr="00925A82" w:rsidTr="00263A65">
        <w:trPr>
          <w:trHeight w:val="281"/>
        </w:trPr>
        <w:tc>
          <w:tcPr>
            <w:tcW w:w="10060" w:type="dxa"/>
            <w:gridSpan w:val="2"/>
          </w:tcPr>
          <w:p w:rsidR="00820222" w:rsidRPr="00925A82" w:rsidRDefault="00263A65" w:rsidP="00263A65">
            <w:pPr>
              <w:suppressAutoHyphens w:val="0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25A82">
              <w:rPr>
                <w:rFonts w:ascii="Arial" w:hAnsi="Arial" w:cs="Arial"/>
                <w:b/>
                <w:lang w:val="en-US"/>
              </w:rPr>
              <w:t>ПРОФИЛ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СТРУЧНА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СПРЕМА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en-US"/>
              </w:rPr>
              <w:t>НАСТАВНИКА</w:t>
            </w:r>
            <w:r w:rsidR="00820222" w:rsidRPr="00925A82"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820222" w:rsidRPr="00925A82" w:rsidTr="00263A65">
        <w:trPr>
          <w:trHeight w:val="557"/>
        </w:trPr>
        <w:tc>
          <w:tcPr>
            <w:tcW w:w="10060" w:type="dxa"/>
            <w:gridSpan w:val="2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5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професор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/</w:t>
            </w:r>
            <w:r w:rsidRPr="00925A82">
              <w:rPr>
                <w:rFonts w:ascii="Arial" w:hAnsi="Arial" w:cs="Arial"/>
                <w:sz w:val="22"/>
                <w:szCs w:val="22"/>
              </w:rPr>
              <w:t>дипломирани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професор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66D9" w:rsidRPr="00925A82">
              <w:rPr>
                <w:rFonts w:ascii="Arial" w:hAnsi="Arial" w:cs="Arial"/>
                <w:sz w:val="22"/>
                <w:szCs w:val="22"/>
              </w:rPr>
              <w:t>физичке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здравствене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културе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/</w:t>
            </w:r>
            <w:r w:rsidR="00FA66D9" w:rsidRPr="00925A82">
              <w:rPr>
                <w:rFonts w:ascii="Arial" w:hAnsi="Arial" w:cs="Arial"/>
                <w:sz w:val="22"/>
                <w:szCs w:val="22"/>
              </w:rPr>
              <w:t>васпитања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/</w:t>
            </w:r>
            <w:r w:rsidRPr="00925A82">
              <w:rPr>
                <w:rFonts w:ascii="Arial" w:hAnsi="Arial" w:cs="Arial"/>
                <w:sz w:val="22"/>
                <w:szCs w:val="22"/>
              </w:rPr>
              <w:t>спорта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5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професор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двопредметног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студија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којему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66D9" w:rsidRPr="00925A82">
              <w:rPr>
                <w:rFonts w:ascii="Arial" w:hAnsi="Arial" w:cs="Arial"/>
                <w:sz w:val="22"/>
                <w:szCs w:val="22"/>
              </w:rPr>
              <w:t>физичка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здравствена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култура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/</w:t>
            </w:r>
            <w:r w:rsidR="00C004FF" w:rsidRPr="00925A82">
              <w:rPr>
                <w:rFonts w:ascii="Arial" w:hAnsi="Arial" w:cs="Arial"/>
                <w:sz w:val="22"/>
                <w:szCs w:val="22"/>
              </w:rPr>
              <w:t>васпитање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/</w:t>
            </w:r>
            <w:r w:rsidRPr="00925A82">
              <w:rPr>
                <w:rFonts w:ascii="Arial" w:hAnsi="Arial" w:cs="Arial"/>
                <w:sz w:val="22"/>
                <w:szCs w:val="22"/>
              </w:rPr>
              <w:t>спорт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главни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или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равноправни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предмет</w:t>
            </w:r>
          </w:p>
          <w:p w:rsidR="00820222" w:rsidRPr="00925A82" w:rsidRDefault="00820222" w:rsidP="00263A65">
            <w:pPr>
              <w:suppressAutoHyphens w:val="0"/>
              <w:spacing w:after="60"/>
              <w:jc w:val="both"/>
              <w:rPr>
                <w:rFonts w:ascii="Arial" w:eastAsia="Calibri" w:hAnsi="Arial" w:cs="Arial"/>
                <w:noProof/>
                <w:lang w:val="bs-Latn-BA"/>
              </w:rPr>
            </w:pPr>
          </w:p>
          <w:p w:rsidR="00820222" w:rsidRPr="00925A82" w:rsidRDefault="00263A65" w:rsidP="00263A65">
            <w:pPr>
              <w:suppressAutoHyphens w:val="0"/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sr-Cyrl-BA"/>
              </w:rPr>
              <w:t>Наведени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стручне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спреме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(</w:t>
            </w:r>
            <w:r w:rsidRPr="00925A82">
              <w:rPr>
                <w:rFonts w:ascii="Arial" w:eastAsia="Calibri" w:hAnsi="Arial" w:cs="Arial"/>
                <w:noProof/>
                <w:lang w:val="sr-Latn-RS"/>
              </w:rPr>
              <w:t>VII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/1)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морају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произлазити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најмање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четири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године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.</w:t>
            </w:r>
          </w:p>
          <w:p w:rsidR="00820222" w:rsidRPr="00925A82" w:rsidRDefault="00263A65" w:rsidP="00263A65">
            <w:pPr>
              <w:suppressAutoHyphens w:val="0"/>
              <w:spacing w:after="60"/>
              <w:jc w:val="both"/>
              <w:rPr>
                <w:rFonts w:ascii="Arial" w:eastAsia="Calibri" w:hAnsi="Arial" w:cs="Arial"/>
                <w:lang w:val="en-US"/>
              </w:rPr>
            </w:pPr>
            <w:r w:rsidRPr="00925A82">
              <w:rPr>
                <w:rFonts w:ascii="Arial" w:eastAsia="Calibri" w:hAnsi="Arial" w:cs="Arial"/>
                <w:noProof/>
                <w:lang w:val="hr-BA"/>
              </w:rPr>
              <w:t>Наставу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могу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изводити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други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еквивалентни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горе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наведеним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профилима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стечени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похађањем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="00C004FF" w:rsidRPr="00925A82">
              <w:rPr>
                <w:rFonts w:ascii="Arial" w:eastAsia="Calibri" w:hAnsi="Arial" w:cs="Arial"/>
                <w:noProof/>
                <w:lang w:val="hr-BA"/>
              </w:rPr>
              <w:t>физичк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здравствене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културе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</w:t>
            </w:r>
            <w:r w:rsidR="00C004FF" w:rsidRPr="00925A82">
              <w:rPr>
                <w:rFonts w:ascii="Arial" w:eastAsia="Calibri" w:hAnsi="Arial" w:cs="Arial"/>
                <w:noProof/>
                <w:lang w:val="hr-BA"/>
              </w:rPr>
              <w:t>васпитањ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спорта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истом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дужем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болоњском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високообразовном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процесу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додатком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којих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утврдити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оспособ</w:t>
            </w:r>
            <w:r w:rsidR="00C004FF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еност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за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настави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издаје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прилаже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високошколске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установе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дета</w:t>
            </w:r>
            <w:r w:rsidR="00C004FF" w:rsidRPr="00925A82">
              <w:rPr>
                <w:rFonts w:ascii="Arial" w:eastAsia="Calibri" w:hAnsi="Arial" w:cs="Arial"/>
                <w:noProof/>
                <w:lang w:val="sr-Latn-BA"/>
              </w:rPr>
              <w:t>њ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нијег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увида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ниво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природу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садржај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систем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правила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студирања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>.</w:t>
            </w:r>
          </w:p>
          <w:p w:rsidR="00820222" w:rsidRPr="00925A82" w:rsidRDefault="00263A65" w:rsidP="00263A65">
            <w:pPr>
              <w:suppressAutoHyphens w:val="0"/>
              <w:autoSpaceDE w:val="0"/>
              <w:spacing w:after="0" w:line="240" w:lineRule="auto"/>
              <w:jc w:val="both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lastRenderedPageBreak/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</w:tbl>
    <w:p w:rsidR="00820222" w:rsidRPr="00925A82" w:rsidRDefault="00820222" w:rsidP="00B52B62">
      <w:pPr>
        <w:rPr>
          <w:rFonts w:ascii="Arial" w:hAnsi="Arial" w:cs="Arial"/>
        </w:rPr>
      </w:pPr>
      <w:bookmarkStart w:id="10" w:name="_Toc73097158"/>
    </w:p>
    <w:p w:rsidR="00820222" w:rsidRPr="00925A82" w:rsidRDefault="00820222" w:rsidP="00820222">
      <w:pPr>
        <w:rPr>
          <w:rFonts w:ascii="Arial" w:eastAsiaTheme="majorEastAsia" w:hAnsi="Arial" w:cs="Arial"/>
          <w:b/>
          <w:sz w:val="32"/>
          <w:szCs w:val="32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B25EF6" w:rsidRPr="00925A82" w:rsidRDefault="00B25EF6" w:rsidP="00B52B62">
      <w:pPr>
        <w:rPr>
          <w:rFonts w:ascii="Arial" w:hAnsi="Arial" w:cs="Arial"/>
        </w:rPr>
      </w:pPr>
    </w:p>
    <w:p w:rsidR="00270D55" w:rsidRPr="00925A82" w:rsidRDefault="00270D55" w:rsidP="00270D55">
      <w:pPr>
        <w:rPr>
          <w:rFonts w:ascii="Arial" w:hAnsi="Arial" w:cs="Arial"/>
          <w:lang w:val="bs-Latn-BA"/>
        </w:rPr>
      </w:pPr>
    </w:p>
    <w:p w:rsidR="00270D55" w:rsidRPr="00925A82" w:rsidRDefault="00270D55" w:rsidP="00270D55">
      <w:pPr>
        <w:rPr>
          <w:rFonts w:ascii="Arial" w:hAnsi="Arial" w:cs="Arial"/>
          <w:lang w:val="bs-Latn-BA"/>
        </w:rPr>
      </w:pPr>
    </w:p>
    <w:p w:rsidR="00270D55" w:rsidRPr="00925A82" w:rsidRDefault="00270D55" w:rsidP="00270D55">
      <w:pPr>
        <w:rPr>
          <w:rFonts w:ascii="Arial" w:hAnsi="Arial" w:cs="Arial"/>
          <w:lang w:val="bs-Latn-BA"/>
        </w:rPr>
      </w:pPr>
    </w:p>
    <w:p w:rsidR="00270D55" w:rsidRPr="00925A82" w:rsidRDefault="00270D55" w:rsidP="00270D55">
      <w:pPr>
        <w:rPr>
          <w:rFonts w:ascii="Arial" w:hAnsi="Arial" w:cs="Arial"/>
          <w:lang w:val="bs-Latn-BA"/>
        </w:rPr>
      </w:pPr>
    </w:p>
    <w:p w:rsidR="00270D55" w:rsidRPr="00925A82" w:rsidRDefault="00270D55" w:rsidP="00270D55">
      <w:pPr>
        <w:rPr>
          <w:rFonts w:ascii="Arial" w:hAnsi="Arial" w:cs="Arial"/>
          <w:lang w:val="bs-Latn-BA"/>
        </w:rPr>
      </w:pPr>
    </w:p>
    <w:p w:rsidR="00270D55" w:rsidRPr="00925A82" w:rsidRDefault="00270D55" w:rsidP="00270D55">
      <w:pPr>
        <w:rPr>
          <w:rFonts w:ascii="Arial" w:hAnsi="Arial" w:cs="Arial"/>
          <w:lang w:val="bs-Latn-BA"/>
        </w:rPr>
      </w:pPr>
    </w:p>
    <w:p w:rsidR="00270D55" w:rsidRPr="00925A82" w:rsidRDefault="00270D55">
      <w:pPr>
        <w:suppressAutoHyphens w:val="0"/>
        <w:spacing w:after="160" w:line="259" w:lineRule="auto"/>
        <w:rPr>
          <w:rFonts w:ascii="Arial" w:hAnsi="Arial" w:cs="Arial"/>
          <w:lang w:val="bs-Latn-BA"/>
        </w:rPr>
      </w:pPr>
      <w:r w:rsidRPr="00925A82">
        <w:rPr>
          <w:rFonts w:ascii="Arial" w:hAnsi="Arial" w:cs="Arial"/>
          <w:lang w:val="bs-Latn-BA"/>
        </w:rPr>
        <w:br w:type="page"/>
      </w:r>
    </w:p>
    <w:p w:rsidR="00270D55" w:rsidRPr="00925A82" w:rsidRDefault="00270D55" w:rsidP="00270D55">
      <w:pPr>
        <w:rPr>
          <w:rFonts w:ascii="Arial" w:hAnsi="Arial" w:cs="Arial"/>
          <w:lang w:val="bs-Latn-BA"/>
        </w:rPr>
      </w:pPr>
    </w:p>
    <w:p w:rsidR="00820222" w:rsidRPr="00925A82" w:rsidRDefault="00263A65" w:rsidP="00B52B62">
      <w:pPr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t>НАСТАВНИ</w:t>
      </w:r>
      <w:r w:rsidR="00820222" w:rsidRPr="00925A82">
        <w:rPr>
          <w:rFonts w:ascii="Arial" w:hAnsi="Arial" w:cs="Arial"/>
          <w:b/>
        </w:rPr>
        <w:t xml:space="preserve"> </w:t>
      </w:r>
      <w:r w:rsidRPr="00925A82">
        <w:rPr>
          <w:rFonts w:ascii="Arial" w:hAnsi="Arial" w:cs="Arial"/>
          <w:b/>
        </w:rPr>
        <w:t>ПРОГРАМ</w:t>
      </w: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</w:rPr>
      </w:pPr>
      <w:bookmarkStart w:id="11" w:name="_Toc78447895"/>
      <w:r w:rsidRPr="00925A82">
        <w:rPr>
          <w:rFonts w:ascii="Arial" w:hAnsi="Arial" w:cs="Arial"/>
          <w:sz w:val="24"/>
          <w:szCs w:val="24"/>
        </w:rPr>
        <w:t>БИОЛОГИЈА</w:t>
      </w:r>
      <w:bookmarkEnd w:id="10"/>
      <w:bookmarkEnd w:id="11"/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bs-Cyrl-BA"/>
        </w:rPr>
      </w:pPr>
      <w:r w:rsidRPr="00925A82">
        <w:rPr>
          <w:rFonts w:ascii="Arial" w:hAnsi="Arial" w:cs="Arial"/>
          <w:bCs/>
          <w:lang w:val="bs-Cyrl-BA"/>
        </w:rPr>
        <w:t>ГОДИШЊИ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БРОЈ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</w:rPr>
        <w:t>НАСТАВНИХ</w:t>
      </w:r>
      <w:r w:rsidR="00820222" w:rsidRPr="00925A82">
        <w:rPr>
          <w:rFonts w:ascii="Arial" w:hAnsi="Arial" w:cs="Arial"/>
          <w:bCs/>
        </w:rPr>
        <w:t xml:space="preserve"> </w:t>
      </w:r>
      <w:r w:rsidRPr="00925A82">
        <w:rPr>
          <w:rFonts w:ascii="Arial" w:hAnsi="Arial" w:cs="Arial"/>
          <w:bCs/>
          <w:lang w:val="bs-Cyrl-BA"/>
        </w:rPr>
        <w:t>ЧАСОВА</w:t>
      </w:r>
      <w:r w:rsidR="00820222" w:rsidRPr="00925A82">
        <w:rPr>
          <w:rFonts w:ascii="Arial" w:hAnsi="Arial" w:cs="Arial"/>
          <w:bCs/>
          <w:lang w:val="bs-Cyrl-BA"/>
        </w:rPr>
        <w:t>: 70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B52B62" w:rsidRPr="00925A82" w:rsidRDefault="00263A65" w:rsidP="00820222">
      <w:pPr>
        <w:jc w:val="center"/>
        <w:rPr>
          <w:rFonts w:ascii="Arial" w:hAnsi="Arial" w:cs="Arial"/>
          <w:bCs/>
        </w:rPr>
      </w:pPr>
      <w:r w:rsidRPr="00925A82">
        <w:rPr>
          <w:rFonts w:ascii="Arial" w:hAnsi="Arial" w:cs="Arial"/>
          <w:bCs/>
        </w:rPr>
        <w:t>БРОЈ</w:t>
      </w:r>
      <w:r w:rsidR="00820222" w:rsidRPr="00925A82">
        <w:rPr>
          <w:rFonts w:ascii="Arial" w:hAnsi="Arial" w:cs="Arial"/>
          <w:bCs/>
        </w:rPr>
        <w:t xml:space="preserve"> </w:t>
      </w:r>
      <w:r w:rsidRPr="00925A82">
        <w:rPr>
          <w:rFonts w:ascii="Arial" w:hAnsi="Arial" w:cs="Arial"/>
          <w:bCs/>
        </w:rPr>
        <w:t>МОДУЛА</w:t>
      </w:r>
      <w:r w:rsidR="00820222" w:rsidRPr="00925A82">
        <w:rPr>
          <w:rFonts w:ascii="Arial" w:hAnsi="Arial" w:cs="Arial"/>
          <w:bCs/>
        </w:rPr>
        <w:t>: 2</w:t>
      </w:r>
    </w:p>
    <w:p w:rsidR="00820222" w:rsidRPr="00925A82" w:rsidRDefault="00B52B62" w:rsidP="00B52B62">
      <w:pPr>
        <w:suppressAutoHyphens w:val="0"/>
        <w:spacing w:after="160" w:line="259" w:lineRule="auto"/>
        <w:rPr>
          <w:rFonts w:ascii="Arial" w:hAnsi="Arial" w:cs="Arial"/>
          <w:bCs/>
        </w:rPr>
      </w:pPr>
      <w:r w:rsidRPr="00925A82">
        <w:rPr>
          <w:rFonts w:ascii="Arial" w:hAnsi="Arial" w:cs="Arial"/>
          <w:bCs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1654"/>
        <w:gridCol w:w="918"/>
        <w:gridCol w:w="2338"/>
        <w:gridCol w:w="2746"/>
      </w:tblGrid>
      <w:tr w:rsidR="00820222" w:rsidRPr="00925A82" w:rsidTr="00B25EF6">
        <w:trPr>
          <w:jc w:val="center"/>
        </w:trPr>
        <w:tc>
          <w:tcPr>
            <w:tcW w:w="30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ПРЕДМЕТ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64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Биологија</w:t>
            </w:r>
          </w:p>
        </w:tc>
      </w:tr>
      <w:tr w:rsidR="00820222" w:rsidRPr="00925A82" w:rsidTr="00B25EF6">
        <w:trPr>
          <w:jc w:val="center"/>
        </w:trPr>
        <w:tc>
          <w:tcPr>
            <w:tcW w:w="30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64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Ћелија</w:t>
            </w:r>
            <w:r w:rsidR="00820222" w:rsidRPr="00925A82">
              <w:rPr>
                <w:rFonts w:ascii="Arial" w:hAnsi="Arial" w:cs="Arial"/>
                <w:b/>
              </w:rPr>
              <w:t xml:space="preserve">, </w:t>
            </w:r>
            <w:r w:rsidRPr="00925A82">
              <w:rPr>
                <w:rFonts w:ascii="Arial" w:hAnsi="Arial" w:cs="Arial"/>
                <w:b/>
              </w:rPr>
              <w:t>ткива</w:t>
            </w:r>
            <w:r w:rsidR="00820222" w:rsidRPr="00925A82">
              <w:rPr>
                <w:rFonts w:ascii="Arial" w:hAnsi="Arial" w:cs="Arial"/>
                <w:b/>
              </w:rPr>
              <w:t xml:space="preserve">, </w:t>
            </w:r>
            <w:r w:rsidRPr="00925A82">
              <w:rPr>
                <w:rFonts w:ascii="Arial" w:hAnsi="Arial" w:cs="Arial"/>
                <w:b/>
              </w:rPr>
              <w:t>органски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системи</w:t>
            </w:r>
          </w:p>
        </w:tc>
      </w:tr>
      <w:tr w:rsidR="00820222" w:rsidRPr="00925A82" w:rsidTr="00B25EF6">
        <w:trPr>
          <w:jc w:val="center"/>
        </w:trPr>
        <w:tc>
          <w:tcPr>
            <w:tcW w:w="95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>: 3.</w:t>
            </w:r>
          </w:p>
        </w:tc>
      </w:tr>
      <w:tr w:rsidR="00820222" w:rsidRPr="00925A82" w:rsidTr="00B25EF6">
        <w:trPr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252525"/>
              </w:rPr>
              <w:t>Модул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ће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омогућити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ученицима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основна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знања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о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ћелији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, </w:t>
            </w:r>
            <w:r w:rsidRPr="00925A82">
              <w:rPr>
                <w:rFonts w:ascii="Arial" w:hAnsi="Arial" w:cs="Arial"/>
                <w:color w:val="252525"/>
              </w:rPr>
              <w:t>ткивима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, </w:t>
            </w:r>
            <w:r w:rsidRPr="00925A82">
              <w:rPr>
                <w:rFonts w:ascii="Arial" w:hAnsi="Arial" w:cs="Arial"/>
                <w:color w:val="252525"/>
              </w:rPr>
              <w:t>органским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системима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животиња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у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ци</w:t>
            </w:r>
            <w:r w:rsidR="009638FD" w:rsidRPr="00925A82">
              <w:rPr>
                <w:rFonts w:ascii="Arial" w:hAnsi="Arial" w:cs="Arial"/>
                <w:color w:val="252525"/>
              </w:rPr>
              <w:t>љ</w:t>
            </w:r>
            <w:r w:rsidRPr="00925A82">
              <w:rPr>
                <w:rFonts w:ascii="Arial" w:hAnsi="Arial" w:cs="Arial"/>
                <w:color w:val="252525"/>
              </w:rPr>
              <w:t>у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разумијевања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стручно</w:t>
            </w:r>
            <w:r w:rsidR="00820222" w:rsidRPr="00925A82">
              <w:rPr>
                <w:rFonts w:ascii="Arial" w:hAnsi="Arial" w:cs="Arial"/>
                <w:color w:val="252525"/>
              </w:rPr>
              <w:t>-</w:t>
            </w:r>
            <w:r w:rsidRPr="00925A82">
              <w:rPr>
                <w:rFonts w:ascii="Arial" w:hAnsi="Arial" w:cs="Arial"/>
                <w:color w:val="252525"/>
              </w:rPr>
              <w:t>теоретских</w:t>
            </w:r>
            <w:r w:rsidR="00820222" w:rsidRPr="00925A82">
              <w:rPr>
                <w:rFonts w:ascii="Arial" w:hAnsi="Arial" w:cs="Arial"/>
                <w:color w:val="252525"/>
              </w:rPr>
              <w:t xml:space="preserve"> </w:t>
            </w:r>
            <w:r w:rsidRPr="00925A82">
              <w:rPr>
                <w:rFonts w:ascii="Arial" w:hAnsi="Arial" w:cs="Arial"/>
                <w:color w:val="252525"/>
              </w:rPr>
              <w:t>предмета</w:t>
            </w:r>
            <w:r w:rsidR="00820222" w:rsidRPr="00925A82">
              <w:rPr>
                <w:rFonts w:ascii="Arial" w:hAnsi="Arial" w:cs="Arial"/>
                <w:color w:val="252525"/>
              </w:rPr>
              <w:t>.</w:t>
            </w:r>
          </w:p>
        </w:tc>
      </w:tr>
      <w:tr w:rsidR="00820222" w:rsidRPr="00925A82" w:rsidTr="00B25EF6">
        <w:trPr>
          <w:jc w:val="center"/>
        </w:trPr>
        <w:tc>
          <w:tcPr>
            <w:tcW w:w="9576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УСЛОВИ</w:t>
            </w:r>
            <w:r w:rsidR="00820222" w:rsidRPr="00925A82">
              <w:rPr>
                <w:rFonts w:ascii="Arial" w:hAnsi="Arial" w:cs="Arial"/>
                <w:b/>
              </w:rPr>
              <w:t>/</w:t>
            </w:r>
            <w:r w:rsidRPr="00925A82">
              <w:rPr>
                <w:rFonts w:ascii="Arial" w:hAnsi="Arial" w:cs="Arial"/>
                <w:b/>
              </w:rPr>
              <w:t>ПРЕДУСЛОВИ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Знања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из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претходних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модула</w:t>
            </w:r>
            <w:r w:rsidRPr="00925A82">
              <w:rPr>
                <w:rFonts w:ascii="Arial" w:hAnsi="Arial" w:cs="Arial"/>
                <w:lang w:val="nb-NO"/>
              </w:rPr>
              <w:t xml:space="preserve"> 1. </w:t>
            </w:r>
            <w:r w:rsidR="00263A65" w:rsidRPr="00925A82">
              <w:rPr>
                <w:rFonts w:ascii="Arial" w:hAnsi="Arial" w:cs="Arial"/>
                <w:lang w:val="nb-NO"/>
              </w:rPr>
              <w:t>Антропологија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и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физиологија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рада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и</w:t>
            </w:r>
            <w:r w:rsidRPr="00925A82">
              <w:rPr>
                <w:rFonts w:ascii="Arial" w:hAnsi="Arial" w:cs="Arial"/>
                <w:lang w:val="nb-NO"/>
              </w:rPr>
              <w:t xml:space="preserve"> 2. </w:t>
            </w:r>
            <w:r w:rsidR="00263A65" w:rsidRPr="00925A82">
              <w:rPr>
                <w:rFonts w:ascii="Arial" w:hAnsi="Arial" w:cs="Arial"/>
                <w:lang w:val="nb-NO"/>
              </w:rPr>
              <w:t>Заштита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животне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средине</w:t>
            </w:r>
            <w:r w:rsidRPr="00925A82">
              <w:rPr>
                <w:rFonts w:ascii="Arial" w:hAnsi="Arial" w:cs="Arial"/>
                <w:lang w:val="nb-NO"/>
              </w:rPr>
              <w:t>.</w:t>
            </w:r>
          </w:p>
        </w:tc>
      </w:tr>
      <w:tr w:rsidR="00820222" w:rsidRPr="00925A82" w:rsidTr="00B25EF6">
        <w:trPr>
          <w:jc w:val="center"/>
        </w:trPr>
        <w:tc>
          <w:tcPr>
            <w:tcW w:w="9576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</w:p>
          <w:p w:rsidR="00820222" w:rsidRPr="00925A82" w:rsidRDefault="00820222" w:rsidP="00263A65">
            <w:pPr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  <w:color w:val="1E1E1E"/>
              </w:rPr>
              <w:t>-</w:t>
            </w:r>
            <w:r w:rsidR="00263A65" w:rsidRPr="00925A82">
              <w:rPr>
                <w:rFonts w:ascii="Arial" w:hAnsi="Arial" w:cs="Arial"/>
                <w:color w:val="1E1E1E"/>
              </w:rPr>
              <w:t>усвајање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знања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о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ћелији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ткивима</w:t>
            </w:r>
            <w:r w:rsidRPr="00925A82">
              <w:rPr>
                <w:rFonts w:ascii="Arial" w:hAnsi="Arial" w:cs="Arial"/>
                <w:color w:val="1E1E1E"/>
              </w:rPr>
              <w:t>,</w:t>
            </w:r>
            <w:r w:rsidRPr="00925A82">
              <w:rPr>
                <w:rFonts w:ascii="Arial" w:hAnsi="Arial" w:cs="Arial"/>
                <w:color w:val="1E1E1E"/>
              </w:rPr>
              <w:br/>
              <w:t>-</w:t>
            </w:r>
            <w:r w:rsidR="00263A65" w:rsidRPr="00925A82">
              <w:rPr>
                <w:rFonts w:ascii="Arial" w:hAnsi="Arial" w:cs="Arial"/>
                <w:color w:val="1E1E1E"/>
              </w:rPr>
              <w:t>усвајање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знања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о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грађи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функцији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органских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система</w:t>
            </w:r>
            <w:r w:rsidRPr="00925A82">
              <w:rPr>
                <w:rFonts w:ascii="Arial" w:hAnsi="Arial" w:cs="Arial"/>
                <w:color w:val="1E1E1E"/>
              </w:rPr>
              <w:t>,</w:t>
            </w:r>
            <w:r w:rsidRPr="00925A82">
              <w:rPr>
                <w:rFonts w:ascii="Arial" w:hAnsi="Arial" w:cs="Arial"/>
                <w:color w:val="1E1E1E"/>
              </w:rPr>
              <w:br/>
              <w:t>-</w:t>
            </w:r>
            <w:r w:rsidR="00263A65" w:rsidRPr="00925A82">
              <w:rPr>
                <w:rFonts w:ascii="Arial" w:hAnsi="Arial" w:cs="Arial"/>
                <w:color w:val="1E1E1E"/>
              </w:rPr>
              <w:t>развијање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индивидуалног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групног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рада</w:t>
            </w:r>
            <w:r w:rsidRPr="00925A82">
              <w:rPr>
                <w:rFonts w:ascii="Arial" w:hAnsi="Arial" w:cs="Arial"/>
                <w:color w:val="1E1E1E"/>
              </w:rPr>
              <w:t>,</w:t>
            </w:r>
            <w:r w:rsidRPr="00925A82">
              <w:rPr>
                <w:rFonts w:ascii="Arial" w:hAnsi="Arial" w:cs="Arial"/>
                <w:color w:val="1E1E1E"/>
              </w:rPr>
              <w:br/>
              <w:t>-</w:t>
            </w:r>
            <w:r w:rsidR="00263A65" w:rsidRPr="00925A82">
              <w:rPr>
                <w:rFonts w:ascii="Arial" w:hAnsi="Arial" w:cs="Arial"/>
                <w:color w:val="1E1E1E"/>
              </w:rPr>
              <w:t>развијања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вјештине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руковања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микроскопом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другим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апаратима</w:t>
            </w:r>
            <w:r w:rsidRPr="00925A82">
              <w:rPr>
                <w:rFonts w:ascii="Arial" w:hAnsi="Arial" w:cs="Arial"/>
                <w:color w:val="1E1E1E"/>
              </w:rPr>
              <w:t>,</w:t>
            </w:r>
            <w:r w:rsidRPr="00925A82">
              <w:rPr>
                <w:rFonts w:ascii="Arial" w:hAnsi="Arial" w:cs="Arial"/>
                <w:color w:val="1E1E1E"/>
              </w:rPr>
              <w:br/>
              <w:t>-</w:t>
            </w:r>
            <w:r w:rsidR="00263A65" w:rsidRPr="00925A82">
              <w:rPr>
                <w:rFonts w:ascii="Arial" w:hAnsi="Arial" w:cs="Arial"/>
                <w:color w:val="1E1E1E"/>
              </w:rPr>
              <w:t>развијања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вјештине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повезивања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чињеница</w:t>
            </w:r>
            <w:r w:rsidRPr="00925A82">
              <w:rPr>
                <w:rFonts w:ascii="Arial" w:hAnsi="Arial" w:cs="Arial"/>
                <w:color w:val="1E1E1E"/>
              </w:rPr>
              <w:t>.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B25EF6">
        <w:trPr>
          <w:jc w:val="center"/>
        </w:trPr>
        <w:tc>
          <w:tcPr>
            <w:tcW w:w="9576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</w:p>
          <w:p w:rsidR="00820222" w:rsidRPr="00925A82" w:rsidRDefault="00820222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 xml:space="preserve">1. </w:t>
            </w:r>
            <w:r w:rsidR="00263A65" w:rsidRPr="00925A82">
              <w:rPr>
                <w:rFonts w:ascii="Arial" w:hAnsi="Arial" w:cs="Arial"/>
                <w:color w:val="1E1E1E"/>
              </w:rPr>
              <w:t>Грађа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функција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ћелије</w:t>
            </w:r>
            <w:r w:rsidRPr="00925A82">
              <w:rPr>
                <w:rFonts w:ascii="Arial" w:hAnsi="Arial" w:cs="Arial"/>
                <w:color w:val="1E1E1E"/>
              </w:rPr>
              <w:br/>
              <w:t xml:space="preserve">2. </w:t>
            </w:r>
            <w:r w:rsidR="00263A65" w:rsidRPr="00925A82">
              <w:rPr>
                <w:rFonts w:ascii="Arial" w:hAnsi="Arial" w:cs="Arial"/>
                <w:color w:val="1E1E1E"/>
              </w:rPr>
              <w:t>Ткива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њихова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улога</w:t>
            </w:r>
            <w:r w:rsidRPr="00925A82">
              <w:rPr>
                <w:rFonts w:ascii="Arial" w:hAnsi="Arial" w:cs="Arial"/>
                <w:color w:val="1E1E1E"/>
              </w:rPr>
              <w:br/>
              <w:t xml:space="preserve">3. </w:t>
            </w:r>
            <w:r w:rsidR="00263A65" w:rsidRPr="00925A82">
              <w:rPr>
                <w:rFonts w:ascii="Arial" w:hAnsi="Arial" w:cs="Arial"/>
                <w:color w:val="1E1E1E"/>
              </w:rPr>
              <w:t>Органски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системи</w:t>
            </w:r>
            <w:r w:rsidRPr="00925A82">
              <w:rPr>
                <w:rFonts w:ascii="Arial" w:hAnsi="Arial" w:cs="Arial"/>
                <w:color w:val="1E1E1E"/>
              </w:rPr>
              <w:br/>
              <w:t xml:space="preserve">4. </w:t>
            </w:r>
            <w:r w:rsidR="00263A65" w:rsidRPr="00925A82">
              <w:rPr>
                <w:rFonts w:ascii="Arial" w:hAnsi="Arial" w:cs="Arial"/>
                <w:color w:val="1E1E1E"/>
              </w:rPr>
              <w:t>Системи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70D55" w:rsidRPr="00925A82">
              <w:rPr>
                <w:rFonts w:ascii="Arial" w:hAnsi="Arial" w:cs="Arial"/>
                <w:color w:val="1E1E1E"/>
              </w:rPr>
              <w:t>информи</w:t>
            </w:r>
            <w:r w:rsidR="00270D55" w:rsidRPr="00925A82">
              <w:rPr>
                <w:rFonts w:ascii="Arial" w:hAnsi="Arial" w:cs="Arial"/>
                <w:color w:val="1E1E1E"/>
                <w:lang w:val="bs-Cyrl-BA"/>
              </w:rPr>
              <w:t>с</w:t>
            </w:r>
            <w:r w:rsidR="00263A65" w:rsidRPr="00925A82">
              <w:rPr>
                <w:rFonts w:ascii="Arial" w:hAnsi="Arial" w:cs="Arial"/>
                <w:color w:val="1E1E1E"/>
              </w:rPr>
              <w:t>ања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интеграције</w:t>
            </w:r>
          </w:p>
        </w:tc>
      </w:tr>
      <w:tr w:rsidR="00820222" w:rsidRPr="00925A82" w:rsidTr="00B25EF6">
        <w:trPr>
          <w:jc w:val="center"/>
        </w:trPr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B25EF6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B25EF6">
        <w:tblPrEx>
          <w:tblLook w:val="01E0" w:firstRow="1" w:lastRow="1" w:firstColumn="1" w:lastColumn="1" w:noHBand="0" w:noVBand="0"/>
        </w:tblPrEx>
        <w:trPr>
          <w:trHeight w:val="3231"/>
          <w:jc w:val="center"/>
        </w:trPr>
        <w:tc>
          <w:tcPr>
            <w:tcW w:w="1681" w:type="dxa"/>
            <w:tcBorders>
              <w:top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1E1E1E"/>
              </w:rPr>
              <w:lastRenderedPageBreak/>
              <w:t xml:space="preserve">1. </w:t>
            </w:r>
            <w:r w:rsidR="00263A65" w:rsidRPr="00925A82">
              <w:rPr>
                <w:rFonts w:ascii="Arial" w:hAnsi="Arial" w:cs="Arial"/>
                <w:color w:val="1E1E1E"/>
              </w:rPr>
              <w:t>Грађа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функција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ћелије</w:t>
            </w:r>
            <w:r w:rsidRPr="00925A82">
              <w:rPr>
                <w:rFonts w:ascii="Arial" w:hAnsi="Arial" w:cs="Arial"/>
                <w:color w:val="1E1E1E"/>
              </w:rPr>
              <w:br/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ћелију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наброји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основне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састојке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ћелије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(</w:t>
            </w:r>
            <w:r w:rsidRPr="00925A82">
              <w:rPr>
                <w:rFonts w:ascii="Arial" w:hAnsi="Arial" w:cs="Arial"/>
                <w:color w:val="1E1E1E"/>
              </w:rPr>
              <w:t>органске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неорганске</w:t>
            </w:r>
            <w:r w:rsidR="00820222" w:rsidRPr="00925A82">
              <w:rPr>
                <w:rFonts w:ascii="Arial" w:hAnsi="Arial" w:cs="Arial"/>
                <w:color w:val="1E1E1E"/>
              </w:rPr>
              <w:t>),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ћелијску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диобу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разликује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основне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диференцијације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ћелије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препозна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нас</w:t>
            </w:r>
            <w:r w:rsidR="009638FD" w:rsidRPr="00925A82">
              <w:rPr>
                <w:rFonts w:ascii="Arial" w:hAnsi="Arial" w:cs="Arial"/>
                <w:color w:val="1E1E1E"/>
              </w:rPr>
              <w:t>љ</w:t>
            </w:r>
            <w:r w:rsidRPr="00925A82">
              <w:rPr>
                <w:rFonts w:ascii="Arial" w:hAnsi="Arial" w:cs="Arial"/>
                <w:color w:val="1E1E1E"/>
              </w:rPr>
              <w:t>едни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матријал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гене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хромосоме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показује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самосталност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спремност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за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тимски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рад</w:t>
            </w:r>
            <w:r w:rsidR="00820222" w:rsidRPr="00925A82">
              <w:rPr>
                <w:rFonts w:ascii="Arial" w:hAnsi="Arial" w:cs="Arial"/>
                <w:lang w:val="pl-PL"/>
              </w:rPr>
              <w:t>,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  <w:lang w:val="pl-PL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показује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способност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зак</w:t>
            </w:r>
            <w:r w:rsidR="009638FD" w:rsidRPr="00925A82">
              <w:rPr>
                <w:rFonts w:ascii="Arial" w:hAnsi="Arial" w:cs="Arial"/>
                <w:lang w:val="pl-PL"/>
              </w:rPr>
              <w:t>љ</w:t>
            </w:r>
            <w:r w:rsidRPr="00925A82">
              <w:rPr>
                <w:rFonts w:ascii="Arial" w:hAnsi="Arial" w:cs="Arial"/>
                <w:lang w:val="pl-PL"/>
              </w:rPr>
              <w:t>учивања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на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основу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чињеница</w:t>
            </w:r>
            <w:r w:rsidR="00820222" w:rsidRPr="00925A82">
              <w:rPr>
                <w:rFonts w:ascii="Arial" w:hAnsi="Arial" w:cs="Arial"/>
                <w:lang w:val="pl-PL"/>
              </w:rPr>
              <w:t>,</w:t>
            </w:r>
          </w:p>
          <w:p w:rsidR="00820222" w:rsidRPr="00925A82" w:rsidRDefault="00820222" w:rsidP="00263A65">
            <w:pPr>
              <w:ind w:left="720"/>
              <w:contextualSpacing/>
              <w:rPr>
                <w:rFonts w:ascii="Arial" w:hAnsi="Arial" w:cs="Arial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pl-PL"/>
              </w:rPr>
              <w:t>исказује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способност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интеграције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знања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и</w:t>
            </w:r>
            <w:r w:rsidR="00820222" w:rsidRPr="00925A82">
              <w:rPr>
                <w:rFonts w:ascii="Arial" w:hAnsi="Arial" w:cs="Arial"/>
                <w:lang w:val="pl-PL"/>
              </w:rPr>
              <w:t xml:space="preserve"> </w:t>
            </w:r>
            <w:r w:rsidRPr="00925A82">
              <w:rPr>
                <w:rFonts w:ascii="Arial" w:hAnsi="Arial" w:cs="Arial"/>
                <w:lang w:val="pl-PL"/>
              </w:rPr>
              <w:t>вјештина</w:t>
            </w:r>
            <w:r w:rsidR="00820222" w:rsidRPr="00925A82">
              <w:rPr>
                <w:rFonts w:ascii="Arial" w:hAnsi="Arial" w:cs="Arial"/>
                <w:lang w:val="pl-PL"/>
              </w:rPr>
              <w:t>,</w:t>
            </w:r>
          </w:p>
          <w:p w:rsidR="00820222" w:rsidRPr="00925A82" w:rsidRDefault="00820222" w:rsidP="00263A65">
            <w:pPr>
              <w:pStyle w:val="ListParagrap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val="pl-PL"/>
              </w:rPr>
            </w:pPr>
            <w:r w:rsidRPr="00925A82">
              <w:rPr>
                <w:rFonts w:ascii="Arial" w:hAnsi="Arial" w:cs="Arial"/>
                <w:lang w:val="en-US"/>
              </w:rPr>
              <w:t>показује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интересовање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цјеложивотно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учење</w:t>
            </w:r>
          </w:p>
        </w:tc>
      </w:tr>
      <w:tr w:rsidR="00820222" w:rsidRPr="00925A82" w:rsidTr="00B25EF6">
        <w:tblPrEx>
          <w:tblLook w:val="01E0" w:firstRow="1" w:lastRow="1" w:firstColumn="1" w:lastColumn="1" w:noHBand="0" w:noVBand="0"/>
        </w:tblPrEx>
        <w:trPr>
          <w:trHeight w:val="1691"/>
          <w:jc w:val="center"/>
        </w:trPr>
        <w:tc>
          <w:tcPr>
            <w:tcW w:w="1681" w:type="dxa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 xml:space="preserve">2. </w:t>
            </w:r>
            <w:r w:rsidR="00263A65" w:rsidRPr="00925A82">
              <w:rPr>
                <w:rFonts w:ascii="Arial" w:hAnsi="Arial" w:cs="Arial"/>
                <w:color w:val="1E1E1E"/>
              </w:rPr>
              <w:t>Ткива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њихова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улога</w:t>
            </w:r>
          </w:p>
        </w:tc>
        <w:tc>
          <w:tcPr>
            <w:tcW w:w="23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животињска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ткива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идентификује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епителна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ткива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1E1E1E"/>
              </w:rPr>
              <w:t>објасни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везивна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ткива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препозна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мишићна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нервна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ткива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1E1E1E"/>
              </w:rPr>
              <w:t>разликује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више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врста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трајних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препарата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животињских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ткива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B25EF6">
        <w:trPr>
          <w:trHeight w:val="1790"/>
          <w:jc w:val="center"/>
        </w:trPr>
        <w:tc>
          <w:tcPr>
            <w:tcW w:w="1681" w:type="dxa"/>
            <w:tcBorders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1E1E1E"/>
              </w:rPr>
              <w:t xml:space="preserve">3. </w:t>
            </w:r>
            <w:r w:rsidR="00263A65" w:rsidRPr="00925A82">
              <w:rPr>
                <w:rFonts w:ascii="Arial" w:hAnsi="Arial" w:cs="Arial"/>
                <w:color w:val="1E1E1E"/>
              </w:rPr>
              <w:t>Органски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системи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  <w:color w:val="1E1E1E"/>
              </w:rPr>
              <w:t xml:space="preserve">4. </w:t>
            </w:r>
            <w:r w:rsidR="00263A65" w:rsidRPr="00925A82">
              <w:rPr>
                <w:rFonts w:ascii="Arial" w:hAnsi="Arial" w:cs="Arial"/>
                <w:color w:val="1E1E1E"/>
              </w:rPr>
              <w:t>Системи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70D55" w:rsidRPr="00925A82">
              <w:rPr>
                <w:rFonts w:ascii="Arial" w:hAnsi="Arial" w:cs="Arial"/>
                <w:color w:val="1E1E1E"/>
              </w:rPr>
              <w:t>информис</w:t>
            </w:r>
            <w:r w:rsidR="00263A65" w:rsidRPr="00925A82">
              <w:rPr>
                <w:rFonts w:ascii="Arial" w:hAnsi="Arial" w:cs="Arial"/>
                <w:color w:val="1E1E1E"/>
              </w:rPr>
              <w:t>ања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интеграције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="00C004FF" w:rsidRPr="00925A82">
              <w:rPr>
                <w:rFonts w:ascii="Arial" w:hAnsi="Arial" w:cs="Arial"/>
                <w:color w:val="1E1E1E"/>
              </w:rPr>
              <w:t>физичк</w:t>
            </w:r>
            <w:r w:rsidRPr="00925A82">
              <w:rPr>
                <w:rFonts w:ascii="Arial" w:hAnsi="Arial" w:cs="Arial"/>
                <w:color w:val="1E1E1E"/>
              </w:rPr>
              <w:t>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течности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интерпретира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развој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кардиоваскуларног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система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објасни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дисање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идентификује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систем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заштите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</w:rPr>
              <w:t>потпоре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кретања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  <w:color w:val="1E1E1E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  <w:color w:val="1E1E1E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  <w:color w:val="1E1E1E"/>
              </w:rPr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нервни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систем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  <w:color w:val="1E1E1E"/>
              </w:rPr>
              <w:t>објасни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улогу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ендокриног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система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1E1E1E"/>
              </w:rPr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метаболизам</w:t>
            </w: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разликује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различите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типове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варења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хране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разликује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екскрецију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објасни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физиологију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репродуктивних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органа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прикаже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кроз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лабараторијске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вјежбе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улогу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органских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система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  <w:color w:val="1E1E1E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разликује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чула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препозна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функције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система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информисања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интеграције</w:t>
            </w:r>
            <w:r w:rsidR="00820222" w:rsidRPr="00925A82">
              <w:rPr>
                <w:rFonts w:ascii="Arial" w:hAnsi="Arial" w:cs="Arial"/>
                <w:color w:val="1E1E1E"/>
              </w:rPr>
              <w:br/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B25EF6">
        <w:trPr>
          <w:jc w:val="center"/>
        </w:trPr>
        <w:tc>
          <w:tcPr>
            <w:tcW w:w="9576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B25EF6">
        <w:trPr>
          <w:jc w:val="center"/>
        </w:trPr>
        <w:tc>
          <w:tcPr>
            <w:tcW w:w="9576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sr-Latn-CS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Облици</w:t>
            </w:r>
            <w:r w:rsidRPr="00925A82">
              <w:rPr>
                <w:rFonts w:ascii="Arial" w:hAnsi="Arial" w:cs="Arial"/>
              </w:rPr>
              <w:t xml:space="preserve">:                                       </w:t>
            </w:r>
            <w:r w:rsidR="00263A65" w:rsidRPr="00925A82">
              <w:rPr>
                <w:rFonts w:ascii="Arial" w:hAnsi="Arial" w:cs="Arial"/>
              </w:rPr>
              <w:t>Методе</w:t>
            </w:r>
            <w:r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групни</w:t>
            </w:r>
            <w:r w:rsidRPr="00925A82">
              <w:rPr>
                <w:rFonts w:ascii="Arial" w:hAnsi="Arial" w:cs="Arial"/>
              </w:rPr>
              <w:t xml:space="preserve">                                       -</w:t>
            </w:r>
            <w:r w:rsidR="00263A65" w:rsidRPr="00925A82">
              <w:rPr>
                <w:rFonts w:ascii="Arial" w:hAnsi="Arial" w:cs="Arial"/>
              </w:rPr>
              <w:t>дискусија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индивидуални</w:t>
            </w:r>
            <w:r w:rsidRPr="00925A82">
              <w:rPr>
                <w:rFonts w:ascii="Arial" w:hAnsi="Arial" w:cs="Arial"/>
              </w:rPr>
              <w:t xml:space="preserve">                               -</w:t>
            </w:r>
            <w:r w:rsidR="00263A65" w:rsidRPr="00925A82">
              <w:rPr>
                <w:rFonts w:ascii="Arial" w:hAnsi="Arial" w:cs="Arial"/>
              </w:rPr>
              <w:t>демонстрација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комбиновани</w:t>
            </w:r>
            <w:r w:rsidRPr="00925A82">
              <w:rPr>
                <w:rFonts w:ascii="Arial" w:hAnsi="Arial" w:cs="Arial"/>
              </w:rPr>
              <w:t xml:space="preserve">                             -</w:t>
            </w:r>
            <w:r w:rsidR="00263A65" w:rsidRPr="00925A82">
              <w:rPr>
                <w:rFonts w:ascii="Arial" w:hAnsi="Arial" w:cs="Arial"/>
              </w:rPr>
              <w:t>симулација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пару</w:t>
            </w:r>
            <w:r w:rsidRPr="00925A82">
              <w:rPr>
                <w:rFonts w:ascii="Arial" w:hAnsi="Arial" w:cs="Arial"/>
              </w:rPr>
              <w:t xml:space="preserve">                                 -</w:t>
            </w:r>
            <w:r w:rsidR="00263A65" w:rsidRPr="00925A82">
              <w:rPr>
                <w:rFonts w:ascii="Arial" w:hAnsi="Arial" w:cs="Arial"/>
              </w:rPr>
              <w:t>дијалог</w:t>
            </w:r>
          </w:p>
        </w:tc>
      </w:tr>
      <w:tr w:rsidR="00820222" w:rsidRPr="00925A82" w:rsidTr="00B25EF6">
        <w:trPr>
          <w:jc w:val="center"/>
        </w:trPr>
        <w:tc>
          <w:tcPr>
            <w:tcW w:w="9576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табла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аудиовизуелна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опрема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пројектор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лаптоп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графоскоп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ЦД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пле</w:t>
            </w:r>
            <w:r w:rsidR="00B25EF6" w:rsidRPr="00925A82">
              <w:rPr>
                <w:rFonts w:ascii="Arial" w:hAnsi="Arial" w:cs="Arial"/>
              </w:rPr>
              <w:t>ј</w:t>
            </w:r>
            <w:r w:rsidR="00263A65" w:rsidRPr="00925A82">
              <w:rPr>
                <w:rFonts w:ascii="Arial" w:hAnsi="Arial" w:cs="Arial"/>
              </w:rPr>
              <w:t>ер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мрежа</w:t>
            </w:r>
            <w:r w:rsidRPr="00925A82">
              <w:rPr>
                <w:rFonts w:ascii="Arial" w:hAnsi="Arial" w:cs="Arial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схеме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таблице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електронички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записи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слике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илустрације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остали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везани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струку</w:t>
            </w:r>
          </w:p>
        </w:tc>
      </w:tr>
      <w:tr w:rsidR="00820222" w:rsidRPr="00925A82" w:rsidTr="00B25EF6">
        <w:trPr>
          <w:jc w:val="center"/>
        </w:trPr>
        <w:tc>
          <w:tcPr>
            <w:tcW w:w="9576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2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Уџбеници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стручна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литература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2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Биологија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први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разред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гимназије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Софрађжија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Д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Шо</w:t>
            </w:r>
            <w:r w:rsidR="009638FD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љ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ан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Хађжиселимовић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2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Биологија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други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разред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гимназије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Међедовић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Маслић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Хађжиселимовић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2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Зоологија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Анте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Луи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Загреб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(1993.),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2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други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одобрени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уџбеници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="00270D55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употре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бу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од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мјеродавних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образовних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власти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2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препарати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ћелија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ткива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2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фотографије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шеме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фолије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видеозаписи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филм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2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интернет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.</w:t>
            </w:r>
          </w:p>
        </w:tc>
      </w:tr>
      <w:tr w:rsidR="00820222" w:rsidRPr="00925A82" w:rsidTr="00B25EF6">
        <w:trPr>
          <w:jc w:val="center"/>
        </w:trPr>
        <w:tc>
          <w:tcPr>
            <w:tcW w:w="9576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color w:val="1E1E1E"/>
              </w:rPr>
            </w:pPr>
            <w:r w:rsidRPr="00925A82">
              <w:rPr>
                <w:rFonts w:ascii="Arial" w:hAnsi="Arial" w:cs="Arial"/>
                <w:b/>
                <w:color w:val="1E1E1E"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b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b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b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b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b/>
                <w:color w:val="1E1E1E"/>
              </w:rPr>
              <w:t>ОЦЈЕЊИВАЊА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270D55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  <w:r w:rsidR="00820222" w:rsidRPr="00925A82">
              <w:rPr>
                <w:rFonts w:ascii="Arial" w:hAnsi="Arial" w:cs="Arial"/>
                <w:color w:val="1E1E1E"/>
              </w:rPr>
              <w:br/>
              <w:t xml:space="preserve">-  </w:t>
            </w:r>
            <w:r w:rsidRPr="00925A82">
              <w:rPr>
                <w:rFonts w:ascii="Arial" w:hAnsi="Arial" w:cs="Arial"/>
                <w:color w:val="1E1E1E"/>
              </w:rPr>
              <w:t>Интервју</w:t>
            </w:r>
            <w:r w:rsidR="00820222" w:rsidRPr="00925A82">
              <w:rPr>
                <w:rFonts w:ascii="Arial" w:hAnsi="Arial" w:cs="Arial"/>
                <w:color w:val="1E1E1E"/>
              </w:rPr>
              <w:br/>
              <w:t xml:space="preserve">- </w:t>
            </w:r>
            <w:r w:rsidRPr="00925A82">
              <w:rPr>
                <w:rFonts w:ascii="Arial" w:hAnsi="Arial" w:cs="Arial"/>
                <w:color w:val="1E1E1E"/>
              </w:rPr>
              <w:t>Портфолио</w:t>
            </w:r>
            <w:r w:rsidR="00820222" w:rsidRPr="00925A82">
              <w:rPr>
                <w:rFonts w:ascii="Arial" w:hAnsi="Arial" w:cs="Arial"/>
                <w:color w:val="1E1E1E"/>
              </w:rPr>
              <w:t> </w:t>
            </w:r>
          </w:p>
          <w:p w:rsidR="00820222" w:rsidRPr="00925A82" w:rsidRDefault="00820222" w:rsidP="00263A65">
            <w:pPr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 xml:space="preserve">- </w:t>
            </w:r>
            <w:r w:rsidR="00263A65" w:rsidRPr="00925A82">
              <w:rPr>
                <w:rFonts w:ascii="Arial" w:hAnsi="Arial" w:cs="Arial"/>
                <w:color w:val="1E1E1E"/>
              </w:rPr>
              <w:t>Тест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на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крају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модула</w:t>
            </w:r>
            <w:r w:rsidRPr="00925A82">
              <w:rPr>
                <w:rFonts w:ascii="Arial" w:hAnsi="Arial" w:cs="Arial"/>
                <w:color w:val="1E1E1E"/>
              </w:rPr>
              <w:t xml:space="preserve">  </w:t>
            </w:r>
          </w:p>
        </w:tc>
      </w:tr>
    </w:tbl>
    <w:p w:rsidR="00820222" w:rsidRPr="00925A82" w:rsidRDefault="00820222" w:rsidP="00820222">
      <w:pPr>
        <w:spacing w:line="360" w:lineRule="auto"/>
        <w:rPr>
          <w:rFonts w:ascii="Arial" w:hAnsi="Arial" w:cs="Arial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2271"/>
        <w:gridCol w:w="344"/>
        <w:gridCol w:w="1897"/>
        <w:gridCol w:w="2992"/>
      </w:tblGrid>
      <w:tr w:rsidR="00820222" w:rsidRPr="00925A82" w:rsidTr="00263A65">
        <w:tc>
          <w:tcPr>
            <w:tcW w:w="4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5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Биосистематика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животиња</w:t>
            </w:r>
          </w:p>
        </w:tc>
      </w:tr>
      <w:tr w:rsidR="00820222" w:rsidRPr="00925A82" w:rsidTr="00263A65">
        <w:tc>
          <w:tcPr>
            <w:tcW w:w="10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>: 4.</w:t>
            </w:r>
          </w:p>
        </w:tc>
      </w:tr>
      <w:tr w:rsidR="00820222" w:rsidRPr="00925A82" w:rsidTr="00263A65">
        <w:tc>
          <w:tcPr>
            <w:tcW w:w="10214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омогућити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систематском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подјелом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животиња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као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њиховим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распрострањењем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лакшег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разумијевања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стручно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теоретских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c>
          <w:tcPr>
            <w:tcW w:w="10214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УСЛОВИ</w:t>
            </w:r>
            <w:r w:rsidR="00307826" w:rsidRPr="00925A82">
              <w:rPr>
                <w:rFonts w:ascii="Arial" w:hAnsi="Arial" w:cs="Arial"/>
                <w:b/>
              </w:rPr>
              <w:t>/</w:t>
            </w:r>
            <w:r w:rsidRPr="00925A82">
              <w:rPr>
                <w:rFonts w:ascii="Arial" w:hAnsi="Arial" w:cs="Arial"/>
                <w:b/>
              </w:rPr>
              <w:t>ПРЕДУСЛОВИ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nb-NO"/>
              </w:rPr>
            </w:pP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Знања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из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претходнога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разреда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и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основне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школе</w:t>
            </w:r>
            <w:r w:rsidRPr="00925A82">
              <w:rPr>
                <w:rFonts w:ascii="Arial" w:hAnsi="Arial" w:cs="Arial"/>
                <w:lang w:val="nb-NO"/>
              </w:rPr>
              <w:t>.</w:t>
            </w:r>
          </w:p>
        </w:tc>
      </w:tr>
      <w:tr w:rsidR="00820222" w:rsidRPr="00925A82" w:rsidTr="00263A65">
        <w:tc>
          <w:tcPr>
            <w:tcW w:w="10214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3"/>
              </w:numPr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упознати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ученике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основама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биосистематике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живог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свијета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3"/>
              </w:numPr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усвајање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знања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о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систематској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подјели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животиња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3"/>
              </w:numPr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развијање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индивидуалног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групног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рада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као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развијање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одговорности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према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раду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3"/>
              </w:numPr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развијање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свијести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о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значају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животиња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3"/>
              </w:numPr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развијање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вјештине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повезивања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чињеница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.</w:t>
            </w:r>
          </w:p>
        </w:tc>
      </w:tr>
      <w:tr w:rsidR="00820222" w:rsidRPr="00925A82" w:rsidTr="00263A65">
        <w:tc>
          <w:tcPr>
            <w:tcW w:w="10214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  <w:noProof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Једноћелијске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животиње</w:t>
            </w:r>
            <w:r w:rsidRPr="00925A82">
              <w:rPr>
                <w:rFonts w:ascii="Arial" w:hAnsi="Arial" w:cs="Arial"/>
              </w:rPr>
              <w:br/>
              <w:t xml:space="preserve">2. </w:t>
            </w:r>
            <w:r w:rsidR="00263A65" w:rsidRPr="00925A82">
              <w:rPr>
                <w:rFonts w:ascii="Arial" w:hAnsi="Arial" w:cs="Arial"/>
              </w:rPr>
              <w:t>Вишећелијске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животиње</w:t>
            </w:r>
            <w:r w:rsidRPr="00925A82">
              <w:rPr>
                <w:rFonts w:ascii="Arial" w:hAnsi="Arial" w:cs="Arial"/>
              </w:rPr>
              <w:br/>
              <w:t xml:space="preserve">3. </w:t>
            </w:r>
            <w:r w:rsidR="00263A65" w:rsidRPr="00925A82">
              <w:rPr>
                <w:rFonts w:ascii="Arial" w:hAnsi="Arial" w:cs="Arial"/>
              </w:rPr>
              <w:t>Кичмењаци</w:t>
            </w:r>
            <w:r w:rsidRPr="00925A82">
              <w:rPr>
                <w:rFonts w:ascii="Arial" w:hAnsi="Arial" w:cs="Arial"/>
              </w:rPr>
              <w:br/>
              <w:t xml:space="preserve">4. </w:t>
            </w:r>
            <w:r w:rsidR="00263A65" w:rsidRPr="00925A82">
              <w:rPr>
                <w:rFonts w:ascii="Arial" w:hAnsi="Arial" w:cs="Arial"/>
              </w:rPr>
              <w:t>Сисари</w:t>
            </w:r>
          </w:p>
        </w:tc>
      </w:tr>
      <w:tr w:rsidR="00820222" w:rsidRPr="00925A82" w:rsidTr="00263A65">
        <w:tc>
          <w:tcPr>
            <w:tcW w:w="10214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37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 xml:space="preserve">1. </w:t>
            </w:r>
            <w:r w:rsidR="00263A65" w:rsidRPr="00925A82">
              <w:rPr>
                <w:rFonts w:ascii="Arial" w:hAnsi="Arial" w:cs="Arial"/>
                <w:color w:val="1E1E1E"/>
              </w:rPr>
              <w:t>Једноћелијске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животиње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color w:val="1E1E1E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color w:val="1E1E1E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lang w:eastAsia="hr-HR"/>
              </w:rPr>
              <w:t>дефинише</w:t>
            </w:r>
            <w:r w:rsidR="00820222" w:rsidRPr="00925A82">
              <w:rPr>
                <w:rFonts w:ascii="Arial" w:hAnsi="Arial" w:cs="Arial"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lang w:eastAsia="hr-HR"/>
              </w:rPr>
              <w:t>праживотиње</w:t>
            </w:r>
            <w:r w:rsidR="00820222" w:rsidRPr="00925A82">
              <w:rPr>
                <w:rFonts w:ascii="Arial" w:hAnsi="Arial" w:cs="Arial"/>
                <w:lang w:eastAsia="hr-HR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t>наброји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основне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одлике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грађе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једноћелијских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организама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t>објасни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значај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праживотиња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t>разликује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праживотиње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ind w:left="36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1E1E1E"/>
              </w:rPr>
              <w:t>препозна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одлике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једноћелијских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организама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показује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самосталност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спремност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тимски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рад</w:t>
            </w:r>
            <w:r w:rsidR="00820222" w:rsidRPr="00925A82">
              <w:rPr>
                <w:rFonts w:ascii="Arial" w:hAnsi="Arial" w:cs="Arial"/>
                <w:lang w:val="en-US"/>
              </w:rPr>
              <w:t>,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показује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способност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зак</w:t>
            </w:r>
            <w:r w:rsidR="009638FD" w:rsidRPr="00925A82">
              <w:rPr>
                <w:rFonts w:ascii="Arial" w:hAnsi="Arial" w:cs="Arial"/>
                <w:lang w:val="en-US"/>
              </w:rPr>
              <w:t>љ</w:t>
            </w:r>
            <w:r w:rsidRPr="00925A82">
              <w:rPr>
                <w:rFonts w:ascii="Arial" w:hAnsi="Arial" w:cs="Arial"/>
                <w:lang w:val="en-US"/>
              </w:rPr>
              <w:t>учивања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на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основу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чињеница</w:t>
            </w:r>
            <w:r w:rsidR="00820222" w:rsidRPr="00925A82">
              <w:rPr>
                <w:rFonts w:ascii="Arial" w:hAnsi="Arial" w:cs="Arial"/>
                <w:lang w:val="en-US"/>
              </w:rPr>
              <w:t>,</w:t>
            </w:r>
          </w:p>
          <w:p w:rsidR="00820222" w:rsidRPr="00925A82" w:rsidRDefault="00820222" w:rsidP="00263A65">
            <w:pPr>
              <w:ind w:left="720"/>
              <w:contextualSpacing/>
              <w:rPr>
                <w:rFonts w:ascii="Arial" w:hAnsi="Arial" w:cs="Arial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исказује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способност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интеграције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знања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вјештина</w:t>
            </w:r>
            <w:r w:rsidR="00820222" w:rsidRPr="00925A82">
              <w:rPr>
                <w:rFonts w:ascii="Arial" w:hAnsi="Arial" w:cs="Arial"/>
                <w:lang w:val="en-US"/>
              </w:rPr>
              <w:t>,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  <w:r w:rsidRPr="00925A82">
              <w:rPr>
                <w:rFonts w:ascii="Arial" w:hAnsi="Arial" w:cs="Arial"/>
                <w:lang w:val="en-US"/>
              </w:rPr>
              <w:t>показује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иновативност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</w:t>
            </w:r>
            <w:r w:rsidRPr="00925A82">
              <w:rPr>
                <w:rFonts w:ascii="Arial" w:hAnsi="Arial" w:cs="Arial"/>
                <w:lang w:val="en-US"/>
              </w:rPr>
              <w:t>и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  </w:t>
            </w:r>
            <w:r w:rsidRPr="00925A82">
              <w:rPr>
                <w:rFonts w:ascii="Arial" w:hAnsi="Arial" w:cs="Arial"/>
                <w:lang w:val="en-US"/>
              </w:rPr>
              <w:t>креативност</w:t>
            </w:r>
            <w:r w:rsidR="00820222" w:rsidRPr="00925A82">
              <w:rPr>
                <w:rFonts w:ascii="Arial" w:hAnsi="Arial" w:cs="Arial"/>
                <w:lang w:val="en-US"/>
              </w:rPr>
              <w:t xml:space="preserve">, </w:t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  <w:lang w:val="en-US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contextualSpacing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</w:rPr>
              <w:t>показује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интересовање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цјеложивотно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учење</w:t>
            </w:r>
            <w:r w:rsidR="00820222" w:rsidRPr="00925A82">
              <w:rPr>
                <w:rFonts w:ascii="Arial" w:hAnsi="Arial" w:cs="Arial"/>
              </w:rPr>
              <w:t>,</w:t>
            </w:r>
          </w:p>
          <w:p w:rsidR="00820222" w:rsidRPr="00925A82" w:rsidRDefault="00820222" w:rsidP="00263A65">
            <w:pPr>
              <w:ind w:left="360"/>
              <w:contextualSpacing/>
              <w:rPr>
                <w:rFonts w:ascii="Arial" w:hAnsi="Arial" w:cs="Arial"/>
                <w:lang w:eastAsia="hr-HR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contextualSpacing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lang w:eastAsia="hr-HR"/>
              </w:rPr>
              <w:t>исказује</w:t>
            </w:r>
            <w:r w:rsidR="00820222" w:rsidRPr="00925A82">
              <w:rPr>
                <w:rFonts w:ascii="Arial" w:hAnsi="Arial" w:cs="Arial"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lang w:eastAsia="hr-HR"/>
              </w:rPr>
              <w:t>способност</w:t>
            </w:r>
            <w:r w:rsidR="00820222" w:rsidRPr="00925A82">
              <w:rPr>
                <w:rFonts w:ascii="Arial" w:hAnsi="Arial" w:cs="Arial"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lang w:eastAsia="hr-HR"/>
              </w:rPr>
              <w:t>разликовања</w:t>
            </w:r>
            <w:r w:rsidR="00820222" w:rsidRPr="00925A82">
              <w:rPr>
                <w:rFonts w:ascii="Arial" w:hAnsi="Arial" w:cs="Arial"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lang w:eastAsia="hr-HR"/>
              </w:rPr>
              <w:t>и</w:t>
            </w:r>
            <w:r w:rsidR="00820222" w:rsidRPr="00925A82">
              <w:rPr>
                <w:rFonts w:ascii="Arial" w:hAnsi="Arial" w:cs="Arial"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lang w:eastAsia="hr-HR"/>
              </w:rPr>
              <w:t>уочавања</w:t>
            </w:r>
            <w:r w:rsidR="00820222" w:rsidRPr="00925A82">
              <w:rPr>
                <w:rFonts w:ascii="Arial" w:hAnsi="Arial" w:cs="Arial"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lang w:eastAsia="hr-HR"/>
              </w:rPr>
              <w:t>различитости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1721" w:type="dxa"/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color w:val="1E1E1E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color w:val="1E1E1E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1E1E1E"/>
              </w:rPr>
              <w:lastRenderedPageBreak/>
              <w:t xml:space="preserve">2. </w:t>
            </w:r>
            <w:r w:rsidR="00263A65" w:rsidRPr="00925A82">
              <w:rPr>
                <w:rFonts w:ascii="Arial" w:hAnsi="Arial" w:cs="Arial"/>
                <w:color w:val="1E1E1E"/>
              </w:rPr>
              <w:t>Вишећелијске</w:t>
            </w:r>
            <w:r w:rsidRPr="00925A82">
              <w:rPr>
                <w:rFonts w:ascii="Arial" w:hAnsi="Arial" w:cs="Arial"/>
                <w:color w:val="1E1E1E"/>
              </w:rPr>
              <w:t xml:space="preserve"> </w:t>
            </w:r>
            <w:r w:rsidR="00263A65" w:rsidRPr="00925A82">
              <w:rPr>
                <w:rFonts w:ascii="Arial" w:hAnsi="Arial" w:cs="Arial"/>
                <w:color w:val="1E1E1E"/>
              </w:rPr>
              <w:t>животиње</w:t>
            </w:r>
            <w:r w:rsidRPr="00925A82">
              <w:rPr>
                <w:rFonts w:ascii="Arial" w:hAnsi="Arial" w:cs="Arial"/>
                <w:color w:val="1E1E1E"/>
              </w:rPr>
              <w:br/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lastRenderedPageBreak/>
              <w:t>објасни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поријекло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вишећелијских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животиња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lastRenderedPageBreak/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организме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зрачном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симетријом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(</w:t>
            </w:r>
            <w:r w:rsidRPr="00925A82">
              <w:rPr>
                <w:rFonts w:ascii="Arial" w:hAnsi="Arial" w:cs="Arial"/>
                <w:color w:val="1E1E1E"/>
              </w:rPr>
              <w:t>сунђери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дуп</w:t>
            </w:r>
            <w:r w:rsidR="009638FD" w:rsidRPr="00925A82">
              <w:rPr>
                <w:rFonts w:ascii="Arial" w:hAnsi="Arial" w:cs="Arial"/>
                <w:color w:val="1E1E1E"/>
              </w:rPr>
              <w:t>љ</w:t>
            </w:r>
            <w:r w:rsidRPr="00925A82">
              <w:rPr>
                <w:rFonts w:ascii="Arial" w:hAnsi="Arial" w:cs="Arial"/>
                <w:color w:val="1E1E1E"/>
              </w:rPr>
              <w:t>ари</w:t>
            </w:r>
            <w:r w:rsidR="00820222" w:rsidRPr="00925A82">
              <w:rPr>
                <w:rFonts w:ascii="Arial" w:hAnsi="Arial" w:cs="Arial"/>
                <w:color w:val="1E1E1E"/>
              </w:rPr>
              <w:t>),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t>идентификује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зглавкаре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хордате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lastRenderedPageBreak/>
              <w:t>разликује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различите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групе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глиста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: </w:t>
            </w:r>
            <w:r w:rsidRPr="00925A82">
              <w:rPr>
                <w:rFonts w:ascii="Arial" w:hAnsi="Arial" w:cs="Arial"/>
                <w:color w:val="1E1E1E"/>
              </w:rPr>
              <w:lastRenderedPageBreak/>
              <w:t>п</w:t>
            </w:r>
            <w:r w:rsidR="009638FD" w:rsidRPr="00925A82">
              <w:rPr>
                <w:rFonts w:ascii="Arial" w:hAnsi="Arial" w:cs="Arial"/>
                <w:color w:val="1E1E1E"/>
              </w:rPr>
              <w:t>љ</w:t>
            </w:r>
            <w:r w:rsidRPr="00925A82">
              <w:rPr>
                <w:rFonts w:ascii="Arial" w:hAnsi="Arial" w:cs="Arial"/>
                <w:color w:val="1E1E1E"/>
              </w:rPr>
              <w:t>оснате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</w:rPr>
              <w:t>обле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чланковите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t>разликује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мекушце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бод</w:t>
            </w:r>
            <w:r w:rsidR="009638FD" w:rsidRPr="00925A82">
              <w:rPr>
                <w:rFonts w:ascii="Arial" w:hAnsi="Arial" w:cs="Arial"/>
                <w:color w:val="1E1E1E"/>
              </w:rPr>
              <w:t>љ</w:t>
            </w:r>
            <w:r w:rsidRPr="00925A82">
              <w:rPr>
                <w:rFonts w:ascii="Arial" w:hAnsi="Arial" w:cs="Arial"/>
                <w:color w:val="1E1E1E"/>
              </w:rPr>
              <w:t>окошце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t>препозна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зглавкаре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263A65">
        <w:tc>
          <w:tcPr>
            <w:tcW w:w="1721" w:type="dxa"/>
            <w:tcBorders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1E1E1E"/>
              </w:rPr>
              <w:lastRenderedPageBreak/>
              <w:t xml:space="preserve">3. </w:t>
            </w:r>
            <w:r w:rsidR="00263A65" w:rsidRPr="00925A82">
              <w:rPr>
                <w:rFonts w:ascii="Arial" w:hAnsi="Arial" w:cs="Arial"/>
                <w:color w:val="1E1E1E"/>
              </w:rPr>
              <w:t>Кичмењаци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1E1E1E"/>
              </w:rPr>
              <w:t xml:space="preserve">4. </w:t>
            </w:r>
            <w:r w:rsidR="00263A65" w:rsidRPr="00925A82">
              <w:rPr>
                <w:rFonts w:ascii="Arial" w:hAnsi="Arial" w:cs="Arial"/>
                <w:color w:val="1E1E1E"/>
              </w:rPr>
              <w:t>Сисари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  <w:color w:val="1E1E1E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различите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групе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кичмењака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t>објасни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значај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риба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птице</w:t>
            </w:r>
            <w:r w:rsidR="00820222" w:rsidRPr="00925A82">
              <w:rPr>
                <w:rFonts w:ascii="Arial" w:hAnsi="Arial" w:cs="Arial"/>
                <w:color w:val="1E1E1E"/>
              </w:rPr>
              <w:br/>
            </w:r>
            <w:r w:rsidR="00820222" w:rsidRPr="00925A82">
              <w:rPr>
                <w:rFonts w:ascii="Arial" w:hAnsi="Arial" w:cs="Arial"/>
                <w:color w:val="1E1E1E"/>
              </w:rPr>
              <w:br/>
            </w:r>
          </w:p>
          <w:p w:rsidR="00820222" w:rsidRPr="00925A82" w:rsidRDefault="00820222" w:rsidP="00263A65">
            <w:pPr>
              <w:ind w:left="360"/>
              <w:rPr>
                <w:rFonts w:ascii="Arial" w:hAnsi="Arial" w:cs="Arial"/>
                <w:color w:val="1E1E1E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  <w:color w:val="1E1E1E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сисаре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објасни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поријекло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сисара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дефинише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глодаре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(</w:t>
            </w:r>
            <w:r w:rsidRPr="00925A82">
              <w:rPr>
                <w:rFonts w:ascii="Arial" w:hAnsi="Arial" w:cs="Arial"/>
                <w:color w:val="1E1E1E"/>
              </w:rPr>
              <w:t>зечеве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мишеве</w:t>
            </w:r>
            <w:r w:rsidR="00820222" w:rsidRPr="00925A82">
              <w:rPr>
                <w:rFonts w:ascii="Arial" w:hAnsi="Arial" w:cs="Arial"/>
                <w:color w:val="1E1E1E"/>
              </w:rPr>
              <w:t>),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објасни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папкаре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(</w:t>
            </w:r>
            <w:r w:rsidRPr="00925A82">
              <w:rPr>
                <w:rFonts w:ascii="Arial" w:hAnsi="Arial" w:cs="Arial"/>
                <w:color w:val="1E1E1E"/>
              </w:rPr>
              <w:t>преживаре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непреживаре</w:t>
            </w:r>
            <w:r w:rsidR="00820222" w:rsidRPr="00925A82">
              <w:rPr>
                <w:rFonts w:ascii="Arial" w:hAnsi="Arial" w:cs="Arial"/>
                <w:color w:val="1E1E1E"/>
              </w:rPr>
              <w:t>),</w:t>
            </w:r>
          </w:p>
          <w:p w:rsidR="00820222" w:rsidRPr="00925A82" w:rsidRDefault="00263A65" w:rsidP="00263A65">
            <w:pPr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објасни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копитаре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t>разликује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колоусте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рибе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color w:val="1E1E1E"/>
              </w:rPr>
              <w:t>разликује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водоземце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гмизавце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ind w:left="360"/>
              <w:rPr>
                <w:rFonts w:ascii="Arial" w:hAnsi="Arial" w:cs="Arial"/>
                <w:lang w:eastAsia="hr-HR"/>
              </w:rPr>
            </w:pPr>
            <w:r w:rsidRPr="00925A82">
              <w:rPr>
                <w:rFonts w:ascii="Arial" w:hAnsi="Arial" w:cs="Arial"/>
                <w:lang w:eastAsia="hr-HR"/>
              </w:rPr>
              <w:t>препозна</w:t>
            </w:r>
            <w:r w:rsidR="00820222" w:rsidRPr="00925A82">
              <w:rPr>
                <w:rFonts w:ascii="Arial" w:hAnsi="Arial" w:cs="Arial"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lang w:eastAsia="hr-HR"/>
              </w:rPr>
              <w:t>различите</w:t>
            </w:r>
            <w:r w:rsidR="00820222" w:rsidRPr="00925A82">
              <w:rPr>
                <w:rFonts w:ascii="Arial" w:hAnsi="Arial" w:cs="Arial"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lang w:eastAsia="hr-HR"/>
              </w:rPr>
              <w:t>врсте</w:t>
            </w:r>
            <w:r w:rsidR="00820222" w:rsidRPr="00925A82">
              <w:rPr>
                <w:rFonts w:ascii="Arial" w:hAnsi="Arial" w:cs="Arial"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lang w:eastAsia="hr-HR"/>
              </w:rPr>
              <w:t>птица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eastAsia="hr-HR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  <w:lang w:eastAsia="hr-HR"/>
              </w:rPr>
            </w:pP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разликује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различите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групе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месоједа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препозна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особине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различитих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врста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сисара</w:t>
            </w:r>
            <w:r w:rsidR="00820222" w:rsidRPr="00925A82">
              <w:rPr>
                <w:rFonts w:ascii="Arial" w:hAnsi="Arial" w:cs="Arial"/>
                <w:color w:val="1E1E1E"/>
              </w:rPr>
              <w:t>,</w:t>
            </w:r>
          </w:p>
          <w:p w:rsidR="00820222" w:rsidRPr="00925A82" w:rsidRDefault="00263A65" w:rsidP="00263A65">
            <w:pPr>
              <w:numPr>
                <w:ilvl w:val="0"/>
                <w:numId w:val="50"/>
              </w:numPr>
              <w:suppressAutoHyphens w:val="0"/>
              <w:spacing w:after="0" w:line="240" w:lineRule="auto"/>
              <w:ind w:left="360"/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групише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карактеристике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у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зависности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од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врсте</w:t>
            </w:r>
          </w:p>
        </w:tc>
        <w:tc>
          <w:tcPr>
            <w:tcW w:w="3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263A65">
        <w:tc>
          <w:tcPr>
            <w:tcW w:w="10214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c>
          <w:tcPr>
            <w:tcW w:w="10214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sr-Latn-CS"/>
              </w:rPr>
              <w:lastRenderedPageBreak/>
              <w:t xml:space="preserve"> </w:t>
            </w:r>
            <w:r w:rsidR="00263A65" w:rsidRPr="00925A82">
              <w:rPr>
                <w:rFonts w:ascii="Arial" w:hAnsi="Arial" w:cs="Arial"/>
              </w:rPr>
              <w:t>Облици</w:t>
            </w:r>
            <w:r w:rsidRPr="00925A82">
              <w:rPr>
                <w:rFonts w:ascii="Arial" w:hAnsi="Arial" w:cs="Arial"/>
              </w:rPr>
              <w:t xml:space="preserve">:                                       </w:t>
            </w:r>
            <w:r w:rsidR="00263A65" w:rsidRPr="00925A82">
              <w:rPr>
                <w:rFonts w:ascii="Arial" w:hAnsi="Arial" w:cs="Arial"/>
              </w:rPr>
              <w:t>Методе</w:t>
            </w:r>
            <w:r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групни</w:t>
            </w:r>
            <w:r w:rsidRPr="00925A82">
              <w:rPr>
                <w:rFonts w:ascii="Arial" w:hAnsi="Arial" w:cs="Arial"/>
              </w:rPr>
              <w:t xml:space="preserve">                                       -</w:t>
            </w:r>
            <w:r w:rsidR="00263A65" w:rsidRPr="00925A82">
              <w:rPr>
                <w:rFonts w:ascii="Arial" w:hAnsi="Arial" w:cs="Arial"/>
              </w:rPr>
              <w:t>дискусија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индивидуални</w:t>
            </w:r>
            <w:r w:rsidRPr="00925A82">
              <w:rPr>
                <w:rFonts w:ascii="Arial" w:hAnsi="Arial" w:cs="Arial"/>
              </w:rPr>
              <w:t xml:space="preserve">                               -</w:t>
            </w:r>
            <w:r w:rsidR="00263A65" w:rsidRPr="00925A82">
              <w:rPr>
                <w:rFonts w:ascii="Arial" w:hAnsi="Arial" w:cs="Arial"/>
              </w:rPr>
              <w:t>демонстрација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комбиновани</w:t>
            </w:r>
            <w:r w:rsidRPr="00925A82">
              <w:rPr>
                <w:rFonts w:ascii="Arial" w:hAnsi="Arial" w:cs="Arial"/>
              </w:rPr>
              <w:t xml:space="preserve">                             -</w:t>
            </w:r>
            <w:r w:rsidR="00263A65" w:rsidRPr="00925A82">
              <w:rPr>
                <w:rFonts w:ascii="Arial" w:hAnsi="Arial" w:cs="Arial"/>
              </w:rPr>
              <w:t>симулација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пару</w:t>
            </w:r>
            <w:r w:rsidRPr="00925A82">
              <w:rPr>
                <w:rFonts w:ascii="Arial" w:hAnsi="Arial" w:cs="Arial"/>
              </w:rPr>
              <w:t xml:space="preserve">                                 -</w:t>
            </w:r>
            <w:r w:rsidR="00263A65" w:rsidRPr="00925A82">
              <w:rPr>
                <w:rFonts w:ascii="Arial" w:hAnsi="Arial" w:cs="Arial"/>
              </w:rPr>
              <w:t>дијалог</w:t>
            </w:r>
          </w:p>
        </w:tc>
      </w:tr>
      <w:tr w:rsidR="00820222" w:rsidRPr="00925A82" w:rsidTr="00263A65">
        <w:tc>
          <w:tcPr>
            <w:tcW w:w="10214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табла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аудиовизуелна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опрема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пројектор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лаптоп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графоскоп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ЦД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плеј</w:t>
            </w:r>
            <w:r w:rsidR="00263A65" w:rsidRPr="00925A82">
              <w:rPr>
                <w:rFonts w:ascii="Arial" w:hAnsi="Arial" w:cs="Arial"/>
              </w:rPr>
              <w:t>ер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мрежа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шеме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табеле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електронски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записи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слике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илустрације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остали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везани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струку</w:t>
            </w:r>
          </w:p>
        </w:tc>
      </w:tr>
      <w:tr w:rsidR="00820222" w:rsidRPr="00925A82" w:rsidTr="00263A65">
        <w:tc>
          <w:tcPr>
            <w:tcW w:w="10214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Уџбеници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стручна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литература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из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зоологије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Биологија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први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разред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гимназије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Софраџија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Д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Шо</w:t>
            </w:r>
            <w:r w:rsidR="009638FD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љ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ан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Хаџиселимовић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Зоологија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Анте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Луи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Загреб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(1993.),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Ловна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див</w:t>
            </w:r>
            <w:r w:rsidR="009638FD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љ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ач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Софраџија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Сарајево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Слатководне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рибе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Југославије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Т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Вуковић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Б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.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Ивановић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Сарајево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(1971),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к</w:t>
            </w:r>
            <w:r w:rsidR="009638FD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љ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учеви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детерминацију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риба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птица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сисара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уџбеник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први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разред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гимназије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збирка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инсеката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препарираних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птица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сисара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други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одобрени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уџбеници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за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="00270D55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употребу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од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мјеродавних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образовних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власти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природни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материјал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,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4"/>
              </w:numPr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фотографије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шеме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фолије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видеозаписи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филм</w:t>
            </w:r>
            <w:r w:rsidR="00820222"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 xml:space="preserve">, </w:t>
            </w:r>
            <w:r w:rsidRPr="00925A82">
              <w:rPr>
                <w:rFonts w:ascii="Arial" w:hAnsi="Arial" w:cs="Arial"/>
                <w:color w:val="1E1E1E"/>
                <w:sz w:val="22"/>
                <w:szCs w:val="22"/>
                <w:lang w:val="hr-HR"/>
              </w:rPr>
              <w:t>интернет</w:t>
            </w:r>
          </w:p>
        </w:tc>
      </w:tr>
      <w:tr w:rsidR="00820222" w:rsidRPr="00925A82" w:rsidTr="00263A65">
        <w:tc>
          <w:tcPr>
            <w:tcW w:w="10214" w:type="dxa"/>
            <w:gridSpan w:val="5"/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color w:val="1E1E1E"/>
              </w:rPr>
            </w:pPr>
            <w:r w:rsidRPr="00925A82">
              <w:rPr>
                <w:rFonts w:ascii="Arial" w:hAnsi="Arial" w:cs="Arial"/>
                <w:b/>
                <w:color w:val="1E1E1E"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b/>
                <w:color w:val="1E1E1E"/>
              </w:rPr>
              <w:t>И</w:t>
            </w:r>
            <w:r w:rsidR="00820222" w:rsidRPr="00925A82">
              <w:rPr>
                <w:rFonts w:ascii="Arial" w:hAnsi="Arial" w:cs="Arial"/>
                <w:b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b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b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b/>
                <w:color w:val="1E1E1E"/>
              </w:rPr>
              <w:t>ОЦЈЕЊИВАЊА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270D55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  <w:r w:rsidR="00820222" w:rsidRPr="00925A82">
              <w:rPr>
                <w:rFonts w:ascii="Arial" w:hAnsi="Arial" w:cs="Arial"/>
                <w:color w:val="1E1E1E"/>
              </w:rPr>
              <w:br/>
              <w:t xml:space="preserve">- </w:t>
            </w:r>
            <w:r w:rsidRPr="00925A82">
              <w:rPr>
                <w:rFonts w:ascii="Arial" w:hAnsi="Arial" w:cs="Arial"/>
                <w:color w:val="1E1E1E"/>
              </w:rPr>
              <w:t>интервју</w:t>
            </w:r>
            <w:r w:rsidR="00820222" w:rsidRPr="00925A82">
              <w:rPr>
                <w:rFonts w:ascii="Arial" w:hAnsi="Arial" w:cs="Arial"/>
                <w:color w:val="1E1E1E"/>
              </w:rPr>
              <w:br/>
              <w:t xml:space="preserve">- </w:t>
            </w:r>
            <w:r w:rsidRPr="00925A82">
              <w:rPr>
                <w:rFonts w:ascii="Arial" w:hAnsi="Arial" w:cs="Arial"/>
                <w:color w:val="1E1E1E"/>
              </w:rPr>
              <w:t>портфолио</w:t>
            </w:r>
          </w:p>
          <w:p w:rsidR="00820222" w:rsidRPr="00925A82" w:rsidRDefault="00820222" w:rsidP="00263A65">
            <w:pPr>
              <w:rPr>
                <w:rFonts w:ascii="Arial" w:hAnsi="Arial" w:cs="Arial"/>
                <w:color w:val="1E1E1E"/>
              </w:rPr>
            </w:pPr>
            <w:r w:rsidRPr="00925A82">
              <w:rPr>
                <w:rFonts w:ascii="Arial" w:hAnsi="Arial" w:cs="Arial"/>
                <w:color w:val="1E1E1E"/>
              </w:rPr>
              <w:t xml:space="preserve">- </w:t>
            </w:r>
            <w:r w:rsidR="00263A65" w:rsidRPr="00925A82">
              <w:rPr>
                <w:rFonts w:ascii="Arial" w:hAnsi="Arial" w:cs="Arial"/>
                <w:color w:val="1E1E1E"/>
              </w:rPr>
              <w:t>тест</w:t>
            </w:r>
          </w:p>
        </w:tc>
      </w:tr>
      <w:tr w:rsidR="00820222" w:rsidRPr="00925A82" w:rsidTr="00263A65">
        <w:tc>
          <w:tcPr>
            <w:tcW w:w="10214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ПРОФИЛ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СТРУЧНА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СПРЕМА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НАСТАВНИКА</w:t>
            </w:r>
          </w:p>
          <w:p w:rsidR="00820222" w:rsidRPr="00925A82" w:rsidRDefault="00263A65" w:rsidP="00263A65">
            <w:pPr>
              <w:numPr>
                <w:ilvl w:val="0"/>
                <w:numId w:val="145"/>
              </w:numPr>
              <w:suppressAutoHyphens w:val="0"/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de-DE"/>
              </w:rPr>
              <w:t>професор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биологије</w:t>
            </w:r>
          </w:p>
          <w:p w:rsidR="00820222" w:rsidRPr="00925A82" w:rsidRDefault="00820222" w:rsidP="00263A65">
            <w:pPr>
              <w:numPr>
                <w:ilvl w:val="0"/>
                <w:numId w:val="145"/>
              </w:numPr>
              <w:suppressAutoHyphens w:val="0"/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професор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двопредметног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студија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у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којему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је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биологија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главни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или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равноправан</w:t>
            </w:r>
            <w:r w:rsidRPr="00925A82">
              <w:rPr>
                <w:rFonts w:ascii="Arial" w:hAnsi="Arial" w:cs="Arial"/>
                <w:lang w:val="de-DE"/>
              </w:rPr>
              <w:t xml:space="preserve"> </w:t>
            </w:r>
            <w:r w:rsidR="00263A65" w:rsidRPr="00925A82">
              <w:rPr>
                <w:rFonts w:ascii="Arial" w:hAnsi="Arial" w:cs="Arial"/>
                <w:lang w:val="de-DE"/>
              </w:rPr>
              <w:t>предмет</w:t>
            </w:r>
          </w:p>
          <w:p w:rsidR="00820222" w:rsidRPr="00925A82" w:rsidRDefault="00263A65" w:rsidP="00263A65">
            <w:pPr>
              <w:numPr>
                <w:ilvl w:val="0"/>
                <w:numId w:val="145"/>
              </w:numPr>
              <w:suppressAutoHyphens w:val="0"/>
              <w:spacing w:after="0" w:line="240" w:lineRule="auto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de-DE"/>
              </w:rPr>
              <w:t>дипломирани</w:t>
            </w:r>
            <w:r w:rsidR="00820222" w:rsidRPr="00925A82">
              <w:rPr>
                <w:rFonts w:ascii="Arial" w:hAnsi="Arial" w:cs="Arial"/>
                <w:lang w:val="de-DE"/>
              </w:rPr>
              <w:t xml:space="preserve"> </w:t>
            </w:r>
            <w:r w:rsidRPr="00925A82">
              <w:rPr>
                <w:rFonts w:ascii="Arial" w:hAnsi="Arial" w:cs="Arial"/>
                <w:lang w:val="de-DE"/>
              </w:rPr>
              <w:t>биолог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sr-Cyrl-BA"/>
              </w:rPr>
              <w:t>Наведени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стручне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спреме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(</w:t>
            </w:r>
            <w:r w:rsidR="00307826" w:rsidRPr="00925A82">
              <w:rPr>
                <w:rFonts w:ascii="Arial" w:eastAsia="Calibri" w:hAnsi="Arial" w:cs="Arial"/>
                <w:noProof/>
                <w:lang w:val="sr-Latn-BA"/>
              </w:rPr>
              <w:t>VII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/1)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морају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произлазити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најмање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четири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године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.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lang w:val="en-US"/>
              </w:rPr>
            </w:pPr>
            <w:r w:rsidRPr="00925A82">
              <w:rPr>
                <w:rFonts w:ascii="Arial" w:eastAsia="Calibri" w:hAnsi="Arial" w:cs="Arial"/>
                <w:noProof/>
                <w:lang w:val="hr-BA"/>
              </w:rPr>
              <w:lastRenderedPageBreak/>
              <w:t>Наставу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могу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изводити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други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еквивалентни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горе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наведеним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профилима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стечени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похађањем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биологије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истом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дужем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болоњском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високообразовном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процесу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додатком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којих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утврдити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оспособ</w:t>
            </w:r>
            <w:r w:rsidR="00C004FF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еност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за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настави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издаје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прилаже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високошколске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установе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дета</w:t>
            </w:r>
            <w:r w:rsidR="00C004FF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нијег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увида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ниво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природу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садржај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систем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правила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студирања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>.</w:t>
            </w:r>
          </w:p>
          <w:p w:rsidR="00820222" w:rsidRPr="00925A82" w:rsidRDefault="00263A65" w:rsidP="00263A65">
            <w:pPr>
              <w:autoSpaceDE w:val="0"/>
              <w:jc w:val="both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</w:tbl>
    <w:p w:rsidR="00820222" w:rsidRPr="00925A82" w:rsidRDefault="00820222" w:rsidP="00B52B62">
      <w:pPr>
        <w:rPr>
          <w:rFonts w:ascii="Arial" w:hAnsi="Arial" w:cs="Arial"/>
        </w:rPr>
      </w:pPr>
      <w:bookmarkStart w:id="12" w:name="_Toc73097159"/>
    </w:p>
    <w:p w:rsidR="00307826" w:rsidRPr="00925A82" w:rsidRDefault="00307826" w:rsidP="00B52B62">
      <w:pPr>
        <w:rPr>
          <w:rFonts w:ascii="Arial" w:hAnsi="Arial" w:cs="Arial"/>
        </w:rPr>
      </w:pPr>
    </w:p>
    <w:p w:rsidR="00307826" w:rsidRPr="00925A82" w:rsidRDefault="00307826" w:rsidP="00B52B62">
      <w:pPr>
        <w:rPr>
          <w:rFonts w:ascii="Arial" w:hAnsi="Arial" w:cs="Arial"/>
        </w:rPr>
      </w:pPr>
    </w:p>
    <w:p w:rsidR="00307826" w:rsidRPr="00925A82" w:rsidRDefault="00307826" w:rsidP="00B52B62">
      <w:pPr>
        <w:rPr>
          <w:rFonts w:ascii="Arial" w:hAnsi="Arial" w:cs="Arial"/>
        </w:rPr>
      </w:pPr>
    </w:p>
    <w:p w:rsidR="00307826" w:rsidRPr="00925A82" w:rsidRDefault="00307826" w:rsidP="00B52B62">
      <w:pPr>
        <w:rPr>
          <w:rFonts w:ascii="Arial" w:hAnsi="Arial" w:cs="Arial"/>
        </w:rPr>
      </w:pPr>
    </w:p>
    <w:p w:rsidR="00307826" w:rsidRPr="00925A82" w:rsidRDefault="00307826" w:rsidP="00B52B62">
      <w:pPr>
        <w:rPr>
          <w:rFonts w:ascii="Arial" w:hAnsi="Arial" w:cs="Arial"/>
        </w:rPr>
      </w:pPr>
    </w:p>
    <w:p w:rsidR="00307826" w:rsidRPr="00925A82" w:rsidRDefault="00307826" w:rsidP="00B52B62">
      <w:pPr>
        <w:rPr>
          <w:rFonts w:ascii="Arial" w:hAnsi="Arial" w:cs="Arial"/>
        </w:rPr>
      </w:pPr>
    </w:p>
    <w:p w:rsidR="00270D55" w:rsidRPr="00925A82" w:rsidRDefault="00270D55" w:rsidP="00B52B62">
      <w:pPr>
        <w:rPr>
          <w:rFonts w:ascii="Arial" w:hAnsi="Arial" w:cs="Arial"/>
        </w:rPr>
      </w:pPr>
    </w:p>
    <w:p w:rsidR="00270D55" w:rsidRPr="00925A82" w:rsidRDefault="00270D55" w:rsidP="00B52B62">
      <w:pPr>
        <w:rPr>
          <w:rFonts w:ascii="Arial" w:hAnsi="Arial" w:cs="Arial"/>
        </w:rPr>
      </w:pPr>
    </w:p>
    <w:p w:rsidR="00270D55" w:rsidRPr="00925A82" w:rsidRDefault="00270D55" w:rsidP="00B52B62">
      <w:pPr>
        <w:rPr>
          <w:rFonts w:ascii="Arial" w:hAnsi="Arial" w:cs="Arial"/>
        </w:rPr>
      </w:pPr>
    </w:p>
    <w:p w:rsidR="00270D55" w:rsidRPr="00925A82" w:rsidRDefault="00270D55" w:rsidP="00B52B62">
      <w:pPr>
        <w:rPr>
          <w:rFonts w:ascii="Arial" w:hAnsi="Arial" w:cs="Arial"/>
          <w:lang w:val="bs-Latn-BA"/>
        </w:rPr>
      </w:pPr>
    </w:p>
    <w:p w:rsidR="00270D55" w:rsidRPr="00925A82" w:rsidRDefault="00270D55" w:rsidP="00B52B62">
      <w:pPr>
        <w:rPr>
          <w:rFonts w:ascii="Arial" w:hAnsi="Arial" w:cs="Arial"/>
          <w:lang w:val="bs-Latn-BA"/>
        </w:rPr>
      </w:pPr>
    </w:p>
    <w:p w:rsidR="00270D55" w:rsidRPr="00925A82" w:rsidRDefault="00270D55" w:rsidP="00B52B62">
      <w:pPr>
        <w:rPr>
          <w:rFonts w:ascii="Arial" w:hAnsi="Arial" w:cs="Arial"/>
        </w:rPr>
      </w:pPr>
    </w:p>
    <w:p w:rsidR="00270D55" w:rsidRPr="00925A82" w:rsidRDefault="00270D55" w:rsidP="00B52B62">
      <w:pPr>
        <w:rPr>
          <w:rFonts w:ascii="Arial" w:hAnsi="Arial" w:cs="Arial"/>
        </w:rPr>
      </w:pPr>
    </w:p>
    <w:p w:rsidR="00270D55" w:rsidRPr="00925A82" w:rsidRDefault="00270D55" w:rsidP="00B52B62">
      <w:pPr>
        <w:rPr>
          <w:rFonts w:ascii="Arial" w:hAnsi="Arial" w:cs="Arial"/>
        </w:rPr>
      </w:pPr>
    </w:p>
    <w:p w:rsidR="00270D55" w:rsidRPr="00925A82" w:rsidRDefault="00270D55" w:rsidP="00B52B62">
      <w:pPr>
        <w:rPr>
          <w:rFonts w:ascii="Arial" w:hAnsi="Arial" w:cs="Arial"/>
        </w:rPr>
      </w:pPr>
    </w:p>
    <w:p w:rsidR="00270D55" w:rsidRPr="00925A82" w:rsidRDefault="00270D55" w:rsidP="00B52B62">
      <w:pPr>
        <w:rPr>
          <w:rFonts w:ascii="Arial" w:hAnsi="Arial" w:cs="Arial"/>
        </w:rPr>
      </w:pPr>
    </w:p>
    <w:p w:rsidR="00B52B62" w:rsidRPr="00925A82" w:rsidRDefault="00B52B62">
      <w:pPr>
        <w:suppressAutoHyphens w:val="0"/>
        <w:spacing w:after="160" w:line="259" w:lineRule="auto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br w:type="page"/>
      </w:r>
    </w:p>
    <w:p w:rsidR="00820222" w:rsidRPr="00925A82" w:rsidRDefault="00263A65" w:rsidP="00B52B62">
      <w:pPr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lastRenderedPageBreak/>
        <w:t>НАСТАВНИ</w:t>
      </w:r>
      <w:r w:rsidR="00820222" w:rsidRPr="00925A82">
        <w:rPr>
          <w:rFonts w:ascii="Arial" w:hAnsi="Arial" w:cs="Arial"/>
          <w:b/>
        </w:rPr>
        <w:t xml:space="preserve"> </w:t>
      </w:r>
      <w:r w:rsidRPr="00925A82">
        <w:rPr>
          <w:rFonts w:ascii="Arial" w:hAnsi="Arial" w:cs="Arial"/>
          <w:b/>
        </w:rPr>
        <w:t>ПРОГРАМ</w:t>
      </w:r>
    </w:p>
    <w:p w:rsidR="00820222" w:rsidRPr="00925A82" w:rsidRDefault="00307826" w:rsidP="00820222">
      <w:pPr>
        <w:pStyle w:val="Heading1"/>
        <w:rPr>
          <w:rFonts w:ascii="Arial" w:hAnsi="Arial" w:cs="Arial"/>
          <w:sz w:val="24"/>
          <w:szCs w:val="24"/>
        </w:rPr>
      </w:pPr>
      <w:bookmarkStart w:id="13" w:name="_Toc78447896"/>
      <w:r w:rsidRPr="00925A82">
        <w:rPr>
          <w:rFonts w:ascii="Arial" w:hAnsi="Arial" w:cs="Arial"/>
          <w:sz w:val="24"/>
          <w:szCs w:val="24"/>
        </w:rPr>
        <w:t>Х</w:t>
      </w:r>
      <w:r w:rsidR="00263A65" w:rsidRPr="00925A82">
        <w:rPr>
          <w:rFonts w:ascii="Arial" w:hAnsi="Arial" w:cs="Arial"/>
          <w:sz w:val="24"/>
          <w:szCs w:val="24"/>
        </w:rPr>
        <w:t>ЕМИЈА</w:t>
      </w:r>
      <w:bookmarkEnd w:id="12"/>
      <w:bookmarkEnd w:id="13"/>
    </w:p>
    <w:p w:rsidR="00820222" w:rsidRPr="00925A82" w:rsidRDefault="00820222" w:rsidP="00820222">
      <w:pPr>
        <w:jc w:val="center"/>
        <w:rPr>
          <w:rFonts w:ascii="Arial" w:hAnsi="Arial" w:cs="Arial"/>
          <w:bCs/>
          <w:lang w:val="bs-Cyrl-BA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bs-Cyrl-BA"/>
        </w:rPr>
      </w:pPr>
      <w:r w:rsidRPr="00925A82">
        <w:rPr>
          <w:rFonts w:ascii="Arial" w:hAnsi="Arial" w:cs="Arial"/>
          <w:bCs/>
          <w:lang w:val="bs-Cyrl-BA"/>
        </w:rPr>
        <w:t>ГОДИШЊИ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БРОЈ</w:t>
      </w:r>
      <w:r w:rsidR="00820222" w:rsidRPr="00925A82">
        <w:rPr>
          <w:rFonts w:ascii="Arial" w:hAnsi="Arial" w:cs="Arial"/>
          <w:bCs/>
        </w:rPr>
        <w:t xml:space="preserve"> </w:t>
      </w:r>
      <w:r w:rsidRPr="00925A82">
        <w:rPr>
          <w:rFonts w:ascii="Arial" w:hAnsi="Arial" w:cs="Arial"/>
          <w:bCs/>
        </w:rPr>
        <w:t>НАСТАВНИХ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ЧАСОВА</w:t>
      </w:r>
      <w:r w:rsidR="00820222" w:rsidRPr="00925A82">
        <w:rPr>
          <w:rFonts w:ascii="Arial" w:hAnsi="Arial" w:cs="Arial"/>
          <w:bCs/>
          <w:lang w:val="bs-Cyrl-BA"/>
        </w:rPr>
        <w:t>: 70</w:t>
      </w:r>
    </w:p>
    <w:p w:rsidR="00820222" w:rsidRPr="00925A82" w:rsidRDefault="00820222" w:rsidP="00820222">
      <w:pPr>
        <w:jc w:val="center"/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bookmarkStart w:id="14" w:name="_Hlk72683139"/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bCs/>
          <w:lang w:val="hr-BA"/>
        </w:rPr>
        <w:t>БРОЈ</w:t>
      </w:r>
      <w:r w:rsidR="00820222" w:rsidRPr="00925A82">
        <w:rPr>
          <w:rFonts w:ascii="Arial" w:hAnsi="Arial" w:cs="Arial"/>
          <w:bCs/>
          <w:lang w:val="hr-BA"/>
        </w:rPr>
        <w:t xml:space="preserve"> </w:t>
      </w:r>
      <w:r w:rsidRPr="00925A82">
        <w:rPr>
          <w:rFonts w:ascii="Arial" w:hAnsi="Arial" w:cs="Arial"/>
          <w:bCs/>
          <w:lang w:val="hr-BA"/>
        </w:rPr>
        <w:t>МОДУЛА</w:t>
      </w:r>
      <w:r w:rsidR="00820222" w:rsidRPr="00925A82">
        <w:rPr>
          <w:rFonts w:ascii="Arial" w:hAnsi="Arial" w:cs="Arial"/>
          <w:bCs/>
          <w:lang w:val="hr-BA"/>
        </w:rPr>
        <w:t>: 2</w:t>
      </w:r>
    </w:p>
    <w:p w:rsidR="00270D55" w:rsidRPr="00925A82" w:rsidRDefault="00270D55" w:rsidP="00820222">
      <w:pPr>
        <w:jc w:val="center"/>
        <w:rPr>
          <w:rFonts w:ascii="Arial" w:hAnsi="Arial" w:cs="Arial"/>
          <w:bCs/>
          <w:lang w:val="hr-BA"/>
        </w:rPr>
      </w:pPr>
    </w:p>
    <w:bookmarkEnd w:id="14"/>
    <w:p w:rsidR="00820222" w:rsidRPr="00925A82" w:rsidRDefault="00270D55" w:rsidP="00270D55">
      <w:pPr>
        <w:suppressAutoHyphens w:val="0"/>
        <w:spacing w:after="160" w:line="259" w:lineRule="auto"/>
        <w:rPr>
          <w:rFonts w:ascii="Arial" w:hAnsi="Arial" w:cs="Arial"/>
        </w:rPr>
      </w:pPr>
      <w:r w:rsidRPr="00925A82">
        <w:rPr>
          <w:rFonts w:ascii="Arial" w:hAnsi="Arial" w:cs="Arial"/>
        </w:rPr>
        <w:br w:type="page"/>
      </w: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614"/>
        <w:gridCol w:w="2059"/>
        <w:gridCol w:w="3403"/>
        <w:gridCol w:w="1778"/>
      </w:tblGrid>
      <w:tr w:rsidR="00820222" w:rsidRPr="00925A82" w:rsidTr="00263A65">
        <w:trPr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ПРЕДМЕТ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(</w:t>
            </w:r>
            <w:r w:rsidRPr="00925A82">
              <w:rPr>
                <w:rFonts w:ascii="Arial" w:eastAsia="Calibri" w:hAnsi="Arial" w:cs="Arial"/>
                <w:b/>
              </w:rPr>
              <w:t>назив</w:t>
            </w:r>
            <w:r w:rsidR="00820222" w:rsidRPr="00925A82">
              <w:rPr>
                <w:rFonts w:ascii="Arial" w:eastAsia="Calibri" w:hAnsi="Arial" w:cs="Arial"/>
                <w:b/>
              </w:rPr>
              <w:t>):</w:t>
            </w:r>
          </w:p>
        </w:tc>
        <w:tc>
          <w:tcPr>
            <w:tcW w:w="7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307826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Х</w:t>
            </w:r>
            <w:r w:rsidR="00263A65" w:rsidRPr="00925A82">
              <w:rPr>
                <w:rFonts w:ascii="Arial" w:eastAsia="Calibri" w:hAnsi="Arial" w:cs="Arial"/>
                <w:b/>
              </w:rPr>
              <w:t>ЕМИЈА</w:t>
            </w:r>
          </w:p>
        </w:tc>
      </w:tr>
      <w:tr w:rsidR="00820222" w:rsidRPr="00925A82" w:rsidTr="00263A65">
        <w:trPr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МОДУЛ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(</w:t>
            </w:r>
            <w:r w:rsidRPr="00925A82">
              <w:rPr>
                <w:rFonts w:ascii="Arial" w:eastAsia="Calibri" w:hAnsi="Arial" w:cs="Arial"/>
                <w:b/>
              </w:rPr>
              <w:t>назив</w:t>
            </w:r>
            <w:r w:rsidR="00820222" w:rsidRPr="00925A82">
              <w:rPr>
                <w:rFonts w:ascii="Arial" w:eastAsia="Calibri" w:hAnsi="Arial" w:cs="Arial"/>
                <w:b/>
              </w:rPr>
              <w:t>):</w:t>
            </w:r>
          </w:p>
        </w:tc>
        <w:tc>
          <w:tcPr>
            <w:tcW w:w="7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443C84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У</w:t>
            </w:r>
            <w:r w:rsidR="00263A65" w:rsidRPr="00925A82">
              <w:rPr>
                <w:rFonts w:ascii="Arial" w:eastAsia="Calibri" w:hAnsi="Arial" w:cs="Arial"/>
                <w:b/>
              </w:rPr>
              <w:t>г</w:t>
            </w:r>
            <w:r w:rsidR="009638FD" w:rsidRPr="00925A82">
              <w:rPr>
                <w:rFonts w:ascii="Arial" w:eastAsia="Calibri" w:hAnsi="Arial" w:cs="Arial"/>
                <w:b/>
              </w:rPr>
              <w:t>љ</w:t>
            </w:r>
            <w:r w:rsidR="00263A65" w:rsidRPr="00925A82">
              <w:rPr>
                <w:rFonts w:ascii="Arial" w:eastAsia="Calibri" w:hAnsi="Arial" w:cs="Arial"/>
                <w:b/>
              </w:rPr>
              <w:t>иковод</w:t>
            </w:r>
            <w:r w:rsidR="00307826" w:rsidRPr="00925A82">
              <w:rPr>
                <w:rFonts w:ascii="Arial" w:eastAsia="Calibri" w:hAnsi="Arial" w:cs="Arial"/>
                <w:b/>
              </w:rPr>
              <w:t>он</w:t>
            </w:r>
            <w:r w:rsidR="00263A65" w:rsidRPr="00925A82">
              <w:rPr>
                <w:rFonts w:ascii="Arial" w:eastAsia="Calibri" w:hAnsi="Arial" w:cs="Arial"/>
                <w:b/>
              </w:rPr>
              <w:t>ици</w:t>
            </w:r>
          </w:p>
        </w:tc>
      </w:tr>
      <w:tr w:rsidR="00820222" w:rsidRPr="00925A82" w:rsidTr="00263A65">
        <w:trPr>
          <w:jc w:val="center"/>
        </w:trPr>
        <w:tc>
          <w:tcPr>
            <w:tcW w:w="102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РЕДНИ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БРОЈ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МОДУЛА</w:t>
            </w:r>
            <w:r w:rsidR="00820222" w:rsidRPr="00925A82">
              <w:rPr>
                <w:rFonts w:ascii="Arial" w:eastAsia="Calibri" w:hAnsi="Arial" w:cs="Arial"/>
                <w:b/>
              </w:rPr>
              <w:t>: 3.</w:t>
            </w:r>
          </w:p>
        </w:tc>
      </w:tr>
      <w:tr w:rsidR="00820222" w:rsidRPr="00925A82" w:rsidTr="00263A65">
        <w:trPr>
          <w:jc w:val="center"/>
        </w:trPr>
        <w:tc>
          <w:tcPr>
            <w:tcW w:w="10212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СВРХА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Сврха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модула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је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да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ученику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пружи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основна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знања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о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грађи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особинама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органских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спојева</w:t>
            </w:r>
            <w:r w:rsidR="00820222" w:rsidRPr="00925A82">
              <w:rPr>
                <w:rFonts w:ascii="Arial" w:eastAsia="Calibri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12" w:type="dxa"/>
            <w:gridSpan w:val="5"/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ПОСЕБНИ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УСЛОВИ</w:t>
            </w:r>
            <w:r w:rsidR="00307826" w:rsidRPr="00925A82">
              <w:rPr>
                <w:rFonts w:ascii="Arial" w:eastAsia="Calibri" w:hAnsi="Arial" w:cs="Arial"/>
                <w:b/>
              </w:rPr>
              <w:t>/</w:t>
            </w:r>
            <w:r w:rsidRPr="00925A82">
              <w:rPr>
                <w:rFonts w:ascii="Arial" w:eastAsia="Calibri" w:hAnsi="Arial" w:cs="Arial"/>
                <w:b/>
              </w:rPr>
              <w:t>ПРЕДУСЛОВИ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hAnsi="Arial" w:cs="Arial"/>
                <w:lang w:val="nb-NO"/>
              </w:rPr>
              <w:t>Знања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из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претходних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модула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1. </w:t>
            </w:r>
            <w:r w:rsidR="00307826" w:rsidRPr="00925A82">
              <w:rPr>
                <w:rFonts w:ascii="Arial" w:hAnsi="Arial" w:cs="Arial"/>
                <w:lang w:val="nb-NO"/>
              </w:rPr>
              <w:t>Опш</w:t>
            </w:r>
            <w:r w:rsidR="00270D55" w:rsidRPr="00925A82">
              <w:rPr>
                <w:rFonts w:ascii="Arial" w:hAnsi="Arial" w:cs="Arial"/>
                <w:lang w:val="bs-Cyrl-BA"/>
              </w:rPr>
              <w:t>т</w:t>
            </w:r>
            <w:r w:rsidRPr="00925A82">
              <w:rPr>
                <w:rFonts w:ascii="Arial" w:hAnsi="Arial" w:cs="Arial"/>
                <w:lang w:val="nb-NO"/>
              </w:rPr>
              <w:t>а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="00307826" w:rsidRPr="00925A82">
              <w:rPr>
                <w:rFonts w:ascii="Arial" w:hAnsi="Arial" w:cs="Arial"/>
                <w:lang w:val="nb-NO"/>
              </w:rPr>
              <w:t>хемиј</w:t>
            </w:r>
            <w:r w:rsidRPr="00925A82">
              <w:rPr>
                <w:rFonts w:ascii="Arial" w:hAnsi="Arial" w:cs="Arial"/>
                <w:lang w:val="nb-NO"/>
              </w:rPr>
              <w:t>а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и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2. </w:t>
            </w:r>
            <w:r w:rsidRPr="00925A82">
              <w:rPr>
                <w:rFonts w:ascii="Arial" w:hAnsi="Arial" w:cs="Arial"/>
                <w:lang w:val="nb-NO"/>
              </w:rPr>
              <w:t>Отопине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и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="00307826" w:rsidRPr="00925A82">
              <w:rPr>
                <w:rFonts w:ascii="Arial" w:hAnsi="Arial" w:cs="Arial"/>
                <w:lang w:val="nb-NO"/>
              </w:rPr>
              <w:t>хемиј</w:t>
            </w:r>
            <w:r w:rsidRPr="00925A82">
              <w:rPr>
                <w:rFonts w:ascii="Arial" w:hAnsi="Arial" w:cs="Arial"/>
                <w:lang w:val="nb-NO"/>
              </w:rPr>
              <w:t>ске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реакције</w:t>
            </w:r>
            <w:r w:rsidR="00820222" w:rsidRPr="00925A82">
              <w:rPr>
                <w:rFonts w:ascii="Arial" w:hAnsi="Arial" w:cs="Arial"/>
                <w:lang w:val="nb-NO"/>
              </w:rPr>
              <w:t>.</w:t>
            </w:r>
          </w:p>
        </w:tc>
      </w:tr>
      <w:tr w:rsidR="00820222" w:rsidRPr="00925A82" w:rsidTr="00263A65">
        <w:trPr>
          <w:trHeight w:val="2126"/>
          <w:jc w:val="center"/>
        </w:trPr>
        <w:tc>
          <w:tcPr>
            <w:tcW w:w="10212" w:type="dxa"/>
            <w:gridSpan w:val="5"/>
            <w:tcBorders>
              <w:bottom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ЦИ</w:t>
            </w:r>
            <w:r w:rsidR="009638FD" w:rsidRPr="00925A82">
              <w:rPr>
                <w:rFonts w:ascii="Arial" w:eastAsia="Calibri" w:hAnsi="Arial" w:cs="Arial"/>
                <w:b/>
              </w:rPr>
              <w:t>Љ</w:t>
            </w:r>
            <w:r w:rsidRPr="00925A82">
              <w:rPr>
                <w:rFonts w:ascii="Arial" w:eastAsia="Calibri" w:hAnsi="Arial" w:cs="Arial"/>
                <w:b/>
              </w:rPr>
              <w:t>ЕВИ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Кроз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овај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модул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ученик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ће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бити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оспособ</w:t>
            </w:r>
            <w:r w:rsidR="009638FD" w:rsidRPr="00925A82">
              <w:rPr>
                <w:rFonts w:ascii="Arial" w:eastAsia="Calibri" w:hAnsi="Arial" w:cs="Arial"/>
              </w:rPr>
              <w:t>љ</w:t>
            </w:r>
            <w:r w:rsidRPr="00925A82">
              <w:rPr>
                <w:rFonts w:ascii="Arial" w:eastAsia="Calibri" w:hAnsi="Arial" w:cs="Arial"/>
              </w:rPr>
              <w:t>ен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да</w:t>
            </w:r>
            <w:r w:rsidR="00820222" w:rsidRPr="00925A82">
              <w:rPr>
                <w:rFonts w:ascii="Arial" w:eastAsia="Calibri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схвати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структуру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Ц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атома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начин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везивања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Ц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атома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органским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спојевима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схвати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грађу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уг</w:t>
            </w:r>
            <w:r w:rsidR="009638FD" w:rsidRPr="00925A82">
              <w:rPr>
                <w:rFonts w:ascii="Arial" w:eastAsia="Calibri" w:hAnsi="Arial" w:cs="Arial"/>
              </w:rPr>
              <w:t>љ</w:t>
            </w:r>
            <w:r w:rsidR="00263A65" w:rsidRPr="00925A82">
              <w:rPr>
                <w:rFonts w:ascii="Arial" w:eastAsia="Calibri" w:hAnsi="Arial" w:cs="Arial"/>
              </w:rPr>
              <w:t>иковод</w:t>
            </w:r>
            <w:r w:rsidR="00783DF8" w:rsidRPr="00925A82">
              <w:rPr>
                <w:rFonts w:ascii="Arial" w:eastAsia="Calibri" w:hAnsi="Arial" w:cs="Arial"/>
                <w:lang w:val="bs-Cyrl-BA"/>
              </w:rPr>
              <w:t>он</w:t>
            </w:r>
            <w:r w:rsidR="00263A65" w:rsidRPr="00925A82">
              <w:rPr>
                <w:rFonts w:ascii="Arial" w:eastAsia="Calibri" w:hAnsi="Arial" w:cs="Arial"/>
              </w:rPr>
              <w:t>ика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схвати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особине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уг</w:t>
            </w:r>
            <w:r w:rsidR="009638FD" w:rsidRPr="00925A82">
              <w:rPr>
                <w:rFonts w:ascii="Arial" w:eastAsia="Calibri" w:hAnsi="Arial" w:cs="Arial"/>
              </w:rPr>
              <w:t>љ</w:t>
            </w:r>
            <w:r w:rsidR="00263A65" w:rsidRPr="00925A82">
              <w:rPr>
                <w:rFonts w:ascii="Arial" w:eastAsia="Calibri" w:hAnsi="Arial" w:cs="Arial"/>
              </w:rPr>
              <w:t>иковод</w:t>
            </w:r>
            <w:r w:rsidR="00783DF8" w:rsidRPr="00925A82">
              <w:rPr>
                <w:rFonts w:ascii="Arial" w:eastAsia="Calibri" w:hAnsi="Arial" w:cs="Arial"/>
                <w:lang w:val="bs-Cyrl-BA"/>
              </w:rPr>
              <w:t>он</w:t>
            </w:r>
            <w:r w:rsidR="00263A65" w:rsidRPr="00925A82">
              <w:rPr>
                <w:rFonts w:ascii="Arial" w:eastAsia="Calibri" w:hAnsi="Arial" w:cs="Arial"/>
              </w:rPr>
              <w:t>ика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упозна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њихов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значај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распрострањеност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природи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примјени</w:t>
            </w:r>
          </w:p>
        </w:tc>
      </w:tr>
      <w:tr w:rsidR="00820222" w:rsidRPr="00925A82" w:rsidTr="00263A65">
        <w:trPr>
          <w:trHeight w:val="557"/>
          <w:jc w:val="center"/>
        </w:trPr>
        <w:tc>
          <w:tcPr>
            <w:tcW w:w="10212" w:type="dxa"/>
            <w:gridSpan w:val="5"/>
            <w:tcBorders>
              <w:bottom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ЈЕДИНИЦЕ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1. </w:t>
            </w:r>
            <w:r w:rsidR="00263A65" w:rsidRPr="00925A82">
              <w:rPr>
                <w:rFonts w:ascii="Arial" w:eastAsia="Calibri" w:hAnsi="Arial" w:cs="Arial"/>
              </w:rPr>
              <w:t>Састав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структура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органских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2. </w:t>
            </w:r>
            <w:r w:rsidR="00263A65" w:rsidRPr="00925A82">
              <w:rPr>
                <w:rFonts w:ascii="Arial" w:eastAsia="Calibri" w:hAnsi="Arial" w:cs="Arial"/>
              </w:rPr>
              <w:t>Засићени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783DF8" w:rsidRPr="00925A82">
              <w:rPr>
                <w:rFonts w:ascii="Arial" w:eastAsia="Calibri" w:hAnsi="Arial" w:cs="Arial"/>
              </w:rPr>
              <w:t>угљиководоници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3. </w:t>
            </w:r>
            <w:r w:rsidR="00263A65" w:rsidRPr="00925A82">
              <w:rPr>
                <w:rFonts w:ascii="Arial" w:eastAsia="Calibri" w:hAnsi="Arial" w:cs="Arial"/>
              </w:rPr>
              <w:t>Незасићени</w:t>
            </w:r>
            <w:r w:rsidR="00783DF8" w:rsidRPr="00925A82">
              <w:rPr>
                <w:rFonts w:ascii="Arial" w:eastAsia="Calibri" w:hAnsi="Arial" w:cs="Arial"/>
              </w:rPr>
              <w:t xml:space="preserve"> угљиководоници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4. </w:t>
            </w:r>
            <w:r w:rsidR="00263A65" w:rsidRPr="00925A82">
              <w:rPr>
                <w:rFonts w:ascii="Arial" w:eastAsia="Calibri" w:hAnsi="Arial" w:cs="Arial"/>
              </w:rPr>
              <w:t>Ароматски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783DF8" w:rsidRPr="00925A82">
              <w:rPr>
                <w:rFonts w:ascii="Arial" w:eastAsia="Calibri" w:hAnsi="Arial" w:cs="Arial"/>
              </w:rPr>
              <w:t>угљиководоници</w:t>
            </w:r>
          </w:p>
        </w:tc>
      </w:tr>
      <w:tr w:rsidR="00820222" w:rsidRPr="00925A82" w:rsidTr="00263A65">
        <w:trPr>
          <w:jc w:val="center"/>
        </w:trPr>
        <w:tc>
          <w:tcPr>
            <w:tcW w:w="10212" w:type="dxa"/>
            <w:gridSpan w:val="5"/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ИСХОДИ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УЧЕЊА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ПО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ЈЕДИНИЦИ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Након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успјешног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завршетка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сваке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јединице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ученик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ће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бити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способан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да</w:t>
            </w:r>
            <w:r w:rsidR="00820222" w:rsidRPr="00925A82">
              <w:rPr>
                <w:rFonts w:ascii="Arial" w:eastAsia="Calibri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409"/>
          <w:jc w:val="center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Јединица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Знање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Вјештине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5460"/>
          <w:jc w:val="center"/>
        </w:trPr>
        <w:tc>
          <w:tcPr>
            <w:tcW w:w="235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>1.</w:t>
            </w:r>
            <w:r w:rsidR="00263A65" w:rsidRPr="00925A82">
              <w:rPr>
                <w:rFonts w:ascii="Arial" w:eastAsia="Calibri" w:hAnsi="Arial" w:cs="Arial"/>
              </w:rPr>
              <w:t>Састав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структура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органских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прикаже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грађу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Ц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атома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врсту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веза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између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Ц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атома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наброји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врсте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хемијских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формула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илуструје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све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врсте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формула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конкретном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примјеру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одреди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хемијску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формулу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</w:t>
            </w:r>
            <w:r w:rsidR="00270D55" w:rsidRPr="00925A82">
              <w:rPr>
                <w:rFonts w:ascii="Arial" w:eastAsia="Calibri" w:hAnsi="Arial" w:cs="Arial"/>
                <w:lang w:val="bs-Cyrl-BA"/>
              </w:rPr>
              <w:t>е</w:t>
            </w:r>
            <w:r w:rsidR="00263A65" w:rsidRPr="00925A82">
              <w:rPr>
                <w:rFonts w:ascii="Arial" w:eastAsia="Calibri" w:hAnsi="Arial" w:cs="Arial"/>
              </w:rPr>
              <w:t>познатог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споја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утврди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разлику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између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хибридних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нехибридних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орбитала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нацрта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п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сп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сп</w:t>
            </w:r>
            <w:r w:rsidRPr="00925A82">
              <w:rPr>
                <w:rFonts w:ascii="Arial" w:eastAsia="Calibri" w:hAnsi="Arial" w:cs="Arial"/>
              </w:rPr>
              <w:t xml:space="preserve">²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</w:t>
            </w:r>
            <w:r w:rsidRPr="00925A82">
              <w:rPr>
                <w:rFonts w:ascii="Arial" w:eastAsia="Calibri" w:hAnsi="Arial" w:cs="Arial"/>
              </w:rPr>
              <w:t xml:space="preserve">³ </w:t>
            </w:r>
            <w:r w:rsidR="00263A65" w:rsidRPr="00925A82">
              <w:rPr>
                <w:rFonts w:ascii="Arial" w:eastAsia="Calibri" w:hAnsi="Arial" w:cs="Arial"/>
              </w:rPr>
              <w:t>орбитале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да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примјер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формуле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типичног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једињења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једноструком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двоструком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троструком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везом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протумачи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врсте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хемијских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формула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70D55" w:rsidRPr="00925A82">
              <w:rPr>
                <w:rFonts w:ascii="Arial" w:eastAsia="Calibri" w:hAnsi="Arial" w:cs="Arial"/>
              </w:rPr>
              <w:t>прим</w:t>
            </w:r>
            <w:r w:rsidR="00263A65" w:rsidRPr="00925A82">
              <w:rPr>
                <w:rFonts w:ascii="Arial" w:eastAsia="Calibri" w:hAnsi="Arial" w:cs="Arial"/>
              </w:rPr>
              <w:t>ј</w:t>
            </w:r>
            <w:r w:rsidR="00270D55" w:rsidRPr="00925A82">
              <w:rPr>
                <w:rFonts w:ascii="Arial" w:eastAsia="Calibri" w:hAnsi="Arial" w:cs="Arial"/>
                <w:lang w:val="bs-Cyrl-BA"/>
              </w:rPr>
              <w:t>е</w:t>
            </w:r>
            <w:r w:rsidR="00263A65" w:rsidRPr="00925A82">
              <w:rPr>
                <w:rFonts w:ascii="Arial" w:eastAsia="Calibri" w:hAnsi="Arial" w:cs="Arial"/>
              </w:rPr>
              <w:t>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формуле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прав</w:t>
            </w:r>
            <w:r w:rsidR="009638FD" w:rsidRPr="00925A82">
              <w:rPr>
                <w:rFonts w:ascii="Arial" w:eastAsia="Calibri" w:hAnsi="Arial" w:cs="Arial"/>
              </w:rPr>
              <w:t>љ</w:t>
            </w:r>
            <w:r w:rsidR="00263A65" w:rsidRPr="00925A82">
              <w:rPr>
                <w:rFonts w:ascii="Arial" w:eastAsia="Calibri" w:hAnsi="Arial" w:cs="Arial"/>
              </w:rPr>
              <w:t>ењу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модела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молекула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органских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направи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разлику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између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врста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формула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рјешава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задатке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ове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развије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смисао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за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самосталан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рад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рад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групи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изрази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креативност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израђује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позитиван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став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према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науци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развијање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способности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аналитичког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посматрања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уочавања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зак</w:t>
            </w:r>
            <w:r w:rsidR="009638FD" w:rsidRPr="00925A82">
              <w:rPr>
                <w:rFonts w:ascii="Arial" w:eastAsia="Calibri" w:hAnsi="Arial" w:cs="Arial"/>
              </w:rPr>
              <w:t>љ</w:t>
            </w:r>
            <w:r w:rsidR="00263A65" w:rsidRPr="00925A82">
              <w:rPr>
                <w:rFonts w:ascii="Arial" w:eastAsia="Calibri" w:hAnsi="Arial" w:cs="Arial"/>
              </w:rPr>
              <w:t>учивња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развије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одговорност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критичко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процјењивање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самосталног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рада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рада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групи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58" w:type="dxa"/>
            <w:vAlign w:val="center"/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2.</w:t>
            </w:r>
            <w:r w:rsidR="00263A65" w:rsidRPr="00925A82">
              <w:rPr>
                <w:rFonts w:ascii="Arial" w:eastAsia="Calibri" w:hAnsi="Arial" w:cs="Arial"/>
              </w:rPr>
              <w:t>Засићени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DE357E" w:rsidRPr="00925A82">
              <w:rPr>
                <w:rFonts w:ascii="Arial" w:eastAsia="Calibri" w:hAnsi="Arial" w:cs="Arial"/>
              </w:rPr>
              <w:t xml:space="preserve">угљиководоници </w:t>
            </w:r>
            <w:r w:rsidRPr="00925A82">
              <w:rPr>
                <w:rFonts w:ascii="Arial" w:eastAsia="Calibri" w:hAnsi="Arial" w:cs="Arial"/>
              </w:rPr>
              <w:t>(</w:t>
            </w:r>
            <w:r w:rsidR="00263A65" w:rsidRPr="00925A82">
              <w:rPr>
                <w:rFonts w:ascii="Arial" w:eastAsia="Calibri" w:hAnsi="Arial" w:cs="Arial"/>
              </w:rPr>
              <w:t>Алкани</w:t>
            </w:r>
            <w:r w:rsidRPr="00925A82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673" w:type="dxa"/>
            <w:gridSpan w:val="2"/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хомолгни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низ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номенклатуру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алкана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                  </w:t>
            </w:r>
            <w:r w:rsidR="00263A65" w:rsidRPr="00925A82">
              <w:rPr>
                <w:rFonts w:ascii="Arial" w:eastAsia="Calibri" w:hAnsi="Arial" w:cs="Arial"/>
              </w:rPr>
              <w:t>алил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радикала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структуру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алкана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структурну</w:t>
            </w:r>
            <w:r w:rsidRPr="00925A82">
              <w:rPr>
                <w:rFonts w:ascii="Arial" w:eastAsia="Calibri" w:hAnsi="Arial" w:cs="Arial"/>
              </w:rPr>
              <w:t xml:space="preserve">  </w:t>
            </w:r>
            <w:r w:rsidR="00263A65" w:rsidRPr="00925A82">
              <w:rPr>
                <w:rFonts w:ascii="Arial" w:eastAsia="Calibri" w:hAnsi="Arial" w:cs="Arial"/>
              </w:rPr>
              <w:t>изомерију</w:t>
            </w:r>
          </w:p>
        </w:tc>
        <w:tc>
          <w:tcPr>
            <w:tcW w:w="3403" w:type="dxa"/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да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примјер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хемијске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реакције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добијања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алкана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– </w:t>
            </w:r>
            <w:r w:rsidR="00263A65" w:rsidRPr="00925A82">
              <w:rPr>
                <w:rFonts w:ascii="Arial" w:eastAsia="Calibri" w:hAnsi="Arial" w:cs="Arial"/>
              </w:rPr>
              <w:t>организује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лабораторијску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вјежбу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70D55" w:rsidRPr="00925A82">
              <w:rPr>
                <w:rFonts w:ascii="Arial" w:eastAsia="Calibri" w:hAnsi="Arial" w:cs="Arial"/>
              </w:rPr>
              <w:t>добиј</w:t>
            </w:r>
            <w:r w:rsidR="00263A65" w:rsidRPr="00925A82">
              <w:rPr>
                <w:rFonts w:ascii="Arial" w:eastAsia="Calibri" w:hAnsi="Arial" w:cs="Arial"/>
              </w:rPr>
              <w:t>ања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метана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именује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алкане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ИУПАЦ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номенклатури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представи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хемијске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реакције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</w:t>
            </w:r>
            <w:r w:rsidRPr="00925A82">
              <w:rPr>
                <w:rFonts w:ascii="Arial" w:eastAsia="Calibri" w:hAnsi="Arial" w:cs="Arial"/>
              </w:rPr>
              <w:t xml:space="preserve">  </w:t>
            </w:r>
            <w:r w:rsidR="00263A65" w:rsidRPr="00925A82">
              <w:rPr>
                <w:rFonts w:ascii="Arial" w:eastAsia="Calibri" w:hAnsi="Arial" w:cs="Arial"/>
              </w:rPr>
              <w:t>које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ступају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алкани</w:t>
            </w:r>
          </w:p>
        </w:tc>
        <w:tc>
          <w:tcPr>
            <w:tcW w:w="1778" w:type="dxa"/>
            <w:vMerge/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:rsidR="00820222" w:rsidRPr="00925A82" w:rsidRDefault="00820222" w:rsidP="00DE357E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3.</w:t>
            </w:r>
            <w:r w:rsidR="00263A65" w:rsidRPr="00925A82">
              <w:rPr>
                <w:rFonts w:ascii="Arial" w:eastAsia="Calibri" w:hAnsi="Arial" w:cs="Arial"/>
              </w:rPr>
              <w:t>Незасићени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DE357E" w:rsidRPr="00925A82">
              <w:rPr>
                <w:rFonts w:ascii="Arial" w:eastAsia="Calibri" w:hAnsi="Arial" w:cs="Arial"/>
              </w:rPr>
              <w:t>угљиководоници</w:t>
            </w:r>
            <w:r w:rsidRPr="00925A82">
              <w:rPr>
                <w:rFonts w:ascii="Arial" w:eastAsia="Calibri" w:hAnsi="Arial" w:cs="Arial"/>
              </w:rPr>
              <w:t xml:space="preserve">       (</w:t>
            </w:r>
            <w:r w:rsidR="00263A65" w:rsidRPr="00925A82">
              <w:rPr>
                <w:rFonts w:ascii="Arial" w:eastAsia="Calibri" w:hAnsi="Arial" w:cs="Arial"/>
              </w:rPr>
              <w:t>алкени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алкини</w:t>
            </w:r>
            <w:r w:rsidRPr="00925A82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хомологни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низ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номенклатуру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алкена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добијање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особине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алкена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диена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просторну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положајну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изомерију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хомогени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низ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номенкатуру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алкина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70D55" w:rsidRPr="00925A82">
              <w:rPr>
                <w:rFonts w:ascii="Arial" w:eastAsia="Calibri" w:hAnsi="Arial" w:cs="Arial"/>
              </w:rPr>
              <w:t>добиј</w:t>
            </w:r>
            <w:r w:rsidR="00263A65" w:rsidRPr="00925A82">
              <w:rPr>
                <w:rFonts w:ascii="Arial" w:eastAsia="Calibri" w:hAnsi="Arial" w:cs="Arial"/>
              </w:rPr>
              <w:t>ање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особине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алкина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положај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структуру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изомерију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алкина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да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примјер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реакције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добијања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алкена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диена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именује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алкене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диене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ИУПАЦ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номенклатури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да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примјер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реакције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добијања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алкена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– </w:t>
            </w:r>
            <w:r w:rsidR="00263A65" w:rsidRPr="00925A82">
              <w:rPr>
                <w:rFonts w:ascii="Arial" w:eastAsia="Calibri" w:hAnsi="Arial" w:cs="Arial"/>
              </w:rPr>
              <w:t>организује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лабораторијску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вјежбу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70D55" w:rsidRPr="00925A82">
              <w:rPr>
                <w:rFonts w:ascii="Arial" w:eastAsia="Calibri" w:hAnsi="Arial" w:cs="Arial"/>
              </w:rPr>
              <w:t>добијања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етена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напише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просторне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положајне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изомерије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да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примјер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реакције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добијања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алкина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именује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алкине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према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ИУПАЦ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номенкалтури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прикаже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положај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структуру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изомерије</w:t>
            </w:r>
          </w:p>
        </w:tc>
        <w:tc>
          <w:tcPr>
            <w:tcW w:w="1778" w:type="dxa"/>
            <w:vMerge/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>4.</w:t>
            </w:r>
            <w:r w:rsidR="00263A65" w:rsidRPr="00925A82">
              <w:rPr>
                <w:rFonts w:ascii="Arial" w:eastAsia="Calibri" w:hAnsi="Arial" w:cs="Arial"/>
              </w:rPr>
              <w:t>Ароматски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DE357E" w:rsidRPr="00925A82">
              <w:rPr>
                <w:rFonts w:ascii="Arial" w:eastAsia="Calibri" w:hAnsi="Arial" w:cs="Arial"/>
              </w:rPr>
              <w:t>угљиководоници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структуру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ароматског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прстена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бензенов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хомологни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низ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номенкатуру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његових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хомолога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деривата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особине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бензена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 - </w:t>
            </w:r>
            <w:r w:rsidR="00263A65" w:rsidRPr="00925A82">
              <w:rPr>
                <w:rFonts w:ascii="Arial" w:eastAsia="Calibri" w:hAnsi="Arial" w:cs="Arial"/>
              </w:rPr>
              <w:t>прикаже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структуру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бензеновог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прстена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прикаже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реакције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супституције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бензену</w:t>
            </w:r>
            <w:r w:rsidRPr="00925A82">
              <w:rPr>
                <w:rFonts w:ascii="Arial" w:eastAsia="Calibri" w:hAnsi="Arial" w:cs="Arial"/>
              </w:rPr>
              <w:t xml:space="preserve"> (</w:t>
            </w:r>
            <w:r w:rsidR="00263A65" w:rsidRPr="00925A82">
              <w:rPr>
                <w:rFonts w:ascii="Arial" w:eastAsia="Calibri" w:hAnsi="Arial" w:cs="Arial"/>
              </w:rPr>
              <w:t>нитровање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сулфоновање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халогеновање</w:t>
            </w:r>
            <w:r w:rsidRPr="00925A82">
              <w:rPr>
                <w:rFonts w:ascii="Arial" w:eastAsia="Calibri" w:hAnsi="Arial" w:cs="Arial"/>
              </w:rPr>
              <w:t>,</w:t>
            </w:r>
            <w:r w:rsidR="00340A84" w:rsidRPr="00925A82">
              <w:rPr>
                <w:rFonts w:ascii="Arial" w:eastAsia="Calibri" w:hAnsi="Arial" w:cs="Arial"/>
                <w:lang w:val="bs-Cyrl-BA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лабораторијска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340A84" w:rsidRPr="00925A82">
              <w:rPr>
                <w:rFonts w:ascii="Arial" w:eastAsia="Calibri" w:hAnsi="Arial" w:cs="Arial"/>
              </w:rPr>
              <w:t>вјеж</w:t>
            </w:r>
            <w:r w:rsidR="00263A65" w:rsidRPr="00925A82">
              <w:rPr>
                <w:rFonts w:ascii="Arial" w:eastAsia="Calibri" w:hAnsi="Arial" w:cs="Arial"/>
              </w:rPr>
              <w:t>ба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340A84" w:rsidRPr="00925A82">
              <w:rPr>
                <w:rFonts w:ascii="Arial" w:eastAsia="Calibri" w:hAnsi="Arial" w:cs="Arial"/>
              </w:rPr>
              <w:t>добиј</w:t>
            </w:r>
            <w:r w:rsidR="00263A65" w:rsidRPr="00925A82">
              <w:rPr>
                <w:rFonts w:ascii="Arial" w:eastAsia="Calibri" w:hAnsi="Arial" w:cs="Arial"/>
              </w:rPr>
              <w:t>ање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нитробензена</w:t>
            </w:r>
            <w:r w:rsidRPr="00925A82">
              <w:rPr>
                <w:rFonts w:ascii="Arial" w:eastAsia="Calibri" w:hAnsi="Arial" w:cs="Arial"/>
              </w:rPr>
              <w:t>)</w:t>
            </w:r>
          </w:p>
        </w:tc>
        <w:tc>
          <w:tcPr>
            <w:tcW w:w="1778" w:type="dxa"/>
            <w:vMerge/>
            <w:tcBorders>
              <w:bottom w:val="nil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212" w:type="dxa"/>
            <w:gridSpan w:val="5"/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СМЈЕРНИЦЕ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ЗА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НАСТАВНИКЕ</w:t>
            </w:r>
            <w:r w:rsidR="00820222" w:rsidRPr="00925A82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820222" w:rsidRPr="00925A82" w:rsidTr="00263A65">
        <w:trPr>
          <w:jc w:val="center"/>
        </w:trPr>
        <w:tc>
          <w:tcPr>
            <w:tcW w:w="10212" w:type="dxa"/>
            <w:gridSpan w:val="5"/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  <w:color w:val="0070C0"/>
              </w:rPr>
            </w:pPr>
            <w:r w:rsidRPr="00925A82">
              <w:rPr>
                <w:rFonts w:ascii="Arial" w:eastAsia="Calibri" w:hAnsi="Arial" w:cs="Arial"/>
                <w:b/>
              </w:rPr>
              <w:t>Потребни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објекти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ресурси</w:t>
            </w:r>
            <w:r w:rsidR="00820222" w:rsidRPr="00925A82">
              <w:rPr>
                <w:rFonts w:ascii="Arial" w:eastAsia="Calibri" w:hAnsi="Arial" w:cs="Arial"/>
                <w:b/>
              </w:rPr>
              <w:t>:</w:t>
            </w:r>
            <w:r w:rsidR="00820222" w:rsidRPr="00925A82">
              <w:rPr>
                <w:rFonts w:ascii="Arial" w:eastAsia="Calibri" w:hAnsi="Arial" w:cs="Arial"/>
                <w:b/>
                <w:color w:val="0070C0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Препоручује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извођење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наставе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кабинету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307826" w:rsidRPr="00925A82">
              <w:rPr>
                <w:rFonts w:ascii="Arial" w:eastAsia="Calibri" w:hAnsi="Arial" w:cs="Arial"/>
              </w:rPr>
              <w:t>хемиј</w:t>
            </w:r>
            <w:r w:rsidR="00263A65" w:rsidRPr="00925A82">
              <w:rPr>
                <w:rFonts w:ascii="Arial" w:eastAsia="Calibri" w:hAnsi="Arial" w:cs="Arial"/>
              </w:rPr>
              <w:t>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који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би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требао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имати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компјутер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пројектор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периодни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70D55" w:rsidRPr="00925A82">
              <w:rPr>
                <w:rFonts w:ascii="Arial" w:eastAsia="Calibri" w:hAnsi="Arial" w:cs="Arial"/>
              </w:rPr>
              <w:t xml:space="preserve">систем </w:t>
            </w:r>
            <w:r w:rsidR="00263A65" w:rsidRPr="00925A82">
              <w:rPr>
                <w:rFonts w:ascii="Arial" w:eastAsia="Calibri" w:hAnsi="Arial" w:cs="Arial"/>
              </w:rPr>
              <w:t>елемената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моделе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разне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шеме</w:t>
            </w:r>
            <w:r w:rsidRPr="00925A82">
              <w:rPr>
                <w:rFonts w:ascii="Arial" w:eastAsia="Calibri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12" w:type="dxa"/>
            <w:gridSpan w:val="5"/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Наставни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облици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методе</w:t>
            </w:r>
            <w:r w:rsidR="00820222" w:rsidRPr="00925A82">
              <w:rPr>
                <w:rFonts w:ascii="Arial" w:eastAsia="Calibri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Облици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рада</w:t>
            </w:r>
            <w:r w:rsidR="00820222" w:rsidRPr="00925A82">
              <w:rPr>
                <w:rFonts w:ascii="Arial" w:eastAsia="Calibri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фронтални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групни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комбиновани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Наставне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методе</w:t>
            </w:r>
            <w:r w:rsidR="00820222" w:rsidRPr="00925A82">
              <w:rPr>
                <w:rFonts w:ascii="Arial" w:eastAsia="Calibri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предавање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комбиновано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питањима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демонстрација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корак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корак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дискусија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између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насатвника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ученика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мождана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олуја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учеником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центру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рачунски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индивидуални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задаци</w:t>
            </w:r>
          </w:p>
        </w:tc>
      </w:tr>
      <w:tr w:rsidR="00820222" w:rsidRPr="00925A82" w:rsidTr="00263A65">
        <w:trPr>
          <w:jc w:val="center"/>
        </w:trPr>
        <w:tc>
          <w:tcPr>
            <w:tcW w:w="10212" w:type="dxa"/>
            <w:gridSpan w:val="5"/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ИЗВОРИ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ЗА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НАСТАВНИКЕ</w:t>
            </w:r>
            <w:r w:rsidR="00820222" w:rsidRPr="00925A82">
              <w:rPr>
                <w:rFonts w:ascii="Arial" w:eastAsia="Calibri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>М</w:t>
            </w:r>
            <w:r w:rsidR="00820222" w:rsidRPr="00925A82">
              <w:rPr>
                <w:rFonts w:ascii="Arial" w:eastAsia="Calibri" w:hAnsi="Arial" w:cs="Arial"/>
              </w:rPr>
              <w:t xml:space="preserve">. </w:t>
            </w:r>
            <w:r w:rsidRPr="00925A82">
              <w:rPr>
                <w:rFonts w:ascii="Arial" w:eastAsia="Calibri" w:hAnsi="Arial" w:cs="Arial"/>
              </w:rPr>
              <w:t>Лилић</w:t>
            </w:r>
            <w:r w:rsidR="00820222" w:rsidRPr="00925A82">
              <w:rPr>
                <w:rFonts w:ascii="Arial" w:eastAsia="Calibri" w:hAnsi="Arial" w:cs="Arial"/>
              </w:rPr>
              <w:t xml:space="preserve"> - </w:t>
            </w:r>
            <w:r w:rsidRPr="00925A82">
              <w:rPr>
                <w:rFonts w:ascii="Arial" w:eastAsia="Calibri" w:hAnsi="Arial" w:cs="Arial"/>
              </w:rPr>
              <w:t>Хемија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Издавачка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кућа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="009638FD" w:rsidRPr="00925A82">
              <w:rPr>
                <w:rFonts w:ascii="Arial" w:eastAsia="Calibri" w:hAnsi="Arial" w:cs="Arial"/>
              </w:rPr>
              <w:t>Љ</w:t>
            </w:r>
            <w:r w:rsidRPr="00925A82">
              <w:rPr>
                <w:rFonts w:ascii="Arial" w:eastAsia="Calibri" w:hAnsi="Arial" w:cs="Arial"/>
              </w:rPr>
              <w:t>и</w:t>
            </w:r>
            <w:r w:rsidR="009638FD" w:rsidRPr="00925A82">
              <w:rPr>
                <w:rFonts w:ascii="Arial" w:eastAsia="Calibri" w:hAnsi="Arial" w:cs="Arial"/>
              </w:rPr>
              <w:t>љ</w:t>
            </w:r>
            <w:r w:rsidRPr="00925A82">
              <w:rPr>
                <w:rFonts w:ascii="Arial" w:eastAsia="Calibri" w:hAnsi="Arial" w:cs="Arial"/>
              </w:rPr>
              <w:t>ан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Сарајево</w:t>
            </w:r>
            <w:r w:rsidR="00820222" w:rsidRPr="00925A82">
              <w:rPr>
                <w:rFonts w:ascii="Arial" w:eastAsia="Calibri" w:hAnsi="Arial" w:cs="Arial"/>
              </w:rPr>
              <w:t xml:space="preserve"> 2001.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М</w:t>
            </w:r>
            <w:r w:rsidR="00820222" w:rsidRPr="00925A82">
              <w:rPr>
                <w:rFonts w:ascii="Arial" w:eastAsia="Calibri" w:hAnsi="Arial" w:cs="Arial"/>
              </w:rPr>
              <w:t xml:space="preserve">. </w:t>
            </w:r>
            <w:r w:rsidRPr="00925A82">
              <w:rPr>
                <w:rFonts w:ascii="Arial" w:eastAsia="Calibri" w:hAnsi="Arial" w:cs="Arial"/>
              </w:rPr>
              <w:t>Сикирица</w:t>
            </w:r>
            <w:r w:rsidR="00820222" w:rsidRPr="00925A82">
              <w:rPr>
                <w:rFonts w:ascii="Arial" w:eastAsia="Calibri" w:hAnsi="Arial" w:cs="Arial"/>
              </w:rPr>
              <w:t xml:space="preserve"> - </w:t>
            </w:r>
            <w:r w:rsidRPr="00925A82">
              <w:rPr>
                <w:rFonts w:ascii="Arial" w:eastAsia="Calibri" w:hAnsi="Arial" w:cs="Arial"/>
              </w:rPr>
              <w:t>Органска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хемија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Школска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књига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Загреб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А</w:t>
            </w:r>
            <w:r w:rsidR="00820222" w:rsidRPr="00925A82">
              <w:rPr>
                <w:rFonts w:ascii="Arial" w:eastAsia="Calibri" w:hAnsi="Arial" w:cs="Arial"/>
              </w:rPr>
              <w:t xml:space="preserve">. </w:t>
            </w:r>
            <w:r w:rsidRPr="00925A82">
              <w:rPr>
                <w:rFonts w:ascii="Arial" w:eastAsia="Calibri" w:hAnsi="Arial" w:cs="Arial"/>
              </w:rPr>
              <w:t>Миловановић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В</w:t>
            </w:r>
            <w:r w:rsidR="00820222" w:rsidRPr="00925A82">
              <w:rPr>
                <w:rFonts w:ascii="Arial" w:eastAsia="Calibri" w:hAnsi="Arial" w:cs="Arial"/>
              </w:rPr>
              <w:t xml:space="preserve">. </w:t>
            </w:r>
            <w:r w:rsidRPr="00925A82">
              <w:rPr>
                <w:rFonts w:ascii="Arial" w:eastAsia="Calibri" w:hAnsi="Arial" w:cs="Arial"/>
              </w:rPr>
              <w:t>Павловић</w:t>
            </w:r>
            <w:r w:rsidR="00820222" w:rsidRPr="00925A82">
              <w:rPr>
                <w:rFonts w:ascii="Arial" w:eastAsia="Calibri" w:hAnsi="Arial" w:cs="Arial"/>
              </w:rPr>
              <w:t xml:space="preserve"> – </w:t>
            </w:r>
            <w:r w:rsidRPr="00925A82">
              <w:rPr>
                <w:rFonts w:ascii="Arial" w:eastAsia="Calibri" w:hAnsi="Arial" w:cs="Arial"/>
              </w:rPr>
              <w:t>Органска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хемија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практикумом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за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вјежбе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Завод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за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уџбенике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наставна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средства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Београд</w:t>
            </w:r>
            <w:r w:rsidR="00820222" w:rsidRPr="00925A82">
              <w:rPr>
                <w:rFonts w:ascii="Arial" w:eastAsia="Calibri" w:hAnsi="Arial" w:cs="Arial"/>
              </w:rPr>
              <w:t xml:space="preserve"> 2004. </w:t>
            </w:r>
            <w:r w:rsidRPr="00925A82">
              <w:rPr>
                <w:rFonts w:ascii="Arial" w:eastAsia="Calibri" w:hAnsi="Arial" w:cs="Arial"/>
              </w:rPr>
              <w:t>године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други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уџбеници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одобрени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за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70D55" w:rsidRPr="00925A82">
              <w:rPr>
                <w:rFonts w:ascii="Arial" w:eastAsia="Calibri" w:hAnsi="Arial" w:cs="Arial"/>
              </w:rPr>
              <w:t>употребу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од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мјеродавних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образовних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власти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видеозаписи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интернетске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странице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подручја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органске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307826" w:rsidRPr="00925A82">
              <w:rPr>
                <w:rFonts w:ascii="Arial" w:eastAsia="Calibri" w:hAnsi="Arial" w:cs="Arial"/>
              </w:rPr>
              <w:t>хемиј</w:t>
            </w:r>
            <w:r w:rsidR="00263A65" w:rsidRPr="00925A82">
              <w:rPr>
                <w:rFonts w:ascii="Arial" w:eastAsia="Calibri" w:hAnsi="Arial" w:cs="Arial"/>
              </w:rPr>
              <w:t>е</w:t>
            </w:r>
            <w:r w:rsidRPr="00925A82">
              <w:rPr>
                <w:rFonts w:ascii="Arial" w:eastAsia="Calibri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12" w:type="dxa"/>
            <w:gridSpan w:val="5"/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lastRenderedPageBreak/>
              <w:t>ОЦЈЕЊИВАЊЕ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ТЕХНИКЕ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ОЦЈЕЊИВАЊА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270D55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  <w:b/>
                <w:lang w:val="sr-Latn-CS"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Усмено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испитивање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Портфолио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Тест</w:t>
            </w:r>
          </w:p>
        </w:tc>
      </w:tr>
      <w:tr w:rsidR="00820222" w:rsidRPr="00925A82" w:rsidTr="00263A65">
        <w:trPr>
          <w:jc w:val="center"/>
        </w:trPr>
        <w:tc>
          <w:tcPr>
            <w:tcW w:w="10212" w:type="dxa"/>
            <w:gridSpan w:val="5"/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ПОВЕЗАНОСТ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 </w:t>
            </w:r>
            <w:r w:rsidRPr="00925A82">
              <w:rPr>
                <w:rFonts w:ascii="Arial" w:eastAsia="Calibri" w:hAnsi="Arial" w:cs="Arial"/>
                <w:b/>
              </w:rPr>
              <w:t>МОДУЛА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УНУТАР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НПП</w:t>
            </w:r>
            <w:r w:rsidR="00820222" w:rsidRPr="00925A82">
              <w:rPr>
                <w:rFonts w:ascii="Arial" w:eastAsia="Calibri" w:hAnsi="Arial" w:cs="Arial"/>
                <w:b/>
              </w:rPr>
              <w:t>-</w:t>
            </w:r>
            <w:r w:rsidRPr="00925A82">
              <w:rPr>
                <w:rFonts w:ascii="Arial" w:eastAsia="Calibri" w:hAnsi="Arial" w:cs="Arial"/>
                <w:b/>
              </w:rPr>
              <w:t>а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</w:rPr>
              <w:t>Модул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повезује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модулима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из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="00307826" w:rsidRPr="00925A82">
              <w:rPr>
                <w:rFonts w:ascii="Arial" w:eastAsia="Calibri" w:hAnsi="Arial" w:cs="Arial"/>
              </w:rPr>
              <w:t>т</w:t>
            </w:r>
            <w:r w:rsidRPr="00925A82">
              <w:rPr>
                <w:rFonts w:ascii="Arial" w:eastAsia="Calibri" w:hAnsi="Arial" w:cs="Arial"/>
              </w:rPr>
              <w:t>ехнологије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материјала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из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првог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разреда</w:t>
            </w:r>
            <w:r w:rsidR="00820222" w:rsidRPr="00925A82">
              <w:rPr>
                <w:rFonts w:ascii="Arial" w:eastAsia="Calibri" w:hAnsi="Arial" w:cs="Arial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  <w:lang w:eastAsia="hr-HR"/>
        </w:rPr>
      </w:pPr>
    </w:p>
    <w:p w:rsidR="00820222" w:rsidRPr="00925A82" w:rsidRDefault="00820222" w:rsidP="00820222">
      <w:pPr>
        <w:rPr>
          <w:rFonts w:ascii="Arial" w:hAnsi="Arial" w:cs="Arial"/>
          <w:lang w:eastAsia="hr-HR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38"/>
        <w:gridCol w:w="1672"/>
        <w:gridCol w:w="2693"/>
        <w:gridCol w:w="2722"/>
      </w:tblGrid>
      <w:tr w:rsidR="00820222" w:rsidRPr="00925A82" w:rsidTr="00263A65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МОДУЛ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(</w:t>
            </w:r>
            <w:r w:rsidRPr="00925A82">
              <w:rPr>
                <w:rFonts w:ascii="Arial" w:eastAsia="Calibri" w:hAnsi="Arial" w:cs="Arial"/>
                <w:b/>
              </w:rPr>
              <w:t>назив</w:t>
            </w:r>
            <w:r w:rsidR="00820222" w:rsidRPr="00925A82">
              <w:rPr>
                <w:rFonts w:ascii="Arial" w:eastAsia="Calibri" w:hAnsi="Arial" w:cs="Arial"/>
                <w:b/>
              </w:rPr>
              <w:t>):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  <w:lang w:val="sr-Latn-CS"/>
              </w:rPr>
            </w:pPr>
            <w:r w:rsidRPr="00925A82">
              <w:rPr>
                <w:rFonts w:ascii="Arial" w:eastAsia="Calibri" w:hAnsi="Arial" w:cs="Arial"/>
                <w:b/>
                <w:lang w:val="sr-Latn-CS"/>
              </w:rPr>
              <w:t>Деривати</w:t>
            </w:r>
            <w:r w:rsidR="00820222" w:rsidRPr="00925A82">
              <w:rPr>
                <w:rFonts w:ascii="Arial" w:eastAsia="Calibri" w:hAnsi="Arial" w:cs="Arial"/>
                <w:b/>
                <w:lang w:val="sr-Latn-CS"/>
              </w:rPr>
              <w:t xml:space="preserve"> </w:t>
            </w:r>
            <w:r w:rsidR="00E85778" w:rsidRPr="00925A82">
              <w:rPr>
                <w:rFonts w:ascii="Arial" w:eastAsia="Calibri" w:hAnsi="Arial" w:cs="Arial"/>
                <w:b/>
                <w:lang w:val="sr-Latn-CS"/>
              </w:rPr>
              <w:t>угљиководоника</w:t>
            </w:r>
          </w:p>
        </w:tc>
      </w:tr>
      <w:tr w:rsidR="00820222" w:rsidRPr="00925A82" w:rsidTr="00263A65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РЕДНИ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БРОЈ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МОДУЛА</w:t>
            </w:r>
            <w:r w:rsidR="00820222" w:rsidRPr="00925A82">
              <w:rPr>
                <w:rFonts w:ascii="Arial" w:eastAsia="Calibri" w:hAnsi="Arial" w:cs="Arial"/>
                <w:b/>
              </w:rPr>
              <w:t>: 4.</w:t>
            </w:r>
          </w:p>
        </w:tc>
      </w:tr>
      <w:tr w:rsidR="00820222" w:rsidRPr="00925A82" w:rsidTr="00263A65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СВРХА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</w:rPr>
              <w:t>Сврха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овог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модула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је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да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упозна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ученика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</w:t>
            </w:r>
            <w:r w:rsidR="00270D55" w:rsidRPr="00925A82">
              <w:rPr>
                <w:rFonts w:ascii="Arial" w:eastAsia="Calibri" w:hAnsi="Arial" w:cs="Arial"/>
                <w:lang w:val="bs-Cyrl-BA"/>
              </w:rPr>
              <w:t>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грађом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особинама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примјеном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деривата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карбохидрогена</w:t>
            </w:r>
            <w:r w:rsidR="00820222" w:rsidRPr="00925A82">
              <w:rPr>
                <w:rFonts w:ascii="Arial" w:eastAsia="Calibri" w:hAnsi="Arial" w:cs="Arial"/>
              </w:rPr>
              <w:t>.</w:t>
            </w:r>
          </w:p>
        </w:tc>
      </w:tr>
      <w:tr w:rsidR="00820222" w:rsidRPr="00925A82" w:rsidTr="00263A65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ПОСЕБНИ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УСЛОВИ</w:t>
            </w:r>
            <w:r w:rsidR="00307826" w:rsidRPr="00925A82">
              <w:rPr>
                <w:rFonts w:ascii="Arial" w:eastAsia="Calibri" w:hAnsi="Arial" w:cs="Arial"/>
                <w:b/>
              </w:rPr>
              <w:t>/</w:t>
            </w:r>
            <w:r w:rsidRPr="00925A82">
              <w:rPr>
                <w:rFonts w:ascii="Arial" w:eastAsia="Calibri" w:hAnsi="Arial" w:cs="Arial"/>
                <w:b/>
              </w:rPr>
              <w:t>ПРЕДУСЛОВИ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hAnsi="Arial" w:cs="Arial"/>
                <w:lang w:val="nb-NO"/>
              </w:rPr>
              <w:t>Знања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из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претходног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разреда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и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модула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3. </w:t>
            </w:r>
            <w:r w:rsidR="000975A9" w:rsidRPr="00925A82">
              <w:rPr>
                <w:rFonts w:ascii="Arial" w:eastAsia="Calibri" w:hAnsi="Arial" w:cs="Arial"/>
                <w:lang w:val="bs-Cyrl-BA"/>
              </w:rPr>
              <w:t>У</w:t>
            </w:r>
            <w:r w:rsidRPr="00925A82">
              <w:rPr>
                <w:rFonts w:ascii="Arial" w:eastAsia="Calibri" w:hAnsi="Arial" w:cs="Arial"/>
              </w:rPr>
              <w:t>г</w:t>
            </w:r>
            <w:r w:rsidR="009638FD" w:rsidRPr="00925A82">
              <w:rPr>
                <w:rFonts w:ascii="Arial" w:eastAsia="Calibri" w:hAnsi="Arial" w:cs="Arial"/>
              </w:rPr>
              <w:t>љ</w:t>
            </w:r>
            <w:r w:rsidRPr="00925A82">
              <w:rPr>
                <w:rFonts w:ascii="Arial" w:eastAsia="Calibri" w:hAnsi="Arial" w:cs="Arial"/>
              </w:rPr>
              <w:t>иковод</w:t>
            </w:r>
            <w:r w:rsidR="000975A9" w:rsidRPr="00925A82">
              <w:rPr>
                <w:rFonts w:ascii="Arial" w:eastAsia="Calibri" w:hAnsi="Arial" w:cs="Arial"/>
                <w:lang w:val="bs-Cyrl-BA"/>
              </w:rPr>
              <w:t>он</w:t>
            </w:r>
            <w:r w:rsidRPr="00925A82">
              <w:rPr>
                <w:rFonts w:ascii="Arial" w:eastAsia="Calibri" w:hAnsi="Arial" w:cs="Arial"/>
              </w:rPr>
              <w:t>ици</w:t>
            </w:r>
            <w:r w:rsidR="00820222" w:rsidRPr="00925A82">
              <w:rPr>
                <w:rFonts w:ascii="Arial" w:eastAsia="Calibri" w:hAnsi="Arial" w:cs="Arial"/>
              </w:rPr>
              <w:t>.</w:t>
            </w:r>
          </w:p>
        </w:tc>
      </w:tr>
      <w:tr w:rsidR="00820222" w:rsidRPr="00925A82" w:rsidTr="00270D55">
        <w:trPr>
          <w:trHeight w:val="841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ЦИ</w:t>
            </w:r>
            <w:r w:rsidR="009638FD" w:rsidRPr="00925A82">
              <w:rPr>
                <w:rFonts w:ascii="Arial" w:eastAsia="Calibri" w:hAnsi="Arial" w:cs="Arial"/>
                <w:b/>
              </w:rPr>
              <w:t>Љ</w:t>
            </w:r>
            <w:r w:rsidRPr="00925A82">
              <w:rPr>
                <w:rFonts w:ascii="Arial" w:eastAsia="Calibri" w:hAnsi="Arial" w:cs="Arial"/>
                <w:b/>
              </w:rPr>
              <w:t>ЕВИ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Кроз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овај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модул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ученик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ће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бити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оспособ</w:t>
            </w:r>
            <w:r w:rsidR="009638FD" w:rsidRPr="00925A82">
              <w:rPr>
                <w:rFonts w:ascii="Arial" w:eastAsia="Calibri" w:hAnsi="Arial" w:cs="Arial"/>
              </w:rPr>
              <w:t>љ</w:t>
            </w:r>
            <w:r w:rsidR="00263A65" w:rsidRPr="00925A82">
              <w:rPr>
                <w:rFonts w:ascii="Arial" w:eastAsia="Calibri" w:hAnsi="Arial" w:cs="Arial"/>
              </w:rPr>
              <w:t>ен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да</w:t>
            </w:r>
            <w:r w:rsidRPr="00925A82">
              <w:rPr>
                <w:rFonts w:ascii="Arial" w:eastAsia="Calibri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схвати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појам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функционалне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групе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упозна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органске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кисеоником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>-</w:t>
            </w:r>
            <w:r w:rsidR="00263A65" w:rsidRPr="00925A82">
              <w:rPr>
                <w:rFonts w:ascii="Arial" w:eastAsia="Calibri" w:hAnsi="Arial" w:cs="Arial"/>
              </w:rPr>
              <w:t>упозна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органске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нитрогеном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упозна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аминокиселине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пептиде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протеине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упозна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липиде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њихов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значај</w:t>
            </w:r>
          </w:p>
        </w:tc>
      </w:tr>
      <w:tr w:rsidR="00820222" w:rsidRPr="00925A82" w:rsidTr="00263A65">
        <w:trPr>
          <w:trHeight w:val="1128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lastRenderedPageBreak/>
              <w:t>ЈЕДИНИЦЕ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1. </w:t>
            </w:r>
            <w:r w:rsidR="00263A65" w:rsidRPr="00925A82">
              <w:rPr>
                <w:rFonts w:ascii="Arial" w:eastAsia="Calibri" w:hAnsi="Arial" w:cs="Arial"/>
              </w:rPr>
              <w:t>Органски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кисеоником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2. </w:t>
            </w:r>
            <w:r w:rsidR="00263A65" w:rsidRPr="00925A82">
              <w:rPr>
                <w:rFonts w:ascii="Arial" w:eastAsia="Calibri" w:hAnsi="Arial" w:cs="Arial"/>
              </w:rPr>
              <w:t>Органски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</w:t>
            </w:r>
            <w:r w:rsidR="00270D55" w:rsidRPr="00925A82">
              <w:rPr>
                <w:rFonts w:ascii="Arial" w:eastAsia="Calibri" w:hAnsi="Arial" w:cs="Arial"/>
                <w:lang w:val="bs-Cyrl-BA"/>
              </w:rPr>
              <w:t>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нитрогеном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3. </w:t>
            </w:r>
            <w:r w:rsidR="00263A65" w:rsidRPr="00925A82">
              <w:rPr>
                <w:rFonts w:ascii="Arial" w:eastAsia="Calibri" w:hAnsi="Arial" w:cs="Arial"/>
              </w:rPr>
              <w:t>Аминокиселине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пептиди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протеини</w:t>
            </w:r>
          </w:p>
        </w:tc>
      </w:tr>
      <w:tr w:rsidR="00820222" w:rsidRPr="00925A82" w:rsidTr="00263A65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ИСХОДИ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УЧЕЊА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ПО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ЈЕДИНИЦИ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Након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успјешног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завршетка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сваке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јединице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ученик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ће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бити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способан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да</w:t>
            </w:r>
            <w:r w:rsidR="00820222" w:rsidRPr="00925A82">
              <w:rPr>
                <w:rFonts w:ascii="Arial" w:eastAsia="Calibri" w:hAnsi="Arial" w:cs="Arial"/>
              </w:rPr>
              <w:t>:</w:t>
            </w:r>
          </w:p>
        </w:tc>
      </w:tr>
      <w:tr w:rsidR="00820222" w:rsidRPr="00925A82" w:rsidTr="00263A65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22" w:rsidRPr="00925A82" w:rsidRDefault="00263A65" w:rsidP="00263A65">
            <w:pPr>
              <w:jc w:val="center"/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Јединица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22" w:rsidRPr="00925A82" w:rsidRDefault="00263A65" w:rsidP="00263A65">
            <w:pPr>
              <w:jc w:val="center"/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Знање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22" w:rsidRPr="00925A82" w:rsidRDefault="00263A65" w:rsidP="00263A65">
            <w:pPr>
              <w:jc w:val="center"/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Вјештине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22" w:rsidRPr="00925A82" w:rsidRDefault="00263A65" w:rsidP="00263A65">
            <w:pPr>
              <w:jc w:val="center"/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rPr>
          <w:trHeight w:val="11025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1.</w:t>
            </w:r>
            <w:r w:rsidR="00263A65" w:rsidRPr="00925A82">
              <w:rPr>
                <w:rFonts w:ascii="Arial" w:hAnsi="Arial" w:cs="Arial"/>
              </w:rPr>
              <w:t>Органски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спојеви</w:t>
            </w:r>
            <w:r w:rsidRPr="00925A82">
              <w:rPr>
                <w:rFonts w:ascii="Arial" w:hAnsi="Arial" w:cs="Arial"/>
              </w:rPr>
              <w:t xml:space="preserve">   </w:t>
            </w:r>
            <w:r w:rsidR="00263A65" w:rsidRPr="00925A82">
              <w:rPr>
                <w:rFonts w:ascii="Arial" w:hAnsi="Arial" w:cs="Arial"/>
              </w:rPr>
              <w:t>с</w:t>
            </w:r>
            <w:r w:rsidR="00270D55" w:rsidRPr="00925A82">
              <w:rPr>
                <w:rFonts w:ascii="Arial" w:hAnsi="Arial" w:cs="Arial"/>
                <w:lang w:val="bs-Cyrl-BA"/>
              </w:rPr>
              <w:t>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кисеоником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  -</w:t>
            </w:r>
            <w:r w:rsidR="00263A65" w:rsidRPr="00925A82">
              <w:rPr>
                <w:rFonts w:ascii="Arial" w:hAnsi="Arial" w:cs="Arial"/>
              </w:rPr>
              <w:t>дефинише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алкохоле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феноле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добијање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осбине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алкохола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фенола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наведе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најважније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представнике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алкохола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етанол</w:t>
            </w:r>
            <w:r w:rsidRPr="00925A82">
              <w:rPr>
                <w:rFonts w:ascii="Arial" w:hAnsi="Arial" w:cs="Arial"/>
              </w:rPr>
              <w:t>,</w:t>
            </w:r>
            <w:r w:rsidR="00DC0C2A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гликол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глецерол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бензаалкохол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наведе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најзначајније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представнике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фенола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дефинише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алдехиде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кетоне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номенклатуру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алдехида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кетона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добијање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особине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алдехида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кетона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дефинише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карбоксилне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киселине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наведе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подјелу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номенклатуру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карбоксилних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киселина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добијање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особине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најважнијих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карбоксилних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киселина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дефинише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наброји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деривате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карбоксилних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lastRenderedPageBreak/>
              <w:t>киселина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естри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соли</w:t>
            </w:r>
            <w:r w:rsidRPr="00925A82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-</w:t>
            </w:r>
            <w:r w:rsidR="00263A65" w:rsidRPr="00925A82">
              <w:rPr>
                <w:rFonts w:ascii="Arial" w:hAnsi="Arial" w:cs="Arial"/>
              </w:rPr>
              <w:t>интерпретира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реакције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добијања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алкохола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Именује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ИУПАЦ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номенклатури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алкохоле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феноле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организује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лабораторијске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вјежбе</w:t>
            </w:r>
            <w:r w:rsidRPr="00925A82">
              <w:rPr>
                <w:rFonts w:ascii="Arial" w:hAnsi="Arial" w:cs="Arial"/>
              </w:rPr>
              <w:t xml:space="preserve"> - </w:t>
            </w:r>
            <w:r w:rsidR="00263A65" w:rsidRPr="00925A82">
              <w:rPr>
                <w:rFonts w:ascii="Arial" w:hAnsi="Arial" w:cs="Arial"/>
              </w:rPr>
              <w:t>значај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глицерола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етанола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интерпретира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реакције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добијања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алдехида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кетона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именује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ИУПАЦ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номенклатури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алдехиде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кетоне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организује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лабораторијску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вјежбу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значај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ацетона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фризерско</w:t>
            </w:r>
            <w:r w:rsidR="00270D55" w:rsidRPr="00925A82">
              <w:rPr>
                <w:rFonts w:ascii="Arial" w:hAnsi="Arial" w:cs="Arial"/>
                <w:lang w:val="bs-Cyrl-BA"/>
              </w:rPr>
              <w:t>ј 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козметичкој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струци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прикаже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реакције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карбоксилних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киселина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њихових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деривата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именује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ИУПАЦ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номенклатури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карбокслине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киселине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њихове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деривате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прикаже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какарактеристичне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реакције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карбоксилне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киселине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њихове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деривате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организује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лабораторијску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вјежбу</w:t>
            </w:r>
            <w:r w:rsidRPr="00925A82">
              <w:rPr>
                <w:rFonts w:ascii="Arial" w:hAnsi="Arial" w:cs="Arial"/>
              </w:rPr>
              <w:t xml:space="preserve">: </w:t>
            </w:r>
            <w:r w:rsidR="00270D55" w:rsidRPr="00925A82">
              <w:rPr>
                <w:rFonts w:ascii="Arial" w:hAnsi="Arial" w:cs="Arial"/>
              </w:rPr>
              <w:t>добиј</w:t>
            </w:r>
            <w:r w:rsidR="00263A65" w:rsidRPr="00925A82">
              <w:rPr>
                <w:rFonts w:ascii="Arial" w:hAnsi="Arial" w:cs="Arial"/>
              </w:rPr>
              <w:t>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етанске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киселине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-</w:t>
            </w:r>
            <w:r w:rsidR="00263A65" w:rsidRPr="00925A82">
              <w:rPr>
                <w:rFonts w:ascii="Arial" w:hAnsi="Arial" w:cs="Arial"/>
              </w:rPr>
              <w:t>организује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лабораторијску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вјежбу</w:t>
            </w:r>
            <w:r w:rsidRPr="00925A82">
              <w:rPr>
                <w:rFonts w:ascii="Arial" w:hAnsi="Arial" w:cs="Arial"/>
              </w:rPr>
              <w:t xml:space="preserve">: </w:t>
            </w:r>
            <w:r w:rsidR="00263A65" w:rsidRPr="00925A82">
              <w:rPr>
                <w:rFonts w:ascii="Arial" w:hAnsi="Arial" w:cs="Arial"/>
              </w:rPr>
              <w:t>добивање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ацетата</w:t>
            </w:r>
            <w:r w:rsidRPr="00925A82">
              <w:rPr>
                <w:rFonts w:ascii="Arial" w:hAnsi="Arial" w:cs="Arial"/>
              </w:rPr>
              <w:t xml:space="preserve"> , </w:t>
            </w:r>
            <w:r w:rsidR="00263A65" w:rsidRPr="00925A82">
              <w:rPr>
                <w:rFonts w:ascii="Arial" w:hAnsi="Arial" w:cs="Arial"/>
              </w:rPr>
              <w:t>етил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ацетата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- </w:t>
            </w:r>
            <w:r w:rsidR="00263A65" w:rsidRPr="00925A82">
              <w:rPr>
                <w:rFonts w:ascii="Arial" w:hAnsi="Arial" w:cs="Arial"/>
              </w:rPr>
              <w:t>развије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смисао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самосталан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групи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изрази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креативност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израђује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позитиван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став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науци</w:t>
            </w:r>
          </w:p>
          <w:p w:rsidR="00820222" w:rsidRPr="00925A82" w:rsidRDefault="0082022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показује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одговарајући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ниво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одговорности</w:t>
            </w:r>
          </w:p>
        </w:tc>
      </w:tr>
      <w:tr w:rsidR="00820222" w:rsidRPr="00925A82" w:rsidTr="00263A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>2.</w:t>
            </w:r>
            <w:r w:rsidR="00263A65" w:rsidRPr="00925A82">
              <w:rPr>
                <w:rFonts w:ascii="Arial" w:eastAsia="Calibri" w:hAnsi="Arial" w:cs="Arial"/>
              </w:rPr>
              <w:t>Органски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нитрогеном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дефинише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нитро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спојеве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добијање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нитро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бензена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наведе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подјелу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амина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именовање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настанак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азо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боја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дефинише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амиде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наведе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најзначајније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амиде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>-</w:t>
            </w:r>
            <w:r w:rsidR="00263A65" w:rsidRPr="00925A82">
              <w:rPr>
                <w:rFonts w:ascii="Arial" w:eastAsia="Calibri" w:hAnsi="Arial" w:cs="Arial"/>
              </w:rPr>
              <w:t>прикаже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реакције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добијања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нитро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именује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ИУПАЦ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номенклатури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спојеве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нитрогеном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>-</w:t>
            </w:r>
            <w:r w:rsidR="00263A65" w:rsidRPr="00925A82">
              <w:rPr>
                <w:rFonts w:ascii="Arial" w:eastAsia="Calibri" w:hAnsi="Arial" w:cs="Arial"/>
              </w:rPr>
              <w:t>организује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лабораторијску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вјежбу</w:t>
            </w:r>
            <w:r w:rsidRPr="00925A82">
              <w:rPr>
                <w:rFonts w:ascii="Arial" w:eastAsia="Calibri" w:hAnsi="Arial" w:cs="Arial"/>
              </w:rPr>
              <w:t xml:space="preserve">: </w:t>
            </w:r>
            <w:r w:rsidR="00263A65" w:rsidRPr="00925A82">
              <w:rPr>
                <w:rFonts w:ascii="Arial" w:eastAsia="Calibri" w:hAnsi="Arial" w:cs="Arial"/>
              </w:rPr>
              <w:t>добијање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амилина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организује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лабораторијску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вјежбу</w:t>
            </w:r>
            <w:r w:rsidRPr="00925A82">
              <w:rPr>
                <w:rFonts w:ascii="Arial" w:eastAsia="Calibri" w:hAnsi="Arial" w:cs="Arial"/>
              </w:rPr>
              <w:t xml:space="preserve">: </w:t>
            </w:r>
            <w:r w:rsidR="00263A65" w:rsidRPr="00925A82">
              <w:rPr>
                <w:rFonts w:ascii="Arial" w:eastAsia="Calibri" w:hAnsi="Arial" w:cs="Arial"/>
              </w:rPr>
              <w:t>биуретска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реакција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</w:p>
        </w:tc>
      </w:tr>
      <w:tr w:rsidR="00820222" w:rsidRPr="00925A82" w:rsidTr="00263A6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lastRenderedPageBreak/>
              <w:t>3.</w:t>
            </w:r>
            <w:r w:rsidR="00263A65" w:rsidRPr="00925A82">
              <w:rPr>
                <w:rFonts w:ascii="Arial" w:eastAsia="Calibri" w:hAnsi="Arial" w:cs="Arial"/>
              </w:rPr>
              <w:t>Аминокиселине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пептиди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протеини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дефинише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аминокиселине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подјелу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својства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аминокиселина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реакције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пептидну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везу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дефинише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пептиде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протеине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објасни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подјелу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хемијска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својства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протеина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наведе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значај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протеина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козметичкој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струци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прикаже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карактеристичне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реакције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добијања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аминокиселина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именује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представи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структуру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пептида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протеина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организује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лабораторијско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издвајање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албумина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јајета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организујелабораторијску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вјежбу</w:t>
            </w:r>
            <w:r w:rsidRPr="00925A82">
              <w:rPr>
                <w:rFonts w:ascii="Arial" w:eastAsia="Calibri" w:hAnsi="Arial" w:cs="Arial"/>
              </w:rPr>
              <w:t xml:space="preserve">: </w:t>
            </w:r>
            <w:r w:rsidR="00263A65" w:rsidRPr="00925A82">
              <w:rPr>
                <w:rFonts w:ascii="Arial" w:eastAsia="Calibri" w:hAnsi="Arial" w:cs="Arial"/>
              </w:rPr>
              <w:t>таложне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реакције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на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бјеланчевинама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</w:p>
        </w:tc>
      </w:tr>
      <w:tr w:rsidR="00820222" w:rsidRPr="00925A82" w:rsidTr="00263A65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СМЈЕРНИЦЕ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ЗА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НАСТАВНИКЕ</w:t>
            </w:r>
            <w:r w:rsidR="00820222" w:rsidRPr="00925A82">
              <w:rPr>
                <w:rFonts w:ascii="Arial" w:eastAsia="Calibri" w:hAnsi="Arial" w:cs="Arial"/>
                <w:b/>
              </w:rPr>
              <w:t>:</w:t>
            </w:r>
          </w:p>
        </w:tc>
      </w:tr>
      <w:tr w:rsidR="00820222" w:rsidRPr="00925A82" w:rsidTr="00263A65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Наставни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облици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методе</w:t>
            </w:r>
            <w:r w:rsidR="00820222" w:rsidRPr="00925A82">
              <w:rPr>
                <w:rFonts w:ascii="Arial" w:eastAsia="Calibri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</w:rPr>
              <w:t>Облици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рада</w:t>
            </w:r>
            <w:r w:rsidR="00820222" w:rsidRPr="00925A82">
              <w:rPr>
                <w:rFonts w:ascii="Arial" w:eastAsia="Calibri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-</w:t>
            </w:r>
            <w:r w:rsidR="00263A65" w:rsidRPr="00925A82">
              <w:rPr>
                <w:rFonts w:ascii="Arial" w:eastAsia="Calibri" w:hAnsi="Arial" w:cs="Arial"/>
              </w:rPr>
              <w:t>фронтални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групни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комбиновани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Наставне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методе</w:t>
            </w:r>
            <w:r w:rsidR="00820222" w:rsidRPr="00925A82">
              <w:rPr>
                <w:rFonts w:ascii="Arial" w:eastAsia="Calibri" w:hAnsi="Arial" w:cs="Arial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51"/>
              </w:numPr>
              <w:suppressAutoHyphens w:val="0"/>
              <w:spacing w:after="0"/>
              <w:contextualSpacing/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предавање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комбиновано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питањима</w:t>
            </w:r>
          </w:p>
          <w:p w:rsidR="00820222" w:rsidRPr="00925A82" w:rsidRDefault="00263A65" w:rsidP="00263A65">
            <w:pPr>
              <w:numPr>
                <w:ilvl w:val="0"/>
                <w:numId w:val="51"/>
              </w:numPr>
              <w:suppressAutoHyphens w:val="0"/>
              <w:spacing w:after="0"/>
              <w:contextualSpacing/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демонстрација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корак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по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корак</w:t>
            </w:r>
          </w:p>
          <w:p w:rsidR="00820222" w:rsidRPr="00925A82" w:rsidRDefault="00263A65" w:rsidP="00263A65">
            <w:pPr>
              <w:numPr>
                <w:ilvl w:val="0"/>
                <w:numId w:val="51"/>
              </w:numPr>
              <w:suppressAutoHyphens w:val="0"/>
              <w:spacing w:after="0"/>
              <w:contextualSpacing/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дискусија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између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насатвника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ученика</w:t>
            </w:r>
          </w:p>
          <w:p w:rsidR="00820222" w:rsidRPr="00925A82" w:rsidRDefault="00263A65" w:rsidP="00263A65">
            <w:pPr>
              <w:numPr>
                <w:ilvl w:val="0"/>
                <w:numId w:val="51"/>
              </w:numPr>
              <w:suppressAutoHyphens w:val="0"/>
              <w:spacing w:after="0"/>
              <w:contextualSpacing/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мождана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олуја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учеником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у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центру</w:t>
            </w:r>
          </w:p>
          <w:p w:rsidR="00820222" w:rsidRPr="00925A82" w:rsidRDefault="00263A65" w:rsidP="00263A65">
            <w:pPr>
              <w:numPr>
                <w:ilvl w:val="0"/>
                <w:numId w:val="51"/>
              </w:numPr>
              <w:suppressAutoHyphens w:val="0"/>
              <w:spacing w:after="0"/>
              <w:contextualSpacing/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рачунски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индивидуални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задатци</w:t>
            </w:r>
          </w:p>
        </w:tc>
      </w:tr>
      <w:tr w:rsidR="00820222" w:rsidRPr="00925A82" w:rsidTr="00263A65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lastRenderedPageBreak/>
              <w:t>Наставна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учила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материјали</w:t>
            </w:r>
            <w:r w:rsidR="00820222" w:rsidRPr="00925A82">
              <w:rPr>
                <w:rFonts w:ascii="Arial" w:eastAsia="Calibri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табла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графоскоп</w:t>
            </w:r>
            <w:r w:rsidRPr="00925A82">
              <w:rPr>
                <w:rFonts w:ascii="Arial" w:eastAsia="Calibri" w:hAnsi="Arial" w:cs="Arial"/>
              </w:rPr>
              <w:t xml:space="preserve"> – </w:t>
            </w:r>
            <w:r w:rsidR="00263A65" w:rsidRPr="00925A82">
              <w:rPr>
                <w:rFonts w:ascii="Arial" w:eastAsia="Calibri" w:hAnsi="Arial" w:cs="Arial"/>
              </w:rPr>
              <w:t>графофолије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компјутер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пројектор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ПСЕ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шеме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грађе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атома</w:t>
            </w:r>
            <w:r w:rsidRPr="00925A82">
              <w:rPr>
                <w:rFonts w:ascii="Arial" w:eastAsia="Calibri" w:hAnsi="Arial" w:cs="Arial"/>
              </w:rPr>
              <w:t xml:space="preserve">, </w:t>
            </w:r>
            <w:r w:rsidR="00263A65" w:rsidRPr="00925A82">
              <w:rPr>
                <w:rFonts w:ascii="Arial" w:eastAsia="Calibri" w:hAnsi="Arial" w:cs="Arial"/>
              </w:rPr>
              <w:t>модели</w:t>
            </w:r>
          </w:p>
        </w:tc>
      </w:tr>
      <w:tr w:rsidR="00820222" w:rsidRPr="00925A82" w:rsidTr="00263A65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ИЗВОРИ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ЗА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НАСТАВНИКЕ</w:t>
            </w:r>
            <w:r w:rsidR="00820222" w:rsidRPr="00925A82">
              <w:rPr>
                <w:rFonts w:ascii="Arial" w:eastAsia="Calibri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М</w:t>
            </w:r>
            <w:r w:rsidR="00820222" w:rsidRPr="00925A82">
              <w:rPr>
                <w:rFonts w:ascii="Arial" w:eastAsia="Calibri" w:hAnsi="Arial" w:cs="Arial"/>
              </w:rPr>
              <w:t xml:space="preserve">. </w:t>
            </w:r>
            <w:r w:rsidRPr="00925A82">
              <w:rPr>
                <w:rFonts w:ascii="Arial" w:eastAsia="Calibri" w:hAnsi="Arial" w:cs="Arial"/>
              </w:rPr>
              <w:t>Лилић</w:t>
            </w:r>
            <w:r w:rsidR="00820222" w:rsidRPr="00925A82">
              <w:rPr>
                <w:rFonts w:ascii="Arial" w:eastAsia="Calibri" w:hAnsi="Arial" w:cs="Arial"/>
              </w:rPr>
              <w:t xml:space="preserve"> - </w:t>
            </w:r>
            <w:r w:rsidRPr="00925A82">
              <w:rPr>
                <w:rFonts w:ascii="Arial" w:eastAsia="Calibri" w:hAnsi="Arial" w:cs="Arial"/>
              </w:rPr>
              <w:t>Хемија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Издавачка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кућа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="009638FD" w:rsidRPr="00925A82">
              <w:rPr>
                <w:rFonts w:ascii="Arial" w:eastAsia="Calibri" w:hAnsi="Arial" w:cs="Arial"/>
              </w:rPr>
              <w:t>Љ</w:t>
            </w:r>
            <w:r w:rsidRPr="00925A82">
              <w:rPr>
                <w:rFonts w:ascii="Arial" w:eastAsia="Calibri" w:hAnsi="Arial" w:cs="Arial"/>
              </w:rPr>
              <w:t>и</w:t>
            </w:r>
            <w:r w:rsidR="009638FD" w:rsidRPr="00925A82">
              <w:rPr>
                <w:rFonts w:ascii="Arial" w:eastAsia="Calibri" w:hAnsi="Arial" w:cs="Arial"/>
              </w:rPr>
              <w:t>љ</w:t>
            </w:r>
            <w:r w:rsidRPr="00925A82">
              <w:rPr>
                <w:rFonts w:ascii="Arial" w:eastAsia="Calibri" w:hAnsi="Arial" w:cs="Arial"/>
              </w:rPr>
              <w:t>ан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Сарајево</w:t>
            </w:r>
            <w:r w:rsidR="00820222" w:rsidRPr="00925A82">
              <w:rPr>
                <w:rFonts w:ascii="Arial" w:eastAsia="Calibri" w:hAnsi="Arial" w:cs="Arial"/>
              </w:rPr>
              <w:t xml:space="preserve"> 2001.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М</w:t>
            </w:r>
            <w:r w:rsidR="00820222" w:rsidRPr="00925A82">
              <w:rPr>
                <w:rFonts w:ascii="Arial" w:eastAsia="Calibri" w:hAnsi="Arial" w:cs="Arial"/>
              </w:rPr>
              <w:t xml:space="preserve">. </w:t>
            </w:r>
            <w:r w:rsidRPr="00925A82">
              <w:rPr>
                <w:rFonts w:ascii="Arial" w:eastAsia="Calibri" w:hAnsi="Arial" w:cs="Arial"/>
              </w:rPr>
              <w:t>Сикирица</w:t>
            </w:r>
            <w:r w:rsidR="00820222" w:rsidRPr="00925A82">
              <w:rPr>
                <w:rFonts w:ascii="Arial" w:eastAsia="Calibri" w:hAnsi="Arial" w:cs="Arial"/>
              </w:rPr>
              <w:t xml:space="preserve"> - </w:t>
            </w:r>
            <w:r w:rsidRPr="00925A82">
              <w:rPr>
                <w:rFonts w:ascii="Arial" w:eastAsia="Calibri" w:hAnsi="Arial" w:cs="Arial"/>
              </w:rPr>
              <w:t>Органска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="00307826" w:rsidRPr="00925A82">
              <w:rPr>
                <w:rFonts w:ascii="Arial" w:eastAsia="Calibri" w:hAnsi="Arial" w:cs="Arial"/>
              </w:rPr>
              <w:t>хемиј</w:t>
            </w:r>
            <w:r w:rsidRPr="00925A82">
              <w:rPr>
                <w:rFonts w:ascii="Arial" w:eastAsia="Calibri" w:hAnsi="Arial" w:cs="Arial"/>
              </w:rPr>
              <w:t>а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="00270D55" w:rsidRPr="00925A82">
              <w:rPr>
                <w:rFonts w:ascii="Arial" w:eastAsia="Calibri" w:hAnsi="Arial" w:cs="Arial"/>
                <w:lang w:val="bs-Cyrl-BA"/>
              </w:rPr>
              <w:t>Ш</w:t>
            </w:r>
            <w:r w:rsidRPr="00925A82">
              <w:rPr>
                <w:rFonts w:ascii="Arial" w:eastAsia="Calibri" w:hAnsi="Arial" w:cs="Arial"/>
              </w:rPr>
              <w:t>колска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књига</w:t>
            </w:r>
            <w:r w:rsidR="00270D55" w:rsidRPr="00925A82">
              <w:rPr>
                <w:rFonts w:ascii="Arial" w:eastAsia="Calibri" w:hAnsi="Arial" w:cs="Arial"/>
                <w:lang w:val="bs-Cyrl-BA"/>
              </w:rPr>
              <w:t>,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Загреб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>А</w:t>
            </w:r>
            <w:r w:rsidR="00820222" w:rsidRPr="00925A82">
              <w:rPr>
                <w:rFonts w:ascii="Arial" w:eastAsia="Calibri" w:hAnsi="Arial" w:cs="Arial"/>
              </w:rPr>
              <w:t xml:space="preserve">. </w:t>
            </w:r>
            <w:r w:rsidRPr="00925A82">
              <w:rPr>
                <w:rFonts w:ascii="Arial" w:eastAsia="Calibri" w:hAnsi="Arial" w:cs="Arial"/>
              </w:rPr>
              <w:t>Миловановић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В</w:t>
            </w:r>
            <w:r w:rsidR="00820222" w:rsidRPr="00925A82">
              <w:rPr>
                <w:rFonts w:ascii="Arial" w:eastAsia="Calibri" w:hAnsi="Arial" w:cs="Arial"/>
              </w:rPr>
              <w:t xml:space="preserve">. </w:t>
            </w:r>
            <w:r w:rsidRPr="00925A82">
              <w:rPr>
                <w:rFonts w:ascii="Arial" w:eastAsia="Calibri" w:hAnsi="Arial" w:cs="Arial"/>
              </w:rPr>
              <w:t>Павловић</w:t>
            </w:r>
            <w:r w:rsidR="00820222" w:rsidRPr="00925A82">
              <w:rPr>
                <w:rFonts w:ascii="Arial" w:eastAsia="Calibri" w:hAnsi="Arial" w:cs="Arial"/>
              </w:rPr>
              <w:t xml:space="preserve"> – </w:t>
            </w:r>
            <w:r w:rsidRPr="00925A82">
              <w:rPr>
                <w:rFonts w:ascii="Arial" w:eastAsia="Calibri" w:hAnsi="Arial" w:cs="Arial"/>
              </w:rPr>
              <w:t>Органска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хемија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практикумом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за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вјежбе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Завод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за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уџбенике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и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наставна</w:t>
            </w:r>
            <w:r w:rsidR="00820222" w:rsidRPr="00925A82">
              <w:rPr>
                <w:rFonts w:ascii="Arial" w:eastAsia="Calibri" w:hAnsi="Arial" w:cs="Arial"/>
              </w:rPr>
              <w:t xml:space="preserve"> </w:t>
            </w:r>
            <w:r w:rsidRPr="00925A82">
              <w:rPr>
                <w:rFonts w:ascii="Arial" w:eastAsia="Calibri" w:hAnsi="Arial" w:cs="Arial"/>
              </w:rPr>
              <w:t>средства</w:t>
            </w:r>
            <w:r w:rsidR="00820222" w:rsidRPr="00925A82">
              <w:rPr>
                <w:rFonts w:ascii="Arial" w:eastAsia="Calibri" w:hAnsi="Arial" w:cs="Arial"/>
              </w:rPr>
              <w:t xml:space="preserve">, </w:t>
            </w:r>
            <w:r w:rsidRPr="00925A82">
              <w:rPr>
                <w:rFonts w:ascii="Arial" w:eastAsia="Calibri" w:hAnsi="Arial" w:cs="Arial"/>
              </w:rPr>
              <w:t>Београд</w:t>
            </w:r>
            <w:r w:rsidR="00820222" w:rsidRPr="00925A82">
              <w:rPr>
                <w:rFonts w:ascii="Arial" w:eastAsia="Calibri" w:hAnsi="Arial" w:cs="Arial"/>
              </w:rPr>
              <w:t xml:space="preserve"> 2004. 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други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уџбеници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одобрени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за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70D55" w:rsidRPr="00925A82">
              <w:rPr>
                <w:rFonts w:ascii="Arial" w:eastAsia="Calibri" w:hAnsi="Arial" w:cs="Arial"/>
              </w:rPr>
              <w:t>употребу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од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мјеродавних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образовних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власти</w:t>
            </w:r>
          </w:p>
          <w:p w:rsidR="00820222" w:rsidRPr="00925A82" w:rsidRDefault="00820222" w:rsidP="00263A65">
            <w:pPr>
              <w:rPr>
                <w:rFonts w:ascii="Arial" w:eastAsia="Calibri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- </w:t>
            </w:r>
            <w:r w:rsidR="00263A65" w:rsidRPr="00925A82">
              <w:rPr>
                <w:rFonts w:ascii="Arial" w:eastAsia="Calibri" w:hAnsi="Arial" w:cs="Arial"/>
              </w:rPr>
              <w:t>видеозаписи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интернетске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странице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из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подручја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органске</w:t>
            </w: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eastAsia="Calibri" w:hAnsi="Arial" w:cs="Arial"/>
              </w:rPr>
              <w:t>хемије</w:t>
            </w:r>
            <w:r w:rsidRPr="00925A82">
              <w:rPr>
                <w:rFonts w:ascii="Arial" w:eastAsia="Calibri" w:hAnsi="Arial" w:cs="Arial"/>
              </w:rPr>
              <w:t>.</w:t>
            </w:r>
          </w:p>
        </w:tc>
      </w:tr>
      <w:tr w:rsidR="00820222" w:rsidRPr="00925A82" w:rsidTr="00263A65">
        <w:trPr>
          <w:trHeight w:val="1190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eastAsia="Calibri" w:hAnsi="Arial" w:cs="Arial"/>
                <w:b/>
              </w:rPr>
              <w:t>ОЦЈЕЊИВАЊЕ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И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ТЕХНИКЕ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  <w:r w:rsidRPr="00925A82">
              <w:rPr>
                <w:rFonts w:ascii="Arial" w:eastAsia="Calibri" w:hAnsi="Arial" w:cs="Arial"/>
                <w:b/>
              </w:rPr>
              <w:t>ОЦЈЕЊИВАЊА</w:t>
            </w:r>
            <w:r w:rsidR="00820222" w:rsidRPr="00925A82">
              <w:rPr>
                <w:rFonts w:ascii="Arial" w:eastAsia="Calibri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270D55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rPr>
                <w:rFonts w:ascii="Arial" w:eastAsia="Calibri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5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925A82">
              <w:rPr>
                <w:rFonts w:ascii="Arial" w:eastAsia="Calibri" w:hAnsi="Arial" w:cs="Arial"/>
                <w:sz w:val="22"/>
                <w:szCs w:val="22"/>
                <w:lang w:val="hr-HR"/>
              </w:rPr>
              <w:t>усмено</w:t>
            </w:r>
            <w:r w:rsidR="00820222" w:rsidRPr="00925A82">
              <w:rPr>
                <w:rFonts w:ascii="Arial" w:eastAsia="Calibri" w:hAnsi="Arial" w:cs="Arial"/>
                <w:sz w:val="22"/>
                <w:szCs w:val="22"/>
                <w:lang w:val="hr-HR"/>
              </w:rPr>
              <w:t xml:space="preserve"> </w:t>
            </w:r>
            <w:r w:rsidRPr="00925A82">
              <w:rPr>
                <w:rFonts w:ascii="Arial" w:eastAsia="Calibri" w:hAnsi="Arial" w:cs="Arial"/>
                <w:sz w:val="22"/>
                <w:szCs w:val="22"/>
                <w:lang w:val="hr-HR"/>
              </w:rPr>
              <w:t>испитивање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5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925A82">
              <w:rPr>
                <w:rFonts w:ascii="Arial" w:eastAsia="Calibri" w:hAnsi="Arial" w:cs="Arial"/>
                <w:sz w:val="22"/>
                <w:szCs w:val="22"/>
                <w:lang w:val="hr-HR"/>
              </w:rPr>
              <w:t>портфолио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45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  <w:lang w:val="hr-HR"/>
              </w:rPr>
            </w:pPr>
            <w:r w:rsidRPr="00925A82">
              <w:rPr>
                <w:rFonts w:ascii="Arial" w:eastAsia="Calibri" w:hAnsi="Arial" w:cs="Arial"/>
                <w:sz w:val="22"/>
                <w:szCs w:val="22"/>
                <w:lang w:val="hr-HR"/>
              </w:rPr>
              <w:t>тест</w:t>
            </w:r>
          </w:p>
        </w:tc>
      </w:tr>
      <w:tr w:rsidR="00820222" w:rsidRPr="00925A82" w:rsidTr="00263A65">
        <w:trPr>
          <w:trHeight w:val="2551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lang w:eastAsia="hr-HR"/>
              </w:rPr>
            </w:pPr>
            <w:r w:rsidRPr="00925A82">
              <w:rPr>
                <w:rFonts w:ascii="Arial" w:hAnsi="Arial" w:cs="Arial"/>
                <w:b/>
                <w:lang w:eastAsia="hr-HR"/>
              </w:rPr>
              <w:t>ПРОФИЛ</w:t>
            </w:r>
            <w:r w:rsidR="00820222" w:rsidRPr="00925A82">
              <w:rPr>
                <w:rFonts w:ascii="Arial" w:hAnsi="Arial" w:cs="Arial"/>
                <w:b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b/>
                <w:lang w:eastAsia="hr-HR"/>
              </w:rPr>
              <w:t>И</w:t>
            </w:r>
            <w:r w:rsidR="00820222" w:rsidRPr="00925A82">
              <w:rPr>
                <w:rFonts w:ascii="Arial" w:hAnsi="Arial" w:cs="Arial"/>
                <w:b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b/>
                <w:lang w:eastAsia="hr-HR"/>
              </w:rPr>
              <w:t>СТРУЧНА</w:t>
            </w:r>
            <w:r w:rsidR="00820222" w:rsidRPr="00925A82">
              <w:rPr>
                <w:rFonts w:ascii="Arial" w:hAnsi="Arial" w:cs="Arial"/>
                <w:b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b/>
                <w:lang w:eastAsia="hr-HR"/>
              </w:rPr>
              <w:t>СПРЕМА</w:t>
            </w:r>
            <w:r w:rsidR="00820222" w:rsidRPr="00925A82">
              <w:rPr>
                <w:rFonts w:ascii="Arial" w:hAnsi="Arial" w:cs="Arial"/>
                <w:b/>
                <w:lang w:eastAsia="hr-HR"/>
              </w:rPr>
              <w:t xml:space="preserve"> </w:t>
            </w:r>
            <w:r w:rsidRPr="00925A82">
              <w:rPr>
                <w:rFonts w:ascii="Arial" w:hAnsi="Arial" w:cs="Arial"/>
                <w:b/>
                <w:lang w:eastAsia="hr-HR"/>
              </w:rPr>
              <w:t>НАСТАВНИКА</w:t>
            </w:r>
          </w:p>
          <w:p w:rsidR="00820222" w:rsidRPr="00925A82" w:rsidRDefault="00263A65" w:rsidP="00263A65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професор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хемиј</w:t>
            </w:r>
            <w:r w:rsidRPr="00925A82">
              <w:rPr>
                <w:rFonts w:ascii="Arial" w:hAnsi="Arial" w:cs="Arial"/>
              </w:rPr>
              <w:t>е</w:t>
            </w:r>
          </w:p>
          <w:p w:rsidR="00820222" w:rsidRPr="00925A82" w:rsidRDefault="00263A65" w:rsidP="00263A65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професор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двопредметног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студија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којему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хемиј</w:t>
            </w:r>
            <w:r w:rsidRPr="00925A82">
              <w:rPr>
                <w:rFonts w:ascii="Arial" w:hAnsi="Arial" w:cs="Arial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главни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равноправни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</w:t>
            </w:r>
          </w:p>
          <w:p w:rsidR="00820222" w:rsidRPr="00925A82" w:rsidRDefault="00263A65" w:rsidP="00263A65">
            <w:pPr>
              <w:numPr>
                <w:ilvl w:val="0"/>
                <w:numId w:val="5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дипломирани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B28B7" w:rsidRPr="00925A82">
              <w:rPr>
                <w:rFonts w:ascii="Arial" w:hAnsi="Arial" w:cs="Arial"/>
              </w:rPr>
              <w:t>х</w:t>
            </w:r>
            <w:r w:rsidRPr="00925A82">
              <w:rPr>
                <w:rFonts w:ascii="Arial" w:hAnsi="Arial" w:cs="Arial"/>
              </w:rPr>
              <w:t>еми</w:t>
            </w:r>
            <w:r w:rsidRPr="00925A82">
              <w:rPr>
                <w:rFonts w:ascii="Arial" w:hAnsi="Arial" w:cs="Arial"/>
                <w:lang w:val="sr-Cyrl-BA"/>
              </w:rPr>
              <w:t>ч</w:t>
            </w:r>
            <w:r w:rsidRPr="00925A82">
              <w:rPr>
                <w:rFonts w:ascii="Arial" w:hAnsi="Arial" w:cs="Arial"/>
              </w:rPr>
              <w:t>ар</w:t>
            </w:r>
          </w:p>
          <w:p w:rsidR="00820222" w:rsidRPr="00925A82" w:rsidRDefault="00820222" w:rsidP="00263A65">
            <w:pPr>
              <w:ind w:left="720"/>
              <w:rPr>
                <w:rFonts w:ascii="Arial" w:hAnsi="Arial" w:cs="Arial"/>
              </w:rPr>
            </w:pP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sr-Cyrl-BA"/>
              </w:rPr>
              <w:t>Наведени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стручне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спреме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(</w:t>
            </w:r>
            <w:r w:rsidR="00C004FF" w:rsidRPr="00925A82">
              <w:rPr>
                <w:rFonts w:ascii="Arial" w:eastAsia="Calibri" w:hAnsi="Arial" w:cs="Arial"/>
                <w:noProof/>
                <w:lang w:val="sr-Latn-RS"/>
              </w:rPr>
              <w:t>VII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/1)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морају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произлазити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најмање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четири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године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.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lang w:val="en-US"/>
              </w:rPr>
            </w:pPr>
            <w:r w:rsidRPr="00925A82">
              <w:rPr>
                <w:rFonts w:ascii="Arial" w:eastAsia="Calibri" w:hAnsi="Arial" w:cs="Arial"/>
                <w:noProof/>
                <w:lang w:val="hr-BA"/>
              </w:rPr>
              <w:t>Наставу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могу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изводити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други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еквивалентни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горе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наведеним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профилима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стечени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похађањем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="00307826" w:rsidRPr="00925A82">
              <w:rPr>
                <w:rFonts w:ascii="Arial" w:eastAsia="Calibri" w:hAnsi="Arial" w:cs="Arial"/>
                <w:noProof/>
                <w:lang w:val="hr-BA"/>
              </w:rPr>
              <w:t>хемиј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истом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дужем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болоњском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високообразовном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процесу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додатком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којих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утврдити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оспособ</w:t>
            </w:r>
            <w:r w:rsidR="00C004FF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еност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за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настави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издаје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прилаже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високошколске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установе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дета</w:t>
            </w:r>
            <w:r w:rsidR="00C004FF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нијег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увида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ниво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природу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садржај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систем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правила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студирања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>.</w:t>
            </w:r>
          </w:p>
          <w:p w:rsidR="00820222" w:rsidRPr="00925A82" w:rsidRDefault="00263A65" w:rsidP="00B52B62">
            <w:pPr>
              <w:autoSpaceDE w:val="0"/>
              <w:jc w:val="both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lastRenderedPageBreak/>
        <w:t>НАСТАВНИ</w:t>
      </w:r>
      <w:r w:rsidR="00820222" w:rsidRPr="00925A82">
        <w:rPr>
          <w:rFonts w:ascii="Arial" w:hAnsi="Arial" w:cs="Arial"/>
          <w:b/>
        </w:rPr>
        <w:t xml:space="preserve"> </w:t>
      </w:r>
      <w:r w:rsidRPr="00925A82">
        <w:rPr>
          <w:rFonts w:ascii="Arial" w:hAnsi="Arial" w:cs="Arial"/>
          <w:b/>
        </w:rPr>
        <w:t>ПРОГРАМ</w:t>
      </w: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</w:rPr>
      </w:pPr>
      <w:bookmarkStart w:id="15" w:name="_Toc73097160"/>
      <w:bookmarkStart w:id="16" w:name="_Toc78447897"/>
      <w:r w:rsidRPr="00925A82">
        <w:rPr>
          <w:rFonts w:ascii="Arial" w:hAnsi="Arial" w:cs="Arial"/>
          <w:sz w:val="24"/>
          <w:szCs w:val="24"/>
        </w:rPr>
        <w:t>ФИЗИКА</w:t>
      </w:r>
      <w:bookmarkEnd w:id="15"/>
      <w:bookmarkEnd w:id="16"/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</w:rPr>
      </w:pPr>
      <w:r w:rsidRPr="00925A82">
        <w:rPr>
          <w:rFonts w:ascii="Arial" w:hAnsi="Arial" w:cs="Arial"/>
        </w:rPr>
        <w:t>ГОДИШЊИ</w:t>
      </w:r>
      <w:r w:rsidR="00820222" w:rsidRPr="00925A82">
        <w:rPr>
          <w:rFonts w:ascii="Arial" w:hAnsi="Arial" w:cs="Arial"/>
        </w:rPr>
        <w:t xml:space="preserve"> </w:t>
      </w:r>
      <w:r w:rsidRPr="00925A82">
        <w:rPr>
          <w:rFonts w:ascii="Arial" w:hAnsi="Arial" w:cs="Arial"/>
        </w:rPr>
        <w:t>БРОЈ</w:t>
      </w:r>
      <w:r w:rsidR="00820222" w:rsidRPr="00925A82">
        <w:rPr>
          <w:rFonts w:ascii="Arial" w:hAnsi="Arial" w:cs="Arial"/>
        </w:rPr>
        <w:t xml:space="preserve"> </w:t>
      </w:r>
      <w:r w:rsidRPr="00925A82">
        <w:rPr>
          <w:rFonts w:ascii="Arial" w:hAnsi="Arial" w:cs="Arial"/>
        </w:rPr>
        <w:t>НАСТАВНИХ</w:t>
      </w:r>
      <w:r w:rsidR="00820222" w:rsidRPr="00925A82">
        <w:rPr>
          <w:rFonts w:ascii="Arial" w:hAnsi="Arial" w:cs="Arial"/>
        </w:rPr>
        <w:t xml:space="preserve"> </w:t>
      </w:r>
      <w:r w:rsidR="00307826" w:rsidRPr="00925A82">
        <w:rPr>
          <w:rFonts w:ascii="Arial" w:hAnsi="Arial" w:cs="Arial"/>
        </w:rPr>
        <w:t>ЧАСОВА</w:t>
      </w:r>
      <w:r w:rsidR="00820222" w:rsidRPr="00925A82">
        <w:rPr>
          <w:rFonts w:ascii="Arial" w:hAnsi="Arial" w:cs="Arial"/>
        </w:rPr>
        <w:t>: 70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B52B6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bCs/>
          <w:lang w:val="hr-BA"/>
        </w:rPr>
        <w:t>БРОЈ</w:t>
      </w:r>
      <w:r w:rsidR="00820222" w:rsidRPr="00925A82">
        <w:rPr>
          <w:rFonts w:ascii="Arial" w:hAnsi="Arial" w:cs="Arial"/>
          <w:bCs/>
          <w:lang w:val="hr-BA"/>
        </w:rPr>
        <w:t xml:space="preserve"> </w:t>
      </w:r>
      <w:r w:rsidRPr="00925A82">
        <w:rPr>
          <w:rFonts w:ascii="Arial" w:hAnsi="Arial" w:cs="Arial"/>
          <w:bCs/>
          <w:lang w:val="hr-BA"/>
        </w:rPr>
        <w:t>МОДУЛА</w:t>
      </w:r>
      <w:r w:rsidR="00820222" w:rsidRPr="00925A82">
        <w:rPr>
          <w:rFonts w:ascii="Arial" w:hAnsi="Arial" w:cs="Arial"/>
          <w:bCs/>
          <w:lang w:val="hr-BA"/>
        </w:rPr>
        <w:t>: 2</w:t>
      </w:r>
    </w:p>
    <w:p w:rsidR="00820222" w:rsidRPr="00925A82" w:rsidRDefault="00B52B62" w:rsidP="00B52B62">
      <w:pPr>
        <w:suppressAutoHyphens w:val="0"/>
        <w:spacing w:after="160" w:line="259" w:lineRule="auto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bCs/>
          <w:lang w:val="hr-BA"/>
        </w:rPr>
        <w:br w:type="page"/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843"/>
        <w:gridCol w:w="1701"/>
        <w:gridCol w:w="2693"/>
        <w:gridCol w:w="2693"/>
      </w:tblGrid>
      <w:tr w:rsidR="00820222" w:rsidRPr="00925A82" w:rsidTr="00263A65"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ПРЕДМЕТ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ФИЗИКА</w:t>
            </w:r>
          </w:p>
        </w:tc>
      </w:tr>
      <w:tr w:rsidR="00820222" w:rsidRPr="00925A82" w:rsidTr="00263A65"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Таласи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електромагнетизам</w:t>
            </w:r>
          </w:p>
        </w:tc>
      </w:tr>
      <w:tr w:rsidR="00820222" w:rsidRPr="00925A82" w:rsidTr="00263A65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>: 3.</w:t>
            </w:r>
          </w:p>
        </w:tc>
      </w:tr>
      <w:tr w:rsidR="00820222" w:rsidRPr="00925A82" w:rsidTr="00263A65"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најважнијим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таласа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електродинамике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осигурава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вјештине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компетенције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разумијевање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биолошких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човјека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дијагностичке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терапијске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сврхе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307826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820222" w:rsidP="00263A6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eastAsia="Calibri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Знања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из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претходног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разреда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и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основне</w:t>
            </w:r>
            <w:r w:rsidRPr="00925A82">
              <w:rPr>
                <w:rFonts w:ascii="Arial" w:hAnsi="Arial" w:cs="Arial"/>
                <w:lang w:val="nb-NO"/>
              </w:rPr>
              <w:t xml:space="preserve"> </w:t>
            </w:r>
            <w:r w:rsidR="00263A65" w:rsidRPr="00925A82">
              <w:rPr>
                <w:rFonts w:ascii="Arial" w:hAnsi="Arial" w:cs="Arial"/>
                <w:lang w:val="nb-NO"/>
              </w:rPr>
              <w:t>школе</w:t>
            </w:r>
            <w:r w:rsidRPr="00925A82">
              <w:rPr>
                <w:rFonts w:ascii="Arial" w:eastAsia="Calibri" w:hAnsi="Arial" w:cs="Arial"/>
              </w:rPr>
              <w:t>.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70D55" w:rsidRPr="00925A82">
              <w:rPr>
                <w:rFonts w:ascii="Arial" w:hAnsi="Arial" w:cs="Arial"/>
              </w:rPr>
              <w:t>презент</w:t>
            </w:r>
            <w:r w:rsidR="00270D55" w:rsidRPr="00925A82">
              <w:rPr>
                <w:rFonts w:ascii="Arial" w:hAnsi="Arial" w:cs="Arial"/>
                <w:lang w:val="bs-Cyrl-BA"/>
              </w:rPr>
              <w:t>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настанак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врсте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механичких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таласа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основне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појаве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електродинамици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процијени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значај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примјене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таласа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електромагнетизма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медицини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Таласи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Основе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електростатике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3. </w:t>
            </w:r>
            <w:r w:rsidR="00263A65" w:rsidRPr="00925A82">
              <w:rPr>
                <w:rFonts w:ascii="Arial" w:hAnsi="Arial" w:cs="Arial"/>
              </w:rPr>
              <w:t>Једносмјерна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електрична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4. </w:t>
            </w:r>
            <w:r w:rsidR="00263A65" w:rsidRPr="00925A82">
              <w:rPr>
                <w:rFonts w:ascii="Arial" w:hAnsi="Arial" w:cs="Arial"/>
              </w:rPr>
              <w:t>Електромагнетизам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5. </w:t>
            </w:r>
            <w:r w:rsidR="00263A65" w:rsidRPr="00925A82">
              <w:rPr>
                <w:rFonts w:ascii="Arial" w:hAnsi="Arial" w:cs="Arial"/>
              </w:rPr>
              <w:t>Електромагнетни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таласи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  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 </w:t>
            </w:r>
            <w:r w:rsidR="00263A65" w:rsidRPr="00925A82">
              <w:rPr>
                <w:rFonts w:ascii="Arial" w:hAnsi="Arial" w:cs="Arial"/>
              </w:rPr>
              <w:t>Након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успјешног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завршетка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сваке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јединице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ученик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ће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способан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да</w:t>
            </w:r>
            <w:r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Јединица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Таласи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наброји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физикалне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величине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описују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таласно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кретање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дефинише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звук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постанак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примјену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ултразвука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медицини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направи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подјелу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звука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вриједности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фреквенције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измјери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брзину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звука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може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разумјети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упутство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приручнике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професионалној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опреми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во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учењем</w:t>
            </w:r>
            <w:r w:rsidR="00270D55" w:rsidRPr="00925A82">
              <w:rPr>
                <w:rFonts w:ascii="Arial" w:hAnsi="Arial" w:cs="Arial"/>
              </w:rPr>
              <w:t>,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побо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ша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допуни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своје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знање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освијештен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правилном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коришћењу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прибора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презентацију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електростатичких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појава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свјестан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значаја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сигурности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70D55" w:rsidRPr="00925A82">
              <w:rPr>
                <w:rFonts w:ascii="Arial" w:hAnsi="Arial" w:cs="Arial"/>
              </w:rPr>
              <w:t>тo</w:t>
            </w:r>
            <w:r w:rsidR="00263A65" w:rsidRPr="00925A82">
              <w:rPr>
                <w:rFonts w:ascii="Arial" w:hAnsi="Arial" w:cs="Arial"/>
              </w:rPr>
              <w:t>ком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мјерења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јачине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напона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уважава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упозорења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опреза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наизмјеничном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струјом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демонстрира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еколошку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освијештеност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бригу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интерес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штетности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УВ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зрака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2418" w:type="dxa"/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Основе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електростатике</w:t>
            </w:r>
          </w:p>
        </w:tc>
        <w:tc>
          <w:tcPr>
            <w:tcW w:w="2544" w:type="dxa"/>
            <w:gridSpan w:val="2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презент</w:t>
            </w:r>
            <w:r w:rsidR="00270D55" w:rsidRPr="00925A82">
              <w:rPr>
                <w:rFonts w:ascii="Arial" w:hAnsi="Arial" w:cs="Arial"/>
                <w:lang w:val="bs-Cyrl-BA"/>
              </w:rPr>
              <w:t>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различите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електростатичке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појаве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Цоуломбов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закон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дефини</w:t>
            </w:r>
            <w:r w:rsidR="00270D55" w:rsidRPr="00925A82">
              <w:rPr>
                <w:rFonts w:ascii="Arial" w:hAnsi="Arial" w:cs="Arial"/>
                <w:lang w:val="bs-Cyrl-BA"/>
              </w:rPr>
              <w:t>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величине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описују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електрично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ријеши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једноставне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квантитативне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квалитативне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експерименталне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задатке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2418" w:type="dxa"/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3. </w:t>
            </w:r>
            <w:r w:rsidR="00263A65" w:rsidRPr="00925A82">
              <w:rPr>
                <w:rFonts w:ascii="Arial" w:hAnsi="Arial" w:cs="Arial"/>
              </w:rPr>
              <w:t>Једносмјерна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електрична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струја</w:t>
            </w:r>
          </w:p>
        </w:tc>
        <w:tc>
          <w:tcPr>
            <w:tcW w:w="2544" w:type="dxa"/>
            <w:gridSpan w:val="2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дефинира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јачину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електричне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напон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отпор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електричне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презентује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круг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напише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Охмов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закон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Јоуле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Лентзов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закон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електричну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текућинама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направи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круг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измјери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напон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јачину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електричне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простом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струјном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кругу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илуструје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дјеловање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једносмјерне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човјека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2418" w:type="dxa"/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4. </w:t>
            </w:r>
            <w:r w:rsidR="00263A65" w:rsidRPr="00925A82">
              <w:rPr>
                <w:rFonts w:ascii="Arial" w:hAnsi="Arial" w:cs="Arial"/>
              </w:rPr>
              <w:t>Електромагнетизам</w:t>
            </w:r>
          </w:p>
        </w:tc>
        <w:tc>
          <w:tcPr>
            <w:tcW w:w="2544" w:type="dxa"/>
            <w:gridSpan w:val="2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дефинише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магнетно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наброји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величине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описују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магнетно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Амперову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Лорентзову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силу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дефинише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величине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описују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наизмјеничну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инсталира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прибор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електромагнетну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индукцију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илустрира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промјену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напона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јачине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наизмјеничне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струје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током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времена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2418" w:type="dxa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5. </w:t>
            </w:r>
            <w:r w:rsidR="00263A65" w:rsidRPr="00925A82">
              <w:rPr>
                <w:rFonts w:ascii="Arial" w:hAnsi="Arial" w:cs="Arial"/>
              </w:rPr>
              <w:t>Електромагнетни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таласи</w:t>
            </w:r>
          </w:p>
        </w:tc>
        <w:tc>
          <w:tcPr>
            <w:tcW w:w="2544" w:type="dxa"/>
            <w:gridSpan w:val="2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опише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настанак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електромагнетних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таласа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презентује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значење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брзине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електромагнетних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таласа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прикаже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оптички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спектар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илуструје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врсте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електромагнетних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таласа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таласној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дужини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  <w:r w:rsidR="00820222" w:rsidRPr="00925A82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учионице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мрежа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Интернет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конекција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Облици</w:t>
            </w:r>
            <w:r w:rsidR="00820222" w:rsidRPr="00925A82">
              <w:rPr>
                <w:rFonts w:ascii="Arial" w:hAnsi="Arial" w:cs="Arial"/>
              </w:rPr>
              <w:t xml:space="preserve">:                                        </w:t>
            </w:r>
            <w:r w:rsidRPr="00925A82">
              <w:rPr>
                <w:rFonts w:ascii="Arial" w:hAnsi="Arial" w:cs="Arial"/>
              </w:rPr>
              <w:t>Методе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групни</w:t>
            </w:r>
            <w:r w:rsidRPr="00925A82">
              <w:rPr>
                <w:rFonts w:ascii="Arial" w:hAnsi="Arial" w:cs="Arial"/>
              </w:rPr>
              <w:t xml:space="preserve">                                        -</w:t>
            </w:r>
            <w:r w:rsidR="00263A65" w:rsidRPr="00925A82">
              <w:rPr>
                <w:rFonts w:ascii="Arial" w:hAnsi="Arial" w:cs="Arial"/>
              </w:rPr>
              <w:t>дискусија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-</w:t>
            </w:r>
            <w:r w:rsidR="00263A65" w:rsidRPr="00925A82">
              <w:rPr>
                <w:rFonts w:ascii="Arial" w:hAnsi="Arial" w:cs="Arial"/>
              </w:rPr>
              <w:t>индивидуални</w:t>
            </w:r>
            <w:r w:rsidRPr="00925A82">
              <w:rPr>
                <w:rFonts w:ascii="Arial" w:hAnsi="Arial" w:cs="Arial"/>
              </w:rPr>
              <w:t xml:space="preserve">                               -</w:t>
            </w:r>
            <w:r w:rsidR="00263A65" w:rsidRPr="00925A82">
              <w:rPr>
                <w:rFonts w:ascii="Arial" w:hAnsi="Arial" w:cs="Arial"/>
              </w:rPr>
              <w:t>демонстрација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комбиновани</w:t>
            </w:r>
            <w:r w:rsidRPr="00925A82">
              <w:rPr>
                <w:rFonts w:ascii="Arial" w:hAnsi="Arial" w:cs="Arial"/>
              </w:rPr>
              <w:t xml:space="preserve">                            -</w:t>
            </w:r>
            <w:r w:rsidR="00263A65" w:rsidRPr="00925A82">
              <w:rPr>
                <w:rFonts w:ascii="Arial" w:hAnsi="Arial" w:cs="Arial"/>
              </w:rPr>
              <w:t>симулација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пару</w:t>
            </w:r>
            <w:r w:rsidRPr="00925A82">
              <w:rPr>
                <w:rFonts w:ascii="Arial" w:hAnsi="Arial" w:cs="Arial"/>
              </w:rPr>
              <w:t xml:space="preserve">                                 -</w:t>
            </w:r>
            <w:r w:rsidR="00263A65" w:rsidRPr="00925A82">
              <w:rPr>
                <w:rFonts w:ascii="Arial" w:hAnsi="Arial" w:cs="Arial"/>
              </w:rPr>
              <w:t>дијалог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писање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табла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креда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пројекцију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пројектори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графоскопи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>w</w:t>
            </w:r>
            <w:r w:rsidR="00263A65" w:rsidRPr="00925A82">
              <w:rPr>
                <w:rFonts w:ascii="Arial" w:hAnsi="Arial" w:cs="Arial"/>
              </w:rPr>
              <w:t>ер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поинт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компјутер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пројектор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штампани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ученике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одговарајућа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опрема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извођење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мјерења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експерименталне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вјежбе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Физика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2. </w:t>
            </w:r>
            <w:r w:rsidR="00263A65" w:rsidRPr="00925A82">
              <w:rPr>
                <w:rFonts w:ascii="Arial" w:hAnsi="Arial" w:cs="Arial"/>
              </w:rPr>
              <w:t>разред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средњих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школа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Чолић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Харфо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Тузла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Задаци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огледи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физике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2. </w:t>
            </w:r>
            <w:r w:rsidR="00263A65" w:rsidRPr="00925A82">
              <w:rPr>
                <w:rFonts w:ascii="Arial" w:hAnsi="Arial" w:cs="Arial"/>
              </w:rPr>
              <w:t>разред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техничких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сродних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школа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</w:rPr>
              <w:t>.</w:t>
            </w:r>
            <w:r w:rsidR="00263A65" w:rsidRPr="00925A82">
              <w:rPr>
                <w:rFonts w:ascii="Arial" w:hAnsi="Arial" w:cs="Arial"/>
              </w:rPr>
              <w:t>Чолић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Харфо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Тузла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други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70D55" w:rsidRPr="00925A82">
              <w:rPr>
                <w:rFonts w:ascii="Arial" w:eastAsia="Calibri" w:hAnsi="Arial" w:cs="Arial"/>
              </w:rPr>
              <w:t>употребу</w:t>
            </w:r>
            <w:r w:rsidR="00270D55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  <w:r w:rsidRPr="00925A82">
              <w:rPr>
                <w:rFonts w:ascii="Arial" w:hAnsi="Arial" w:cs="Arial"/>
              </w:rPr>
              <w:t xml:space="preserve"> 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ТЕХНИКЕ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270D55" w:rsidRPr="00925A82">
              <w:rPr>
                <w:rFonts w:ascii="Arial" w:hAnsi="Arial" w:cs="Arial"/>
              </w:rPr>
              <w:t>a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усмена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провјера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знања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портфолио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тест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820222" w:rsidRPr="00925A82">
              <w:rPr>
                <w:rFonts w:ascii="Arial" w:hAnsi="Arial" w:cs="Arial"/>
                <w:b/>
              </w:rPr>
              <w:t>-</w:t>
            </w:r>
            <w:r w:rsidRPr="00925A82">
              <w:rPr>
                <w:rFonts w:ascii="Arial" w:hAnsi="Arial" w:cs="Arial"/>
                <w:b/>
              </w:rPr>
              <w:t>а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lastRenderedPageBreak/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повезује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Математика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Биологија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Хемиј</w:t>
            </w:r>
            <w:r w:rsidRPr="00925A82">
              <w:rPr>
                <w:rFonts w:ascii="Arial" w:hAnsi="Arial" w:cs="Arial"/>
              </w:rPr>
              <w:t>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92"/>
        <w:gridCol w:w="720"/>
        <w:gridCol w:w="2749"/>
        <w:gridCol w:w="3760"/>
      </w:tblGrid>
      <w:tr w:rsidR="00820222" w:rsidRPr="00925A82" w:rsidTr="00263A65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Оптика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физика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атома</w:t>
            </w:r>
          </w:p>
        </w:tc>
      </w:tr>
      <w:tr w:rsidR="00820222" w:rsidRPr="00925A82" w:rsidTr="00263A65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>: 4.</w:t>
            </w:r>
          </w:p>
        </w:tc>
      </w:tr>
      <w:tr w:rsidR="00820222" w:rsidRPr="00925A82" w:rsidTr="00263A65"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најважнијим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оптике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физике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атома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70D55" w:rsidRPr="00925A82">
              <w:rPr>
                <w:rFonts w:ascii="Arial" w:hAnsi="Arial" w:cs="Arial"/>
              </w:rPr>
              <w:t>о</w:t>
            </w:r>
            <w:r w:rsidR="00270D55" w:rsidRPr="00925A82">
              <w:rPr>
                <w:rFonts w:ascii="Arial" w:hAnsi="Arial" w:cs="Arial"/>
                <w:lang w:val="bs-Cyrl-BA"/>
              </w:rPr>
              <w:t>безбјеђује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вјештине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компетенције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разумијевање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биолошких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човјека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дијагностичке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терапијске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методе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307826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925A82">
              <w:rPr>
                <w:rFonts w:ascii="Arial" w:hAnsi="Arial" w:cs="Arial"/>
                <w:lang w:val="nb-NO"/>
              </w:rPr>
              <w:t>Знања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из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претходног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разреда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и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основне</w:t>
            </w:r>
            <w:r w:rsidR="00820222" w:rsidRPr="00925A82">
              <w:rPr>
                <w:rFonts w:ascii="Arial" w:hAnsi="Arial" w:cs="Arial"/>
                <w:lang w:val="nb-NO"/>
              </w:rPr>
              <w:t xml:space="preserve"> </w:t>
            </w:r>
            <w:r w:rsidRPr="00925A82">
              <w:rPr>
                <w:rFonts w:ascii="Arial" w:hAnsi="Arial" w:cs="Arial"/>
                <w:lang w:val="nb-NO"/>
              </w:rPr>
              <w:t>школе</w:t>
            </w:r>
            <w:r w:rsidR="00820222" w:rsidRPr="00925A82">
              <w:rPr>
                <w:rFonts w:ascii="Arial" w:eastAsia="Calibri" w:hAnsi="Arial" w:cs="Arial"/>
              </w:rPr>
              <w:t>.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307826" w:rsidRPr="00925A82">
              <w:rPr>
                <w:rFonts w:ascii="Arial" w:hAnsi="Arial" w:cs="Arial"/>
              </w:rPr>
              <w:t>презентује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појаве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оптике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физике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атома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примијени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пракси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стечена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оптике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физике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атома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Оптика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Топлотно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зрачење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фотоефекат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3. </w:t>
            </w:r>
            <w:r w:rsidR="00263A65" w:rsidRPr="00925A82">
              <w:rPr>
                <w:rFonts w:ascii="Arial" w:hAnsi="Arial" w:cs="Arial"/>
              </w:rPr>
              <w:t>Физика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атома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4. </w:t>
            </w:r>
            <w:r w:rsidR="00263A65" w:rsidRPr="00925A82">
              <w:rPr>
                <w:rFonts w:ascii="Arial" w:hAnsi="Arial" w:cs="Arial"/>
              </w:rPr>
              <w:t>Таласи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честице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5. </w:t>
            </w:r>
            <w:r w:rsidR="00263A65" w:rsidRPr="00925A82">
              <w:rPr>
                <w:rFonts w:ascii="Arial" w:hAnsi="Arial" w:cs="Arial"/>
              </w:rPr>
              <w:t>Физика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језгре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атома</w:t>
            </w:r>
          </w:p>
        </w:tc>
      </w:tr>
      <w:tr w:rsidR="00820222" w:rsidRPr="00925A82" w:rsidTr="00263A65"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  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 </w:t>
            </w:r>
            <w:r w:rsidR="00263A65" w:rsidRPr="00925A82">
              <w:rPr>
                <w:rFonts w:ascii="Arial" w:hAnsi="Arial" w:cs="Arial"/>
              </w:rPr>
              <w:t>Након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успјешног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завршетка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сваке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јединице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ученик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ће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способан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да</w:t>
            </w:r>
            <w:r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Јединица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Оптика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природу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свјетлости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дефинише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поларизацију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нацрта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формирање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предмета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налази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испред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лупе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микроскопа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изводи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демонстрациони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оглед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приказује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дисперзију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синтезу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свјетлости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илустрира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поларизацију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свјетлости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сахариметру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прихвата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цјеложивотно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учење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позитиван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став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новој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технологији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демонстрира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еколошку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освијештеност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штетном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утицају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радиоактивног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зрачења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човјека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1527" w:type="dxa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Топлотно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зрачење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фотоефекат</w:t>
            </w:r>
          </w:p>
        </w:tc>
        <w:tc>
          <w:tcPr>
            <w:tcW w:w="2312" w:type="dxa"/>
            <w:gridSpan w:val="2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дефинише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величине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описују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топлотно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зрачење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фотоефекат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3"/>
              </w:numPr>
              <w:tabs>
                <w:tab w:val="clear" w:pos="720"/>
                <w:tab w:val="num" w:pos="270"/>
              </w:tabs>
              <w:suppressAutoHyphens w:val="0"/>
              <w:spacing w:after="0" w:line="360" w:lineRule="auto"/>
              <w:ind w:left="268" w:hanging="268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процијени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значај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закона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зрачења</w:t>
            </w:r>
          </w:p>
          <w:p w:rsidR="00820222" w:rsidRPr="00925A82" w:rsidRDefault="00820222" w:rsidP="00263A65">
            <w:pPr>
              <w:numPr>
                <w:ilvl w:val="0"/>
                <w:numId w:val="53"/>
              </w:numPr>
              <w:tabs>
                <w:tab w:val="clear" w:pos="720"/>
                <w:tab w:val="num" w:pos="270"/>
              </w:tabs>
              <w:suppressAutoHyphens w:val="0"/>
              <w:spacing w:after="0" w:line="360" w:lineRule="auto"/>
              <w:ind w:left="268" w:hanging="268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израчуна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енергију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кванта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свјетлости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1527" w:type="dxa"/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3. </w:t>
            </w:r>
            <w:r w:rsidR="00263A65" w:rsidRPr="00925A82">
              <w:rPr>
                <w:rFonts w:ascii="Arial" w:hAnsi="Arial" w:cs="Arial"/>
              </w:rPr>
              <w:t>Физика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атома</w:t>
            </w:r>
          </w:p>
        </w:tc>
        <w:tc>
          <w:tcPr>
            <w:tcW w:w="2312" w:type="dxa"/>
            <w:gridSpan w:val="2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појаве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емисије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апсорпције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свјетлости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наброји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моделе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атома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опише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квантно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механички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модел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53"/>
              </w:numPr>
              <w:tabs>
                <w:tab w:val="clear" w:pos="720"/>
                <w:tab w:val="num" w:pos="270"/>
              </w:tabs>
              <w:suppressAutoHyphens w:val="0"/>
              <w:spacing w:after="0" w:line="360" w:lineRule="auto"/>
              <w:ind w:left="268" w:hanging="268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примјер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коришћења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рендгенских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зрака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медицини</w:t>
            </w:r>
          </w:p>
          <w:p w:rsidR="00820222" w:rsidRPr="00925A82" w:rsidRDefault="00263A65" w:rsidP="00263A65">
            <w:pPr>
              <w:numPr>
                <w:ilvl w:val="0"/>
                <w:numId w:val="53"/>
              </w:numPr>
              <w:tabs>
                <w:tab w:val="clear" w:pos="720"/>
                <w:tab w:val="num" w:pos="270"/>
              </w:tabs>
              <w:suppressAutoHyphens w:val="0"/>
              <w:spacing w:after="0" w:line="360" w:lineRule="auto"/>
              <w:ind w:left="268" w:hanging="268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илустрира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ласерског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зрачења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медицини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1527" w:type="dxa"/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4. </w:t>
            </w:r>
            <w:r w:rsidR="00263A65" w:rsidRPr="00925A82">
              <w:rPr>
                <w:rFonts w:ascii="Arial" w:hAnsi="Arial" w:cs="Arial"/>
              </w:rPr>
              <w:t>Таласи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честице</w:t>
            </w:r>
          </w:p>
        </w:tc>
        <w:tc>
          <w:tcPr>
            <w:tcW w:w="2312" w:type="dxa"/>
            <w:gridSpan w:val="2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таласна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својства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микрочестица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напише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математичку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формулацију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импулс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фотона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илуструје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електронског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микроскопа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израчуна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импулс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фотона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израчуна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дебро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евску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таласну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дужину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1527" w:type="dxa"/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5. </w:t>
            </w:r>
            <w:r w:rsidR="00263A65" w:rsidRPr="00925A82">
              <w:rPr>
                <w:rFonts w:ascii="Arial" w:hAnsi="Arial" w:cs="Arial"/>
              </w:rPr>
              <w:t>Физика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језгра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атома</w:t>
            </w:r>
          </w:p>
        </w:tc>
        <w:tc>
          <w:tcPr>
            <w:tcW w:w="2312" w:type="dxa"/>
            <w:gridSpan w:val="2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опише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грађу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атомског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језгра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објасни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радиоактивност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закон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радиоактивног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зрачења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примјер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радиоактивних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изотопа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медицини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илуструје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дозиметрију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заштиту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радиоактивног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зрачења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учионице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color w:val="0070C0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мрежа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Интернетска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веза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Облици</w:t>
            </w:r>
            <w:r w:rsidR="00820222" w:rsidRPr="00925A82">
              <w:rPr>
                <w:rFonts w:ascii="Arial" w:hAnsi="Arial" w:cs="Arial"/>
              </w:rPr>
              <w:t xml:space="preserve">:                                        </w:t>
            </w:r>
            <w:r w:rsidRPr="00925A82">
              <w:rPr>
                <w:rFonts w:ascii="Arial" w:hAnsi="Arial" w:cs="Arial"/>
              </w:rPr>
              <w:t>Методе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групни</w:t>
            </w:r>
            <w:r w:rsidRPr="00925A82">
              <w:rPr>
                <w:rFonts w:ascii="Arial" w:hAnsi="Arial" w:cs="Arial"/>
              </w:rPr>
              <w:t xml:space="preserve">                                        -</w:t>
            </w:r>
            <w:r w:rsidR="00263A65" w:rsidRPr="00925A82">
              <w:rPr>
                <w:rFonts w:ascii="Arial" w:hAnsi="Arial" w:cs="Arial"/>
              </w:rPr>
              <w:t>дискусија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индивидуални</w:t>
            </w:r>
            <w:r w:rsidRPr="00925A82">
              <w:rPr>
                <w:rFonts w:ascii="Arial" w:hAnsi="Arial" w:cs="Arial"/>
              </w:rPr>
              <w:t xml:space="preserve">                               -</w:t>
            </w:r>
            <w:r w:rsidR="00263A65" w:rsidRPr="00925A82">
              <w:rPr>
                <w:rFonts w:ascii="Arial" w:hAnsi="Arial" w:cs="Arial"/>
              </w:rPr>
              <w:t>демонстрација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комбиновани</w:t>
            </w:r>
            <w:r w:rsidRPr="00925A82">
              <w:rPr>
                <w:rFonts w:ascii="Arial" w:hAnsi="Arial" w:cs="Arial"/>
              </w:rPr>
              <w:t xml:space="preserve">                            -</w:t>
            </w:r>
            <w:r w:rsidR="00263A65" w:rsidRPr="00925A82">
              <w:rPr>
                <w:rFonts w:ascii="Arial" w:hAnsi="Arial" w:cs="Arial"/>
              </w:rPr>
              <w:t>симулација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пару</w:t>
            </w:r>
            <w:r w:rsidRPr="00925A82">
              <w:rPr>
                <w:rFonts w:ascii="Arial" w:hAnsi="Arial" w:cs="Arial"/>
              </w:rPr>
              <w:t xml:space="preserve">                                 -</w:t>
            </w:r>
            <w:r w:rsidR="00263A65" w:rsidRPr="00925A82">
              <w:rPr>
                <w:rFonts w:ascii="Arial" w:hAnsi="Arial" w:cs="Arial"/>
              </w:rPr>
              <w:t>дијалог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писање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креда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табла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пројекцију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пројектори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графоскопи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>w</w:t>
            </w:r>
            <w:r w:rsidR="00263A65" w:rsidRPr="00925A82">
              <w:rPr>
                <w:rFonts w:ascii="Arial" w:hAnsi="Arial" w:cs="Arial"/>
              </w:rPr>
              <w:t>ер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поинт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компјутер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пројектор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штампаних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ученике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одговарајућа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опрема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извођење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мјерења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експерименталне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вјежбе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Физика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2. </w:t>
            </w:r>
            <w:r w:rsidR="00263A65" w:rsidRPr="00925A82">
              <w:rPr>
                <w:rFonts w:ascii="Arial" w:hAnsi="Arial" w:cs="Arial"/>
              </w:rPr>
              <w:t>разред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средњих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школа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Чолић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Харфо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Тузла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Задаци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огледи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физике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2. </w:t>
            </w:r>
            <w:r w:rsidR="00263A65" w:rsidRPr="00925A82">
              <w:rPr>
                <w:rFonts w:ascii="Arial" w:hAnsi="Arial" w:cs="Arial"/>
              </w:rPr>
              <w:t>разред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техничких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сродних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школа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</w:rPr>
              <w:t>.</w:t>
            </w:r>
            <w:r w:rsidR="00263A65" w:rsidRPr="00925A82">
              <w:rPr>
                <w:rFonts w:ascii="Arial" w:hAnsi="Arial" w:cs="Arial"/>
              </w:rPr>
              <w:t>Чолић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Харфо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Тузла</w:t>
            </w:r>
          </w:p>
          <w:p w:rsidR="00820222" w:rsidRPr="00925A82" w:rsidRDefault="00820222" w:rsidP="00263A65">
            <w:pPr>
              <w:spacing w:after="160" w:line="256" w:lineRule="auto"/>
              <w:rPr>
                <w:rFonts w:ascii="Arial" w:hAnsi="Arial" w:cs="Arial"/>
                <w:strike/>
                <w:color w:val="FF0000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други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70D55" w:rsidRPr="00925A82">
              <w:rPr>
                <w:rFonts w:ascii="Arial" w:eastAsia="Calibri" w:hAnsi="Arial" w:cs="Arial"/>
              </w:rPr>
              <w:t>употребу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  <w:r w:rsidRPr="00925A82">
              <w:rPr>
                <w:rFonts w:ascii="Arial" w:hAnsi="Arial" w:cs="Arial"/>
              </w:rPr>
              <w:t xml:space="preserve"> </w:t>
            </w:r>
          </w:p>
        </w:tc>
      </w:tr>
      <w:tr w:rsidR="00820222" w:rsidRPr="00925A82" w:rsidTr="00263A65">
        <w:tc>
          <w:tcPr>
            <w:tcW w:w="10348" w:type="dxa"/>
            <w:gridSpan w:val="5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ТЕХНИКЕ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усмена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провјера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знања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портфолио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тест</w:t>
            </w:r>
          </w:p>
        </w:tc>
      </w:tr>
      <w:tr w:rsidR="00820222" w:rsidRPr="00925A82" w:rsidTr="00263A65">
        <w:trPr>
          <w:trHeight w:val="814"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color w:val="FF0000"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</w:t>
            </w:r>
            <w:r w:rsidR="00270D55" w:rsidRPr="00925A82">
              <w:rPr>
                <w:rFonts w:ascii="Arial" w:hAnsi="Arial" w:cs="Arial"/>
                <w:b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ДРУГИМ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НАСТАВНИМ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ПРЕДМЕТИМА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Математика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="00307826" w:rsidRPr="00925A82">
              <w:rPr>
                <w:rFonts w:ascii="Arial" w:hAnsi="Arial" w:cs="Arial"/>
              </w:rPr>
              <w:t>б</w:t>
            </w:r>
            <w:r w:rsidRPr="00925A82">
              <w:rPr>
                <w:rFonts w:ascii="Arial" w:hAnsi="Arial" w:cs="Arial"/>
              </w:rPr>
              <w:t>иологија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хемиј</w:t>
            </w:r>
            <w:r w:rsidRPr="00925A82">
              <w:rPr>
                <w:rFonts w:ascii="Arial" w:hAnsi="Arial" w:cs="Arial"/>
              </w:rPr>
              <w:t>а</w:t>
            </w:r>
          </w:p>
        </w:tc>
      </w:tr>
      <w:tr w:rsidR="00820222" w:rsidRPr="00925A82" w:rsidTr="00263A65">
        <w:trPr>
          <w:trHeight w:val="276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ПРОФИЛ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СТРУЧНА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СПРЕМА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20222" w:rsidRPr="00925A82" w:rsidTr="00263A65">
        <w:trPr>
          <w:trHeight w:val="1124"/>
        </w:trPr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професор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физике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професор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70D55" w:rsidRPr="00925A82">
              <w:rPr>
                <w:rFonts w:ascii="Arial" w:hAnsi="Arial" w:cs="Arial"/>
              </w:rPr>
              <w:t>двопредметног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студија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којему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физика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главни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равноправан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предмет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дипломирани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физичар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sr-Cyrl-BA"/>
              </w:rPr>
              <w:lastRenderedPageBreak/>
              <w:t>Наведени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стручне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спреме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(</w:t>
            </w:r>
            <w:r w:rsidR="00C004FF" w:rsidRPr="00925A82">
              <w:rPr>
                <w:rFonts w:ascii="Arial" w:eastAsia="Calibri" w:hAnsi="Arial" w:cs="Arial"/>
                <w:noProof/>
                <w:lang w:val="sr-Latn-RS"/>
              </w:rPr>
              <w:t>VII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/1)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морају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произлазити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најмање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четири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године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.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lang w:val="en-US"/>
              </w:rPr>
            </w:pPr>
            <w:r w:rsidRPr="00925A82">
              <w:rPr>
                <w:rFonts w:ascii="Arial" w:eastAsia="Calibri" w:hAnsi="Arial" w:cs="Arial"/>
                <w:noProof/>
                <w:lang w:val="hr-BA"/>
              </w:rPr>
              <w:t>Наставу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могу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изводити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други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еквивалентни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горе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наведеним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профилима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стечени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похађањем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физике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истом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дужем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болоњском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високообразовном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процесу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додатком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којих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утврдити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оспособ</w:t>
            </w:r>
            <w:r w:rsidR="00C004FF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еност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за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настави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издаје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прилаже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високошколске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установе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дета</w:t>
            </w:r>
            <w:r w:rsidR="00C004FF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нијег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увида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ниво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природу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садржај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систем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правила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студирања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>.</w:t>
            </w:r>
          </w:p>
          <w:p w:rsidR="00820222" w:rsidRPr="00925A82" w:rsidRDefault="00263A65" w:rsidP="00263A65">
            <w:pPr>
              <w:autoSpaceDE w:val="0"/>
              <w:jc w:val="both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  <w:noProof/>
          <w:color w:val="0000FF"/>
        </w:rPr>
      </w:pPr>
    </w:p>
    <w:p w:rsidR="00820222" w:rsidRPr="00925A82" w:rsidRDefault="00820222" w:rsidP="00820222">
      <w:pPr>
        <w:spacing w:line="480" w:lineRule="auto"/>
        <w:ind w:left="720"/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263A65" w:rsidP="00B52B62">
      <w:pPr>
        <w:jc w:val="center"/>
        <w:rPr>
          <w:rFonts w:ascii="Arial" w:hAnsi="Arial" w:cs="Arial"/>
          <w:b/>
        </w:rPr>
      </w:pPr>
      <w:bookmarkStart w:id="17" w:name="_Toc73097161"/>
      <w:r w:rsidRPr="00925A82">
        <w:rPr>
          <w:rFonts w:ascii="Arial" w:hAnsi="Arial" w:cs="Arial"/>
          <w:b/>
        </w:rPr>
        <w:t>НАСТАВНИ</w:t>
      </w:r>
      <w:r w:rsidR="00820222" w:rsidRPr="00925A82">
        <w:rPr>
          <w:rFonts w:ascii="Arial" w:hAnsi="Arial" w:cs="Arial"/>
          <w:b/>
        </w:rPr>
        <w:t xml:space="preserve"> </w:t>
      </w:r>
      <w:r w:rsidRPr="00925A82">
        <w:rPr>
          <w:rFonts w:ascii="Arial" w:hAnsi="Arial" w:cs="Arial"/>
          <w:b/>
        </w:rPr>
        <w:t>ПРОГРАМ</w:t>
      </w: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</w:rPr>
      </w:pPr>
      <w:bookmarkStart w:id="18" w:name="_Toc78447898"/>
      <w:r w:rsidRPr="00925A82">
        <w:rPr>
          <w:rFonts w:ascii="Arial" w:hAnsi="Arial" w:cs="Arial"/>
          <w:sz w:val="24"/>
          <w:szCs w:val="24"/>
        </w:rPr>
        <w:t>ЕСТЕТИКА</w:t>
      </w:r>
      <w:bookmarkEnd w:id="17"/>
      <w:bookmarkEnd w:id="18"/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</w:rPr>
      </w:pPr>
      <w:r w:rsidRPr="00925A82">
        <w:rPr>
          <w:rFonts w:ascii="Arial" w:hAnsi="Arial" w:cs="Arial"/>
        </w:rPr>
        <w:t>ГОДИШЊИ</w:t>
      </w:r>
      <w:r w:rsidR="00820222" w:rsidRPr="00925A82">
        <w:rPr>
          <w:rFonts w:ascii="Arial" w:hAnsi="Arial" w:cs="Arial"/>
        </w:rPr>
        <w:t xml:space="preserve"> </w:t>
      </w:r>
      <w:r w:rsidRPr="00925A82">
        <w:rPr>
          <w:rFonts w:ascii="Arial" w:hAnsi="Arial" w:cs="Arial"/>
        </w:rPr>
        <w:t>БРОЈ</w:t>
      </w:r>
      <w:r w:rsidR="00820222" w:rsidRPr="00925A82">
        <w:rPr>
          <w:rFonts w:ascii="Arial" w:hAnsi="Arial" w:cs="Arial"/>
        </w:rPr>
        <w:t xml:space="preserve"> </w:t>
      </w:r>
      <w:r w:rsidRPr="00925A82">
        <w:rPr>
          <w:rFonts w:ascii="Arial" w:hAnsi="Arial" w:cs="Arial"/>
        </w:rPr>
        <w:t>НАСТАВНИХ</w:t>
      </w:r>
      <w:r w:rsidR="00820222" w:rsidRPr="00925A82">
        <w:rPr>
          <w:rFonts w:ascii="Arial" w:hAnsi="Arial" w:cs="Arial"/>
        </w:rPr>
        <w:t xml:space="preserve"> </w:t>
      </w:r>
      <w:r w:rsidR="00307826" w:rsidRPr="00925A82">
        <w:rPr>
          <w:rFonts w:ascii="Arial" w:hAnsi="Arial" w:cs="Arial"/>
        </w:rPr>
        <w:t>ЧАСОВА</w:t>
      </w:r>
      <w:r w:rsidR="00820222" w:rsidRPr="00925A82">
        <w:rPr>
          <w:rFonts w:ascii="Arial" w:hAnsi="Arial" w:cs="Arial"/>
        </w:rPr>
        <w:t>: 70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B52B62" w:rsidRPr="00925A82" w:rsidRDefault="00263A65" w:rsidP="00820222">
      <w:pPr>
        <w:jc w:val="center"/>
        <w:rPr>
          <w:rFonts w:ascii="Arial" w:hAnsi="Arial" w:cs="Arial"/>
          <w:bCs/>
        </w:rPr>
      </w:pPr>
      <w:r w:rsidRPr="00925A82">
        <w:rPr>
          <w:rFonts w:ascii="Arial" w:hAnsi="Arial" w:cs="Arial"/>
          <w:bCs/>
          <w:lang w:val="bs-Cyrl-BA"/>
        </w:rPr>
        <w:t>БРОЈ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</w:rPr>
        <w:t>МОДУЛА</w:t>
      </w:r>
      <w:r w:rsidR="00820222" w:rsidRPr="00925A82">
        <w:rPr>
          <w:rFonts w:ascii="Arial" w:hAnsi="Arial" w:cs="Arial"/>
          <w:bCs/>
        </w:rPr>
        <w:t>: 2</w:t>
      </w:r>
    </w:p>
    <w:p w:rsidR="00820222" w:rsidRPr="00925A82" w:rsidRDefault="00B52B62" w:rsidP="00B52B62">
      <w:pPr>
        <w:suppressAutoHyphens w:val="0"/>
        <w:spacing w:after="160" w:line="259" w:lineRule="auto"/>
        <w:rPr>
          <w:rFonts w:ascii="Arial" w:hAnsi="Arial" w:cs="Arial"/>
          <w:bCs/>
        </w:rPr>
      </w:pPr>
      <w:r w:rsidRPr="00925A82">
        <w:rPr>
          <w:rFonts w:ascii="Arial" w:hAnsi="Arial" w:cs="Arial"/>
          <w:bCs/>
        </w:rPr>
        <w:br w:type="page"/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2816"/>
        <w:gridCol w:w="2305"/>
        <w:gridCol w:w="2239"/>
      </w:tblGrid>
      <w:tr w:rsidR="00820222" w:rsidRPr="00925A82" w:rsidTr="00263A65">
        <w:trPr>
          <w:cantSplit/>
          <w:jc w:val="center"/>
        </w:trPr>
        <w:tc>
          <w:tcPr>
            <w:tcW w:w="2989" w:type="dxa"/>
            <w:tcBorders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ПРЕДМЕТ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(</w:t>
            </w:r>
            <w:r w:rsidRPr="00925A82">
              <w:rPr>
                <w:rFonts w:ascii="Arial" w:hAnsi="Arial" w:cs="Arial"/>
                <w:b/>
                <w:bCs/>
              </w:rPr>
              <w:t>назив</w:t>
            </w:r>
            <w:r w:rsidR="00820222" w:rsidRPr="00925A82">
              <w:rPr>
                <w:rFonts w:ascii="Arial" w:hAnsi="Arial" w:cs="Arial"/>
                <w:b/>
                <w:bCs/>
              </w:rPr>
              <w:t>):</w:t>
            </w:r>
          </w:p>
        </w:tc>
        <w:tc>
          <w:tcPr>
            <w:tcW w:w="73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ЕСТЕТИКА</w:t>
            </w:r>
          </w:p>
        </w:tc>
      </w:tr>
      <w:tr w:rsidR="00820222" w:rsidRPr="00925A82" w:rsidTr="00263A65">
        <w:trPr>
          <w:cantSplit/>
          <w:jc w:val="center"/>
        </w:trPr>
        <w:tc>
          <w:tcPr>
            <w:tcW w:w="2989" w:type="dxa"/>
            <w:tcBorders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МОДУЛ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(</w:t>
            </w:r>
            <w:r w:rsidRPr="00925A82">
              <w:rPr>
                <w:rFonts w:ascii="Arial" w:hAnsi="Arial" w:cs="Arial"/>
                <w:b/>
                <w:bCs/>
              </w:rPr>
              <w:t>назив</w:t>
            </w:r>
            <w:r w:rsidR="00820222" w:rsidRPr="00925A82">
              <w:rPr>
                <w:rFonts w:ascii="Arial" w:hAnsi="Arial" w:cs="Arial"/>
                <w:b/>
                <w:bCs/>
              </w:rPr>
              <w:t>):</w:t>
            </w:r>
          </w:p>
        </w:tc>
        <w:tc>
          <w:tcPr>
            <w:tcW w:w="73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Облици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лица</w:t>
            </w:r>
          </w:p>
        </w:tc>
      </w:tr>
      <w:tr w:rsidR="00820222" w:rsidRPr="00925A82" w:rsidTr="00263A65">
        <w:trPr>
          <w:cantSplit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РЕДНИ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БРОЈ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МОДУЛА</w:t>
            </w:r>
            <w:r w:rsidR="00820222" w:rsidRPr="00925A82">
              <w:rPr>
                <w:rFonts w:ascii="Arial" w:hAnsi="Arial" w:cs="Arial"/>
                <w:b/>
                <w:bCs/>
              </w:rPr>
              <w:t>: 3.</w:t>
            </w:r>
          </w:p>
        </w:tc>
      </w:tr>
      <w:tr w:rsidR="00820222" w:rsidRPr="00925A82" w:rsidTr="00263A65">
        <w:trPr>
          <w:cantSplit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СВРХА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20222" w:rsidRPr="00925A82" w:rsidRDefault="00263A65" w:rsidP="00263A65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25A82">
              <w:rPr>
                <w:rFonts w:ascii="Arial" w:hAnsi="Arial" w:cs="Arial"/>
                <w:bCs/>
              </w:rPr>
              <w:t>Сврха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овог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модула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је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да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упозна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и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осигура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ученицима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потребно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знање</w:t>
            </w:r>
            <w:r w:rsidR="00820222" w:rsidRPr="00925A82">
              <w:rPr>
                <w:rFonts w:ascii="Arial" w:hAnsi="Arial" w:cs="Arial"/>
                <w:bCs/>
              </w:rPr>
              <w:t xml:space="preserve">  </w:t>
            </w:r>
            <w:r w:rsidRPr="00925A82">
              <w:rPr>
                <w:rFonts w:ascii="Arial" w:hAnsi="Arial" w:cs="Arial"/>
                <w:bCs/>
              </w:rPr>
              <w:t>о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облицима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лица</w:t>
            </w:r>
            <w:r w:rsidR="00820222" w:rsidRPr="00925A82">
              <w:rPr>
                <w:rFonts w:ascii="Arial" w:hAnsi="Arial" w:cs="Arial"/>
                <w:bCs/>
              </w:rPr>
              <w:t xml:space="preserve">, </w:t>
            </w:r>
            <w:r w:rsidRPr="00925A82">
              <w:rPr>
                <w:rFonts w:ascii="Arial" w:hAnsi="Arial" w:cs="Arial"/>
                <w:bCs/>
              </w:rPr>
              <w:t>њиховој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основној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подјели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и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евентуалној</w:t>
            </w:r>
            <w:r w:rsidR="00820222" w:rsidRPr="00925A82">
              <w:rPr>
                <w:rFonts w:ascii="Arial" w:hAnsi="Arial" w:cs="Arial"/>
                <w:bCs/>
              </w:rPr>
              <w:t xml:space="preserve">  </w:t>
            </w:r>
            <w:r w:rsidRPr="00925A82">
              <w:rPr>
                <w:rFonts w:ascii="Arial" w:hAnsi="Arial" w:cs="Arial"/>
                <w:bCs/>
              </w:rPr>
              <w:t>корекцији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фризуром</w:t>
            </w:r>
            <w:r w:rsidR="00820222" w:rsidRPr="00925A82">
              <w:rPr>
                <w:rFonts w:ascii="Arial" w:hAnsi="Arial" w:cs="Arial"/>
                <w:bCs/>
              </w:rPr>
              <w:t xml:space="preserve"> (</w:t>
            </w:r>
            <w:r w:rsidRPr="00925A82">
              <w:rPr>
                <w:rFonts w:ascii="Arial" w:hAnsi="Arial" w:cs="Arial"/>
                <w:bCs/>
              </w:rPr>
              <w:t>како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и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на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који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начин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требају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да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изврше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корекцију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код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могућих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одступања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од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идеалног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лика</w:t>
            </w:r>
            <w:r w:rsidR="00820222" w:rsidRPr="00925A82">
              <w:rPr>
                <w:rFonts w:ascii="Arial" w:hAnsi="Arial" w:cs="Arial"/>
                <w:bCs/>
              </w:rPr>
              <w:t xml:space="preserve">, </w:t>
            </w:r>
            <w:r w:rsidRPr="00925A82">
              <w:rPr>
                <w:rFonts w:ascii="Arial" w:hAnsi="Arial" w:cs="Arial"/>
                <w:bCs/>
              </w:rPr>
              <w:t>тј</w:t>
            </w:r>
            <w:r w:rsidR="00820222" w:rsidRPr="00925A82">
              <w:rPr>
                <w:rFonts w:ascii="Arial" w:hAnsi="Arial" w:cs="Arial"/>
                <w:bCs/>
              </w:rPr>
              <w:t xml:space="preserve">. </w:t>
            </w:r>
            <w:r w:rsidRPr="00925A82">
              <w:rPr>
                <w:rFonts w:ascii="Arial" w:hAnsi="Arial" w:cs="Arial"/>
                <w:bCs/>
              </w:rPr>
              <w:t>како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ће</w:t>
            </w:r>
            <w:r w:rsidR="00820222" w:rsidRPr="00925A82">
              <w:rPr>
                <w:rFonts w:ascii="Arial" w:hAnsi="Arial" w:cs="Arial"/>
                <w:bCs/>
              </w:rPr>
              <w:t xml:space="preserve"> "</w:t>
            </w:r>
            <w:r w:rsidRPr="00925A82">
              <w:rPr>
                <w:rFonts w:ascii="Arial" w:hAnsi="Arial" w:cs="Arial"/>
                <w:bCs/>
              </w:rPr>
              <w:t>препознати</w:t>
            </w:r>
            <w:r w:rsidR="00820222" w:rsidRPr="00925A82">
              <w:rPr>
                <w:rFonts w:ascii="Arial" w:hAnsi="Arial" w:cs="Arial"/>
                <w:bCs/>
              </w:rPr>
              <w:t xml:space="preserve">" </w:t>
            </w:r>
            <w:r w:rsidRPr="00925A82">
              <w:rPr>
                <w:rFonts w:ascii="Arial" w:hAnsi="Arial" w:cs="Arial"/>
                <w:bCs/>
              </w:rPr>
              <w:t>да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неко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лице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не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спада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у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идеалан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облик</w:t>
            </w:r>
            <w:r w:rsidR="00820222" w:rsidRPr="00925A82">
              <w:rPr>
                <w:rFonts w:ascii="Arial" w:hAnsi="Arial" w:cs="Arial"/>
                <w:bCs/>
              </w:rPr>
              <w:t>)</w:t>
            </w:r>
          </w:p>
        </w:tc>
      </w:tr>
      <w:tr w:rsidR="00820222" w:rsidRPr="00925A82" w:rsidTr="00263A65">
        <w:trPr>
          <w:cantSplit/>
          <w:jc w:val="center"/>
        </w:trPr>
        <w:tc>
          <w:tcPr>
            <w:tcW w:w="10349" w:type="dxa"/>
            <w:gridSpan w:val="4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ПОСЕБНИ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УСЛОВИ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/</w:t>
            </w:r>
            <w:r w:rsidRPr="00925A82">
              <w:rPr>
                <w:rFonts w:ascii="Arial" w:hAnsi="Arial" w:cs="Arial"/>
                <w:b/>
                <w:bCs/>
              </w:rPr>
              <w:t>ПРЕДУСЛОВИ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Cs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2. </w:t>
            </w:r>
            <w:r w:rsidRPr="00925A82">
              <w:rPr>
                <w:rFonts w:ascii="Arial" w:hAnsi="Arial" w:cs="Arial"/>
              </w:rPr>
              <w:t>Фризура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шминка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занимању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cantSplit/>
          <w:jc w:val="center"/>
        </w:trPr>
        <w:tc>
          <w:tcPr>
            <w:tcW w:w="10349" w:type="dxa"/>
            <w:gridSpan w:val="4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ЦИ</w:t>
            </w:r>
            <w:r w:rsidR="009638FD" w:rsidRPr="00925A82">
              <w:rPr>
                <w:rFonts w:ascii="Arial" w:hAnsi="Arial" w:cs="Arial"/>
                <w:b/>
                <w:bCs/>
              </w:rPr>
              <w:t>Љ</w:t>
            </w:r>
            <w:r w:rsidRPr="00925A82">
              <w:rPr>
                <w:rFonts w:ascii="Arial" w:hAnsi="Arial" w:cs="Arial"/>
                <w:b/>
                <w:bCs/>
              </w:rPr>
              <w:t>ЕВИ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Cs/>
              </w:rPr>
            </w:pPr>
            <w:r w:rsidRPr="00925A82">
              <w:rPr>
                <w:rFonts w:ascii="Arial" w:hAnsi="Arial" w:cs="Arial"/>
                <w:bCs/>
              </w:rPr>
              <w:t>Кроз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овај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модул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ученик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ће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бити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способан</w:t>
            </w:r>
            <w:r w:rsidR="00820222" w:rsidRPr="00925A82">
              <w:rPr>
                <w:rFonts w:ascii="Arial" w:hAnsi="Arial" w:cs="Arial"/>
                <w:bCs/>
              </w:rPr>
              <w:t xml:space="preserve"> </w:t>
            </w:r>
            <w:r w:rsidRPr="00925A82">
              <w:rPr>
                <w:rFonts w:ascii="Arial" w:hAnsi="Arial" w:cs="Arial"/>
                <w:bCs/>
              </w:rPr>
              <w:t>да</w:t>
            </w:r>
            <w:r w:rsidR="00820222" w:rsidRPr="00925A82">
              <w:rPr>
                <w:rFonts w:ascii="Arial" w:hAnsi="Arial" w:cs="Arial"/>
                <w:bCs/>
              </w:rPr>
              <w:t>:</w:t>
            </w:r>
          </w:p>
          <w:p w:rsidR="00820222" w:rsidRPr="00925A82" w:rsidRDefault="00263A65" w:rsidP="0082022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25A82">
              <w:rPr>
                <w:rFonts w:ascii="Arial" w:hAnsi="Arial" w:cs="Arial"/>
                <w:bCs/>
                <w:sz w:val="22"/>
                <w:szCs w:val="22"/>
              </w:rPr>
              <w:t>препозна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лица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странке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сврставање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неки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од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облика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лица</w:t>
            </w:r>
          </w:p>
          <w:p w:rsidR="00820222" w:rsidRPr="00925A82" w:rsidRDefault="00263A65" w:rsidP="0082022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25A82">
              <w:rPr>
                <w:rFonts w:ascii="Arial" w:hAnsi="Arial" w:cs="Arial"/>
                <w:bCs/>
                <w:sz w:val="22"/>
                <w:szCs w:val="22"/>
              </w:rPr>
              <w:t>коригује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фризуром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уочени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вид</w:t>
            </w:r>
            <w:r w:rsidR="009638FD" w:rsidRPr="00925A82">
              <w:rPr>
                <w:rFonts w:ascii="Arial" w:hAnsi="Arial" w:cs="Arial"/>
                <w:bCs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иви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недостатак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аномалију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лица</w:t>
            </w:r>
          </w:p>
          <w:p w:rsidR="00820222" w:rsidRPr="00925A82" w:rsidRDefault="00270D55" w:rsidP="0082022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25A82">
              <w:rPr>
                <w:rFonts w:ascii="Arial" w:hAnsi="Arial" w:cs="Arial"/>
                <w:bCs/>
                <w:sz w:val="22"/>
                <w:szCs w:val="22"/>
              </w:rPr>
              <w:t>визуе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лно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правилне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фризуре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као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боје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косе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облику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лица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старосној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доби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фигури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sz w:val="22"/>
                <w:szCs w:val="22"/>
              </w:rPr>
              <w:t>тијела</w:t>
            </w:r>
          </w:p>
          <w:p w:rsidR="00820222" w:rsidRPr="00925A82" w:rsidRDefault="00263A65" w:rsidP="0082022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развијање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моћи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запажања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просуђивања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читаве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фигуре</w:t>
            </w:r>
          </w:p>
        </w:tc>
      </w:tr>
      <w:tr w:rsidR="00820222" w:rsidRPr="00925A82" w:rsidTr="00263A65">
        <w:trPr>
          <w:cantSplit/>
          <w:jc w:val="center"/>
        </w:trPr>
        <w:tc>
          <w:tcPr>
            <w:tcW w:w="10349" w:type="dxa"/>
            <w:gridSpan w:val="4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t>ЈЕДИНИЦЕ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 xml:space="preserve">1.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Подјела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лица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 xml:space="preserve">2.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Фризура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–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коректор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главе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и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црта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лица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 xml:space="preserve">3.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Одступања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од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идеалног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облика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лица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 xml:space="preserve">4.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Фризура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и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цијела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фигура</w:t>
            </w:r>
          </w:p>
        </w:tc>
      </w:tr>
      <w:tr w:rsidR="00820222" w:rsidRPr="00925A82" w:rsidTr="00263A65">
        <w:trPr>
          <w:cantSplit/>
          <w:jc w:val="center"/>
        </w:trPr>
        <w:tc>
          <w:tcPr>
            <w:tcW w:w="10349" w:type="dxa"/>
            <w:gridSpan w:val="4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ИСХОДИ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УЧЕЊА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ПО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ЈЕДИНИЦИ</w:t>
            </w:r>
            <w:r w:rsidR="00820222" w:rsidRPr="00925A82">
              <w:rPr>
                <w:rFonts w:ascii="Arial" w:hAnsi="Arial" w:cs="Arial"/>
                <w:b/>
                <w:bCs/>
              </w:rPr>
              <w:t>: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rPr>
          <w:trHeight w:val="405"/>
          <w:jc w:val="center"/>
        </w:trPr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Јединица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:rsidR="00820222" w:rsidRPr="00925A82" w:rsidRDefault="00820222" w:rsidP="00263A65">
            <w:pPr>
              <w:jc w:val="center"/>
              <w:rPr>
                <w:rFonts w:ascii="Arial" w:hAnsi="Arial" w:cs="Arial"/>
                <w:b/>
                <w:i/>
                <w:lang w:val="pt-BR"/>
              </w:rPr>
            </w:pPr>
            <w:r w:rsidRPr="00925A82">
              <w:rPr>
                <w:rFonts w:ascii="Arial" w:hAnsi="Arial" w:cs="Arial"/>
                <w:b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rPr>
          <w:trHeight w:val="1275"/>
          <w:jc w:val="center"/>
        </w:trPr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Подјела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лица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објасни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шта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глава</w:t>
            </w:r>
            <w:r w:rsidRPr="00925A82">
              <w:rPr>
                <w:rFonts w:ascii="Arial" w:hAnsi="Arial" w:cs="Arial"/>
                <w:lang w:val="pt-BR"/>
              </w:rPr>
              <w:t xml:space="preserve"> (</w:t>
            </w:r>
            <w:r w:rsidR="00263A65" w:rsidRPr="00925A82">
              <w:rPr>
                <w:rFonts w:ascii="Arial" w:hAnsi="Arial" w:cs="Arial"/>
                <w:lang w:val="pt-BR"/>
              </w:rPr>
              <w:t>лице</w:t>
            </w:r>
            <w:r w:rsidRPr="00925A82">
              <w:rPr>
                <w:rFonts w:ascii="Arial" w:hAnsi="Arial" w:cs="Arial"/>
                <w:lang w:val="pt-BR"/>
              </w:rPr>
              <w:t xml:space="preserve">), </w:t>
            </w:r>
            <w:r w:rsidR="00263A65" w:rsidRPr="00925A82">
              <w:rPr>
                <w:rFonts w:ascii="Arial" w:hAnsi="Arial" w:cs="Arial"/>
                <w:lang w:val="pt-BR"/>
              </w:rPr>
              <w:t>као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дио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тијела</w:t>
            </w:r>
            <w:r w:rsidRPr="00925A82">
              <w:rPr>
                <w:rFonts w:ascii="Arial" w:hAnsi="Arial" w:cs="Arial"/>
                <w:lang w:val="pt-BR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t-BR"/>
              </w:rPr>
              <w:t>представ</w:t>
            </w:r>
            <w:r w:rsidR="009638FD" w:rsidRPr="00925A82">
              <w:rPr>
                <w:rFonts w:ascii="Arial" w:hAnsi="Arial" w:cs="Arial"/>
                <w:lang w:val="pt-BR"/>
              </w:rPr>
              <w:t>љ</w:t>
            </w:r>
            <w:r w:rsidR="00263A65" w:rsidRPr="00925A82">
              <w:rPr>
                <w:rFonts w:ascii="Arial" w:hAnsi="Arial" w:cs="Arial"/>
                <w:lang w:val="pt-BR"/>
              </w:rPr>
              <w:t>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изгледу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човјека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70D55" w:rsidRPr="00925A82">
              <w:rPr>
                <w:rFonts w:ascii="Arial" w:hAnsi="Arial" w:cs="Arial"/>
                <w:lang w:val="pt-BR"/>
              </w:rPr>
              <w:t>об</w:t>
            </w:r>
            <w:r w:rsidR="00263A65" w:rsidRPr="00925A82">
              <w:rPr>
                <w:rFonts w:ascii="Arial" w:hAnsi="Arial" w:cs="Arial"/>
                <w:lang w:val="pt-BR"/>
              </w:rPr>
              <w:t>јасни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сваки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облика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лица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првом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контакту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странком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истакне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карактер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лица</w:t>
            </w:r>
            <w:r w:rsidRPr="00925A82">
              <w:rPr>
                <w:rFonts w:ascii="Arial" w:hAnsi="Arial" w:cs="Arial"/>
                <w:lang w:val="pt-BR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t-BR"/>
              </w:rPr>
              <w:t>прије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него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што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странку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учини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лијепом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било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којем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облику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лица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одреди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одради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правилну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фризуру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утврди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странци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какав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има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облик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лица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да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јој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одређена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фризура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одговара</w:t>
            </w:r>
          </w:p>
        </w:tc>
        <w:tc>
          <w:tcPr>
            <w:tcW w:w="2239" w:type="dxa"/>
            <w:vMerge w:val="restart"/>
            <w:tcBorders>
              <w:bottom w:val="single" w:sz="4" w:space="0" w:color="auto"/>
            </w:tcBorders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посједује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естетске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квалитете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и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цијени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9638FD" w:rsidRPr="00925A82">
              <w:rPr>
                <w:rFonts w:ascii="Arial" w:hAnsi="Arial" w:cs="Arial"/>
                <w:bCs/>
                <w:lang w:val="pt-BR"/>
              </w:rPr>
              <w:t>љ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епоту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познаје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критерије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9638FD" w:rsidRPr="00925A82">
              <w:rPr>
                <w:rFonts w:ascii="Arial" w:hAnsi="Arial" w:cs="Arial"/>
                <w:lang w:val="pt-BR"/>
              </w:rPr>
              <w:t>љ</w:t>
            </w:r>
            <w:r w:rsidR="00263A65" w:rsidRPr="00925A82">
              <w:rPr>
                <w:rFonts w:ascii="Arial" w:hAnsi="Arial" w:cs="Arial"/>
                <w:lang w:val="pt-BR"/>
              </w:rPr>
              <w:t>епоте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раду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фризуре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пуна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радна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способност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показује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високи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степен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одговорности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приликом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одређивања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најбо</w:t>
            </w:r>
            <w:r w:rsidR="009638FD" w:rsidRPr="00925A82">
              <w:rPr>
                <w:rFonts w:ascii="Arial" w:hAnsi="Arial" w:cs="Arial"/>
                <w:lang w:val="pt-BR"/>
              </w:rPr>
              <w:t>љ</w:t>
            </w:r>
            <w:r w:rsidR="00263A65" w:rsidRPr="00925A82">
              <w:rPr>
                <w:rFonts w:ascii="Arial" w:hAnsi="Arial" w:cs="Arial"/>
                <w:lang w:val="pt-BR"/>
              </w:rPr>
              <w:t>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фризуре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</w:p>
        </w:tc>
      </w:tr>
      <w:tr w:rsidR="00820222" w:rsidRPr="00925A82" w:rsidTr="00263A65">
        <w:trPr>
          <w:cantSplit/>
          <w:jc w:val="center"/>
        </w:trPr>
        <w:tc>
          <w:tcPr>
            <w:tcW w:w="2989" w:type="dxa"/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Фризура</w:t>
            </w:r>
            <w:r w:rsidRPr="00925A82">
              <w:rPr>
                <w:rFonts w:ascii="Arial" w:hAnsi="Arial" w:cs="Arial"/>
              </w:rPr>
              <w:t xml:space="preserve"> - </w:t>
            </w:r>
            <w:r w:rsidR="00263A65" w:rsidRPr="00925A82">
              <w:rPr>
                <w:rFonts w:ascii="Arial" w:hAnsi="Arial" w:cs="Arial"/>
              </w:rPr>
              <w:t>коректор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главе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црта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лица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16" w:type="dxa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-</w:t>
            </w:r>
            <w:r w:rsidR="00263A65" w:rsidRPr="00925A82">
              <w:rPr>
                <w:rFonts w:ascii="Arial" w:hAnsi="Arial" w:cs="Arial"/>
              </w:rPr>
              <w:t>предложи</w:t>
            </w:r>
            <w:r w:rsidRPr="00925A82">
              <w:rPr>
                <w:rFonts w:ascii="Arial" w:hAnsi="Arial" w:cs="Arial"/>
              </w:rPr>
              <w:t xml:space="preserve">  </w:t>
            </w:r>
            <w:r w:rsidR="00263A65" w:rsidRPr="00925A82">
              <w:rPr>
                <w:rFonts w:ascii="Arial" w:hAnsi="Arial" w:cs="Arial"/>
              </w:rPr>
              <w:t>фризуру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којом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коригује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одређени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недостатак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лицу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глави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одреди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индивидуалитет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фризуре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својствено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лицу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муштерије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представи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фризуре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према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облику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лица</w:t>
            </w:r>
            <w:r w:rsidRPr="00925A82">
              <w:rPr>
                <w:rFonts w:ascii="Arial" w:hAnsi="Arial" w:cs="Arial"/>
                <w:lang w:val="pt-BR"/>
              </w:rPr>
              <w:t>,</w:t>
            </w:r>
            <w:r w:rsidR="00263A65" w:rsidRPr="00925A82">
              <w:rPr>
                <w:rFonts w:ascii="Arial" w:hAnsi="Arial" w:cs="Arial"/>
                <w:lang w:val="pt-BR"/>
              </w:rPr>
              <w:t>старосној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доби</w:t>
            </w:r>
            <w:r w:rsidRPr="00925A82">
              <w:rPr>
                <w:rFonts w:ascii="Arial" w:hAnsi="Arial" w:cs="Arial"/>
                <w:lang w:val="pt-BR"/>
              </w:rPr>
              <w:t>,</w:t>
            </w:r>
            <w:r w:rsidR="00263A65" w:rsidRPr="00925A82">
              <w:rPr>
                <w:rFonts w:ascii="Arial" w:hAnsi="Arial" w:cs="Arial"/>
                <w:lang w:val="pt-BR"/>
              </w:rPr>
              <w:t>фигури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лица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2305" w:type="dxa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примијени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пракси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кодекс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9638FD" w:rsidRPr="00925A82">
              <w:rPr>
                <w:rFonts w:ascii="Arial" w:hAnsi="Arial" w:cs="Arial"/>
                <w:lang w:val="pt-BR"/>
              </w:rPr>
              <w:t>љ</w:t>
            </w:r>
            <w:r w:rsidR="00263A65" w:rsidRPr="00925A82">
              <w:rPr>
                <w:rFonts w:ascii="Arial" w:hAnsi="Arial" w:cs="Arial"/>
                <w:lang w:val="pt-BR"/>
              </w:rPr>
              <w:t>епоте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успјешно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га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примјењује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потрази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за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што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9638FD" w:rsidRPr="00925A82">
              <w:rPr>
                <w:rFonts w:ascii="Arial" w:hAnsi="Arial" w:cs="Arial"/>
                <w:lang w:val="pt-BR"/>
              </w:rPr>
              <w:t>љ</w:t>
            </w:r>
            <w:r w:rsidR="00263A65" w:rsidRPr="00925A82">
              <w:rPr>
                <w:rFonts w:ascii="Arial" w:hAnsi="Arial" w:cs="Arial"/>
                <w:lang w:val="pt-BR"/>
              </w:rPr>
              <w:t>епшим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изгледом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успостави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правилне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односе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скали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укуса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критерију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9638FD" w:rsidRPr="00925A82">
              <w:rPr>
                <w:rFonts w:ascii="Arial" w:hAnsi="Arial" w:cs="Arial"/>
                <w:lang w:val="pt-BR"/>
              </w:rPr>
              <w:t>љ</w:t>
            </w:r>
            <w:r w:rsidR="00263A65" w:rsidRPr="00925A82">
              <w:rPr>
                <w:rFonts w:ascii="Arial" w:hAnsi="Arial" w:cs="Arial"/>
                <w:lang w:val="pt-BR"/>
              </w:rPr>
              <w:t>епоте</w:t>
            </w:r>
            <w:r w:rsidRPr="00925A82">
              <w:rPr>
                <w:rFonts w:ascii="Arial" w:hAnsi="Arial" w:cs="Arial"/>
                <w:lang w:val="pt-BR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t-BR"/>
              </w:rPr>
              <w:t>не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занемарујући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притом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критерије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естетике</w:t>
            </w:r>
          </w:p>
        </w:tc>
        <w:tc>
          <w:tcPr>
            <w:tcW w:w="2239" w:type="dxa"/>
            <w:vMerge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</w:p>
        </w:tc>
      </w:tr>
      <w:tr w:rsidR="00820222" w:rsidRPr="00925A82" w:rsidTr="00263A65">
        <w:trPr>
          <w:cantSplit/>
          <w:jc w:val="center"/>
        </w:trPr>
        <w:tc>
          <w:tcPr>
            <w:tcW w:w="2989" w:type="dxa"/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3. </w:t>
            </w:r>
            <w:r w:rsidR="00263A65" w:rsidRPr="00925A82">
              <w:rPr>
                <w:rFonts w:ascii="Arial" w:hAnsi="Arial" w:cs="Arial"/>
              </w:rPr>
              <w:t>Одступање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идеалног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облика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лица</w:t>
            </w:r>
          </w:p>
        </w:tc>
        <w:tc>
          <w:tcPr>
            <w:tcW w:w="2816" w:type="dxa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представи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облике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лица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наведе</w:t>
            </w:r>
            <w:r w:rsidRPr="00925A82">
              <w:rPr>
                <w:rFonts w:ascii="Arial" w:hAnsi="Arial" w:cs="Arial"/>
                <w:lang w:val="pt-BR"/>
              </w:rPr>
              <w:t xml:space="preserve">  </w:t>
            </w:r>
            <w:r w:rsidR="00263A65" w:rsidRPr="00925A82">
              <w:rPr>
                <w:rFonts w:ascii="Arial" w:hAnsi="Arial" w:cs="Arial"/>
                <w:lang w:val="pt-BR"/>
              </w:rPr>
              <w:t>елементе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одступања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идеалног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облика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лица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предложи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корекције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70D55" w:rsidRPr="00925A82">
              <w:rPr>
                <w:rFonts w:ascii="Arial" w:hAnsi="Arial" w:cs="Arial"/>
                <w:lang w:val="pt-BR"/>
              </w:rPr>
              <w:t>презентује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корекцију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код</w:t>
            </w:r>
            <w:r w:rsidRPr="00925A82">
              <w:rPr>
                <w:rFonts w:ascii="Arial" w:hAnsi="Arial" w:cs="Arial"/>
                <w:lang w:val="pt-BR"/>
              </w:rPr>
              <w:t xml:space="preserve">  </w:t>
            </w:r>
            <w:r w:rsidR="00263A65" w:rsidRPr="00925A82">
              <w:rPr>
                <w:rFonts w:ascii="Arial" w:hAnsi="Arial" w:cs="Arial"/>
                <w:lang w:val="pt-BR"/>
              </w:rPr>
              <w:t>могућих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одступања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идеалног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облика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лица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2305" w:type="dxa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примијени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стечено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знање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пракси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могућности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га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надограђује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својом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креативношћу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поштује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анатомију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слиједи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њене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природне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недостатке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правом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на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поправак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корекцију</w:t>
            </w:r>
          </w:p>
        </w:tc>
        <w:tc>
          <w:tcPr>
            <w:tcW w:w="2239" w:type="dxa"/>
            <w:vMerge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</w:p>
        </w:tc>
      </w:tr>
      <w:tr w:rsidR="00820222" w:rsidRPr="00925A82" w:rsidTr="00263A65">
        <w:trPr>
          <w:cantSplit/>
          <w:trHeight w:val="171"/>
          <w:jc w:val="center"/>
        </w:trPr>
        <w:tc>
          <w:tcPr>
            <w:tcW w:w="2989" w:type="dxa"/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4. </w:t>
            </w:r>
            <w:r w:rsidR="00263A65" w:rsidRPr="00925A82">
              <w:rPr>
                <w:rFonts w:ascii="Arial" w:hAnsi="Arial" w:cs="Arial"/>
              </w:rPr>
              <w:t>Фризура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цијела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фигура</w:t>
            </w:r>
          </w:p>
        </w:tc>
        <w:tc>
          <w:tcPr>
            <w:tcW w:w="2816" w:type="dxa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70D55" w:rsidRPr="00925A82">
              <w:rPr>
                <w:rFonts w:ascii="Arial" w:hAnsi="Arial" w:cs="Arial"/>
              </w:rPr>
              <w:t>об</w:t>
            </w:r>
            <w:r w:rsidR="00263A65" w:rsidRPr="00925A82">
              <w:rPr>
                <w:rFonts w:ascii="Arial" w:hAnsi="Arial" w:cs="Arial"/>
              </w:rPr>
              <w:t>јасни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склад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између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фризуре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фигуре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тијела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-</w:t>
            </w:r>
            <w:r w:rsidR="00270D55" w:rsidRPr="00925A82">
              <w:rPr>
                <w:rFonts w:ascii="Arial" w:hAnsi="Arial" w:cs="Arial"/>
                <w:lang w:val="pt-BR"/>
              </w:rPr>
              <w:t>презентује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однос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фризура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70D55" w:rsidRPr="00925A82">
              <w:rPr>
                <w:rFonts w:ascii="Arial" w:hAnsi="Arial" w:cs="Arial"/>
                <w:lang w:val="pt-BR"/>
              </w:rPr>
              <w:t>цијела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фигура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(</w:t>
            </w:r>
            <w:r w:rsidR="00263A65" w:rsidRPr="00925A82">
              <w:rPr>
                <w:rFonts w:ascii="Arial" w:hAnsi="Arial" w:cs="Arial"/>
                <w:lang w:val="pt-BR"/>
              </w:rPr>
              <w:t>ниску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особу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не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издужи</w:t>
            </w:r>
            <w:r w:rsidR="00F367B9" w:rsidRPr="00925A82">
              <w:rPr>
                <w:rFonts w:ascii="Arial" w:hAnsi="Arial" w:cs="Arial"/>
                <w:lang w:val="bs-Cyrl-BA"/>
              </w:rPr>
              <w:t>ти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фризуром</w:t>
            </w:r>
            <w:r w:rsidRPr="00925A82">
              <w:rPr>
                <w:rFonts w:ascii="Arial" w:hAnsi="Arial" w:cs="Arial"/>
                <w:lang w:val="pt-BR"/>
              </w:rPr>
              <w:t>)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предложи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рјешење</w:t>
            </w:r>
            <w:r w:rsidR="00270D55" w:rsidRPr="00925A82">
              <w:rPr>
                <w:rFonts w:ascii="Arial" w:hAnsi="Arial" w:cs="Arial"/>
                <w:lang w:val="bs-Cyrl-BA"/>
              </w:rPr>
              <w:t xml:space="preserve"> </w:t>
            </w:r>
            <w:r w:rsidR="00270D55" w:rsidRPr="00925A82">
              <w:rPr>
                <w:rFonts w:ascii="Arial" w:hAnsi="Arial" w:cs="Arial"/>
                <w:lang w:val="pt-BR"/>
              </w:rPr>
              <w:t>(</w:t>
            </w:r>
            <w:r w:rsidR="00263A65" w:rsidRPr="00925A82">
              <w:rPr>
                <w:rFonts w:ascii="Arial" w:hAnsi="Arial" w:cs="Arial"/>
                <w:lang w:val="pt-BR"/>
              </w:rPr>
              <w:t>између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фризуре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фигуре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увијек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мора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бити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усклађена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присутна</w:t>
            </w:r>
            <w:r w:rsidRPr="00925A82">
              <w:rPr>
                <w:rFonts w:ascii="Arial" w:hAnsi="Arial" w:cs="Arial"/>
                <w:lang w:val="pt-BR"/>
              </w:rPr>
              <w:t>)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</w:tc>
        <w:tc>
          <w:tcPr>
            <w:tcW w:w="2305" w:type="dxa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научи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да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сваку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фризуру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правилно</w:t>
            </w:r>
            <w:r w:rsidRPr="00925A82">
              <w:rPr>
                <w:rFonts w:ascii="Arial" w:hAnsi="Arial" w:cs="Arial"/>
                <w:lang w:val="pt-BR"/>
              </w:rPr>
              <w:t xml:space="preserve"> "</w:t>
            </w:r>
            <w:r w:rsidR="00263A65" w:rsidRPr="00925A82">
              <w:rPr>
                <w:rFonts w:ascii="Arial" w:hAnsi="Arial" w:cs="Arial"/>
                <w:lang w:val="pt-BR"/>
              </w:rPr>
              <w:t>урами</w:t>
            </w:r>
            <w:r w:rsidRPr="00925A82">
              <w:rPr>
                <w:rFonts w:ascii="Arial" w:hAnsi="Arial" w:cs="Arial"/>
                <w:lang w:val="pt-BR"/>
              </w:rPr>
              <w:t xml:space="preserve">" </w:t>
            </w:r>
            <w:r w:rsidR="00263A65" w:rsidRPr="00925A82">
              <w:rPr>
                <w:rFonts w:ascii="Arial" w:hAnsi="Arial" w:cs="Arial"/>
                <w:lang w:val="pt-BR"/>
              </w:rPr>
              <w:t>према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пропорцијама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тијела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да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примјер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фризура</w:t>
            </w: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тијело</w:t>
            </w:r>
          </w:p>
        </w:tc>
        <w:tc>
          <w:tcPr>
            <w:tcW w:w="2239" w:type="dxa"/>
            <w:vMerge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  <w:lang w:val="pt-BR"/>
              </w:rPr>
            </w:pPr>
          </w:p>
        </w:tc>
      </w:tr>
      <w:tr w:rsidR="00820222" w:rsidRPr="00925A82" w:rsidTr="00263A65">
        <w:trPr>
          <w:cantSplit/>
          <w:jc w:val="center"/>
        </w:trPr>
        <w:tc>
          <w:tcPr>
            <w:tcW w:w="10349" w:type="dxa"/>
            <w:gridSpan w:val="4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СМЈЕРНИЦЕ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ЗА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НАСТАВНИКЕ</w:t>
            </w:r>
          </w:p>
        </w:tc>
      </w:tr>
      <w:tr w:rsidR="00820222" w:rsidRPr="00925A82" w:rsidTr="00263A65">
        <w:trPr>
          <w:cantSplit/>
          <w:trHeight w:val="70"/>
          <w:jc w:val="center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Потребна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средства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ресурси</w:t>
            </w:r>
            <w:r w:rsidR="00820222" w:rsidRPr="00925A82">
              <w:rPr>
                <w:rFonts w:ascii="Arial" w:hAnsi="Arial" w:cs="Arial"/>
                <w:b/>
                <w:bCs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Учионице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стандардне</w:t>
            </w:r>
            <w:r w:rsidRPr="00925A82">
              <w:rPr>
                <w:rFonts w:ascii="Arial" w:hAnsi="Arial" w:cs="Arial"/>
              </w:rPr>
              <w:t>)</w:t>
            </w:r>
          </w:p>
        </w:tc>
      </w:tr>
      <w:tr w:rsidR="00820222" w:rsidRPr="00925A82" w:rsidTr="00263A65">
        <w:trPr>
          <w:jc w:val="center"/>
        </w:trPr>
        <w:tc>
          <w:tcPr>
            <w:tcW w:w="10349" w:type="dxa"/>
            <w:gridSpan w:val="4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t>Наставни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облици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методе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рад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групама</w:t>
            </w:r>
            <w:r w:rsidRPr="00925A82">
              <w:rPr>
                <w:rFonts w:ascii="Arial" w:hAnsi="Arial" w:cs="Arial"/>
                <w:lang w:val="pt-BR"/>
              </w:rPr>
              <w:t xml:space="preserve"> (</w:t>
            </w:r>
            <w:r w:rsidR="00263A65" w:rsidRPr="00925A82">
              <w:rPr>
                <w:rFonts w:ascii="Arial" w:hAnsi="Arial" w:cs="Arial"/>
                <w:lang w:val="pt-BR"/>
              </w:rPr>
              <w:t>по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двоје</w:t>
            </w:r>
            <w:r w:rsidRPr="00925A82">
              <w:rPr>
                <w:rFonts w:ascii="Arial" w:hAnsi="Arial" w:cs="Arial"/>
                <w:lang w:val="pt-BR"/>
              </w:rPr>
              <w:t xml:space="preserve">) </w:t>
            </w:r>
            <w:r w:rsidR="00263A65" w:rsidRPr="00925A82">
              <w:rPr>
                <w:rFonts w:ascii="Arial" w:hAnsi="Arial" w:cs="Arial"/>
                <w:lang w:val="pt-BR"/>
              </w:rPr>
              <w:t>дијаде</w:t>
            </w:r>
            <w:r w:rsidRPr="00925A82">
              <w:rPr>
                <w:rFonts w:ascii="Arial" w:hAnsi="Arial" w:cs="Arial"/>
                <w:lang w:val="pt-BR"/>
              </w:rPr>
              <w:t xml:space="preserve">; </w:t>
            </w:r>
            <w:r w:rsidR="00263A65" w:rsidRPr="00925A82">
              <w:rPr>
                <w:rFonts w:ascii="Arial" w:hAnsi="Arial" w:cs="Arial"/>
                <w:lang w:val="pt-BR"/>
              </w:rPr>
              <w:t>или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више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ученика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lastRenderedPageBreak/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по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карактеристикама</w:t>
            </w:r>
            <w:r w:rsidRPr="00925A82">
              <w:rPr>
                <w:rFonts w:ascii="Arial" w:hAnsi="Arial" w:cs="Arial"/>
                <w:lang w:val="pt-BR"/>
              </w:rPr>
              <w:t xml:space="preserve">: </w:t>
            </w:r>
            <w:r w:rsidR="00263A65" w:rsidRPr="00925A82">
              <w:rPr>
                <w:rFonts w:ascii="Arial" w:hAnsi="Arial" w:cs="Arial"/>
                <w:lang w:val="pt-BR"/>
              </w:rPr>
              <w:t>теоријска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предавање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или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предавање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комбиновано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</w:t>
            </w:r>
            <w:r w:rsidR="005C2F07" w:rsidRPr="00925A82">
              <w:rPr>
                <w:rFonts w:ascii="Arial" w:hAnsi="Arial" w:cs="Arial"/>
                <w:lang w:val="bs-Cyrl-BA"/>
              </w:rPr>
              <w:t>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питањима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уз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употребу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штампаног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материјала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дискусија</w:t>
            </w:r>
            <w:r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49" w:type="dxa"/>
            <w:gridSpan w:val="4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lastRenderedPageBreak/>
              <w:t>Наставна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учила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средства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за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писање</w:t>
            </w:r>
            <w:r w:rsidRPr="00925A82">
              <w:rPr>
                <w:rFonts w:ascii="Arial" w:hAnsi="Arial" w:cs="Arial"/>
                <w:lang w:val="pt-BR"/>
              </w:rPr>
              <w:t xml:space="preserve"> (</w:t>
            </w:r>
            <w:r w:rsidR="00263A65" w:rsidRPr="00925A82">
              <w:rPr>
                <w:rFonts w:ascii="Arial" w:hAnsi="Arial" w:cs="Arial"/>
                <w:lang w:val="pt-BR"/>
              </w:rPr>
              <w:t>креде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креде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боји</w:t>
            </w:r>
            <w:r w:rsidRPr="00925A82">
              <w:rPr>
                <w:rFonts w:ascii="Arial" w:hAnsi="Arial" w:cs="Arial"/>
                <w:lang w:val="pt-BR"/>
              </w:rPr>
              <w:t xml:space="preserve">), </w:t>
            </w:r>
            <w:r w:rsidR="00263A65" w:rsidRPr="00925A82">
              <w:rPr>
                <w:rFonts w:ascii="Arial" w:hAnsi="Arial" w:cs="Arial"/>
                <w:lang w:val="pt-BR"/>
              </w:rPr>
              <w:t>табле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средства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за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пројекцију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материјали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за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ученике</w:t>
            </w:r>
            <w:r w:rsidRPr="00925A82">
              <w:rPr>
                <w:rFonts w:ascii="Arial" w:hAnsi="Arial" w:cs="Arial"/>
                <w:lang w:val="pt-BR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49" w:type="dxa"/>
            <w:gridSpan w:val="4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t>ИЗВОРИ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ЗА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 -</w:t>
            </w:r>
            <w:r w:rsidR="00D32967" w:rsidRPr="00925A82">
              <w:rPr>
                <w:rFonts w:ascii="Arial" w:hAnsi="Arial" w:cs="Arial"/>
                <w:lang w:val="bs-Cyrl-BA"/>
              </w:rPr>
              <w:t>ш</w:t>
            </w:r>
            <w:r w:rsidR="00263A65" w:rsidRPr="00925A82">
              <w:rPr>
                <w:rFonts w:ascii="Arial" w:hAnsi="Arial" w:cs="Arial"/>
                <w:lang w:val="pt-BR"/>
              </w:rPr>
              <w:t>еме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-»</w:t>
            </w:r>
            <w:r w:rsidR="00263A65" w:rsidRPr="00925A82">
              <w:rPr>
                <w:rFonts w:ascii="Arial" w:hAnsi="Arial" w:cs="Arial"/>
                <w:lang w:val="pt-BR"/>
              </w:rPr>
              <w:t>Фризер</w:t>
            </w:r>
            <w:r w:rsidRPr="00925A82">
              <w:rPr>
                <w:rFonts w:ascii="Arial" w:hAnsi="Arial" w:cs="Arial"/>
                <w:lang w:val="pt-BR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t-BR"/>
              </w:rPr>
              <w:t>козметичар</w:t>
            </w:r>
            <w:r w:rsidRPr="00925A82">
              <w:rPr>
                <w:rFonts w:ascii="Arial" w:hAnsi="Arial" w:cs="Arial"/>
                <w:lang w:val="pt-BR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t-BR"/>
              </w:rPr>
              <w:t>власу</w:t>
            </w:r>
            <w:r w:rsidR="009638FD" w:rsidRPr="00925A82">
              <w:rPr>
                <w:rFonts w:ascii="Arial" w:hAnsi="Arial" w:cs="Arial"/>
                <w:lang w:val="pt-BR"/>
              </w:rPr>
              <w:t>љ</w:t>
            </w:r>
            <w:r w:rsidR="00263A65" w:rsidRPr="00925A82">
              <w:rPr>
                <w:rFonts w:ascii="Arial" w:hAnsi="Arial" w:cs="Arial"/>
                <w:lang w:val="pt-BR"/>
              </w:rPr>
              <w:t>ар</w:t>
            </w:r>
            <w:r w:rsidRPr="00925A82">
              <w:rPr>
                <w:rFonts w:ascii="Arial" w:hAnsi="Arial" w:cs="Arial"/>
                <w:lang w:val="pt-BR"/>
              </w:rPr>
              <w:t xml:space="preserve">« - </w:t>
            </w:r>
            <w:r w:rsidR="00263A65" w:rsidRPr="00925A82">
              <w:rPr>
                <w:rFonts w:ascii="Arial" w:hAnsi="Arial" w:cs="Arial"/>
                <w:lang w:val="pt-BR"/>
              </w:rPr>
              <w:t>Хајрудин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Пекарић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Дино</w:t>
            </w:r>
            <w:r w:rsidRPr="00925A82">
              <w:rPr>
                <w:rFonts w:ascii="Arial" w:hAnsi="Arial" w:cs="Arial"/>
                <w:lang w:val="pt-BR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t-BR"/>
              </w:rPr>
              <w:t>доо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ХАРФО</w:t>
            </w: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ГРАФ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ТУЗЛА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-»</w:t>
            </w:r>
            <w:r w:rsidR="00263A65" w:rsidRPr="00925A82">
              <w:rPr>
                <w:rFonts w:ascii="Arial" w:hAnsi="Arial" w:cs="Arial"/>
                <w:lang w:val="pt-BR"/>
              </w:rPr>
              <w:t>Естетика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струке</w:t>
            </w:r>
            <w:r w:rsidRPr="00925A82">
              <w:rPr>
                <w:rFonts w:ascii="Arial" w:hAnsi="Arial" w:cs="Arial"/>
                <w:lang w:val="pt-BR"/>
              </w:rPr>
              <w:t xml:space="preserve">« - </w:t>
            </w:r>
            <w:r w:rsidR="00263A65" w:rsidRPr="00925A82">
              <w:rPr>
                <w:rFonts w:ascii="Arial" w:hAnsi="Arial" w:cs="Arial"/>
                <w:lang w:val="pt-BR"/>
              </w:rPr>
              <w:t>Даница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Ракочевић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-»</w:t>
            </w:r>
            <w:r w:rsidR="00263A65" w:rsidRPr="00925A82">
              <w:rPr>
                <w:rFonts w:ascii="Arial" w:hAnsi="Arial" w:cs="Arial"/>
                <w:lang w:val="pt-BR"/>
              </w:rPr>
              <w:t>Форма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обликовање</w:t>
            </w:r>
            <w:r w:rsidRPr="00925A82">
              <w:rPr>
                <w:rFonts w:ascii="Arial" w:hAnsi="Arial" w:cs="Arial"/>
                <w:lang w:val="pt-BR"/>
              </w:rPr>
              <w:t xml:space="preserve">« - </w:t>
            </w:r>
            <w:r w:rsidR="00263A65" w:rsidRPr="00925A82">
              <w:rPr>
                <w:rFonts w:ascii="Arial" w:hAnsi="Arial" w:cs="Arial"/>
                <w:lang w:val="pt-BR"/>
              </w:rPr>
              <w:t>Милорад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Митровић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други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уџбеници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одобрени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за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5C2F07" w:rsidRPr="00925A82">
              <w:rPr>
                <w:rFonts w:ascii="Arial" w:eastAsia="Calibri" w:hAnsi="Arial" w:cs="Arial"/>
              </w:rPr>
              <w:t>употребу</w:t>
            </w:r>
            <w:r w:rsidR="005C2F07"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мјеродавних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образовних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власти</w:t>
            </w:r>
            <w:r w:rsidRPr="00925A82">
              <w:rPr>
                <w:rFonts w:ascii="Arial" w:hAnsi="Arial" w:cs="Arial"/>
                <w:lang w:val="pt-BR"/>
              </w:rPr>
              <w:t>.</w:t>
            </w:r>
          </w:p>
        </w:tc>
      </w:tr>
      <w:tr w:rsidR="00820222" w:rsidRPr="00925A82" w:rsidTr="00263A65">
        <w:trPr>
          <w:trHeight w:val="70"/>
          <w:jc w:val="center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925A82">
              <w:rPr>
                <w:rFonts w:ascii="Arial" w:hAnsi="Arial" w:cs="Arial"/>
                <w:b/>
                <w:lang w:val="pt-BR"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pt-BR"/>
              </w:rPr>
              <w:t>ТЕХНИКЕ</w:t>
            </w:r>
            <w:r w:rsidR="00820222" w:rsidRPr="00925A82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pt-BR"/>
              </w:rPr>
              <w:t>ОЦЈЕЊИВАЊА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5C2F07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усмено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испитивање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писмени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рад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портфолио</w:t>
            </w:r>
          </w:p>
        </w:tc>
      </w:tr>
      <w:tr w:rsidR="00820222" w:rsidRPr="00925A82" w:rsidTr="00263A65">
        <w:trPr>
          <w:jc w:val="center"/>
        </w:trPr>
        <w:tc>
          <w:tcPr>
            <w:tcW w:w="10349" w:type="dxa"/>
            <w:gridSpan w:val="4"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  <w:lang w:val="bs-Cyrl-BA"/>
              </w:rPr>
            </w:pPr>
            <w:r w:rsidRPr="00925A82">
              <w:rPr>
                <w:rFonts w:ascii="Arial" w:hAnsi="Arial" w:cs="Arial"/>
                <w:b/>
                <w:bCs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МОДУЛА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УНУТАР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НПП</w:t>
            </w:r>
            <w:r w:rsidR="005C2F07" w:rsidRPr="00925A82">
              <w:rPr>
                <w:rFonts w:ascii="Arial" w:hAnsi="Arial" w:cs="Arial"/>
                <w:b/>
                <w:bCs/>
                <w:lang w:val="bs-Cyrl-BA"/>
              </w:rPr>
              <w:t>-а</w:t>
            </w:r>
          </w:p>
          <w:p w:rsidR="00820222" w:rsidRPr="00925A82" w:rsidRDefault="00263A65" w:rsidP="00263A65">
            <w:pPr>
              <w:tabs>
                <w:tab w:val="left" w:pos="6165"/>
              </w:tabs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Модул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се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повезује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с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модулом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3. </w:t>
            </w:r>
            <w:r w:rsidR="00C004FF" w:rsidRPr="00925A82">
              <w:rPr>
                <w:rFonts w:ascii="Arial" w:hAnsi="Arial" w:cs="Arial"/>
                <w:lang w:val="pt-BR"/>
              </w:rPr>
              <w:t>к</w:t>
            </w:r>
            <w:r w:rsidRPr="00925A82">
              <w:rPr>
                <w:rFonts w:ascii="Arial" w:hAnsi="Arial" w:cs="Arial"/>
                <w:lang w:val="pt-BR"/>
              </w:rPr>
              <w:t>озметичке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масаже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наставног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предмета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="00C004FF" w:rsidRPr="00925A82">
              <w:rPr>
                <w:rFonts w:ascii="Arial" w:hAnsi="Arial" w:cs="Arial"/>
                <w:lang w:val="pt-BR"/>
              </w:rPr>
              <w:t>к</w:t>
            </w:r>
            <w:r w:rsidRPr="00925A82">
              <w:rPr>
                <w:rFonts w:ascii="Arial" w:hAnsi="Arial" w:cs="Arial"/>
                <w:lang w:val="pt-BR"/>
              </w:rPr>
              <w:t>озметологија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 </w:t>
            </w:r>
            <w:r w:rsidRPr="00925A82">
              <w:rPr>
                <w:rFonts w:ascii="Arial" w:hAnsi="Arial" w:cs="Arial"/>
                <w:bCs/>
                <w:lang w:val="pt-BR"/>
              </w:rPr>
              <w:t>модулом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5. </w:t>
            </w:r>
            <w:r w:rsidR="00C004FF" w:rsidRPr="00925A82">
              <w:rPr>
                <w:rFonts w:ascii="Arial" w:hAnsi="Arial" w:cs="Arial"/>
                <w:bCs/>
                <w:lang w:val="pt-BR"/>
              </w:rPr>
              <w:t>м</w:t>
            </w:r>
            <w:r w:rsidRPr="00925A82">
              <w:rPr>
                <w:rFonts w:ascii="Arial" w:hAnsi="Arial" w:cs="Arial"/>
                <w:bCs/>
                <w:lang w:val="pt-BR"/>
              </w:rPr>
              <w:t>асажа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лица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врата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из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C004FF" w:rsidRPr="00925A82">
              <w:rPr>
                <w:rFonts w:ascii="Arial" w:hAnsi="Arial" w:cs="Arial"/>
                <w:bCs/>
                <w:lang w:val="pt-BR"/>
              </w:rPr>
              <w:t>п</w:t>
            </w:r>
            <w:r w:rsidRPr="00925A82">
              <w:rPr>
                <w:rFonts w:ascii="Arial" w:hAnsi="Arial" w:cs="Arial"/>
                <w:bCs/>
                <w:lang w:val="pt-BR"/>
              </w:rPr>
              <w:t>рактичне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наставе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</w:tbl>
    <w:p w:rsidR="00820222" w:rsidRPr="00925A82" w:rsidRDefault="00820222" w:rsidP="00820222">
      <w:pPr>
        <w:spacing w:line="360" w:lineRule="auto"/>
        <w:rPr>
          <w:rFonts w:ascii="Arial" w:hAnsi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221"/>
        <w:gridCol w:w="2419"/>
        <w:gridCol w:w="2182"/>
        <w:gridCol w:w="2345"/>
      </w:tblGrid>
      <w:tr w:rsidR="00820222" w:rsidRPr="00925A82" w:rsidTr="00263A65">
        <w:trPr>
          <w:trHeight w:val="277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bookmarkStart w:id="19" w:name="_Hlk72739551"/>
            <w:r w:rsidRPr="00925A82">
              <w:rPr>
                <w:rFonts w:ascii="Arial" w:hAnsi="Arial" w:cs="Arial"/>
                <w:b/>
                <w:bCs/>
              </w:rPr>
              <w:lastRenderedPageBreak/>
              <w:t>МОДУЛ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(</w:t>
            </w:r>
            <w:r w:rsidRPr="00925A82">
              <w:rPr>
                <w:rFonts w:ascii="Arial" w:hAnsi="Arial" w:cs="Arial"/>
                <w:b/>
                <w:bCs/>
              </w:rPr>
              <w:t>назив</w:t>
            </w:r>
            <w:r w:rsidR="00820222" w:rsidRPr="00925A82">
              <w:rPr>
                <w:rFonts w:ascii="Arial" w:hAnsi="Arial" w:cs="Arial"/>
                <w:b/>
                <w:bCs/>
              </w:rPr>
              <w:t>):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Боја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студија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фризуре</w:t>
            </w:r>
          </w:p>
        </w:tc>
      </w:tr>
      <w:tr w:rsidR="00820222" w:rsidRPr="00925A82" w:rsidTr="00263A65">
        <w:trPr>
          <w:trHeight w:val="286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РЕДНИ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 </w:t>
            </w:r>
            <w:r w:rsidRPr="00925A82">
              <w:rPr>
                <w:rFonts w:ascii="Arial" w:hAnsi="Arial" w:cs="Arial"/>
                <w:b/>
                <w:bCs/>
              </w:rPr>
              <w:t>БРОЈ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МОДУЛА</w:t>
            </w:r>
            <w:r w:rsidR="00820222" w:rsidRPr="00925A82">
              <w:rPr>
                <w:rFonts w:ascii="Arial" w:hAnsi="Arial" w:cs="Arial"/>
                <w:b/>
                <w:bCs/>
              </w:rPr>
              <w:t>: 4.</w:t>
            </w:r>
          </w:p>
        </w:tc>
      </w:tr>
      <w:tr w:rsidR="00820222" w:rsidRPr="00925A82" w:rsidTr="00263A65">
        <w:trPr>
          <w:trHeight w:val="1413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t>СВРХА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820222" w:rsidRPr="00925A82" w:rsidRDefault="00263A65" w:rsidP="00263A65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>Сврха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овог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модула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је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упознавање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оспособ</w:t>
            </w:r>
            <w:r w:rsidR="009638FD" w:rsidRPr="00925A82">
              <w:rPr>
                <w:rFonts w:ascii="Arial" w:hAnsi="Arial" w:cs="Arial"/>
                <w:bCs/>
                <w:lang w:val="pt-BR"/>
              </w:rPr>
              <w:t>љ</w:t>
            </w:r>
            <w:r w:rsidRPr="00925A82">
              <w:rPr>
                <w:rFonts w:ascii="Arial" w:hAnsi="Arial" w:cs="Arial"/>
                <w:bCs/>
                <w:lang w:val="pt-BR"/>
              </w:rPr>
              <w:t>авање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ученика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да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проникне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у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боју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, </w:t>
            </w:r>
            <w:r w:rsidRPr="00925A82">
              <w:rPr>
                <w:rFonts w:ascii="Arial" w:hAnsi="Arial" w:cs="Arial"/>
                <w:bCs/>
                <w:lang w:val="pt-BR"/>
              </w:rPr>
              <w:t>њен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квалитет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контрасте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; </w:t>
            </w:r>
            <w:r w:rsidRPr="00925A82">
              <w:rPr>
                <w:rFonts w:ascii="Arial" w:hAnsi="Arial" w:cs="Arial"/>
                <w:bCs/>
                <w:lang w:val="pt-BR"/>
              </w:rPr>
              <w:t>да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успјешно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распознаје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хроматске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(</w:t>
            </w:r>
            <w:r w:rsidRPr="00925A82">
              <w:rPr>
                <w:rFonts w:ascii="Arial" w:hAnsi="Arial" w:cs="Arial"/>
                <w:bCs/>
                <w:lang w:val="pt-BR"/>
              </w:rPr>
              <w:t>обојене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) </w:t>
            </w:r>
            <w:r w:rsidRPr="00925A82">
              <w:rPr>
                <w:rFonts w:ascii="Arial" w:hAnsi="Arial" w:cs="Arial"/>
                <w:bCs/>
                <w:lang w:val="pt-BR"/>
              </w:rPr>
              <w:t>од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ахроматских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(</w:t>
            </w:r>
            <w:r w:rsidRPr="00925A82">
              <w:rPr>
                <w:rFonts w:ascii="Arial" w:hAnsi="Arial" w:cs="Arial"/>
                <w:bCs/>
                <w:lang w:val="pt-BR"/>
              </w:rPr>
              <w:t>необојених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) </w:t>
            </w:r>
            <w:r w:rsidRPr="00925A82">
              <w:rPr>
                <w:rFonts w:ascii="Arial" w:hAnsi="Arial" w:cs="Arial"/>
                <w:bCs/>
                <w:lang w:val="pt-BR"/>
              </w:rPr>
              <w:t>боја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; </w:t>
            </w:r>
            <w:r w:rsidRPr="00925A82">
              <w:rPr>
                <w:rFonts w:ascii="Arial" w:hAnsi="Arial" w:cs="Arial"/>
                <w:bCs/>
                <w:lang w:val="pt-BR"/>
              </w:rPr>
              <w:t>да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зна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шта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је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то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тон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, </w:t>
            </w:r>
            <w:r w:rsidRPr="00925A82">
              <w:rPr>
                <w:rFonts w:ascii="Arial" w:hAnsi="Arial" w:cs="Arial"/>
                <w:bCs/>
                <w:lang w:val="pt-BR"/>
              </w:rPr>
              <w:t>валер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засићеност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; </w:t>
            </w:r>
            <w:r w:rsidRPr="00925A82">
              <w:rPr>
                <w:rFonts w:ascii="Arial" w:hAnsi="Arial" w:cs="Arial"/>
                <w:bCs/>
                <w:lang w:val="pt-BR"/>
              </w:rPr>
              <w:t>да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правилно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сврста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боје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у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тзв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. </w:t>
            </w:r>
            <w:r w:rsidRPr="00925A82">
              <w:rPr>
                <w:rFonts w:ascii="Arial" w:hAnsi="Arial" w:cs="Arial"/>
                <w:bCs/>
                <w:lang w:val="pt-BR"/>
              </w:rPr>
              <w:t>круг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боја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акцентирајући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основне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боје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; </w:t>
            </w:r>
            <w:r w:rsidRPr="00925A82">
              <w:rPr>
                <w:rFonts w:ascii="Arial" w:hAnsi="Arial" w:cs="Arial"/>
                <w:bCs/>
                <w:lang w:val="pt-BR"/>
              </w:rPr>
              <w:t>да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савлада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студију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фризуре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подјелу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фризура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по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стилу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lang w:val="pt-BR"/>
              </w:rPr>
              <w:t>намјени</w:t>
            </w:r>
            <w:r w:rsidR="00820222" w:rsidRPr="00925A82">
              <w:rPr>
                <w:rFonts w:ascii="Arial" w:hAnsi="Arial" w:cs="Arial"/>
                <w:bCs/>
                <w:lang w:val="pt-BR"/>
              </w:rPr>
              <w:t>.</w:t>
            </w:r>
          </w:p>
        </w:tc>
      </w:tr>
      <w:tr w:rsidR="00820222" w:rsidRPr="00925A82" w:rsidTr="00263A65">
        <w:trPr>
          <w:trHeight w:val="592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t>ПОСЕБНИ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УСЛОВИ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>/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  <w:bCs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Предзнања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из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модула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3. </w:t>
            </w:r>
            <w:r w:rsidR="00C004FF" w:rsidRPr="00925A82">
              <w:rPr>
                <w:rFonts w:ascii="Arial" w:hAnsi="Arial" w:cs="Arial"/>
                <w:lang w:val="pt-BR"/>
              </w:rPr>
              <w:t>О</w:t>
            </w:r>
            <w:r w:rsidRPr="00925A82">
              <w:rPr>
                <w:rFonts w:ascii="Arial" w:hAnsi="Arial" w:cs="Arial"/>
                <w:lang w:val="pt-BR"/>
              </w:rPr>
              <w:t>блици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лица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наставног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предмета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="00C004FF" w:rsidRPr="00925A82">
              <w:rPr>
                <w:rFonts w:ascii="Arial" w:hAnsi="Arial" w:cs="Arial"/>
                <w:lang w:val="pt-BR"/>
              </w:rPr>
              <w:t>е</w:t>
            </w:r>
            <w:r w:rsidRPr="00925A82">
              <w:rPr>
                <w:rFonts w:ascii="Arial" w:hAnsi="Arial" w:cs="Arial"/>
                <w:lang w:val="pt-BR"/>
              </w:rPr>
              <w:t>стетика</w:t>
            </w:r>
            <w:r w:rsidR="00820222" w:rsidRPr="00925A82">
              <w:rPr>
                <w:rFonts w:ascii="Arial" w:hAnsi="Arial" w:cs="Arial"/>
                <w:lang w:val="pt-BR"/>
              </w:rPr>
              <w:t>.</w:t>
            </w:r>
          </w:p>
        </w:tc>
      </w:tr>
      <w:tr w:rsidR="00820222" w:rsidRPr="00925A82" w:rsidTr="00263A65">
        <w:trPr>
          <w:trHeight w:val="1986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t>ЦИ</w:t>
            </w:r>
            <w:r w:rsidR="009638FD" w:rsidRPr="00925A82">
              <w:rPr>
                <w:rFonts w:ascii="Arial" w:hAnsi="Arial" w:cs="Arial"/>
                <w:b/>
                <w:bCs/>
                <w:lang w:val="pt-BR"/>
              </w:rPr>
              <w:t>Љ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ЕВИ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Када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је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овај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модул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успјешно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завршен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, </w:t>
            </w:r>
            <w:r w:rsidRPr="00925A82">
              <w:rPr>
                <w:rFonts w:ascii="Arial" w:hAnsi="Arial" w:cs="Arial"/>
                <w:lang w:val="pt-BR"/>
              </w:rPr>
              <w:t>ученик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ће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бити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способан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да</w:t>
            </w:r>
            <w:r w:rsidR="00820222" w:rsidRPr="00925A82">
              <w:rPr>
                <w:rFonts w:ascii="Arial" w:hAnsi="Arial" w:cs="Arial"/>
                <w:lang w:val="pt-BR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посједује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способност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правилног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"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комуницирања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"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са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бојом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њена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употреба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у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занимању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распознаје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односе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међу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бојама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(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мјешање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боја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,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нијансирање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,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деградирање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bCs/>
                <w:sz w:val="22"/>
                <w:szCs w:val="22"/>
              </w:rPr>
              <w:t>познаје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топле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хладне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комплементарне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симултане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боје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bCs/>
                <w:sz w:val="22"/>
                <w:szCs w:val="22"/>
              </w:rPr>
              <w:t>изучи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студију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фризуре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стилу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класичан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романтичан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асиметричан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модеран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</w:rPr>
              <w:t>стил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изучи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фризуре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према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намјени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(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дневна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,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вечерња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,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коктел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фантази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фризура</w:t>
            </w:r>
            <w:r w:rsidR="00820222" w:rsidRPr="00925A82">
              <w:rPr>
                <w:rFonts w:ascii="Arial" w:hAnsi="Arial" w:cs="Arial"/>
                <w:bCs/>
                <w:sz w:val="22"/>
                <w:szCs w:val="22"/>
                <w:lang w:val="pt-BR"/>
              </w:rPr>
              <w:t>)</w:t>
            </w:r>
          </w:p>
        </w:tc>
      </w:tr>
      <w:tr w:rsidR="00820222" w:rsidRPr="00925A82" w:rsidTr="00263A65">
        <w:trPr>
          <w:trHeight w:val="1404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t>ЈЕДИНИЦЕ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  <w:bCs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 xml:space="preserve">1.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Квалитет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и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контраст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боје</w:t>
            </w:r>
          </w:p>
          <w:p w:rsidR="00820222" w:rsidRPr="00925A82" w:rsidRDefault="00820222" w:rsidP="00263A65">
            <w:pPr>
              <w:rPr>
                <w:rFonts w:ascii="Arial" w:hAnsi="Arial" w:cs="Arial"/>
                <w:bCs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 xml:space="preserve">2.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Круг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боја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(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основне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боје</w:t>
            </w:r>
            <w:r w:rsidRPr="00925A82">
              <w:rPr>
                <w:rFonts w:ascii="Arial" w:hAnsi="Arial" w:cs="Arial"/>
                <w:bCs/>
                <w:lang w:val="pt-BR"/>
              </w:rPr>
              <w:t>)</w:t>
            </w:r>
          </w:p>
          <w:p w:rsidR="00820222" w:rsidRPr="00925A82" w:rsidRDefault="00820222" w:rsidP="00263A65">
            <w:pPr>
              <w:rPr>
                <w:rFonts w:ascii="Arial" w:hAnsi="Arial" w:cs="Arial"/>
                <w:bCs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 xml:space="preserve">3.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Студија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фризуре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по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стилу</w:t>
            </w:r>
          </w:p>
          <w:p w:rsidR="00820222" w:rsidRPr="00925A82" w:rsidRDefault="00820222" w:rsidP="00263A65">
            <w:pPr>
              <w:rPr>
                <w:rFonts w:ascii="Arial" w:hAnsi="Arial" w:cs="Arial"/>
                <w:bCs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 xml:space="preserve">4.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Фризуре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по</w:t>
            </w:r>
            <w:r w:rsidRPr="00925A82">
              <w:rPr>
                <w:rFonts w:ascii="Arial" w:hAnsi="Arial" w:cs="Arial"/>
                <w:bCs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намјени</w:t>
            </w:r>
          </w:p>
        </w:tc>
      </w:tr>
      <w:tr w:rsidR="00820222" w:rsidRPr="00925A82" w:rsidTr="00263A65">
        <w:trPr>
          <w:trHeight w:val="572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ИСХОДИ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УЧЕЊА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ПО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ЈЕДИНИЦИ</w:t>
            </w:r>
            <w:r w:rsidR="00820222" w:rsidRPr="00925A82">
              <w:rPr>
                <w:rFonts w:ascii="Arial" w:hAnsi="Arial" w:cs="Arial"/>
                <w:b/>
                <w:bCs/>
              </w:rPr>
              <w:t>: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rPr>
          <w:trHeight w:val="151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22" w:rsidRPr="00925A82" w:rsidRDefault="00263A65" w:rsidP="00263A6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Јединица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  <w:i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  <w:i/>
                <w:lang w:val="pt-BR"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rPr>
          <w:trHeight w:val="2487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Квалитет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контраст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боје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којем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контрасту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свака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појединачно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неком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другом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бојом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тон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њену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карактеристику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925A82">
              <w:rPr>
                <w:rFonts w:ascii="Arial" w:hAnsi="Arial" w:cs="Arial"/>
                <w:sz w:val="22"/>
                <w:szCs w:val="22"/>
              </w:rPr>
              <w:t>валер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нијансу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засићеност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lastRenderedPageBreak/>
              <w:t>(</w:t>
            </w:r>
            <w:r w:rsidRPr="00925A82">
              <w:rPr>
                <w:rFonts w:ascii="Arial" w:hAnsi="Arial" w:cs="Arial"/>
                <w:sz w:val="22"/>
                <w:szCs w:val="22"/>
              </w:rPr>
              <w:t>интензитет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обојености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однос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свјетлоћу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или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тамноћу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правилно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распозна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топлу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хладне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боје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примијени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контрасте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боја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утврди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однос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боја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креирање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фризуре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одређујући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се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же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pt-BR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муштерије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</w:p>
        </w:tc>
      </w:tr>
      <w:tr w:rsidR="00820222" w:rsidRPr="00925A82" w:rsidTr="00263A65">
        <w:trPr>
          <w:trHeight w:val="4805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2. </w:t>
            </w:r>
            <w:r w:rsidR="00263A65" w:rsidRPr="00925A82">
              <w:rPr>
                <w:rFonts w:ascii="Arial" w:hAnsi="Arial" w:cs="Arial"/>
              </w:rPr>
              <w:t>Круг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боја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основне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боје</w:t>
            </w:r>
            <w:r w:rsidRPr="00925A82">
              <w:rPr>
                <w:rFonts w:ascii="Arial" w:hAnsi="Arial" w:cs="Arial"/>
              </w:rPr>
              <w:t xml:space="preserve">)          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56"/>
              </w:numPr>
              <w:ind w:left="357" w:hanging="357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правилно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дефинише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хармонију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квалитет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боје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се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“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поигра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>”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њеним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многобројним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нијансама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контрастима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не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прелазећи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границе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естетике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6"/>
              </w:numPr>
              <w:ind w:left="357" w:hanging="357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правилно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мијешање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боје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користећи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се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притом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основним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бојама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црвеном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плавом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жутом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6"/>
              </w:numPr>
              <w:ind w:left="357" w:hanging="357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en-GB"/>
              </w:rPr>
              <w:t>покаже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en-GB"/>
              </w:rPr>
              <w:t>круг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en-GB"/>
              </w:rPr>
              <w:t>боја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6"/>
              </w:numPr>
              <w:ind w:left="357" w:hanging="357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en-GB"/>
              </w:rPr>
              <w:t>разликује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en-GB"/>
              </w:rPr>
              <w:t>тон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  <w:lang w:val="en-GB"/>
              </w:rPr>
              <w:t>валер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en-GB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en-GB"/>
              </w:rPr>
              <w:t>засићеност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en-GB"/>
              </w:rPr>
              <w:t>боје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6"/>
              </w:numPr>
              <w:ind w:left="357" w:hanging="357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наведе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подјелу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ахроматске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хроматске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боје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као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подјелу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топле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хладне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боје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56"/>
              </w:numP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овладавање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свијетом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боја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6"/>
              </w:numP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научи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све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тајне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мијешања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боја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6"/>
              </w:numP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стећи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вјештину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“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говора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>”</w:t>
            </w:r>
            <w:r w:rsidR="005C2F07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боја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примјенити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их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занимању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  <w:lang w:val="pt-BR"/>
              </w:rPr>
            </w:pPr>
          </w:p>
        </w:tc>
      </w:tr>
      <w:tr w:rsidR="00820222" w:rsidRPr="00925A82" w:rsidTr="00263A65">
        <w:trPr>
          <w:trHeight w:val="4814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pStyle w:val="BodyTex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 xml:space="preserve">3.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Студија</w:t>
            </w:r>
            <w:r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фризуре</w:t>
            </w:r>
            <w:r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по</w:t>
            </w:r>
            <w:r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стилу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предложи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фризуром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шминком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изврши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корекцију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урођених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или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стечених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аномалија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креира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лик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одговарајућом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фризуром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шминком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како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индивидуално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сваком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лику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истакне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одговарајући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карактер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употпунити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лик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епшати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његов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изглед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правилним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смјером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линија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одговарајућу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естетску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ноту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траженој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фризури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облику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лица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осмисли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корекције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уочавање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недостатака</w:t>
            </w:r>
          </w:p>
          <w:p w:rsidR="00820222" w:rsidRPr="00925A82" w:rsidRDefault="005C2F07" w:rsidP="00263A65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безбједност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  <w:lang w:val="pt-BR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  <w:lang w:val="pt-BR"/>
              </w:rPr>
              <w:t>реализацији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  <w:lang w:val="pt-BR"/>
              </w:rPr>
            </w:pPr>
          </w:p>
        </w:tc>
      </w:tr>
      <w:tr w:rsidR="00820222" w:rsidRPr="00925A82" w:rsidTr="00263A65">
        <w:trPr>
          <w:trHeight w:val="56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4. </w:t>
            </w:r>
            <w:r w:rsidR="00263A65" w:rsidRPr="00925A82">
              <w:rPr>
                <w:rFonts w:ascii="Arial" w:hAnsi="Arial" w:cs="Arial"/>
              </w:rPr>
              <w:t>Фризуре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намјени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усклади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фризуру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шминку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фигури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тијела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однос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>:</w:t>
            </w:r>
          </w:p>
          <w:p w:rsidR="00820222" w:rsidRPr="00925A82" w:rsidRDefault="00820222" w:rsidP="00263A6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  <w:lang w:val="pt-BR"/>
              </w:rPr>
              <w:t>маса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  <w:lang w:val="pt-BR"/>
              </w:rPr>
              <w:t>косе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– </w:t>
            </w:r>
            <w:r w:rsidR="00263A65" w:rsidRPr="00925A82">
              <w:rPr>
                <w:rFonts w:ascii="Arial" w:hAnsi="Arial" w:cs="Arial"/>
                <w:sz w:val="22"/>
                <w:szCs w:val="22"/>
                <w:lang w:val="pt-BR"/>
              </w:rPr>
              <w:t>маса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лица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–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маса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тијела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правилно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фризуром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шминком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нагласи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све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доступне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pt-BR"/>
              </w:rPr>
              <w:t>елементе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правилан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приступ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односу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фризуре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шминке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фигуре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тијела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  <w:lang w:val="pt-BR"/>
              </w:rPr>
            </w:pPr>
          </w:p>
        </w:tc>
      </w:tr>
      <w:tr w:rsidR="00820222" w:rsidRPr="00925A82" w:rsidTr="00263A65">
        <w:trPr>
          <w:trHeight w:val="277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СМЈЕРНИЦЕ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ЗА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НАСТАВНИКЕ</w:t>
            </w:r>
          </w:p>
        </w:tc>
      </w:tr>
      <w:tr w:rsidR="00820222" w:rsidRPr="00925A82" w:rsidTr="00263A65">
        <w:trPr>
          <w:trHeight w:val="369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25A82">
              <w:rPr>
                <w:rFonts w:ascii="Arial" w:hAnsi="Arial" w:cs="Arial"/>
                <w:b/>
                <w:bCs/>
              </w:rPr>
              <w:t>Потребна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средства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и</w:t>
            </w:r>
            <w:r w:rsidR="00820222" w:rsidRPr="00925A82">
              <w:rPr>
                <w:rFonts w:ascii="Arial" w:hAnsi="Arial" w:cs="Arial"/>
                <w:b/>
                <w:bCs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</w:rPr>
              <w:t>ресурси</w:t>
            </w:r>
            <w:r w:rsidR="00820222" w:rsidRPr="00925A82">
              <w:rPr>
                <w:rFonts w:ascii="Arial" w:hAnsi="Arial" w:cs="Arial"/>
                <w:b/>
                <w:bCs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Учионице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стандардне</w:t>
            </w:r>
            <w:r w:rsidRPr="00925A82">
              <w:rPr>
                <w:rFonts w:ascii="Arial" w:hAnsi="Arial" w:cs="Arial"/>
              </w:rPr>
              <w:t>)</w:t>
            </w:r>
          </w:p>
        </w:tc>
      </w:tr>
      <w:tr w:rsidR="00820222" w:rsidRPr="00925A82" w:rsidTr="00263A65">
        <w:trPr>
          <w:trHeight w:val="170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облици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методе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рад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групама</w:t>
            </w:r>
            <w:r w:rsidRPr="00925A82">
              <w:rPr>
                <w:rFonts w:ascii="Arial" w:hAnsi="Arial" w:cs="Arial"/>
                <w:lang w:val="pt-BR"/>
              </w:rPr>
              <w:t xml:space="preserve"> (</w:t>
            </w:r>
            <w:r w:rsidR="00263A65" w:rsidRPr="00925A82">
              <w:rPr>
                <w:rFonts w:ascii="Arial" w:hAnsi="Arial" w:cs="Arial"/>
                <w:lang w:val="pt-BR"/>
              </w:rPr>
              <w:t>по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двоје</w:t>
            </w:r>
            <w:r w:rsidRPr="00925A82">
              <w:rPr>
                <w:rFonts w:ascii="Arial" w:hAnsi="Arial" w:cs="Arial"/>
                <w:lang w:val="pt-BR"/>
              </w:rPr>
              <w:t xml:space="preserve">) </w:t>
            </w:r>
            <w:r w:rsidR="00263A65" w:rsidRPr="00925A82">
              <w:rPr>
                <w:rFonts w:ascii="Arial" w:hAnsi="Arial" w:cs="Arial"/>
                <w:lang w:val="pt-BR"/>
              </w:rPr>
              <w:t>дијаде</w:t>
            </w:r>
            <w:r w:rsidRPr="00925A82">
              <w:rPr>
                <w:rFonts w:ascii="Arial" w:hAnsi="Arial" w:cs="Arial"/>
                <w:lang w:val="pt-BR"/>
              </w:rPr>
              <w:t xml:space="preserve">; </w:t>
            </w:r>
            <w:r w:rsidR="00263A65" w:rsidRPr="00925A82">
              <w:rPr>
                <w:rFonts w:ascii="Arial" w:hAnsi="Arial" w:cs="Arial"/>
                <w:lang w:val="pt-BR"/>
              </w:rPr>
              <w:t>или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више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ученика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по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карактеристикама</w:t>
            </w:r>
            <w:r w:rsidRPr="00925A82">
              <w:rPr>
                <w:rFonts w:ascii="Arial" w:hAnsi="Arial" w:cs="Arial"/>
                <w:lang w:val="pt-BR"/>
              </w:rPr>
              <w:t xml:space="preserve">: </w:t>
            </w:r>
            <w:r w:rsidR="00263A65" w:rsidRPr="00925A82">
              <w:rPr>
                <w:rFonts w:ascii="Arial" w:hAnsi="Arial" w:cs="Arial"/>
                <w:lang w:val="pt-BR"/>
              </w:rPr>
              <w:t>теоријска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предавање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или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предавање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комбинирано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</w:t>
            </w:r>
            <w:r w:rsidR="005C2F07" w:rsidRPr="00925A82">
              <w:rPr>
                <w:rFonts w:ascii="Arial" w:hAnsi="Arial" w:cs="Arial"/>
                <w:lang w:val="bs-Cyrl-BA"/>
              </w:rPr>
              <w:t>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питањима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уз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употребу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штампаног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материјала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bCs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дискусија</w:t>
            </w:r>
          </w:p>
        </w:tc>
      </w:tr>
      <w:tr w:rsidR="00820222" w:rsidRPr="00925A82" w:rsidTr="00263A65">
        <w:trPr>
          <w:trHeight w:val="1127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t>Наставна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учила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средства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за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писање</w:t>
            </w:r>
            <w:r w:rsidRPr="00925A82">
              <w:rPr>
                <w:rFonts w:ascii="Arial" w:hAnsi="Arial" w:cs="Arial"/>
                <w:lang w:val="pt-BR"/>
              </w:rPr>
              <w:t xml:space="preserve"> (</w:t>
            </w:r>
            <w:r w:rsidR="00263A65" w:rsidRPr="00925A82">
              <w:rPr>
                <w:rFonts w:ascii="Arial" w:hAnsi="Arial" w:cs="Arial"/>
                <w:lang w:val="pt-BR"/>
              </w:rPr>
              <w:t>креде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креде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боји</w:t>
            </w:r>
            <w:r w:rsidRPr="00925A82">
              <w:rPr>
                <w:rFonts w:ascii="Arial" w:hAnsi="Arial" w:cs="Arial"/>
                <w:lang w:val="pt-BR"/>
              </w:rPr>
              <w:t xml:space="preserve">), </w:t>
            </w:r>
            <w:r w:rsidR="00263A65" w:rsidRPr="00925A82">
              <w:rPr>
                <w:rFonts w:ascii="Arial" w:hAnsi="Arial" w:cs="Arial"/>
                <w:lang w:val="pt-BR"/>
              </w:rPr>
              <w:t>табле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средства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за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пројекцију</w:t>
            </w:r>
            <w:r w:rsidRPr="00925A82">
              <w:rPr>
                <w:rFonts w:ascii="Arial" w:hAnsi="Arial" w:cs="Arial"/>
                <w:lang w:val="pt-BR"/>
              </w:rPr>
              <w:t xml:space="preserve"> (</w:t>
            </w:r>
            <w:r w:rsidR="00263A65" w:rsidRPr="00925A82">
              <w:rPr>
                <w:rFonts w:ascii="Arial" w:hAnsi="Arial" w:cs="Arial"/>
                <w:lang w:val="pt-BR"/>
              </w:rPr>
              <w:t>пројектор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графоскоп</w:t>
            </w:r>
            <w:r w:rsidRPr="00925A82">
              <w:rPr>
                <w:rFonts w:ascii="Arial" w:hAnsi="Arial" w:cs="Arial"/>
                <w:lang w:val="pt-BR"/>
              </w:rPr>
              <w:t>),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материјали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за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ученике</w:t>
            </w:r>
          </w:p>
        </w:tc>
      </w:tr>
      <w:tr w:rsidR="00820222" w:rsidRPr="00925A82" w:rsidTr="00263A65">
        <w:trPr>
          <w:trHeight w:val="1977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t>ИЗВОРИ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ЗА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НАСТАВНИКЕ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шеме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-»</w:t>
            </w:r>
            <w:r w:rsidR="00263A65" w:rsidRPr="00925A82">
              <w:rPr>
                <w:rFonts w:ascii="Arial" w:hAnsi="Arial" w:cs="Arial"/>
                <w:lang w:val="pt-BR"/>
              </w:rPr>
              <w:t>Фризер</w:t>
            </w:r>
            <w:r w:rsidRPr="00925A82">
              <w:rPr>
                <w:rFonts w:ascii="Arial" w:hAnsi="Arial" w:cs="Arial"/>
                <w:lang w:val="pt-BR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t-BR"/>
              </w:rPr>
              <w:t>козметичар</w:t>
            </w:r>
            <w:r w:rsidRPr="00925A82">
              <w:rPr>
                <w:rFonts w:ascii="Arial" w:hAnsi="Arial" w:cs="Arial"/>
                <w:lang w:val="pt-BR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t-BR"/>
              </w:rPr>
              <w:t>власу</w:t>
            </w:r>
            <w:r w:rsidR="009638FD" w:rsidRPr="00925A82">
              <w:rPr>
                <w:rFonts w:ascii="Arial" w:hAnsi="Arial" w:cs="Arial"/>
                <w:lang w:val="pt-BR"/>
              </w:rPr>
              <w:t>љ</w:t>
            </w:r>
            <w:r w:rsidR="00263A65" w:rsidRPr="00925A82">
              <w:rPr>
                <w:rFonts w:ascii="Arial" w:hAnsi="Arial" w:cs="Arial"/>
                <w:lang w:val="pt-BR"/>
              </w:rPr>
              <w:t>ар</w:t>
            </w:r>
            <w:r w:rsidRPr="00925A82">
              <w:rPr>
                <w:rFonts w:ascii="Arial" w:hAnsi="Arial" w:cs="Arial"/>
                <w:lang w:val="pt-BR"/>
              </w:rPr>
              <w:t xml:space="preserve">« - </w:t>
            </w:r>
            <w:r w:rsidR="00263A65" w:rsidRPr="00925A82">
              <w:rPr>
                <w:rFonts w:ascii="Arial" w:hAnsi="Arial" w:cs="Arial"/>
                <w:lang w:val="pt-BR"/>
              </w:rPr>
              <w:t>Хајрудин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Пекарић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Дино</w:t>
            </w:r>
            <w:r w:rsidRPr="00925A82">
              <w:rPr>
                <w:rFonts w:ascii="Arial" w:hAnsi="Arial" w:cs="Arial"/>
                <w:lang w:val="pt-BR"/>
              </w:rPr>
              <w:t xml:space="preserve">, </w:t>
            </w:r>
            <w:r w:rsidR="00263A65" w:rsidRPr="00925A82">
              <w:rPr>
                <w:rFonts w:ascii="Arial" w:hAnsi="Arial" w:cs="Arial"/>
                <w:lang w:val="pt-BR"/>
              </w:rPr>
              <w:t>доо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ХАРФО</w:t>
            </w:r>
            <w:r w:rsidRPr="00925A82">
              <w:rPr>
                <w:rFonts w:ascii="Arial" w:hAnsi="Arial" w:cs="Arial"/>
                <w:lang w:val="pt-BR"/>
              </w:rPr>
              <w:t>-</w:t>
            </w:r>
            <w:r w:rsidR="00263A65" w:rsidRPr="00925A82">
              <w:rPr>
                <w:rFonts w:ascii="Arial" w:hAnsi="Arial" w:cs="Arial"/>
                <w:lang w:val="pt-BR"/>
              </w:rPr>
              <w:t>ГРАФ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ТУЗЛА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-»</w:t>
            </w:r>
            <w:r w:rsidR="00263A65" w:rsidRPr="00925A82">
              <w:rPr>
                <w:rFonts w:ascii="Arial" w:hAnsi="Arial" w:cs="Arial"/>
                <w:lang w:val="pt-BR"/>
              </w:rPr>
              <w:t>Естетика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струке</w:t>
            </w:r>
            <w:r w:rsidRPr="00925A82">
              <w:rPr>
                <w:rFonts w:ascii="Arial" w:hAnsi="Arial" w:cs="Arial"/>
                <w:lang w:val="pt-BR"/>
              </w:rPr>
              <w:t xml:space="preserve">« - </w:t>
            </w:r>
            <w:r w:rsidR="00263A65" w:rsidRPr="00925A82">
              <w:rPr>
                <w:rFonts w:ascii="Arial" w:hAnsi="Arial" w:cs="Arial"/>
                <w:lang w:val="pt-BR"/>
              </w:rPr>
              <w:t>Даница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Ракочевић</w:t>
            </w:r>
            <w:r w:rsidRPr="00925A82">
              <w:rPr>
                <w:rFonts w:ascii="Arial" w:hAnsi="Arial" w:cs="Arial"/>
                <w:lang w:val="pt-BR"/>
              </w:rPr>
              <w:t>,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-»</w:t>
            </w:r>
            <w:r w:rsidR="00263A65" w:rsidRPr="00925A82">
              <w:rPr>
                <w:rFonts w:ascii="Arial" w:hAnsi="Arial" w:cs="Arial"/>
                <w:lang w:val="pt-BR"/>
              </w:rPr>
              <w:t>Форма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обликовање</w:t>
            </w:r>
            <w:r w:rsidRPr="00925A82">
              <w:rPr>
                <w:rFonts w:ascii="Arial" w:hAnsi="Arial" w:cs="Arial"/>
                <w:lang w:val="pt-BR"/>
              </w:rPr>
              <w:t xml:space="preserve">« - </w:t>
            </w:r>
            <w:r w:rsidR="00263A65" w:rsidRPr="00925A82">
              <w:rPr>
                <w:rFonts w:ascii="Arial" w:hAnsi="Arial" w:cs="Arial"/>
                <w:lang w:val="pt-BR"/>
              </w:rPr>
              <w:t>Милорад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Митровић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други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уџбеници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одобрени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за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упорабу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од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мјеродавних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образовних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власти</w:t>
            </w:r>
            <w:r w:rsidRPr="00925A82">
              <w:rPr>
                <w:rFonts w:ascii="Arial" w:hAnsi="Arial" w:cs="Arial"/>
                <w:lang w:val="pt-BR"/>
              </w:rPr>
              <w:t>.</w:t>
            </w:r>
          </w:p>
        </w:tc>
      </w:tr>
      <w:tr w:rsidR="00820222" w:rsidRPr="00925A82" w:rsidTr="00263A65">
        <w:trPr>
          <w:trHeight w:val="621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925A82">
              <w:rPr>
                <w:rFonts w:ascii="Arial" w:hAnsi="Arial" w:cs="Arial"/>
                <w:b/>
                <w:lang w:val="pt-BR"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pt-BR"/>
              </w:rPr>
              <w:t>ТЕХНИКЕ</w:t>
            </w:r>
            <w:r w:rsidR="00820222" w:rsidRPr="00925A82">
              <w:rPr>
                <w:rFonts w:ascii="Arial" w:hAnsi="Arial" w:cs="Arial"/>
                <w:b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pt-BR"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  <w:lang w:val="pt-BR"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усмено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испитивање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lang w:val="pt-BR"/>
              </w:rPr>
              <w:t>писмени</w:t>
            </w:r>
            <w:r w:rsidRPr="00925A82">
              <w:rPr>
                <w:rFonts w:ascii="Arial" w:hAnsi="Arial" w:cs="Arial"/>
                <w:lang w:val="pt-BR"/>
              </w:rPr>
              <w:t xml:space="preserve"> </w:t>
            </w:r>
            <w:r w:rsidR="00263A65" w:rsidRPr="00925A82">
              <w:rPr>
                <w:rFonts w:ascii="Arial" w:hAnsi="Arial" w:cs="Arial"/>
                <w:lang w:val="pt-BR"/>
              </w:rPr>
              <w:t>рад</w:t>
            </w:r>
          </w:p>
        </w:tc>
      </w:tr>
      <w:tr w:rsidR="00820222" w:rsidRPr="00925A82" w:rsidTr="00263A65">
        <w:trPr>
          <w:trHeight w:val="394"/>
          <w:jc w:val="center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bCs/>
                <w:lang w:val="pt-BR"/>
              </w:rPr>
              <w:t xml:space="preserve">- </w:t>
            </w:r>
            <w:r w:rsidR="00263A65" w:rsidRPr="00925A82">
              <w:rPr>
                <w:rFonts w:ascii="Arial" w:hAnsi="Arial" w:cs="Arial"/>
                <w:bCs/>
                <w:lang w:val="pt-BR"/>
              </w:rPr>
              <w:t>портфолио</w:t>
            </w:r>
          </w:p>
        </w:tc>
      </w:tr>
      <w:tr w:rsidR="00820222" w:rsidRPr="00925A82" w:rsidTr="00263A65">
        <w:trPr>
          <w:trHeight w:val="841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lastRenderedPageBreak/>
              <w:t>ПОВЕЗАНОСТ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МОДУЛА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УНУТАР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НПП</w:t>
            </w:r>
            <w:r w:rsidR="001F5791" w:rsidRPr="00925A82">
              <w:rPr>
                <w:rFonts w:ascii="Arial" w:hAnsi="Arial" w:cs="Arial"/>
                <w:b/>
                <w:bCs/>
                <w:lang w:val="pt-BR"/>
              </w:rPr>
              <w:t>-а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925A82">
              <w:rPr>
                <w:rFonts w:ascii="Arial" w:hAnsi="Arial" w:cs="Arial"/>
                <w:lang w:val="pt-BR"/>
              </w:rPr>
              <w:t>Модул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се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повезује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с</w:t>
            </w:r>
            <w:r w:rsidR="00BB6A18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модулом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4. </w:t>
            </w:r>
            <w:r w:rsidRPr="00925A82">
              <w:rPr>
                <w:rFonts w:ascii="Arial" w:hAnsi="Arial" w:cs="Arial"/>
                <w:lang w:val="pt-BR"/>
              </w:rPr>
              <w:t>Козметички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препарати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наставног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предмета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="00C004FF" w:rsidRPr="00925A82">
              <w:rPr>
                <w:rFonts w:ascii="Arial" w:hAnsi="Arial" w:cs="Arial"/>
                <w:lang w:val="pt-BR"/>
              </w:rPr>
              <w:t>т</w:t>
            </w:r>
            <w:r w:rsidRPr="00925A82">
              <w:rPr>
                <w:rFonts w:ascii="Arial" w:hAnsi="Arial" w:cs="Arial"/>
                <w:lang w:val="pt-BR"/>
              </w:rPr>
              <w:t>ехнологија</w:t>
            </w:r>
            <w:r w:rsidR="00820222" w:rsidRPr="00925A82">
              <w:rPr>
                <w:rFonts w:ascii="Arial" w:hAnsi="Arial" w:cs="Arial"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lang w:val="pt-BR"/>
              </w:rPr>
              <w:t>материјала</w:t>
            </w:r>
            <w:r w:rsidR="00820222" w:rsidRPr="00925A82">
              <w:rPr>
                <w:rFonts w:ascii="Arial" w:hAnsi="Arial" w:cs="Arial"/>
                <w:lang w:val="pt-BR"/>
              </w:rPr>
              <w:t>.</w:t>
            </w:r>
          </w:p>
        </w:tc>
      </w:tr>
      <w:tr w:rsidR="00820222" w:rsidRPr="00925A82" w:rsidTr="00263A65">
        <w:trPr>
          <w:trHeight w:val="563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925A82">
              <w:rPr>
                <w:rFonts w:ascii="Arial" w:hAnsi="Arial" w:cs="Arial"/>
                <w:b/>
                <w:bCs/>
                <w:lang w:val="pt-BR"/>
              </w:rPr>
              <w:t>ПРОФИЛ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И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СТРУЧНА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СПРЕМА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925A82">
              <w:rPr>
                <w:rFonts w:ascii="Arial" w:hAnsi="Arial" w:cs="Arial"/>
                <w:b/>
                <w:bCs/>
                <w:lang w:val="pt-BR"/>
              </w:rPr>
              <w:t>НАСТАВНИКА</w:t>
            </w:r>
            <w:r w:rsidR="00820222" w:rsidRPr="00925A82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  <w:p w:rsidR="00820222" w:rsidRPr="00925A82" w:rsidRDefault="00820222" w:rsidP="00263A65">
            <w:pPr>
              <w:spacing w:line="360" w:lineRule="auto"/>
              <w:rPr>
                <w:rFonts w:ascii="Arial" w:hAnsi="Arial" w:cs="Arial"/>
                <w:lang w:val="sr-Latn-BA"/>
              </w:rPr>
            </w:pPr>
            <w:r w:rsidRPr="00925A82">
              <w:rPr>
                <w:rFonts w:ascii="Arial" w:hAnsi="Arial" w:cs="Arial"/>
                <w:color w:val="FF0000"/>
                <w:lang w:val="pt-BR"/>
              </w:rPr>
              <w:t>-</w:t>
            </w:r>
            <w:r w:rsidRPr="00925A82">
              <w:rPr>
                <w:rFonts w:ascii="Arial" w:hAnsi="Arial" w:cs="Arial"/>
                <w:lang w:val="sr-Cyrl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sr-Cyrl-BA"/>
              </w:rPr>
              <w:t>професор</w:t>
            </w:r>
            <w:r w:rsidRPr="00925A82">
              <w:rPr>
                <w:rFonts w:ascii="Arial" w:hAnsi="Arial" w:cs="Arial"/>
                <w:lang w:val="sr-Cyrl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sr-Cyrl-BA"/>
              </w:rPr>
              <w:t>ликовног</w:t>
            </w:r>
            <w:r w:rsidRPr="00925A82">
              <w:rPr>
                <w:rFonts w:ascii="Arial" w:hAnsi="Arial" w:cs="Arial"/>
                <w:lang w:val="sr-Cyrl-BA"/>
              </w:rPr>
              <w:t xml:space="preserve"> </w:t>
            </w:r>
            <w:r w:rsidR="00C004FF" w:rsidRPr="00925A82">
              <w:rPr>
                <w:rFonts w:ascii="Arial" w:hAnsi="Arial" w:cs="Arial"/>
                <w:lang w:val="sr-Cyrl-BA"/>
              </w:rPr>
              <w:t>васпитања</w:t>
            </w:r>
            <w:r w:rsidRPr="00925A82">
              <w:rPr>
                <w:rFonts w:ascii="Arial" w:hAnsi="Arial" w:cs="Arial"/>
                <w:lang w:val="hr-BA"/>
              </w:rPr>
              <w:t>/</w:t>
            </w:r>
            <w:r w:rsidR="00263A65" w:rsidRPr="00925A82">
              <w:rPr>
                <w:rFonts w:ascii="Arial" w:hAnsi="Arial" w:cs="Arial"/>
                <w:lang w:val="hr-BA"/>
              </w:rPr>
              <w:t>умјетности</w:t>
            </w:r>
            <w:r w:rsidRPr="00925A82">
              <w:rPr>
                <w:rFonts w:ascii="Arial" w:hAnsi="Arial" w:cs="Arial"/>
                <w:lang w:val="hr-BA"/>
              </w:rPr>
              <w:t>/</w:t>
            </w:r>
            <w:r w:rsidR="00263A65" w:rsidRPr="00925A82">
              <w:rPr>
                <w:rFonts w:ascii="Arial" w:hAnsi="Arial" w:cs="Arial"/>
                <w:lang w:val="hr-BA"/>
              </w:rPr>
              <w:t>културе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sr-Latn-BA"/>
              </w:rPr>
            </w:pPr>
            <w:r w:rsidRPr="00925A82">
              <w:rPr>
                <w:rFonts w:ascii="Arial" w:hAnsi="Arial" w:cs="Arial"/>
                <w:lang w:val="hr-BA"/>
              </w:rPr>
              <w:t xml:space="preserve">- </w:t>
            </w:r>
            <w:r w:rsidR="00263A65" w:rsidRPr="00925A82">
              <w:rPr>
                <w:rFonts w:ascii="Arial" w:hAnsi="Arial" w:cs="Arial"/>
                <w:lang w:val="sr-Cyrl-BA"/>
              </w:rPr>
              <w:t>дипломирани</w:t>
            </w:r>
            <w:r w:rsidRPr="00925A82">
              <w:rPr>
                <w:rFonts w:ascii="Arial" w:hAnsi="Arial" w:cs="Arial"/>
                <w:lang w:val="sr-Cyrl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sr-Cyrl-BA"/>
              </w:rPr>
              <w:t>сликар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hr-BA"/>
              </w:rPr>
              <w:t xml:space="preserve">- </w:t>
            </w:r>
            <w:r w:rsidR="00263A65" w:rsidRPr="00925A82">
              <w:rPr>
                <w:rFonts w:ascii="Arial" w:hAnsi="Arial" w:cs="Arial"/>
                <w:lang w:val="sr-Cyrl-BA"/>
              </w:rPr>
              <w:t>дипломирани</w:t>
            </w:r>
            <w:r w:rsidRPr="00925A82">
              <w:rPr>
                <w:rFonts w:ascii="Arial" w:hAnsi="Arial" w:cs="Arial"/>
                <w:lang w:val="sr-Cyrl-BA"/>
              </w:rPr>
              <w:t xml:space="preserve"> </w:t>
            </w:r>
            <w:r w:rsidR="00263A65" w:rsidRPr="00925A82">
              <w:rPr>
                <w:rFonts w:ascii="Arial" w:hAnsi="Arial" w:cs="Arial"/>
                <w:lang w:val="sr-Cyrl-BA"/>
              </w:rPr>
              <w:t>козметолог</w:t>
            </w:r>
            <w:r w:rsidR="00FE7099" w:rsidRPr="00925A82">
              <w:rPr>
                <w:rFonts w:ascii="Arial" w:hAnsi="Arial" w:cs="Arial"/>
                <w:lang w:val="hr-BA"/>
              </w:rPr>
              <w:t xml:space="preserve">, </w:t>
            </w:r>
            <w:r w:rsidR="00263A65" w:rsidRPr="00925A82">
              <w:rPr>
                <w:rFonts w:ascii="Arial" w:hAnsi="Arial" w:cs="Arial"/>
                <w:lang w:val="hr-BA"/>
              </w:rPr>
              <w:t>с</w:t>
            </w:r>
            <w:r w:rsidR="005C2F07" w:rsidRPr="00925A82">
              <w:rPr>
                <w:rFonts w:ascii="Arial" w:hAnsi="Arial" w:cs="Arial"/>
                <w:lang w:val="bs-Cyrl-BA"/>
              </w:rPr>
              <w:t>а</w:t>
            </w:r>
            <w:r w:rsidRPr="00925A82">
              <w:rPr>
                <w:rFonts w:ascii="Arial" w:hAnsi="Arial" w:cs="Arial"/>
                <w:lang w:val="hr-BA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допунским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психолошко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педагошким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методичким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образовањем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sr-Cyrl-BA"/>
              </w:rPr>
            </w:pP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sr-Cyrl-BA"/>
              </w:rPr>
              <w:t>Наведени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стручне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спреме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(</w:t>
            </w:r>
            <w:r w:rsidR="00C004FF" w:rsidRPr="00925A82">
              <w:rPr>
                <w:rFonts w:ascii="Arial" w:eastAsia="Calibri" w:hAnsi="Arial" w:cs="Arial"/>
                <w:noProof/>
                <w:lang w:val="sr-Latn-RS"/>
              </w:rPr>
              <w:t>VII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/1)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морају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произлазити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најмање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четири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године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.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lang w:val="en-US"/>
              </w:rPr>
            </w:pPr>
            <w:r w:rsidRPr="00925A82">
              <w:rPr>
                <w:rFonts w:ascii="Arial" w:eastAsia="Calibri" w:hAnsi="Arial" w:cs="Arial"/>
                <w:noProof/>
                <w:lang w:val="hr-BA"/>
              </w:rPr>
              <w:t>Наставу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могу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изводити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други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еквивалентни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горе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наведеним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профилима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стечени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похађањем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ликовног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="00C004FF" w:rsidRPr="00925A82">
              <w:rPr>
                <w:rFonts w:ascii="Arial" w:eastAsia="Calibri" w:hAnsi="Arial" w:cs="Arial"/>
                <w:noProof/>
                <w:lang w:val="hr-BA"/>
              </w:rPr>
              <w:t>васпитања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умјетности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културе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или</w:t>
            </w:r>
            <w:r w:rsidR="00C004FF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козметологије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истом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дужем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болоњском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високообразовном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процесу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додатком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издаје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прилаже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високошколске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установе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дета</w:t>
            </w:r>
            <w:r w:rsidR="00C004FF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нијег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увида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ниво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природу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садржај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систем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правила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студирања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>.</w:t>
            </w:r>
          </w:p>
          <w:p w:rsidR="00820222" w:rsidRPr="00925A82" w:rsidRDefault="00263A65" w:rsidP="00263A65">
            <w:pPr>
              <w:autoSpaceDE w:val="0"/>
              <w:jc w:val="both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  <w:bookmarkEnd w:id="19"/>
    </w:tbl>
    <w:p w:rsidR="00820222" w:rsidRPr="00925A82" w:rsidRDefault="00820222" w:rsidP="00820222">
      <w:pPr>
        <w:spacing w:line="360" w:lineRule="auto"/>
        <w:rPr>
          <w:rFonts w:ascii="Arial" w:hAnsi="Arial" w:cs="Arial"/>
        </w:rPr>
      </w:pPr>
    </w:p>
    <w:p w:rsidR="00820222" w:rsidRPr="00925A82" w:rsidRDefault="00820222" w:rsidP="00820222">
      <w:pPr>
        <w:spacing w:line="360" w:lineRule="auto"/>
        <w:rPr>
          <w:rFonts w:ascii="Arial" w:hAnsi="Arial" w:cs="Arial"/>
        </w:rPr>
      </w:pPr>
    </w:p>
    <w:p w:rsidR="00820222" w:rsidRPr="00925A82" w:rsidRDefault="00820222" w:rsidP="00820222">
      <w:pPr>
        <w:spacing w:line="360" w:lineRule="auto"/>
        <w:rPr>
          <w:rFonts w:ascii="Arial" w:hAnsi="Arial" w:cs="Arial"/>
        </w:rPr>
      </w:pPr>
    </w:p>
    <w:p w:rsidR="00820222" w:rsidRPr="00925A82" w:rsidRDefault="00820222" w:rsidP="00820222">
      <w:pPr>
        <w:spacing w:line="360" w:lineRule="auto"/>
        <w:rPr>
          <w:rFonts w:ascii="Arial" w:hAnsi="Arial" w:cs="Arial"/>
        </w:rPr>
      </w:pPr>
    </w:p>
    <w:p w:rsidR="00A356A5" w:rsidRPr="00925A82" w:rsidRDefault="00A356A5" w:rsidP="00820222">
      <w:pPr>
        <w:spacing w:line="360" w:lineRule="auto"/>
        <w:rPr>
          <w:rFonts w:ascii="Arial" w:hAnsi="Arial" w:cs="Arial"/>
        </w:rPr>
      </w:pPr>
    </w:p>
    <w:p w:rsidR="00A356A5" w:rsidRPr="00925A82" w:rsidRDefault="00A356A5" w:rsidP="00820222">
      <w:pPr>
        <w:spacing w:line="360" w:lineRule="auto"/>
        <w:rPr>
          <w:rFonts w:ascii="Arial" w:hAnsi="Arial" w:cs="Arial"/>
        </w:rPr>
      </w:pPr>
    </w:p>
    <w:p w:rsidR="00B52B62" w:rsidRPr="00925A82" w:rsidRDefault="00B52B62">
      <w:pPr>
        <w:suppressAutoHyphens w:val="0"/>
        <w:spacing w:after="160" w:line="259" w:lineRule="auto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br w:type="page"/>
      </w:r>
    </w:p>
    <w:p w:rsidR="00820222" w:rsidRPr="00925A82" w:rsidRDefault="00263A65" w:rsidP="00820222">
      <w:pPr>
        <w:spacing w:line="360" w:lineRule="auto"/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lastRenderedPageBreak/>
        <w:t>НАСТАВНИ</w:t>
      </w:r>
      <w:r w:rsidR="00820222" w:rsidRPr="00925A82">
        <w:rPr>
          <w:rFonts w:ascii="Arial" w:hAnsi="Arial" w:cs="Arial"/>
          <w:b/>
        </w:rPr>
        <w:t xml:space="preserve"> </w:t>
      </w:r>
      <w:r w:rsidRPr="00925A82">
        <w:rPr>
          <w:rFonts w:ascii="Arial" w:hAnsi="Arial" w:cs="Arial"/>
          <w:b/>
        </w:rPr>
        <w:t>ПРОГРАМ</w:t>
      </w: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</w:rPr>
      </w:pPr>
      <w:bookmarkStart w:id="20" w:name="_Toc73097162"/>
      <w:bookmarkStart w:id="21" w:name="_Toc78447899"/>
      <w:r w:rsidRPr="00925A82">
        <w:rPr>
          <w:rFonts w:ascii="Arial" w:hAnsi="Arial" w:cs="Arial"/>
          <w:sz w:val="24"/>
          <w:szCs w:val="24"/>
        </w:rPr>
        <w:t>ТЕХНОЛОГИЈА</w:t>
      </w:r>
      <w:r w:rsidR="00820222" w:rsidRPr="00925A82">
        <w:rPr>
          <w:rFonts w:ascii="Arial" w:hAnsi="Arial" w:cs="Arial"/>
          <w:sz w:val="24"/>
          <w:szCs w:val="24"/>
        </w:rPr>
        <w:t xml:space="preserve"> </w:t>
      </w:r>
      <w:r w:rsidRPr="00925A82">
        <w:rPr>
          <w:rFonts w:ascii="Arial" w:hAnsi="Arial" w:cs="Arial"/>
          <w:sz w:val="24"/>
          <w:szCs w:val="24"/>
        </w:rPr>
        <w:t>МАТЕРИЈАЛА</w:t>
      </w:r>
      <w:bookmarkEnd w:id="20"/>
      <w:bookmarkEnd w:id="21"/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263A65" w:rsidP="00820222">
      <w:pPr>
        <w:spacing w:line="360" w:lineRule="auto"/>
        <w:jc w:val="center"/>
        <w:rPr>
          <w:rFonts w:ascii="Arial" w:hAnsi="Arial" w:cs="Arial"/>
        </w:rPr>
      </w:pPr>
      <w:r w:rsidRPr="00925A82">
        <w:rPr>
          <w:rFonts w:ascii="Arial" w:hAnsi="Arial" w:cs="Arial"/>
        </w:rPr>
        <w:t>ГОДИШЊИ</w:t>
      </w:r>
      <w:r w:rsidR="00820222" w:rsidRPr="00925A82">
        <w:rPr>
          <w:rFonts w:ascii="Arial" w:hAnsi="Arial" w:cs="Arial"/>
        </w:rPr>
        <w:t xml:space="preserve"> </w:t>
      </w:r>
      <w:r w:rsidRPr="00925A82">
        <w:rPr>
          <w:rFonts w:ascii="Arial" w:hAnsi="Arial" w:cs="Arial"/>
        </w:rPr>
        <w:t>БРОЈ</w:t>
      </w:r>
      <w:r w:rsidR="00820222" w:rsidRPr="00925A82">
        <w:rPr>
          <w:rFonts w:ascii="Arial" w:hAnsi="Arial" w:cs="Arial"/>
        </w:rPr>
        <w:t xml:space="preserve"> </w:t>
      </w:r>
      <w:r w:rsidRPr="00925A82">
        <w:rPr>
          <w:rFonts w:ascii="Arial" w:hAnsi="Arial" w:cs="Arial"/>
        </w:rPr>
        <w:t>НАСТАВНИХ</w:t>
      </w:r>
      <w:r w:rsidR="00820222" w:rsidRPr="00925A82">
        <w:rPr>
          <w:rFonts w:ascii="Arial" w:hAnsi="Arial" w:cs="Arial"/>
        </w:rPr>
        <w:t xml:space="preserve"> </w:t>
      </w:r>
      <w:r w:rsidR="00307826" w:rsidRPr="00925A82">
        <w:rPr>
          <w:rFonts w:ascii="Arial" w:hAnsi="Arial" w:cs="Arial"/>
        </w:rPr>
        <w:t>ЧАСОВА</w:t>
      </w:r>
      <w:r w:rsidR="00820222" w:rsidRPr="00925A82">
        <w:rPr>
          <w:rFonts w:ascii="Arial" w:hAnsi="Arial" w:cs="Arial"/>
        </w:rPr>
        <w:t>: 70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</w:rPr>
      </w:pPr>
      <w:r w:rsidRPr="00925A82">
        <w:rPr>
          <w:rFonts w:ascii="Arial" w:hAnsi="Arial" w:cs="Arial"/>
          <w:bCs/>
          <w:lang w:val="bs-Cyrl-BA"/>
        </w:rPr>
        <w:t>БРОЈ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</w:rPr>
        <w:t>МОДУЛА</w:t>
      </w:r>
      <w:r w:rsidR="00820222" w:rsidRPr="00925A82">
        <w:rPr>
          <w:rFonts w:ascii="Arial" w:hAnsi="Arial" w:cs="Arial"/>
          <w:bCs/>
        </w:rPr>
        <w:t>: 2</w:t>
      </w:r>
    </w:p>
    <w:p w:rsidR="00820222" w:rsidRPr="00925A82" w:rsidRDefault="00A356A5" w:rsidP="00A356A5">
      <w:pPr>
        <w:suppressAutoHyphens w:val="0"/>
        <w:spacing w:after="160" w:line="259" w:lineRule="auto"/>
        <w:rPr>
          <w:rFonts w:ascii="Arial" w:hAnsi="Arial" w:cs="Arial"/>
        </w:rPr>
      </w:pPr>
      <w:r w:rsidRPr="00925A82">
        <w:rPr>
          <w:rFonts w:ascii="Arial" w:hAnsi="Arial" w:cs="Arial"/>
        </w:rPr>
        <w:br w:type="page"/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18"/>
        <w:gridCol w:w="2498"/>
        <w:gridCol w:w="1925"/>
        <w:gridCol w:w="3118"/>
      </w:tblGrid>
      <w:tr w:rsidR="00820222" w:rsidRPr="00925A82" w:rsidTr="00263A65">
        <w:trPr>
          <w:trHeight w:val="283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ПРЕДМЕТ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5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ТЕХНОЛОГИЈА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МАТЕРИЈАЛА</w:t>
            </w:r>
          </w:p>
        </w:tc>
      </w:tr>
      <w:tr w:rsidR="00820222" w:rsidRPr="00925A82" w:rsidTr="00263A65">
        <w:trPr>
          <w:trHeight w:val="283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5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Козметичке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="00A356A5" w:rsidRPr="00925A82">
              <w:rPr>
                <w:rFonts w:ascii="Arial" w:hAnsi="Arial" w:cs="Arial"/>
                <w:b/>
              </w:rPr>
              <w:t>материје</w:t>
            </w:r>
          </w:p>
        </w:tc>
      </w:tr>
      <w:tr w:rsidR="00820222" w:rsidRPr="00925A82" w:rsidTr="00263A65">
        <w:trPr>
          <w:trHeight w:val="283"/>
        </w:trPr>
        <w:tc>
          <w:tcPr>
            <w:tcW w:w="103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>: 3.</w:t>
            </w:r>
          </w:p>
        </w:tc>
      </w:tr>
      <w:tr w:rsidR="00820222" w:rsidRPr="00925A82" w:rsidTr="00263A65">
        <w:tc>
          <w:tcPr>
            <w:tcW w:w="10377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козметичким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материјама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њиховим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особинама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могао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што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правилније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примијенити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c>
          <w:tcPr>
            <w:tcW w:w="10377" w:type="dxa"/>
            <w:gridSpan w:val="5"/>
          </w:tcPr>
          <w:p w:rsidR="00820222" w:rsidRPr="00925A82" w:rsidRDefault="00307826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sr-Latn-CS"/>
              </w:rPr>
            </w:pPr>
            <w:r w:rsidRPr="00925A82">
              <w:rPr>
                <w:rFonts w:ascii="Arial" w:hAnsi="Arial" w:cs="Arial"/>
              </w:rPr>
              <w:t>Предзнања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т</w:t>
            </w:r>
            <w:r w:rsidRPr="00925A82">
              <w:rPr>
                <w:rFonts w:ascii="Arial" w:hAnsi="Arial" w:cs="Arial"/>
              </w:rPr>
              <w:t>ехнологија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материјала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претходног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разреда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модула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2. </w:t>
            </w:r>
            <w:r w:rsidRPr="00925A82">
              <w:rPr>
                <w:rFonts w:ascii="Arial" w:hAnsi="Arial" w:cs="Arial"/>
                <w:lang w:val="sr-Latn-CS"/>
              </w:rPr>
              <w:t>Прибор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за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рад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из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="009B7097" w:rsidRPr="00925A82">
              <w:rPr>
                <w:rFonts w:ascii="Arial" w:hAnsi="Arial" w:cs="Arial"/>
                <w:lang w:val="sr-Latn-CS"/>
              </w:rPr>
              <w:t>п</w:t>
            </w:r>
            <w:r w:rsidRPr="00925A82">
              <w:rPr>
                <w:rFonts w:ascii="Arial" w:hAnsi="Arial" w:cs="Arial"/>
                <w:lang w:val="sr-Latn-CS"/>
              </w:rPr>
              <w:t>рактичне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наставе</w:t>
            </w:r>
          </w:p>
        </w:tc>
      </w:tr>
      <w:tr w:rsidR="00820222" w:rsidRPr="00925A82" w:rsidTr="00263A65">
        <w:tc>
          <w:tcPr>
            <w:tcW w:w="1037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sr-Latn-CS"/>
              </w:rPr>
            </w:pPr>
            <w:r w:rsidRPr="00925A82">
              <w:rPr>
                <w:rFonts w:ascii="Arial" w:hAnsi="Arial" w:cs="Arial"/>
                <w:lang w:val="sr-Latn-CS"/>
              </w:rPr>
              <w:t>Када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је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овај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модул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успјешно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завршен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, </w:t>
            </w:r>
            <w:r w:rsidRPr="00925A82">
              <w:rPr>
                <w:rFonts w:ascii="Arial" w:hAnsi="Arial" w:cs="Arial"/>
                <w:lang w:val="sr-Latn-CS"/>
              </w:rPr>
              <w:t>ученик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ће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бити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способан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да</w:t>
            </w:r>
            <w:r w:rsidR="00820222" w:rsidRPr="00925A82">
              <w:rPr>
                <w:rFonts w:ascii="Arial" w:hAnsi="Arial" w:cs="Arial"/>
                <w:lang w:val="sr-Latn-CS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препозна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козметичке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материје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њихове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особине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како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би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их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правилно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примјенио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стечена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знања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пракси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развију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способност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самосталног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рада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рада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скупини</w:t>
            </w:r>
          </w:p>
        </w:tc>
      </w:tr>
      <w:tr w:rsidR="00820222" w:rsidRPr="00925A82" w:rsidTr="00263A65">
        <w:tc>
          <w:tcPr>
            <w:tcW w:w="1037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b/>
              </w:rPr>
              <w:t>1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Вода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Површинске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активне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3. </w:t>
            </w:r>
            <w:r w:rsidR="00263A65" w:rsidRPr="00925A82">
              <w:rPr>
                <w:rFonts w:ascii="Arial" w:hAnsi="Arial" w:cs="Arial"/>
              </w:rPr>
              <w:t>Конзерванси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антиоксиданси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4. </w:t>
            </w:r>
            <w:r w:rsidR="00263A65" w:rsidRPr="00925A82">
              <w:rPr>
                <w:rFonts w:ascii="Arial" w:hAnsi="Arial" w:cs="Arial"/>
              </w:rPr>
              <w:t>Боје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мириси</w:t>
            </w:r>
          </w:p>
        </w:tc>
      </w:tr>
      <w:tr w:rsidR="00820222" w:rsidRPr="00925A82" w:rsidTr="00263A65">
        <w:tc>
          <w:tcPr>
            <w:tcW w:w="1037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4250"/>
        </w:trPr>
        <w:tc>
          <w:tcPr>
            <w:tcW w:w="27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1.</w:t>
            </w:r>
            <w:r w:rsidR="00263A65" w:rsidRPr="00925A82">
              <w:rPr>
                <w:rFonts w:ascii="Arial" w:hAnsi="Arial" w:cs="Arial"/>
              </w:rPr>
              <w:t>Вода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особине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воде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између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дестиловане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деминерализоване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омекшане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воде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најпогоднија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израду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извођење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процедура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добијање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деминерализоване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воде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воде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успостави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лабораторију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25A82">
              <w:rPr>
                <w:rFonts w:ascii="Arial" w:hAnsi="Arial" w:cs="Arial"/>
                <w:sz w:val="22"/>
                <w:szCs w:val="22"/>
              </w:rPr>
              <w:t>добијање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дестиловане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добијање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омекшале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воде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позитиван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став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новој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технологији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посједује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естетске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квалитете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епоту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демонстрира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еколошку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освјешћеност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учењем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побо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ша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допуни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може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разумијети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упутства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приручнике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професионалној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опреми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капацитете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спремност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тимски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2718" w:type="dxa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Површински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активне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материје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ПАМ</w:t>
            </w:r>
            <w:r w:rsidRPr="00925A82">
              <w:rPr>
                <w:rFonts w:ascii="Arial" w:hAnsi="Arial" w:cs="Arial"/>
              </w:rPr>
              <w:t>)</w:t>
            </w:r>
          </w:p>
        </w:tc>
        <w:tc>
          <w:tcPr>
            <w:tcW w:w="2616" w:type="dxa"/>
            <w:gridSpan w:val="2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дефиницију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површински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активним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материјама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својства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класификацију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ПАМ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-</w:t>
            </w:r>
            <w:r w:rsidRPr="00925A82">
              <w:rPr>
                <w:rFonts w:ascii="Arial" w:hAnsi="Arial" w:cs="Arial"/>
                <w:sz w:val="22"/>
                <w:szCs w:val="22"/>
              </w:rPr>
              <w:t>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хидрофилно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липофилне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вриједности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ХЛВ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700D70" w:rsidP="00263A65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о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механизам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прања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тј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чишћења</w:t>
            </w:r>
          </w:p>
        </w:tc>
        <w:tc>
          <w:tcPr>
            <w:tcW w:w="1925" w:type="dxa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ПАМ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поступак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одређивања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ХЛВ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евалуира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тј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25A82">
              <w:rPr>
                <w:rFonts w:ascii="Arial" w:hAnsi="Arial" w:cs="Arial"/>
                <w:sz w:val="22"/>
                <w:szCs w:val="22"/>
              </w:rPr>
              <w:t>чишћење</w:t>
            </w:r>
          </w:p>
        </w:tc>
        <w:tc>
          <w:tcPr>
            <w:tcW w:w="3118" w:type="dxa"/>
            <w:vMerge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2718" w:type="dxa"/>
            <w:tcBorders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3. </w:t>
            </w:r>
            <w:r w:rsidR="00263A65" w:rsidRPr="00925A82">
              <w:rPr>
                <w:rFonts w:ascii="Arial" w:hAnsi="Arial" w:cs="Arial"/>
              </w:rPr>
              <w:t>Конзерванси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антиоксиданси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законске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прописе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томе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мироорганизме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смију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садрже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изворе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заразе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листу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дозво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конзерванаса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антиоксидансе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може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употријебити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оксидацијом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долази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токсичности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мијењања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особина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B80AD9" w:rsidP="00263A6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д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улогу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синергиста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улогу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конзерванаса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употребу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конзерванаса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неких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антиоксиданаса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синергисте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треба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користити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када</w:t>
            </w:r>
          </w:p>
        </w:tc>
        <w:tc>
          <w:tcPr>
            <w:tcW w:w="3118" w:type="dxa"/>
            <w:vMerge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c>
          <w:tcPr>
            <w:tcW w:w="2718" w:type="dxa"/>
            <w:tcBorders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4. </w:t>
            </w:r>
            <w:r w:rsidR="00263A65" w:rsidRPr="00925A82">
              <w:rPr>
                <w:rFonts w:ascii="Arial" w:hAnsi="Arial" w:cs="Arial"/>
              </w:rPr>
              <w:t>Боје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мириси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хемијску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структуру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подјелу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прописе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мирисне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материје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механизам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настајања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мириса</w:t>
            </w:r>
          </w:p>
          <w:p w:rsidR="00820222" w:rsidRPr="00925A82" w:rsidRDefault="00FB0B56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функционално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испитивање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чула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мириса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испитивање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употребу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мириса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илустрира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класификацију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могу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употријебити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препаратима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одлучи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употреби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мириса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препаратима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испитивање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квалитета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етарских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природне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мирисе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c>
          <w:tcPr>
            <w:tcW w:w="1037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c>
          <w:tcPr>
            <w:tcW w:w="1037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фронтални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облик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групама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два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три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ученика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</w:rPr>
              <w:t>Наставне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методе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предавање</w:t>
            </w:r>
            <w:r w:rsidRPr="00925A82">
              <w:rPr>
                <w:rFonts w:ascii="Arial" w:hAnsi="Arial" w:cs="Arial"/>
              </w:rPr>
              <w:t xml:space="preserve"> 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демонстрације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лабораторији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дискусија</w:t>
            </w:r>
            <w:r w:rsidRPr="00925A82">
              <w:rPr>
                <w:rFonts w:ascii="Arial" w:hAnsi="Arial" w:cs="Arial"/>
              </w:rPr>
              <w:t xml:space="preserve"> </w:t>
            </w:r>
          </w:p>
        </w:tc>
      </w:tr>
      <w:tr w:rsidR="00820222" w:rsidRPr="00925A82" w:rsidTr="00263A65">
        <w:tc>
          <w:tcPr>
            <w:tcW w:w="1037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писање</w:t>
            </w:r>
            <w:r w:rsidRPr="00925A82">
              <w:rPr>
                <w:rFonts w:ascii="Arial" w:hAnsi="Arial" w:cs="Arial"/>
              </w:rPr>
              <w:t xml:space="preserve"> - </w:t>
            </w:r>
            <w:r w:rsidR="00263A65" w:rsidRPr="00925A82">
              <w:rPr>
                <w:rFonts w:ascii="Arial" w:hAnsi="Arial" w:cs="Arial"/>
              </w:rPr>
              <w:t>табла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Визуелни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медији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-</w:t>
            </w:r>
            <w:r w:rsidR="00263A65" w:rsidRPr="00925A82">
              <w:rPr>
                <w:rFonts w:ascii="Arial" w:hAnsi="Arial" w:cs="Arial"/>
              </w:rPr>
              <w:t>скице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мапе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табеле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узорци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опрема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лабораторију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материјали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план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садржаја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остали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практичан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лабораторији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уџбеници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хемикалије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узорци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сировина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препарата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дезинфекцију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одржавање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информације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Интернета</w:t>
            </w:r>
          </w:p>
        </w:tc>
      </w:tr>
      <w:tr w:rsidR="00820222" w:rsidRPr="00925A82" w:rsidTr="00263A65">
        <w:tc>
          <w:tcPr>
            <w:tcW w:w="1037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Козметологија</w:t>
            </w:r>
            <w:r w:rsidRPr="00925A82">
              <w:rPr>
                <w:rFonts w:ascii="Arial" w:hAnsi="Arial" w:cs="Arial"/>
              </w:rPr>
              <w:t xml:space="preserve">" , </w:t>
            </w:r>
            <w:r w:rsidR="00263A65" w:rsidRPr="00925A82">
              <w:rPr>
                <w:rFonts w:ascii="Arial" w:hAnsi="Arial" w:cs="Arial"/>
              </w:rPr>
              <w:t>мр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Сенка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Мазић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Завод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наставна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Београд</w:t>
            </w:r>
            <w:r w:rsidRPr="00925A82">
              <w:rPr>
                <w:rFonts w:ascii="Arial" w:hAnsi="Arial" w:cs="Arial"/>
              </w:rPr>
              <w:t xml:space="preserve">, 1992. </w:t>
            </w:r>
            <w:r w:rsidR="00263A65" w:rsidRPr="00925A82">
              <w:rPr>
                <w:rFonts w:ascii="Arial" w:hAnsi="Arial" w:cs="Arial"/>
              </w:rPr>
              <w:t>године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Познавање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", </w:t>
            </w:r>
            <w:r w:rsidR="00263A65" w:rsidRPr="00925A82">
              <w:rPr>
                <w:rFonts w:ascii="Arial" w:hAnsi="Arial" w:cs="Arial"/>
              </w:rPr>
              <w:t>мр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Сенка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Марић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Завод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наставна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Београд</w:t>
            </w:r>
            <w:r w:rsidRPr="00925A82">
              <w:rPr>
                <w:rFonts w:ascii="Arial" w:hAnsi="Arial" w:cs="Arial"/>
              </w:rPr>
              <w:t xml:space="preserve">, 1996. </w:t>
            </w:r>
            <w:r w:rsidR="00263A65" w:rsidRPr="00925A82">
              <w:rPr>
                <w:rFonts w:ascii="Arial" w:hAnsi="Arial" w:cs="Arial"/>
              </w:rPr>
              <w:t>године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Фармакогнозија</w:t>
            </w:r>
            <w:r w:rsidRPr="00925A82">
              <w:rPr>
                <w:rFonts w:ascii="Arial" w:hAnsi="Arial" w:cs="Arial"/>
              </w:rPr>
              <w:t xml:space="preserve">", </w:t>
            </w:r>
            <w:r w:rsidR="00263A65" w:rsidRPr="00925A82">
              <w:rPr>
                <w:rFonts w:ascii="Arial" w:hAnsi="Arial" w:cs="Arial"/>
              </w:rPr>
              <w:t>Ј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Туцаковић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Фармацеутски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факултет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Београд</w:t>
            </w:r>
            <w:r w:rsidRPr="00925A82">
              <w:rPr>
                <w:rFonts w:ascii="Arial" w:hAnsi="Arial" w:cs="Arial"/>
              </w:rPr>
              <w:t xml:space="preserve">, 1975. </w:t>
            </w:r>
            <w:r w:rsidR="00263A65" w:rsidRPr="00925A82">
              <w:rPr>
                <w:rFonts w:ascii="Arial" w:hAnsi="Arial" w:cs="Arial"/>
              </w:rPr>
              <w:t>година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други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700D70" w:rsidRPr="00925A82">
              <w:rPr>
                <w:rFonts w:ascii="Arial" w:hAnsi="Arial" w:cs="Arial"/>
              </w:rPr>
              <w:t>упот</w:t>
            </w:r>
            <w:r w:rsidR="00700D70" w:rsidRPr="00925A82">
              <w:rPr>
                <w:rFonts w:ascii="Arial" w:hAnsi="Arial" w:cs="Arial"/>
                <w:lang w:val="bs-Cyrl-BA"/>
              </w:rPr>
              <w:t>ребу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шеме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проспекти</w:t>
            </w:r>
          </w:p>
        </w:tc>
      </w:tr>
      <w:tr w:rsidR="00820222" w:rsidRPr="00925A82" w:rsidTr="00263A65">
        <w:tc>
          <w:tcPr>
            <w:tcW w:w="1037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ТЕХНИКЕ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700D70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усмено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испитивање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портфолио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тест</w:t>
            </w:r>
          </w:p>
        </w:tc>
      </w:tr>
      <w:tr w:rsidR="00820222" w:rsidRPr="00925A82" w:rsidTr="00263A65">
        <w:tc>
          <w:tcPr>
            <w:tcW w:w="1037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700D70" w:rsidRPr="00925A82">
              <w:rPr>
                <w:rFonts w:ascii="Arial" w:hAnsi="Arial" w:cs="Arial"/>
                <w:b/>
              </w:rPr>
              <w:t>-а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sr-Latn-CS"/>
              </w:rPr>
              <w:t>Модул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се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повезује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с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модулом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3. </w:t>
            </w:r>
            <w:r w:rsidR="008675DF" w:rsidRPr="00925A82">
              <w:rPr>
                <w:rFonts w:ascii="Arial" w:hAnsi="Arial" w:cs="Arial"/>
                <w:lang w:val="bs-Cyrl-BA"/>
              </w:rPr>
              <w:t>У</w:t>
            </w:r>
            <w:r w:rsidRPr="00925A82">
              <w:rPr>
                <w:rFonts w:ascii="Arial" w:hAnsi="Arial" w:cs="Arial"/>
                <w:lang w:val="sr-Latn-CS"/>
              </w:rPr>
              <w:t>г</w:t>
            </w:r>
            <w:r w:rsidR="009638FD" w:rsidRPr="00925A82">
              <w:rPr>
                <w:rFonts w:ascii="Arial" w:hAnsi="Arial" w:cs="Arial"/>
                <w:lang w:val="sr-Latn-CS"/>
              </w:rPr>
              <w:t>љ</w:t>
            </w:r>
            <w:r w:rsidRPr="00925A82">
              <w:rPr>
                <w:rFonts w:ascii="Arial" w:hAnsi="Arial" w:cs="Arial"/>
                <w:lang w:val="sr-Latn-CS"/>
              </w:rPr>
              <w:t>иковод</w:t>
            </w:r>
            <w:r w:rsidR="008675DF" w:rsidRPr="00925A82">
              <w:rPr>
                <w:rFonts w:ascii="Arial" w:hAnsi="Arial" w:cs="Arial"/>
                <w:lang w:val="bs-Cyrl-BA"/>
              </w:rPr>
              <w:t>он</w:t>
            </w:r>
            <w:r w:rsidRPr="00925A82">
              <w:rPr>
                <w:rFonts w:ascii="Arial" w:hAnsi="Arial" w:cs="Arial"/>
                <w:lang w:val="sr-Latn-CS"/>
              </w:rPr>
              <w:t>ици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предмета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="009B7097" w:rsidRPr="00925A82">
              <w:rPr>
                <w:rFonts w:ascii="Arial" w:hAnsi="Arial" w:cs="Arial"/>
                <w:lang w:val="sr-Latn-CS"/>
              </w:rPr>
              <w:t>х</w:t>
            </w:r>
            <w:r w:rsidR="00307826" w:rsidRPr="00925A82">
              <w:rPr>
                <w:rFonts w:ascii="Arial" w:hAnsi="Arial" w:cs="Arial"/>
                <w:lang w:val="sr-Latn-CS"/>
              </w:rPr>
              <w:t>емиј</w:t>
            </w:r>
            <w:r w:rsidRPr="00925A82">
              <w:rPr>
                <w:rFonts w:ascii="Arial" w:hAnsi="Arial" w:cs="Arial"/>
                <w:lang w:val="sr-Latn-CS"/>
              </w:rPr>
              <w:t>а</w:t>
            </w:r>
            <w:r w:rsidR="00820222" w:rsidRPr="00925A82">
              <w:rPr>
                <w:rFonts w:ascii="Arial" w:hAnsi="Arial" w:cs="Arial"/>
                <w:lang w:val="sr-Latn-CS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eastAsia="Arial Unicode MS" w:hAnsi="Arial" w:cs="Arial"/>
        </w:rPr>
      </w:pPr>
    </w:p>
    <w:p w:rsidR="00820222" w:rsidRPr="00925A82" w:rsidRDefault="00820222" w:rsidP="00820222">
      <w:pPr>
        <w:rPr>
          <w:rFonts w:ascii="Arial" w:eastAsia="Arial Unicode MS" w:hAnsi="Arial" w:cs="Arial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2351"/>
        <w:gridCol w:w="2488"/>
        <w:gridCol w:w="2410"/>
      </w:tblGrid>
      <w:tr w:rsidR="00820222" w:rsidRPr="00925A82" w:rsidTr="00263A65">
        <w:trPr>
          <w:trHeight w:val="283"/>
          <w:jc w:val="center"/>
        </w:trPr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Козметички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препарати</w:t>
            </w:r>
          </w:p>
        </w:tc>
      </w:tr>
      <w:tr w:rsidR="00820222" w:rsidRPr="00925A82" w:rsidTr="00263A65">
        <w:trPr>
          <w:trHeight w:val="384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>: 4.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припреми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раствора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разликује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микродисперзне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макродисперзних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правилно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изврши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класификацију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препарата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УСЛОВИ</w:t>
            </w:r>
            <w:r w:rsidR="00820222" w:rsidRPr="00925A82">
              <w:rPr>
                <w:rFonts w:ascii="Arial" w:hAnsi="Arial" w:cs="Arial"/>
                <w:b/>
              </w:rPr>
              <w:t>/</w:t>
            </w:r>
            <w:r w:rsidRPr="00925A82">
              <w:rPr>
                <w:rFonts w:ascii="Arial" w:hAnsi="Arial" w:cs="Arial"/>
                <w:b/>
              </w:rPr>
              <w:t>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  <w:color w:val="FF0000"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2. </w:t>
            </w:r>
            <w:r w:rsidRPr="00925A82">
              <w:rPr>
                <w:rFonts w:ascii="Arial" w:hAnsi="Arial" w:cs="Arial"/>
              </w:rPr>
              <w:t>Отопине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хемиј</w:t>
            </w:r>
            <w:r w:rsidRPr="00925A82">
              <w:rPr>
                <w:rFonts w:ascii="Arial" w:hAnsi="Arial" w:cs="Arial"/>
              </w:rPr>
              <w:t>ске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реакције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х</w:t>
            </w:r>
            <w:r w:rsidR="00307826" w:rsidRPr="00925A82">
              <w:rPr>
                <w:rFonts w:ascii="Arial" w:hAnsi="Arial" w:cs="Arial"/>
              </w:rPr>
              <w:t>емиј</w:t>
            </w:r>
            <w:r w:rsidRPr="00925A82">
              <w:rPr>
                <w:rFonts w:ascii="Arial" w:hAnsi="Arial" w:cs="Arial"/>
              </w:rPr>
              <w:t>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sr-Latn-CS"/>
              </w:rPr>
            </w:pPr>
            <w:r w:rsidRPr="00925A82">
              <w:rPr>
                <w:rFonts w:ascii="Arial" w:hAnsi="Arial" w:cs="Arial"/>
                <w:lang w:val="sr-Latn-CS"/>
              </w:rPr>
              <w:t>Када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је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овај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модул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успјешно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завршен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, </w:t>
            </w:r>
            <w:r w:rsidRPr="00925A82">
              <w:rPr>
                <w:rFonts w:ascii="Arial" w:hAnsi="Arial" w:cs="Arial"/>
                <w:lang w:val="sr-Latn-CS"/>
              </w:rPr>
              <w:t>учен</w:t>
            </w:r>
            <w:r w:rsidR="00F46075" w:rsidRPr="00925A82">
              <w:rPr>
                <w:rFonts w:ascii="Arial" w:hAnsi="Arial" w:cs="Arial"/>
                <w:lang w:val="bs-Cyrl-BA"/>
              </w:rPr>
              <w:t>и</w:t>
            </w:r>
            <w:r w:rsidRPr="00925A82">
              <w:rPr>
                <w:rFonts w:ascii="Arial" w:hAnsi="Arial" w:cs="Arial"/>
                <w:lang w:val="sr-Latn-CS"/>
              </w:rPr>
              <w:t>к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ће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бити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способан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да</w:t>
            </w:r>
            <w:r w:rsidR="00820222" w:rsidRPr="00925A82">
              <w:rPr>
                <w:rFonts w:ascii="Arial" w:hAnsi="Arial" w:cs="Arial"/>
                <w:lang w:val="sr-Latn-CS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процијени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поједине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препарате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изврши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класификацију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препарата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припреми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растворе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разликује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микродисперзне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од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макродисперзних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система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Класификација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препарата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Раствори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3. </w:t>
            </w:r>
            <w:r w:rsidR="00263A65" w:rsidRPr="00925A82">
              <w:rPr>
                <w:rFonts w:ascii="Arial" w:hAnsi="Arial" w:cs="Arial"/>
              </w:rPr>
              <w:t>Екстрактивни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препарати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4. </w:t>
            </w:r>
            <w:r w:rsidR="00263A65" w:rsidRPr="00925A82">
              <w:rPr>
                <w:rFonts w:ascii="Arial" w:hAnsi="Arial" w:cs="Arial"/>
              </w:rPr>
              <w:t>Алергијске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друге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манифестације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кожи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484"/>
          <w:jc w:val="center"/>
        </w:trPr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4785"/>
          <w:jc w:val="center"/>
        </w:trPr>
        <w:tc>
          <w:tcPr>
            <w:tcW w:w="32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1.</w:t>
            </w:r>
            <w:r w:rsidR="00263A65" w:rsidRPr="00925A82">
              <w:rPr>
                <w:rFonts w:ascii="Arial" w:hAnsi="Arial" w:cs="Arial"/>
              </w:rPr>
              <w:t>Класификација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препарата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улогу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наведе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негативних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едица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физиолошко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класификацију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</w:t>
            </w:r>
            <w:r w:rsidR="00590D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п</w:t>
            </w:r>
            <w:r w:rsidRPr="00925A82">
              <w:rPr>
                <w:rFonts w:ascii="Arial" w:hAnsi="Arial" w:cs="Arial"/>
                <w:sz w:val="22"/>
                <w:szCs w:val="22"/>
              </w:rPr>
              <w:t>арата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облику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,</w:t>
            </w:r>
            <w:r w:rsidR="00700D70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физичко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-</w:t>
            </w:r>
            <w:r w:rsidRPr="00925A82">
              <w:rPr>
                <w:rFonts w:ascii="Arial" w:hAnsi="Arial" w:cs="Arial"/>
                <w:sz w:val="22"/>
                <w:szCs w:val="22"/>
              </w:rPr>
              <w:t>хемијским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својствима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намјени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подјелу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мјесту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25A82">
              <w:rPr>
                <w:rFonts w:ascii="Arial" w:hAnsi="Arial" w:cs="Arial"/>
                <w:sz w:val="22"/>
                <w:szCs w:val="22"/>
              </w:rPr>
              <w:t>слузокожа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коса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козметичких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препарата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употребу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појединих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подјелу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степену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дисперзитета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групе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:</w:t>
            </w:r>
            <w:r w:rsidR="001B1FFF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јонско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молекулске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дисперзије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,</w:t>
            </w:r>
            <w:r w:rsidR="001B1FFF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дисперзне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системе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,</w:t>
            </w:r>
            <w:r w:rsidR="001B1FFF" w:rsidRPr="00925A82">
              <w:rPr>
                <w:rFonts w:ascii="Arial" w:hAnsi="Arial" w:cs="Arial"/>
                <w:sz w:val="22"/>
                <w:szCs w:val="22"/>
                <w:lang w:val="bs-Cyrl-BA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чврсте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способан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самосталност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радном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мјесту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изгради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навике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правилној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организацији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радног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мјеста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протоколу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понашања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изгради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навике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рационалном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коришћењу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енергије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времена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уважава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упозорења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мјере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опреза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236" w:type="dxa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2.</w:t>
            </w:r>
            <w:r w:rsidR="00263A65" w:rsidRPr="00925A82">
              <w:rPr>
                <w:rFonts w:ascii="Arial" w:hAnsi="Arial" w:cs="Arial"/>
              </w:rPr>
              <w:t>Раствори</w:t>
            </w:r>
          </w:p>
        </w:tc>
        <w:tc>
          <w:tcPr>
            <w:tcW w:w="2351" w:type="dxa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описује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праве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растворе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микродисперзне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хомогене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системе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растварач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растворену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твар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најчешћи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растварач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раствор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ивост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брзину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растварања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основне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карактеристике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колоидних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раствора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између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правих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колоидних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раствора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таложење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колоидних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раствора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опише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својства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лиофилних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лиофибних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колоида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дефинише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емулзије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механизам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стварања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емулзија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улогу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емулгатора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фазе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израде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емулзија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подјелу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емулзија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природне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вјештачке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описује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суспензије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хетерогене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системе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физичко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-</w:t>
            </w:r>
            <w:r w:rsidRPr="00925A82">
              <w:rPr>
                <w:rFonts w:ascii="Arial" w:hAnsi="Arial" w:cs="Arial"/>
                <w:sz w:val="22"/>
                <w:szCs w:val="22"/>
              </w:rPr>
              <w:t>хемијска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својства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суспензија</w:t>
            </w:r>
          </w:p>
        </w:tc>
        <w:tc>
          <w:tcPr>
            <w:tcW w:w="2488" w:type="dxa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припреми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растворе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различитих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концентрација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алкохола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хидрогена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борне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киселине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између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раствора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правих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колоидних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ековите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суспензије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физичку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стабилност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суспензија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тип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квалитет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емулзија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дијагностицира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стабилност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емулзија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микроск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-</w:t>
            </w:r>
            <w:r w:rsidRPr="00925A82">
              <w:rPr>
                <w:rFonts w:ascii="Arial" w:hAnsi="Arial" w:cs="Arial"/>
                <w:sz w:val="22"/>
                <w:szCs w:val="22"/>
              </w:rPr>
              <w:t>опско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посматрање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величине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честица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емулзија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измјери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вискозитет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емулзија</w:t>
            </w:r>
          </w:p>
        </w:tc>
        <w:tc>
          <w:tcPr>
            <w:tcW w:w="2410" w:type="dxa"/>
            <w:vMerge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3. </w:t>
            </w:r>
            <w:r w:rsidR="00263A65" w:rsidRPr="00925A82">
              <w:rPr>
                <w:rFonts w:ascii="Arial" w:hAnsi="Arial" w:cs="Arial"/>
              </w:rPr>
              <w:t>Екстрактивни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препарати</w:t>
            </w:r>
          </w:p>
        </w:tc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описује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екстрактивне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препрате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екстракцију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ековитих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састојака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фазе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описује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мацерацију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поступак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екстракције</w:t>
            </w:r>
          </w:p>
          <w:p w:rsidR="00820222" w:rsidRPr="00925A82" w:rsidRDefault="001B1FFF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дигестију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као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методу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екстракције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описује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инфузе</w:t>
            </w:r>
          </w:p>
          <w:p w:rsidR="00820222" w:rsidRPr="00925A82" w:rsidRDefault="001B1FFF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декокте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начин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припреме</w:t>
            </w:r>
          </w:p>
          <w:p w:rsidR="00820222" w:rsidRPr="00925A82" w:rsidRDefault="001B1FFF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екстракте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тинктуре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ароматичне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воде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прашк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lastRenderedPageBreak/>
              <w:t>слузи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пасте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аеросоле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екстракцију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ековитог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би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добијање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инфуза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израду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декокта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између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екстракта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раствора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добијених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екстракцијом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припрему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тинктура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ароматилних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B1FFF" w:rsidRPr="00925A82">
              <w:rPr>
                <w:rFonts w:ascii="Arial" w:hAnsi="Arial" w:cs="Arial"/>
                <w:sz w:val="22"/>
                <w:szCs w:val="22"/>
              </w:rPr>
              <w:t>прашк</w:t>
            </w:r>
            <w:r w:rsidRPr="00925A82">
              <w:rPr>
                <w:rFonts w:ascii="Arial" w:hAnsi="Arial" w:cs="Arial"/>
                <w:sz w:val="22"/>
                <w:szCs w:val="22"/>
              </w:rPr>
              <w:t>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пасти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4. </w:t>
            </w:r>
            <w:r w:rsidR="00263A65" w:rsidRPr="00925A82">
              <w:rPr>
                <w:rFonts w:ascii="Arial" w:hAnsi="Arial" w:cs="Arial"/>
              </w:rPr>
              <w:t>Алергијске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друге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манифестације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кожи</w:t>
            </w:r>
          </w:p>
        </w:tc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алергијске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реакције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описује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најчешће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сензибилизаторе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тестирање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алергију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820222" w:rsidRPr="00925A82" w:rsidRDefault="00625E44" w:rsidP="00263A65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 xml:space="preserve">дијагностикује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алергијских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промјена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кожи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илуструје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тест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крпице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тестирање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алергију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алергијске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промјене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услијед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употребе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декоративних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</w:t>
            </w:r>
            <w:r w:rsidR="00625E44" w:rsidRPr="00925A82">
              <w:rPr>
                <w:rFonts w:ascii="Arial" w:hAnsi="Arial" w:cs="Arial"/>
                <w:sz w:val="22"/>
                <w:szCs w:val="22"/>
                <w:lang w:val="bs-Cyrl-BA"/>
              </w:rPr>
              <w:t>п</w:t>
            </w:r>
            <w:r w:rsidRPr="00925A82">
              <w:rPr>
                <w:rFonts w:ascii="Arial" w:hAnsi="Arial" w:cs="Arial"/>
                <w:sz w:val="22"/>
                <w:szCs w:val="22"/>
              </w:rPr>
              <w:t>арата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очне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капке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color w:val="0070C0"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  <w:r w:rsidR="00820222" w:rsidRPr="00925A82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лабораториј</w:t>
            </w:r>
            <w:r w:rsidR="00101D96" w:rsidRPr="00925A82">
              <w:rPr>
                <w:rFonts w:ascii="Arial" w:hAnsi="Arial" w:cs="Arial"/>
                <w:lang w:val="bs-Cyrl-BA"/>
              </w:rPr>
              <w:t>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Посебна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опрема</w:t>
            </w:r>
            <w:r w:rsidR="00820222" w:rsidRPr="00925A82">
              <w:rPr>
                <w:rFonts w:ascii="Arial" w:hAnsi="Arial" w:cs="Arial"/>
              </w:rPr>
              <w:t xml:space="preserve">: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дестилациони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апарат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екстракциони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апарат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мјешалице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хомогенизатор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стерилизатор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перколатор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водено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купатило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Прибор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лабораторијско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посуђе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термометар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Потребан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материјал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хемикалије</w:t>
            </w:r>
          </w:p>
          <w:p w:rsidR="00820222" w:rsidRPr="00925A82" w:rsidRDefault="00820222" w:rsidP="00263A65">
            <w:pPr>
              <w:rPr>
                <w:rFonts w:ascii="Arial" w:hAnsi="Arial" w:cs="Arial"/>
                <w:color w:val="FF0000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дезинфекцију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фронтални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облик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скупинама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два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три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ученика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лабораторији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експриментална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испитивања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методе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предавање</w:t>
            </w:r>
            <w:r w:rsidRPr="00925A82">
              <w:rPr>
                <w:rFonts w:ascii="Arial" w:hAnsi="Arial" w:cs="Arial"/>
              </w:rPr>
              <w:t xml:space="preserve"> 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демонстрације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лабораторији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дискусија</w:t>
            </w:r>
            <w:r w:rsidRPr="00925A82">
              <w:rPr>
                <w:rFonts w:ascii="Arial" w:hAnsi="Arial" w:cs="Arial"/>
              </w:rPr>
              <w:t xml:space="preserve"> 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писање</w:t>
            </w:r>
            <w:r w:rsidRPr="00925A82">
              <w:rPr>
                <w:rFonts w:ascii="Arial" w:hAnsi="Arial" w:cs="Arial"/>
              </w:rPr>
              <w:t xml:space="preserve"> - </w:t>
            </w:r>
            <w:r w:rsidR="00263A65" w:rsidRPr="00925A82">
              <w:rPr>
                <w:rFonts w:ascii="Arial" w:hAnsi="Arial" w:cs="Arial"/>
              </w:rPr>
              <w:t>табла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Визуелни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медији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опрема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лабораторију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материјали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план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садржаја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остали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практичан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лабораторији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уџбеници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хемикалије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узорци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сировина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препарата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дезинфекцију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одржавање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информације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</w:t>
            </w:r>
            <w:r w:rsidR="00413379" w:rsidRPr="00925A82">
              <w:rPr>
                <w:rFonts w:ascii="Arial" w:hAnsi="Arial" w:cs="Arial"/>
                <w:lang w:val="bs-Cyrl-BA"/>
              </w:rPr>
              <w:t>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Интернета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Козметологија</w:t>
            </w:r>
            <w:r w:rsidRPr="00925A82">
              <w:rPr>
                <w:rFonts w:ascii="Arial" w:hAnsi="Arial" w:cs="Arial"/>
              </w:rPr>
              <w:t xml:space="preserve">" , </w:t>
            </w:r>
            <w:r w:rsidR="00263A65" w:rsidRPr="00925A82">
              <w:rPr>
                <w:rFonts w:ascii="Arial" w:hAnsi="Arial" w:cs="Arial"/>
              </w:rPr>
              <w:t>мр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Сенка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Мазић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Завод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наставна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Београд</w:t>
            </w:r>
            <w:r w:rsidRPr="00925A82">
              <w:rPr>
                <w:rFonts w:ascii="Arial" w:hAnsi="Arial" w:cs="Arial"/>
              </w:rPr>
              <w:t xml:space="preserve">, 1992. </w:t>
            </w:r>
            <w:r w:rsidR="00263A65" w:rsidRPr="00925A82">
              <w:rPr>
                <w:rFonts w:ascii="Arial" w:hAnsi="Arial" w:cs="Arial"/>
              </w:rPr>
              <w:t>година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-"</w:t>
            </w:r>
            <w:r w:rsidR="00263A65" w:rsidRPr="00925A82">
              <w:rPr>
                <w:rFonts w:ascii="Arial" w:hAnsi="Arial" w:cs="Arial"/>
              </w:rPr>
              <w:t>Познавање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" </w:t>
            </w:r>
            <w:r w:rsidR="00263A65" w:rsidRPr="00925A82">
              <w:rPr>
                <w:rFonts w:ascii="Arial" w:hAnsi="Arial" w:cs="Arial"/>
              </w:rPr>
              <w:t>мр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Сенка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Марић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Завод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наставна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Београд</w:t>
            </w:r>
            <w:r w:rsidRPr="00925A82">
              <w:rPr>
                <w:rFonts w:ascii="Arial" w:hAnsi="Arial" w:cs="Arial"/>
              </w:rPr>
              <w:t xml:space="preserve">, 1996. </w:t>
            </w:r>
            <w:r w:rsidR="00263A65" w:rsidRPr="00925A82">
              <w:rPr>
                <w:rFonts w:ascii="Arial" w:hAnsi="Arial" w:cs="Arial"/>
              </w:rPr>
              <w:t>година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Фармакогнозија</w:t>
            </w:r>
            <w:r w:rsidRPr="00925A82">
              <w:rPr>
                <w:rFonts w:ascii="Arial" w:hAnsi="Arial" w:cs="Arial"/>
              </w:rPr>
              <w:t xml:space="preserve">", </w:t>
            </w:r>
            <w:r w:rsidR="00263A65" w:rsidRPr="00925A82">
              <w:rPr>
                <w:rFonts w:ascii="Arial" w:hAnsi="Arial" w:cs="Arial"/>
              </w:rPr>
              <w:t>Ј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Туцаковић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Фармацеутски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факултет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Београд</w:t>
            </w:r>
            <w:r w:rsidRPr="00925A82">
              <w:rPr>
                <w:rFonts w:ascii="Arial" w:hAnsi="Arial" w:cs="Arial"/>
              </w:rPr>
              <w:t xml:space="preserve">, 1975. </w:t>
            </w:r>
            <w:r w:rsidR="00263A65" w:rsidRPr="00925A82">
              <w:rPr>
                <w:rFonts w:ascii="Arial" w:hAnsi="Arial" w:cs="Arial"/>
              </w:rPr>
              <w:t>година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други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101D96" w:rsidRPr="00925A82">
              <w:rPr>
                <w:rFonts w:ascii="Arial" w:hAnsi="Arial" w:cs="Arial"/>
              </w:rPr>
              <w:t>употребу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101D96" w:rsidRPr="00925A82">
              <w:rPr>
                <w:rFonts w:ascii="Arial" w:hAnsi="Arial" w:cs="Arial"/>
              </w:rPr>
              <w:t>ш</w:t>
            </w:r>
            <w:r w:rsidR="00263A65" w:rsidRPr="00925A82">
              <w:rPr>
                <w:rFonts w:ascii="Arial" w:hAnsi="Arial" w:cs="Arial"/>
              </w:rPr>
              <w:t>еме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табеле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би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ешке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проспекти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ОЦЈЕЊИВАЊЕ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ТЕХНИКЕ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413379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усмено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испитивање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извођење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практичних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вјештина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тест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413379" w:rsidRPr="00925A82">
              <w:rPr>
                <w:rFonts w:ascii="Arial" w:hAnsi="Arial" w:cs="Arial"/>
                <w:b/>
                <w:lang w:val="bs-Cyrl-BA"/>
              </w:rPr>
              <w:t>-а</w:t>
            </w:r>
          </w:p>
          <w:p w:rsidR="00820222" w:rsidRPr="00925A82" w:rsidRDefault="00263A65" w:rsidP="00263A65">
            <w:pPr>
              <w:rPr>
                <w:rFonts w:ascii="Arial" w:hAnsi="Arial" w:cs="Arial"/>
                <w:lang w:val="sr-Latn-CS"/>
              </w:rPr>
            </w:pPr>
            <w:r w:rsidRPr="00925A82">
              <w:rPr>
                <w:rFonts w:ascii="Arial" w:hAnsi="Arial" w:cs="Arial"/>
                <w:lang w:val="sr-Latn-CS"/>
              </w:rPr>
              <w:t>Модул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се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повезује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с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модулима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3. </w:t>
            </w:r>
            <w:r w:rsidRPr="00925A82">
              <w:rPr>
                <w:rFonts w:ascii="Arial" w:hAnsi="Arial" w:cs="Arial"/>
                <w:lang w:val="sr-Latn-CS"/>
              </w:rPr>
              <w:t>Козметичке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масаже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4. </w:t>
            </w:r>
            <w:r w:rsidRPr="00925A82">
              <w:rPr>
                <w:rFonts w:ascii="Arial" w:hAnsi="Arial" w:cs="Arial"/>
                <w:lang w:val="sr-Latn-CS"/>
              </w:rPr>
              <w:t>Стандардни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третмани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предмета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="009B7097" w:rsidRPr="00925A82">
              <w:rPr>
                <w:rFonts w:ascii="Arial" w:hAnsi="Arial" w:cs="Arial"/>
                <w:lang w:val="sr-Latn-CS"/>
              </w:rPr>
              <w:t>к</w:t>
            </w:r>
            <w:r w:rsidRPr="00925A82">
              <w:rPr>
                <w:rFonts w:ascii="Arial" w:hAnsi="Arial" w:cs="Arial"/>
                <w:lang w:val="sr-Latn-CS"/>
              </w:rPr>
              <w:t>озметологија</w:t>
            </w:r>
            <w:r w:rsidR="00820222" w:rsidRPr="00925A82">
              <w:rPr>
                <w:rFonts w:ascii="Arial" w:hAnsi="Arial" w:cs="Arial"/>
                <w:lang w:val="sr-Latn-CS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485" w:type="dxa"/>
            <w:gridSpan w:val="4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ПРОФИЛ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СТРУЧНА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СПРЕМА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НАСТАВНИКА</w:t>
            </w:r>
          </w:p>
          <w:p w:rsidR="00820222" w:rsidRPr="00925A82" w:rsidRDefault="00263A65" w:rsidP="00263A65">
            <w:pPr>
              <w:numPr>
                <w:ilvl w:val="0"/>
                <w:numId w:val="146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sr-Cyrl-BA"/>
              </w:rPr>
              <w:t>дипломирани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инжењер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хемијске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т</w:t>
            </w:r>
            <w:r w:rsidRPr="00925A82">
              <w:rPr>
                <w:rFonts w:ascii="Arial" w:hAnsi="Arial" w:cs="Arial"/>
                <w:lang w:val="hr-BA"/>
              </w:rPr>
              <w:t>е</w:t>
            </w:r>
            <w:r w:rsidRPr="00925A82">
              <w:rPr>
                <w:rFonts w:ascii="Arial" w:hAnsi="Arial" w:cs="Arial"/>
                <w:lang w:val="sr-Cyrl-BA"/>
              </w:rPr>
              <w:t>хнологије</w:t>
            </w:r>
            <w:r w:rsidR="00820222" w:rsidRPr="00925A82">
              <w:rPr>
                <w:rFonts w:ascii="Arial" w:hAnsi="Arial" w:cs="Arial"/>
                <w:lang w:val="hr-BA"/>
              </w:rPr>
              <w:t xml:space="preserve">, </w:t>
            </w:r>
            <w:r w:rsidRPr="00925A82">
              <w:rPr>
                <w:rFonts w:ascii="Arial" w:hAnsi="Arial" w:cs="Arial"/>
                <w:lang w:val="hr-BA"/>
              </w:rPr>
              <w:t>с</w:t>
            </w:r>
            <w:r w:rsidR="00852BB2" w:rsidRPr="00925A82">
              <w:rPr>
                <w:rFonts w:ascii="Arial" w:hAnsi="Arial" w:cs="Arial"/>
                <w:lang w:val="hr-BA"/>
              </w:rPr>
              <w:t>a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допунским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психолошко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педагошким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методичким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образовањем</w:t>
            </w:r>
          </w:p>
          <w:p w:rsidR="00820222" w:rsidRPr="00925A82" w:rsidRDefault="00263A65" w:rsidP="00263A65">
            <w:pPr>
              <w:numPr>
                <w:ilvl w:val="0"/>
                <w:numId w:val="146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sr-Cyrl-BA"/>
              </w:rPr>
              <w:t>дипломирани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технолог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, </w:t>
            </w:r>
            <w:r w:rsidR="00307826" w:rsidRPr="00925A82">
              <w:rPr>
                <w:rFonts w:ascii="Arial" w:hAnsi="Arial" w:cs="Arial"/>
                <w:lang w:val="sr-Cyrl-BA"/>
              </w:rPr>
              <w:t>хемиј</w:t>
            </w:r>
            <w:r w:rsidRPr="00925A82">
              <w:rPr>
                <w:rFonts w:ascii="Arial" w:hAnsi="Arial" w:cs="Arial"/>
                <w:lang w:val="sr-Cyrl-BA"/>
              </w:rPr>
              <w:t>ски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смјер</w:t>
            </w:r>
            <w:r w:rsidR="00820222" w:rsidRPr="00925A82">
              <w:rPr>
                <w:rFonts w:ascii="Arial" w:hAnsi="Arial" w:cs="Arial"/>
                <w:lang w:val="hr-BA"/>
              </w:rPr>
              <w:t xml:space="preserve">, </w:t>
            </w:r>
            <w:r w:rsidRPr="00925A82">
              <w:rPr>
                <w:rFonts w:ascii="Arial" w:hAnsi="Arial" w:cs="Arial"/>
                <w:lang w:val="hr-BA"/>
              </w:rPr>
              <w:t>с</w:t>
            </w:r>
            <w:r w:rsidR="00852BB2" w:rsidRPr="00925A82">
              <w:rPr>
                <w:rFonts w:ascii="Arial" w:hAnsi="Arial" w:cs="Arial"/>
                <w:lang w:val="hr-BA"/>
              </w:rPr>
              <w:t>a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допунским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психолошко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педагошким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методичким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образовањем</w:t>
            </w:r>
          </w:p>
          <w:p w:rsidR="00820222" w:rsidRPr="00925A82" w:rsidRDefault="00263A65" w:rsidP="00263A65">
            <w:pPr>
              <w:numPr>
                <w:ilvl w:val="0"/>
                <w:numId w:val="146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sr-Cyrl-BA"/>
              </w:rPr>
              <w:t>дипломирани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инжењер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="00307826" w:rsidRPr="00925A82">
              <w:rPr>
                <w:rFonts w:ascii="Arial" w:hAnsi="Arial" w:cs="Arial"/>
                <w:lang w:val="sr-Cyrl-BA"/>
              </w:rPr>
              <w:t>хемиј</w:t>
            </w:r>
            <w:r w:rsidRPr="00925A82">
              <w:rPr>
                <w:rFonts w:ascii="Arial" w:hAnsi="Arial" w:cs="Arial"/>
                <w:lang w:val="sr-Cyrl-BA"/>
              </w:rPr>
              <w:t>е</w:t>
            </w:r>
            <w:r w:rsidR="00820222" w:rsidRPr="00925A82">
              <w:rPr>
                <w:rFonts w:ascii="Arial" w:hAnsi="Arial" w:cs="Arial"/>
                <w:lang w:val="hr-BA"/>
              </w:rPr>
              <w:t xml:space="preserve">, </w:t>
            </w:r>
            <w:r w:rsidRPr="00925A82">
              <w:rPr>
                <w:rFonts w:ascii="Arial" w:hAnsi="Arial" w:cs="Arial"/>
                <w:lang w:val="hr-BA"/>
              </w:rPr>
              <w:t>с</w:t>
            </w:r>
            <w:r w:rsidR="00852BB2" w:rsidRPr="00925A82">
              <w:rPr>
                <w:rFonts w:ascii="Arial" w:hAnsi="Arial" w:cs="Arial"/>
                <w:lang w:val="hr-BA"/>
              </w:rPr>
              <w:t>a</w:t>
            </w:r>
            <w:r w:rsidR="00820222" w:rsidRPr="00925A82">
              <w:rPr>
                <w:rFonts w:ascii="Arial" w:hAnsi="Arial" w:cs="Arial"/>
                <w:lang w:val="hr-BA"/>
              </w:rPr>
              <w:t xml:space="preserve"> </w:t>
            </w:r>
            <w:r w:rsidRPr="00925A82">
              <w:rPr>
                <w:rFonts w:ascii="Arial" w:hAnsi="Arial" w:cs="Arial"/>
              </w:rPr>
              <w:t>допунским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психолошко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педагошким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методичким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образовањем</w:t>
            </w:r>
          </w:p>
          <w:p w:rsidR="00820222" w:rsidRPr="00925A82" w:rsidRDefault="00263A65" w:rsidP="00263A65">
            <w:pPr>
              <w:numPr>
                <w:ilvl w:val="0"/>
                <w:numId w:val="146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sr-Cyrl-BA"/>
              </w:rPr>
              <w:t>професор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="00307826" w:rsidRPr="00925A82">
              <w:rPr>
                <w:rFonts w:ascii="Arial" w:hAnsi="Arial" w:cs="Arial"/>
                <w:lang w:val="sr-Cyrl-BA"/>
              </w:rPr>
              <w:t>хемиј</w:t>
            </w:r>
            <w:r w:rsidRPr="00925A82">
              <w:rPr>
                <w:rFonts w:ascii="Arial" w:hAnsi="Arial" w:cs="Arial"/>
                <w:lang w:val="sr-Cyrl-BA"/>
              </w:rPr>
              <w:t>е</w:t>
            </w:r>
          </w:p>
          <w:p w:rsidR="00820222" w:rsidRPr="00925A82" w:rsidRDefault="00263A65" w:rsidP="00263A65">
            <w:pPr>
              <w:numPr>
                <w:ilvl w:val="0"/>
                <w:numId w:val="146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</w:rPr>
              <w:t>професор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двопредметног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студија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којем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хемиј</w:t>
            </w:r>
            <w:r w:rsidRPr="00925A82">
              <w:rPr>
                <w:rFonts w:ascii="Arial" w:hAnsi="Arial" w:cs="Arial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главни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равноправни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146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hr-BA"/>
              </w:rPr>
              <w:t>дипломирани</w:t>
            </w:r>
            <w:r w:rsidR="00820222" w:rsidRPr="00925A82">
              <w:rPr>
                <w:rFonts w:ascii="Arial" w:hAnsi="Arial" w:cs="Arial"/>
                <w:lang w:val="hr-BA"/>
              </w:rPr>
              <w:t xml:space="preserve"> </w:t>
            </w:r>
            <w:r w:rsidR="009B7097" w:rsidRPr="00925A82">
              <w:rPr>
                <w:rFonts w:ascii="Arial" w:hAnsi="Arial" w:cs="Arial"/>
                <w:lang w:val="hr-BA"/>
              </w:rPr>
              <w:t>х</w:t>
            </w:r>
            <w:r w:rsidRPr="00925A82">
              <w:rPr>
                <w:rFonts w:ascii="Arial" w:hAnsi="Arial" w:cs="Arial"/>
                <w:lang w:val="hr-BA"/>
              </w:rPr>
              <w:t>емичар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sr-Cyrl-BA"/>
              </w:rPr>
              <w:t>Наведени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стручне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спреме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(</w:t>
            </w:r>
            <w:r w:rsidR="00C004FF" w:rsidRPr="00925A82">
              <w:rPr>
                <w:rFonts w:ascii="Arial" w:eastAsia="Calibri" w:hAnsi="Arial" w:cs="Arial"/>
                <w:noProof/>
                <w:lang w:val="sr-Latn-RS"/>
              </w:rPr>
              <w:t>VII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/1)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морају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произлазити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најмање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четири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године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.</w:t>
            </w:r>
          </w:p>
          <w:p w:rsidR="00820222" w:rsidRPr="00925A82" w:rsidRDefault="00263A65" w:rsidP="00263A65">
            <w:pPr>
              <w:autoSpaceDE w:val="0"/>
              <w:jc w:val="both"/>
              <w:rPr>
                <w:rFonts w:ascii="Arial" w:eastAsia="Calibri" w:hAnsi="Arial" w:cs="Arial"/>
                <w:noProof/>
                <w:lang w:val="sr-Cyrl-BA"/>
              </w:rPr>
            </w:pPr>
            <w:r w:rsidRPr="00925A82">
              <w:rPr>
                <w:rFonts w:ascii="Arial" w:eastAsia="Calibri" w:hAnsi="Arial" w:cs="Arial"/>
                <w:noProof/>
                <w:lang w:val="hr-BA"/>
              </w:rPr>
              <w:t>Наставу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могу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изводити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други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еквивалентни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горе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наведеним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профилима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стечени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похађањем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="00307826" w:rsidRPr="00925A82">
              <w:rPr>
                <w:rFonts w:ascii="Arial" w:eastAsia="Calibri" w:hAnsi="Arial" w:cs="Arial"/>
                <w:noProof/>
                <w:lang w:val="hr-BA"/>
              </w:rPr>
              <w:t>хемиј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ске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технологије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или</w:t>
            </w:r>
            <w:r w:rsidR="009B7097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технологије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, </w:t>
            </w:r>
            <w:r w:rsidR="00307826" w:rsidRPr="00925A82">
              <w:rPr>
                <w:rFonts w:ascii="Arial" w:eastAsia="Calibri" w:hAnsi="Arial" w:cs="Arial"/>
                <w:noProof/>
                <w:lang w:val="hr-BA"/>
              </w:rPr>
              <w:t>хемиј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скога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смјера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или</w:t>
            </w:r>
            <w:r w:rsidR="009B7097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="00307826" w:rsidRPr="00925A82">
              <w:rPr>
                <w:rFonts w:ascii="Arial" w:eastAsia="Calibri" w:hAnsi="Arial" w:cs="Arial"/>
                <w:noProof/>
                <w:lang w:val="hr-BA"/>
              </w:rPr>
              <w:t>хемиј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истом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дужем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болоњском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високообразовном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процесу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додатком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</w:rPr>
              <w:t>који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издаје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прилаже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високошколске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установе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дета</w:t>
            </w:r>
            <w:r w:rsidR="009B7097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нијег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увида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ниво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природу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садржај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систем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правила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студирања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>.</w:t>
            </w:r>
          </w:p>
          <w:p w:rsidR="00820222" w:rsidRPr="00925A82" w:rsidRDefault="00263A65" w:rsidP="00263A65">
            <w:pPr>
              <w:autoSpaceDE w:val="0"/>
              <w:jc w:val="both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eastAsia="Arial Unicode MS" w:hAnsi="Arial" w:cs="Arial"/>
        </w:rPr>
      </w:pPr>
    </w:p>
    <w:p w:rsidR="00820222" w:rsidRPr="00925A82" w:rsidRDefault="00820222" w:rsidP="00820222">
      <w:pPr>
        <w:rPr>
          <w:rFonts w:ascii="Arial" w:hAnsi="Arial" w:cs="Arial"/>
          <w:bCs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t>НАСТАВНИ</w:t>
      </w:r>
      <w:r w:rsidR="00820222" w:rsidRPr="00925A82">
        <w:rPr>
          <w:rFonts w:ascii="Arial" w:hAnsi="Arial" w:cs="Arial"/>
          <w:b/>
        </w:rPr>
        <w:t xml:space="preserve"> </w:t>
      </w:r>
      <w:r w:rsidRPr="00925A82">
        <w:rPr>
          <w:rFonts w:ascii="Arial" w:hAnsi="Arial" w:cs="Arial"/>
          <w:b/>
        </w:rPr>
        <w:t>ПРОГРАМ</w:t>
      </w: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</w:rPr>
      </w:pPr>
      <w:bookmarkStart w:id="22" w:name="_Toc73097163"/>
      <w:bookmarkStart w:id="23" w:name="_Toc78447900"/>
      <w:r w:rsidRPr="00925A82">
        <w:rPr>
          <w:rFonts w:ascii="Arial" w:hAnsi="Arial" w:cs="Arial"/>
          <w:sz w:val="24"/>
          <w:szCs w:val="24"/>
        </w:rPr>
        <w:t>КОЗМЕТОЛОГИЈА</w:t>
      </w:r>
      <w:bookmarkEnd w:id="22"/>
      <w:bookmarkEnd w:id="23"/>
    </w:p>
    <w:p w:rsidR="00820222" w:rsidRPr="00925A82" w:rsidRDefault="00820222" w:rsidP="00820222">
      <w:pPr>
        <w:jc w:val="center"/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ГОДИШЊИ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="00307826"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>: 70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B52B62" w:rsidRPr="00925A82" w:rsidRDefault="00263A65" w:rsidP="00820222">
      <w:pPr>
        <w:jc w:val="center"/>
        <w:rPr>
          <w:rFonts w:ascii="Arial" w:hAnsi="Arial" w:cs="Arial"/>
          <w:bCs/>
          <w:lang w:val="bs-Cyrl-BA"/>
        </w:rPr>
      </w:pPr>
      <w:r w:rsidRPr="00925A82">
        <w:rPr>
          <w:rFonts w:ascii="Arial" w:hAnsi="Arial" w:cs="Arial"/>
          <w:bCs/>
        </w:rPr>
        <w:t>БРОЈ</w:t>
      </w:r>
      <w:r w:rsidR="00820222" w:rsidRPr="00925A82">
        <w:rPr>
          <w:rFonts w:ascii="Arial" w:hAnsi="Arial" w:cs="Arial"/>
          <w:bCs/>
        </w:rPr>
        <w:t xml:space="preserve"> </w:t>
      </w:r>
      <w:r w:rsidRPr="00925A82">
        <w:rPr>
          <w:rFonts w:ascii="Arial" w:hAnsi="Arial" w:cs="Arial"/>
          <w:bCs/>
        </w:rPr>
        <w:t>МОДУЛА</w:t>
      </w:r>
      <w:r w:rsidR="00820222" w:rsidRPr="00925A82">
        <w:rPr>
          <w:rFonts w:ascii="Arial" w:hAnsi="Arial" w:cs="Arial"/>
          <w:bCs/>
          <w:lang w:val="bs-Cyrl-BA"/>
        </w:rPr>
        <w:t>: 2</w:t>
      </w:r>
    </w:p>
    <w:p w:rsidR="00820222" w:rsidRPr="00925A82" w:rsidRDefault="00B52B62" w:rsidP="00B52B62">
      <w:pPr>
        <w:suppressAutoHyphens w:val="0"/>
        <w:spacing w:after="160" w:line="259" w:lineRule="auto"/>
        <w:rPr>
          <w:rFonts w:ascii="Arial" w:hAnsi="Arial" w:cs="Arial"/>
          <w:bCs/>
          <w:lang w:val="bs-Cyrl-BA"/>
        </w:rPr>
      </w:pPr>
      <w:r w:rsidRPr="00925A82">
        <w:rPr>
          <w:rFonts w:ascii="Arial" w:hAnsi="Arial" w:cs="Arial"/>
          <w:bCs/>
          <w:lang w:val="bs-Cyrl-BA"/>
        </w:rPr>
        <w:br w:type="page"/>
      </w:r>
    </w:p>
    <w:p w:rsidR="00820222" w:rsidRPr="00925A82" w:rsidRDefault="00820222" w:rsidP="00820222">
      <w:pPr>
        <w:rPr>
          <w:rFonts w:ascii="Arial" w:hAnsi="Arial" w:cs="Arial"/>
          <w:bCs/>
          <w:lang w:val="bs-Cyrl-BA"/>
        </w:rPr>
      </w:pPr>
    </w:p>
    <w:tbl>
      <w:tblPr>
        <w:tblW w:w="10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38"/>
        <w:gridCol w:w="2797"/>
        <w:gridCol w:w="2130"/>
        <w:gridCol w:w="2479"/>
      </w:tblGrid>
      <w:tr w:rsidR="00820222" w:rsidRPr="00925A82" w:rsidTr="00263A65">
        <w:trPr>
          <w:trHeight w:val="283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ПРЕДМЕТ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4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КОЗМЕТОЛОГИЈА</w:t>
            </w:r>
          </w:p>
        </w:tc>
      </w:tr>
      <w:tr w:rsidR="00820222" w:rsidRPr="00925A82" w:rsidTr="00263A65">
        <w:trPr>
          <w:trHeight w:val="283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4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Козметичке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масаже</w:t>
            </w:r>
          </w:p>
        </w:tc>
      </w:tr>
      <w:tr w:rsidR="00820222" w:rsidRPr="00925A82" w:rsidTr="00263A65">
        <w:trPr>
          <w:trHeight w:val="283"/>
          <w:jc w:val="center"/>
        </w:trPr>
        <w:tc>
          <w:tcPr>
            <w:tcW w:w="103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3.</w:t>
            </w: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избором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средства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врстама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битним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козметичкој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пракси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</w:tcPr>
          <w:p w:rsidR="00820222" w:rsidRPr="00925A82" w:rsidRDefault="00820222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 xml:space="preserve"> </w:t>
            </w:r>
            <w:r w:rsidR="00307826"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Козметички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салон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2. </w:t>
            </w:r>
            <w:r w:rsidRPr="00925A82">
              <w:rPr>
                <w:rFonts w:ascii="Arial" w:hAnsi="Arial" w:cs="Arial"/>
              </w:rPr>
              <w:t>Преглед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к</w:t>
            </w:r>
            <w:r w:rsidRPr="00925A82">
              <w:rPr>
                <w:rFonts w:ascii="Arial" w:hAnsi="Arial" w:cs="Arial"/>
              </w:rPr>
              <w:t>озметологије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Радни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простор</w:t>
            </w:r>
            <w:r w:rsidR="00820222" w:rsidRPr="00925A82">
              <w:rPr>
                <w:rFonts w:ascii="Arial" w:hAnsi="Arial" w:cs="Arial"/>
              </w:rPr>
              <w:t xml:space="preserve">, 2. </w:t>
            </w:r>
            <w:r w:rsidRPr="00925A82">
              <w:rPr>
                <w:rFonts w:ascii="Arial" w:hAnsi="Arial" w:cs="Arial"/>
              </w:rPr>
              <w:t>Прибор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, 3. </w:t>
            </w:r>
            <w:r w:rsidR="00413379" w:rsidRPr="00925A82">
              <w:rPr>
                <w:rFonts w:ascii="Arial" w:hAnsi="Arial" w:cs="Arial"/>
              </w:rPr>
              <w:t>Прије</w:t>
            </w:r>
            <w:r w:rsidRPr="00925A82">
              <w:rPr>
                <w:rFonts w:ascii="Arial" w:hAnsi="Arial" w:cs="Arial"/>
              </w:rPr>
              <w:t>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клијената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4. </w:t>
            </w:r>
            <w:r w:rsidRPr="00925A82">
              <w:rPr>
                <w:rFonts w:ascii="Arial" w:hAnsi="Arial" w:cs="Arial"/>
              </w:rPr>
              <w:t>АП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шминкање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п</w:t>
            </w:r>
            <w:r w:rsidRPr="00925A82">
              <w:rPr>
                <w:rFonts w:ascii="Arial" w:hAnsi="Arial" w:cs="Arial"/>
              </w:rPr>
              <w:t>рактичне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наставе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стекне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технике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извођења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1.</w:t>
            </w:r>
            <w:r w:rsidR="009B7097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Појам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дјеловање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масажу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3.</w:t>
            </w:r>
            <w:r w:rsidR="009B7097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Подјела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масажа</w:t>
            </w:r>
          </w:p>
          <w:p w:rsidR="00820222" w:rsidRPr="00925A82" w:rsidRDefault="00820222" w:rsidP="00263A65">
            <w:pPr>
              <w:rPr>
                <w:rFonts w:ascii="Arial" w:hAnsi="Arial" w:cs="Arial"/>
                <w:color w:val="FF0000"/>
              </w:rPr>
            </w:pPr>
            <w:r w:rsidRPr="00925A82">
              <w:rPr>
                <w:rFonts w:ascii="Arial" w:hAnsi="Arial" w:cs="Arial"/>
              </w:rPr>
              <w:t xml:space="preserve">4. </w:t>
            </w:r>
            <w:r w:rsidR="00263A65" w:rsidRPr="00925A82">
              <w:rPr>
                <w:rFonts w:ascii="Arial" w:hAnsi="Arial" w:cs="Arial"/>
              </w:rPr>
              <w:t>Технике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извођења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масажа</w:t>
            </w: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1860"/>
          <w:jc w:val="center"/>
        </w:trPr>
        <w:tc>
          <w:tcPr>
            <w:tcW w:w="29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Појам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дјеловање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дефинише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механичко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рефлексно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ефекте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ефекте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дјелована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планира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редослијед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провођење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различитих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техника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поштује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же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потребе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клијената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развија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однос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поштивања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правила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закона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прописа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козметичкој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34" w:type="dxa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2.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масажу</w:t>
            </w:r>
          </w:p>
        </w:tc>
        <w:tc>
          <w:tcPr>
            <w:tcW w:w="2835" w:type="dxa"/>
            <w:gridSpan w:val="2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утицаје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одабир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масажног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наведе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захтјеве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требају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испуњавају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</w:p>
        </w:tc>
        <w:tc>
          <w:tcPr>
            <w:tcW w:w="2130" w:type="dxa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важност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средстава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практичној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насатви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потребама</w:t>
            </w:r>
          </w:p>
        </w:tc>
        <w:tc>
          <w:tcPr>
            <w:tcW w:w="2479" w:type="dxa"/>
            <w:vMerge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34" w:type="dxa"/>
            <w:tcBorders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3. </w:t>
            </w:r>
            <w:r w:rsidR="00263A65" w:rsidRPr="00925A82">
              <w:rPr>
                <w:rFonts w:ascii="Arial" w:hAnsi="Arial" w:cs="Arial"/>
              </w:rPr>
              <w:t>Подјела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најважније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класификсације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379" w:rsidRPr="00925A82">
              <w:rPr>
                <w:rFonts w:ascii="Arial" w:hAnsi="Arial" w:cs="Arial"/>
                <w:sz w:val="22"/>
                <w:szCs w:val="22"/>
              </w:rPr>
              <w:t>дејству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ци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намјени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између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ручне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мануелне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апаративне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третманима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осмисли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активност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показивање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ручне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апаративне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79" w:type="dxa"/>
            <w:vMerge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34" w:type="dxa"/>
            <w:tcBorders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4. </w:t>
            </w:r>
            <w:r w:rsidR="00263A65" w:rsidRPr="00925A82">
              <w:rPr>
                <w:rFonts w:ascii="Arial" w:hAnsi="Arial" w:cs="Arial"/>
              </w:rPr>
              <w:t>Технике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извођења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масаже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мануелне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ручне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важност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поступака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25A82">
              <w:rPr>
                <w:rFonts w:ascii="Arial" w:hAnsi="Arial" w:cs="Arial"/>
                <w:sz w:val="22"/>
                <w:szCs w:val="22"/>
              </w:rPr>
              <w:t>глађење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гњечење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лупкање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вибрације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најважније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тактове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основне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важност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основне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мануелне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њихову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функцију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технике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покрета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основне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</w:tc>
        <w:tc>
          <w:tcPr>
            <w:tcW w:w="2479" w:type="dxa"/>
            <w:vMerge/>
            <w:tcBorders>
              <w:bottom w:val="nil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color w:val="0070C0"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  <w:r w:rsidR="00820222" w:rsidRPr="00925A82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учионице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мрежа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Интернетска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конекција</w:t>
            </w: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дијаде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по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двоје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ученика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предавање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уз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употребу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пројекција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или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штампаног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материјала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дијалог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по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унапријед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постав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еним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питањима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слободним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писање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пројекцију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сет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штампаних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ученике</w:t>
            </w:r>
          </w:p>
          <w:p w:rsidR="00820222" w:rsidRPr="00925A82" w:rsidRDefault="00413379" w:rsidP="00263A65">
            <w:pPr>
              <w:pStyle w:val="ListParagraph"/>
              <w:numPr>
                <w:ilvl w:val="0"/>
                <w:numId w:val="8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ш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еме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покрета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Познавање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" </w:t>
            </w:r>
            <w:r w:rsidR="00263A65" w:rsidRPr="00925A82">
              <w:rPr>
                <w:rFonts w:ascii="Arial" w:hAnsi="Arial" w:cs="Arial"/>
              </w:rPr>
              <w:t>Сенка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Мазић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Завод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наставна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Београд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Козметологија</w:t>
            </w:r>
            <w:r w:rsidRPr="00925A82">
              <w:rPr>
                <w:rFonts w:ascii="Arial" w:hAnsi="Arial" w:cs="Arial"/>
              </w:rPr>
              <w:t xml:space="preserve">" </w:t>
            </w:r>
            <w:r w:rsidR="00263A65" w:rsidRPr="00925A82">
              <w:rPr>
                <w:rFonts w:ascii="Arial" w:hAnsi="Arial" w:cs="Arial"/>
              </w:rPr>
              <w:t>Сенка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Мазић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Завод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наставна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Београд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"</w:t>
            </w:r>
            <w:r w:rsidR="00263A65" w:rsidRPr="00925A82">
              <w:rPr>
                <w:rFonts w:ascii="Arial" w:hAnsi="Arial" w:cs="Arial"/>
              </w:rPr>
              <w:t>Водич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кроз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професионалну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козметику</w:t>
            </w:r>
            <w:r w:rsidRPr="00925A82">
              <w:rPr>
                <w:rFonts w:ascii="Arial" w:hAnsi="Arial" w:cs="Arial"/>
              </w:rPr>
              <w:t xml:space="preserve">", </w:t>
            </w:r>
            <w:r w:rsidR="00263A65" w:rsidRPr="00925A82">
              <w:rPr>
                <w:rFonts w:ascii="Arial" w:hAnsi="Arial" w:cs="Arial"/>
              </w:rPr>
              <w:t>мр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Милијанка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Никитовић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Нови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Сад</w:t>
            </w:r>
            <w:r w:rsidRPr="00925A82">
              <w:rPr>
                <w:rFonts w:ascii="Arial" w:hAnsi="Arial" w:cs="Arial"/>
              </w:rPr>
              <w:t xml:space="preserve"> 2004.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други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одобрени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уџбеници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379" w:rsidRPr="00925A82">
              <w:rPr>
                <w:rFonts w:ascii="Arial" w:hAnsi="Arial" w:cs="Arial"/>
                <w:sz w:val="22"/>
                <w:szCs w:val="22"/>
              </w:rPr>
              <w:t>употребу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мјеродавних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образовних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власти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ТЕХНИКЕ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413379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усмено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испитивање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портфолио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тест</w:t>
            </w:r>
          </w:p>
        </w:tc>
      </w:tr>
      <w:tr w:rsidR="00820222" w:rsidRPr="00925A82" w:rsidTr="00263A65">
        <w:trPr>
          <w:jc w:val="center"/>
        </w:trPr>
        <w:tc>
          <w:tcPr>
            <w:tcW w:w="10378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852BB2" w:rsidRPr="00925A82">
              <w:rPr>
                <w:rFonts w:ascii="Arial" w:hAnsi="Arial" w:cs="Arial"/>
                <w:b/>
              </w:rPr>
              <w:t>-a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повезује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модулима</w:t>
            </w:r>
            <w:r w:rsidR="00820222" w:rsidRPr="00925A82">
              <w:rPr>
                <w:rFonts w:ascii="Arial" w:hAnsi="Arial" w:cs="Arial"/>
              </w:rPr>
              <w:t xml:space="preserve">  5. </w:t>
            </w:r>
            <w:r w:rsidRPr="00925A82">
              <w:rPr>
                <w:rFonts w:ascii="Arial" w:hAnsi="Arial" w:cs="Arial"/>
              </w:rPr>
              <w:t>Масажа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лица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врата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6. </w:t>
            </w:r>
            <w:r w:rsidRPr="00925A82">
              <w:rPr>
                <w:rFonts w:ascii="Arial" w:hAnsi="Arial" w:cs="Arial"/>
              </w:rPr>
              <w:t>Остале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врсте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п</w:t>
            </w:r>
            <w:r w:rsidRPr="00925A82">
              <w:rPr>
                <w:rFonts w:ascii="Arial" w:hAnsi="Arial" w:cs="Arial"/>
              </w:rPr>
              <w:t>рактичне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Ћелије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ткива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чулни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</w:rPr>
              <w:t>натомија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физиологија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човјека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976"/>
        <w:gridCol w:w="1769"/>
        <w:gridCol w:w="2605"/>
        <w:gridCol w:w="2203"/>
      </w:tblGrid>
      <w:tr w:rsidR="00820222" w:rsidRPr="00925A82" w:rsidTr="00263A65">
        <w:trPr>
          <w:trHeight w:val="397"/>
          <w:jc w:val="center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Стандардни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третмани</w:t>
            </w:r>
          </w:p>
        </w:tc>
      </w:tr>
      <w:tr w:rsidR="00820222" w:rsidRPr="00925A82" w:rsidTr="00263A65">
        <w:trPr>
          <w:trHeight w:val="397"/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4.</w:t>
            </w: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основним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карактеристикама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важностима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стандардих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козметичких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третмана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депилације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мани</w:t>
            </w:r>
            <w:r w:rsidR="00413379" w:rsidRPr="00925A82">
              <w:rPr>
                <w:rFonts w:ascii="Arial" w:hAnsi="Arial" w:cs="Arial"/>
              </w:rPr>
              <w:t>к</w:t>
            </w:r>
            <w:r w:rsidRPr="00925A82">
              <w:rPr>
                <w:rFonts w:ascii="Arial" w:hAnsi="Arial" w:cs="Arial"/>
              </w:rPr>
              <w:t>ирања</w:t>
            </w:r>
            <w:r w:rsidR="00820222" w:rsidRPr="00925A82">
              <w:rPr>
                <w:rFonts w:ascii="Arial" w:hAnsi="Arial" w:cs="Arial"/>
              </w:rPr>
              <w:t xml:space="preserve">),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својствима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пилинга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маски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стекао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професионалну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одговорност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307826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2. </w:t>
            </w:r>
            <w:r w:rsidRPr="00925A82">
              <w:rPr>
                <w:rFonts w:ascii="Arial" w:hAnsi="Arial" w:cs="Arial"/>
              </w:rPr>
              <w:t>Преглед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к</w:t>
            </w:r>
            <w:r w:rsidRPr="00925A82">
              <w:rPr>
                <w:rFonts w:ascii="Arial" w:hAnsi="Arial" w:cs="Arial"/>
              </w:rPr>
              <w:t>озметологија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покаже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сврху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намјену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електроепилације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потребна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маникира</w:t>
            </w:r>
            <w:r w:rsidR="00413379" w:rsidRPr="00925A82">
              <w:rPr>
                <w:rFonts w:ascii="Arial" w:hAnsi="Arial" w:cs="Arial"/>
                <w:sz w:val="22"/>
                <w:szCs w:val="22"/>
                <w:lang w:val="bs-Cyrl-BA"/>
              </w:rPr>
              <w:t>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маски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паковања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Депилација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епилација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Козметички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третман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њега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руку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ноктију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3. </w:t>
            </w:r>
            <w:r w:rsidR="00263A65" w:rsidRPr="00925A82">
              <w:rPr>
                <w:rFonts w:ascii="Arial" w:hAnsi="Arial" w:cs="Arial"/>
              </w:rPr>
              <w:t>Пилинг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тонирање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4. </w:t>
            </w:r>
            <w:r w:rsidR="00263A65" w:rsidRPr="00925A82">
              <w:rPr>
                <w:rFonts w:ascii="Arial" w:hAnsi="Arial" w:cs="Arial"/>
              </w:rPr>
              <w:t>Маске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паковања</w:t>
            </w: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rPr>
          <w:trHeight w:val="542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Депилација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епилација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методе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отклањања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длака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површине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методе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привремене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механичке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хемијске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трајне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топлу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хладну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потребним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дијеловима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тијела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методу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електроепилације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иглом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методу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поступак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електроепилације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сондом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важност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потребе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метода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одлучи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методу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примјењивати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салону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различите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топли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хладни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восак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електроепилације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свјестан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потребе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сигурности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извођењу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епилације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поштује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же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клијената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надоградње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ноктију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маникирања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демонстрира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еколошку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освјештеност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Козметички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третман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њега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руку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ноктију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грађу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нокта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његове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основне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функције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потребан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прибор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опрему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материјал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маникира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прикаже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маникуре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корекцију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облика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нокта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надоградњу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здравог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болесног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нокта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опрему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маникуре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разноврсни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начин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осликавања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украшавања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нокта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3. </w:t>
            </w:r>
            <w:r w:rsidR="00263A65" w:rsidRPr="00925A82">
              <w:rPr>
                <w:rFonts w:ascii="Arial" w:hAnsi="Arial" w:cs="Arial"/>
              </w:rPr>
              <w:t>Пилинг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тонирање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379" w:rsidRPr="00925A82">
              <w:rPr>
                <w:rFonts w:ascii="Arial" w:hAnsi="Arial" w:cs="Arial"/>
                <w:sz w:val="22"/>
                <w:szCs w:val="22"/>
              </w:rPr>
              <w:t xml:space="preserve">дејство </w:t>
            </w:r>
            <w:r w:rsidRPr="00925A82">
              <w:rPr>
                <w:rFonts w:ascii="Arial" w:hAnsi="Arial" w:cs="Arial"/>
                <w:sz w:val="22"/>
                <w:szCs w:val="22"/>
              </w:rPr>
              <w:t>пилинга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третманима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пилинга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пилинг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њихов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учинак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наведе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разлоге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тонирања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тертманима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тонирања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наведене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пилинга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пилинга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третманима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пилинг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козметичкој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тонирање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козметичкој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уз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препарата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4. </w:t>
            </w:r>
            <w:r w:rsidR="00263A65" w:rsidRPr="00925A82">
              <w:rPr>
                <w:rFonts w:ascii="Arial" w:hAnsi="Arial" w:cs="Arial"/>
              </w:rPr>
              <w:t>Маске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паковања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8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маски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паковања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маски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ученику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маски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типу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стању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парафинских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термалних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латекс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маски</w:t>
            </w:r>
          </w:p>
          <w:p w:rsidR="00820222" w:rsidRPr="00925A82" w:rsidRDefault="00820222" w:rsidP="00263A6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8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типу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дејстава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појединих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типова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маски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третманима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  <w:b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color w:val="0070C0"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  <w:r w:rsidR="00820222" w:rsidRPr="00925A82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учионице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мрежа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Интернетска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веза</w:t>
            </w: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дијаде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по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двоје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ученика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предавање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уз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употребу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пројекција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или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штампаног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материјала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дијалог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по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унапријед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постав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еним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питањима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слободним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писање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пројекцију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сет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штампаних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ученике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схеме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покрета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Познавање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", </w:t>
            </w:r>
            <w:r w:rsidR="00263A65" w:rsidRPr="00925A82">
              <w:rPr>
                <w:rFonts w:ascii="Arial" w:hAnsi="Arial" w:cs="Arial"/>
              </w:rPr>
              <w:t>Сенка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Мазић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Завод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наставна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Београд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Козметологија</w:t>
            </w:r>
            <w:r w:rsidRPr="00925A82">
              <w:rPr>
                <w:rFonts w:ascii="Arial" w:hAnsi="Arial" w:cs="Arial"/>
              </w:rPr>
              <w:t xml:space="preserve">", </w:t>
            </w:r>
            <w:r w:rsidR="00263A65" w:rsidRPr="00925A82">
              <w:rPr>
                <w:rFonts w:ascii="Arial" w:hAnsi="Arial" w:cs="Arial"/>
              </w:rPr>
              <w:t>Сенка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Мазић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Завод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наставна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Београд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"</w:t>
            </w:r>
            <w:r w:rsidR="00263A65" w:rsidRPr="00925A82">
              <w:rPr>
                <w:rFonts w:ascii="Arial" w:hAnsi="Arial" w:cs="Arial"/>
              </w:rPr>
              <w:t>Водич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кроз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професионалну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козметику</w:t>
            </w:r>
            <w:r w:rsidRPr="00925A82">
              <w:rPr>
                <w:rFonts w:ascii="Arial" w:hAnsi="Arial" w:cs="Arial"/>
              </w:rPr>
              <w:t xml:space="preserve">", </w:t>
            </w:r>
            <w:r w:rsidR="00263A65" w:rsidRPr="00925A82">
              <w:rPr>
                <w:rFonts w:ascii="Arial" w:hAnsi="Arial" w:cs="Arial"/>
              </w:rPr>
              <w:t>мр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Милијанка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Никитовић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Нови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Сад</w:t>
            </w:r>
            <w:r w:rsidRPr="00925A82">
              <w:rPr>
                <w:rFonts w:ascii="Arial" w:hAnsi="Arial" w:cs="Arial"/>
              </w:rPr>
              <w:t xml:space="preserve"> 2004.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други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413379" w:rsidRPr="00925A82">
              <w:rPr>
                <w:rFonts w:ascii="Arial" w:hAnsi="Arial" w:cs="Arial"/>
              </w:rPr>
              <w:t>употребу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шеме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проспекти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интернет</w:t>
            </w: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ТЕХНИКЕ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ОЦЈЕЊИВАЊА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413379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усмено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испитивање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портфолио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тест</w:t>
            </w: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jc w:val="both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8116C6" w:rsidRPr="00925A82">
              <w:rPr>
                <w:rFonts w:ascii="Arial" w:hAnsi="Arial" w:cs="Arial"/>
                <w:b/>
              </w:rPr>
              <w:t>-a</w:t>
            </w:r>
          </w:p>
          <w:p w:rsidR="00820222" w:rsidRPr="00925A82" w:rsidRDefault="00263A65" w:rsidP="00263A65">
            <w:pPr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повезује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модулима</w:t>
            </w:r>
            <w:r w:rsidR="00820222" w:rsidRPr="00925A82">
              <w:rPr>
                <w:rFonts w:ascii="Arial" w:hAnsi="Arial" w:cs="Arial"/>
              </w:rPr>
              <w:t xml:space="preserve"> 6. </w:t>
            </w:r>
            <w:r w:rsidRPr="00925A82">
              <w:rPr>
                <w:rFonts w:ascii="Arial" w:hAnsi="Arial" w:cs="Arial"/>
              </w:rPr>
              <w:t>Остале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врсте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7. </w:t>
            </w:r>
            <w:r w:rsidRPr="00925A82">
              <w:rPr>
                <w:rFonts w:ascii="Arial" w:hAnsi="Arial" w:cs="Arial"/>
              </w:rPr>
              <w:t>Топле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влажне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процедуре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п</w:t>
            </w:r>
            <w:r w:rsidRPr="00925A82">
              <w:rPr>
                <w:rFonts w:ascii="Arial" w:hAnsi="Arial" w:cs="Arial"/>
              </w:rPr>
              <w:t>рактичне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Здравствена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хигијена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х</w:t>
            </w:r>
            <w:r w:rsidRPr="00925A82">
              <w:rPr>
                <w:rFonts w:ascii="Arial" w:hAnsi="Arial" w:cs="Arial"/>
              </w:rPr>
              <w:t>игијена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помоћ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color w:val="FF0000"/>
              </w:rPr>
            </w:pPr>
            <w:r w:rsidRPr="00925A82">
              <w:rPr>
                <w:rFonts w:ascii="Arial" w:hAnsi="Arial" w:cs="Arial"/>
                <w:b/>
              </w:rPr>
              <w:t>ПРОФИЛ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СТРУЧНА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СПРЕМА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НАСТАВНИКА</w:t>
            </w:r>
          </w:p>
          <w:p w:rsidR="00820222" w:rsidRPr="00925A82" w:rsidRDefault="00263A65" w:rsidP="00263A65">
            <w:pPr>
              <w:numPr>
                <w:ilvl w:val="0"/>
                <w:numId w:val="147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sr-Cyrl-BA"/>
              </w:rPr>
              <w:t>магистар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фармације</w:t>
            </w:r>
            <w:r w:rsidR="00820222" w:rsidRPr="00925A82">
              <w:rPr>
                <w:rFonts w:ascii="Arial" w:hAnsi="Arial" w:cs="Arial"/>
                <w:lang w:val="hr-BA"/>
              </w:rPr>
              <w:t xml:space="preserve">, </w:t>
            </w:r>
            <w:r w:rsidRPr="00925A82">
              <w:rPr>
                <w:rFonts w:ascii="Arial" w:hAnsi="Arial" w:cs="Arial"/>
                <w:lang w:val="hr-BA"/>
              </w:rPr>
              <w:t>с</w:t>
            </w:r>
            <w:r w:rsidR="00413379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допунским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психолошко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педагошким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методичким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образовањем</w:t>
            </w:r>
          </w:p>
          <w:p w:rsidR="00820222" w:rsidRPr="00925A82" w:rsidRDefault="00263A65" w:rsidP="00263A65">
            <w:pPr>
              <w:numPr>
                <w:ilvl w:val="0"/>
                <w:numId w:val="147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sr-Cyrl-BA"/>
              </w:rPr>
              <w:t>дипломирани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фармацеут</w:t>
            </w:r>
            <w:r w:rsidR="00820222" w:rsidRPr="00925A82">
              <w:rPr>
                <w:rFonts w:ascii="Arial" w:hAnsi="Arial" w:cs="Arial"/>
                <w:lang w:val="hr-BA"/>
              </w:rPr>
              <w:t xml:space="preserve">, </w:t>
            </w:r>
            <w:r w:rsidR="00413379" w:rsidRPr="00925A82">
              <w:rPr>
                <w:rFonts w:ascii="Arial" w:hAnsi="Arial" w:cs="Arial"/>
                <w:lang w:val="bs-Cyrl-BA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допунским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психолошко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педагошким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методичким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образовањем</w:t>
            </w:r>
          </w:p>
          <w:p w:rsidR="00820222" w:rsidRPr="00925A82" w:rsidRDefault="00263A65" w:rsidP="00263A65">
            <w:pPr>
              <w:numPr>
                <w:ilvl w:val="0"/>
                <w:numId w:val="147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sr-Cyrl-BA"/>
              </w:rPr>
              <w:t>дипломирани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козметолог</w:t>
            </w:r>
            <w:r w:rsidR="008002F6" w:rsidRPr="00925A82">
              <w:rPr>
                <w:rFonts w:ascii="Arial" w:hAnsi="Arial" w:cs="Arial"/>
                <w:lang w:val="sr-Cyrl-BA"/>
              </w:rPr>
              <w:t>/козметичар</w:t>
            </w:r>
            <w:r w:rsidR="00820222" w:rsidRPr="00925A82">
              <w:rPr>
                <w:rFonts w:ascii="Arial" w:hAnsi="Arial" w:cs="Arial"/>
                <w:lang w:val="hr-BA"/>
              </w:rPr>
              <w:t xml:space="preserve">, </w:t>
            </w:r>
            <w:r w:rsidRPr="00925A82">
              <w:rPr>
                <w:rFonts w:ascii="Arial" w:hAnsi="Arial" w:cs="Arial"/>
                <w:lang w:val="hr-BA"/>
              </w:rPr>
              <w:t>с</w:t>
            </w:r>
            <w:r w:rsidR="00413379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допунским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психолошко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педагошким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методичким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образовањем</w:t>
            </w:r>
          </w:p>
          <w:p w:rsidR="00820222" w:rsidRPr="00925A82" w:rsidRDefault="00263A65" w:rsidP="00263A65">
            <w:pPr>
              <w:numPr>
                <w:ilvl w:val="0"/>
                <w:numId w:val="147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sr-Cyrl-BA"/>
              </w:rPr>
              <w:t>дипломирани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инжењер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="00307826" w:rsidRPr="00925A82">
              <w:rPr>
                <w:rFonts w:ascii="Arial" w:hAnsi="Arial" w:cs="Arial"/>
                <w:lang w:val="sr-Cyrl-BA"/>
              </w:rPr>
              <w:t>хемиј</w:t>
            </w:r>
            <w:r w:rsidRPr="00925A82">
              <w:rPr>
                <w:rFonts w:ascii="Arial" w:hAnsi="Arial" w:cs="Arial"/>
                <w:lang w:val="sr-Cyrl-BA"/>
              </w:rPr>
              <w:t>ске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технологије</w:t>
            </w:r>
            <w:r w:rsidR="00820222" w:rsidRPr="00925A82">
              <w:rPr>
                <w:rFonts w:ascii="Arial" w:hAnsi="Arial" w:cs="Arial"/>
                <w:lang w:val="hr-BA"/>
              </w:rPr>
              <w:t xml:space="preserve">, </w:t>
            </w:r>
            <w:r w:rsidRPr="00925A82">
              <w:rPr>
                <w:rFonts w:ascii="Arial" w:hAnsi="Arial" w:cs="Arial"/>
                <w:lang w:val="hr-BA"/>
              </w:rPr>
              <w:t>с</w:t>
            </w:r>
            <w:r w:rsidR="00413379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допунским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психолошко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педагошким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методичким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образовањем</w:t>
            </w:r>
          </w:p>
          <w:p w:rsidR="00820222" w:rsidRPr="00925A82" w:rsidRDefault="00263A65" w:rsidP="00263A65">
            <w:pPr>
              <w:numPr>
                <w:ilvl w:val="0"/>
                <w:numId w:val="147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sr-Cyrl-BA"/>
              </w:rPr>
              <w:t>дипломирани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Pr="00925A82">
              <w:rPr>
                <w:rFonts w:ascii="Arial" w:hAnsi="Arial" w:cs="Arial"/>
                <w:lang w:val="sr-Cyrl-BA"/>
              </w:rPr>
              <w:t>инжењер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="00307826" w:rsidRPr="00925A82">
              <w:rPr>
                <w:rFonts w:ascii="Arial" w:hAnsi="Arial" w:cs="Arial"/>
                <w:lang w:val="sr-Cyrl-BA"/>
              </w:rPr>
              <w:t>хемиј</w:t>
            </w:r>
            <w:r w:rsidRPr="00925A82">
              <w:rPr>
                <w:rFonts w:ascii="Arial" w:hAnsi="Arial" w:cs="Arial"/>
                <w:lang w:val="sr-Cyrl-BA"/>
              </w:rPr>
              <w:t>е</w:t>
            </w:r>
            <w:r w:rsidR="00820222" w:rsidRPr="00925A82">
              <w:rPr>
                <w:rFonts w:ascii="Arial" w:hAnsi="Arial" w:cs="Arial"/>
                <w:lang w:val="hr-BA"/>
              </w:rPr>
              <w:t xml:space="preserve">, </w:t>
            </w:r>
            <w:r w:rsidRPr="00925A82">
              <w:rPr>
                <w:rFonts w:ascii="Arial" w:hAnsi="Arial" w:cs="Arial"/>
                <w:lang w:val="hr-BA"/>
              </w:rPr>
              <w:t>с</w:t>
            </w:r>
            <w:r w:rsidR="00413379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допунским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психолошко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педагошким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методичким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образовањем</w:t>
            </w:r>
          </w:p>
          <w:p w:rsidR="00820222" w:rsidRPr="00925A82" w:rsidRDefault="00263A65" w:rsidP="00263A65">
            <w:pPr>
              <w:numPr>
                <w:ilvl w:val="0"/>
                <w:numId w:val="147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sr-Cyrl-BA"/>
              </w:rPr>
              <w:t>професор</w:t>
            </w:r>
            <w:r w:rsidR="00820222" w:rsidRPr="00925A82">
              <w:rPr>
                <w:rFonts w:ascii="Arial" w:hAnsi="Arial" w:cs="Arial"/>
                <w:lang w:val="sr-Cyrl-BA"/>
              </w:rPr>
              <w:t xml:space="preserve"> </w:t>
            </w:r>
            <w:r w:rsidR="00307826" w:rsidRPr="00925A82">
              <w:rPr>
                <w:rFonts w:ascii="Arial" w:hAnsi="Arial" w:cs="Arial"/>
                <w:lang w:val="sr-Cyrl-BA"/>
              </w:rPr>
              <w:t>хемиј</w:t>
            </w:r>
            <w:r w:rsidRPr="00925A82">
              <w:rPr>
                <w:rFonts w:ascii="Arial" w:hAnsi="Arial" w:cs="Arial"/>
                <w:lang w:val="sr-Cyrl-BA"/>
              </w:rPr>
              <w:t>е</w:t>
            </w:r>
          </w:p>
          <w:p w:rsidR="00820222" w:rsidRPr="00925A82" w:rsidRDefault="00263A65" w:rsidP="00263A65">
            <w:pPr>
              <w:numPr>
                <w:ilvl w:val="0"/>
                <w:numId w:val="147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</w:rPr>
              <w:t>професор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двопредметног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студија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којем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хемиј</w:t>
            </w:r>
            <w:r w:rsidRPr="00925A82">
              <w:rPr>
                <w:rFonts w:ascii="Arial" w:hAnsi="Arial" w:cs="Arial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главни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равноправни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147"/>
              </w:numPr>
              <w:suppressAutoHyphens w:val="0"/>
              <w:spacing w:after="0"/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hr-BA"/>
              </w:rPr>
              <w:t>дипломирани</w:t>
            </w:r>
            <w:r w:rsidR="00820222" w:rsidRPr="00925A82">
              <w:rPr>
                <w:rFonts w:ascii="Arial" w:hAnsi="Arial" w:cs="Arial"/>
                <w:lang w:val="hr-BA"/>
              </w:rPr>
              <w:t xml:space="preserve"> </w:t>
            </w:r>
            <w:r w:rsidR="009B7097" w:rsidRPr="00925A82">
              <w:rPr>
                <w:rFonts w:ascii="Arial" w:hAnsi="Arial" w:cs="Arial"/>
                <w:lang w:val="hr-BA"/>
              </w:rPr>
              <w:t>х</w:t>
            </w:r>
            <w:r w:rsidRPr="00925A82">
              <w:rPr>
                <w:rFonts w:ascii="Arial" w:hAnsi="Arial" w:cs="Arial"/>
                <w:lang w:val="hr-BA"/>
              </w:rPr>
              <w:t>емичар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sr-Cyrl-BA"/>
              </w:rPr>
              <w:t>Наведени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</w:t>
            </w:r>
            <w:r w:rsidRPr="00925A82">
              <w:rPr>
                <w:rFonts w:ascii="Arial" w:eastAsia="Calibri" w:hAnsi="Arial" w:cs="Arial"/>
                <w:noProof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стручне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спреме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(</w:t>
            </w:r>
            <w:r w:rsidR="00C004FF" w:rsidRPr="00925A82">
              <w:rPr>
                <w:rFonts w:ascii="Arial" w:eastAsia="Calibri" w:hAnsi="Arial" w:cs="Arial"/>
                <w:noProof/>
                <w:lang w:val="sr-Latn-RS"/>
              </w:rPr>
              <w:t>VII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/1)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мора</w:t>
            </w:r>
            <w:r w:rsidRPr="00925A82">
              <w:rPr>
                <w:rFonts w:ascii="Arial" w:eastAsia="Calibri" w:hAnsi="Arial" w:cs="Arial"/>
                <w:noProof/>
              </w:rPr>
              <w:t>ју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произлазити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најмање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четири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године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.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lang w:val="en-US"/>
              </w:rPr>
            </w:pPr>
            <w:r w:rsidRPr="00925A82">
              <w:rPr>
                <w:rFonts w:ascii="Arial" w:eastAsia="Calibri" w:hAnsi="Arial" w:cs="Arial"/>
                <w:noProof/>
                <w:lang w:val="hr-BA"/>
              </w:rPr>
              <w:lastRenderedPageBreak/>
              <w:t>Наставу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могу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изводити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други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горе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наведеним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профилима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еквивалентни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</w:rPr>
              <w:t>,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стечени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похађањем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фармације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или</w:t>
            </w:r>
            <w:r w:rsidR="009B7097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козметологије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или</w:t>
            </w:r>
            <w:r w:rsidR="009B7097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="00307826" w:rsidRPr="00925A82">
              <w:rPr>
                <w:rFonts w:ascii="Arial" w:eastAsia="Calibri" w:hAnsi="Arial" w:cs="Arial"/>
                <w:noProof/>
                <w:lang w:val="hr-BA"/>
              </w:rPr>
              <w:t>хемиј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ске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технологије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или</w:t>
            </w:r>
            <w:r w:rsidR="009B7097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="00307826" w:rsidRPr="00925A82">
              <w:rPr>
                <w:rFonts w:ascii="Arial" w:eastAsia="Calibri" w:hAnsi="Arial" w:cs="Arial"/>
                <w:noProof/>
                <w:lang w:val="hr-BA"/>
              </w:rPr>
              <w:t>хемиј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истом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дужем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болоњском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високообразовном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процесу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додатком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</w:rPr>
              <w:t>који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издаје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прилаже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високошколске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установе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дета</w:t>
            </w:r>
            <w:r w:rsidR="00413379" w:rsidRPr="00925A82">
              <w:rPr>
                <w:rFonts w:ascii="Arial" w:eastAsia="Calibri" w:hAnsi="Arial" w:cs="Arial"/>
                <w:noProof/>
                <w:lang w:val="sr-Cyrl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нијег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увида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ниво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природу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садржај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систем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правила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студирања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>.</w:t>
            </w:r>
          </w:p>
          <w:p w:rsidR="00820222" w:rsidRPr="00925A82" w:rsidRDefault="00263A65" w:rsidP="00263A65">
            <w:pPr>
              <w:autoSpaceDE w:val="0"/>
              <w:jc w:val="both"/>
              <w:rPr>
                <w:rFonts w:ascii="Arial" w:hAnsi="Arial" w:cs="Arial"/>
                <w:lang w:val="sr-Latn-RS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B52B62" w:rsidRPr="00925A82" w:rsidRDefault="00B52B62">
      <w:pPr>
        <w:suppressAutoHyphens w:val="0"/>
        <w:spacing w:after="160" w:line="259" w:lineRule="auto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br w:type="page"/>
      </w:r>
    </w:p>
    <w:p w:rsidR="00820222" w:rsidRPr="00925A82" w:rsidRDefault="00263A65" w:rsidP="00820222">
      <w:pPr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lastRenderedPageBreak/>
        <w:t>НАСТАВНИ</w:t>
      </w:r>
      <w:r w:rsidR="00820222" w:rsidRPr="00925A82">
        <w:rPr>
          <w:rFonts w:ascii="Arial" w:hAnsi="Arial" w:cs="Arial"/>
          <w:b/>
        </w:rPr>
        <w:t xml:space="preserve"> </w:t>
      </w:r>
      <w:r w:rsidRPr="00925A82">
        <w:rPr>
          <w:rFonts w:ascii="Arial" w:hAnsi="Arial" w:cs="Arial"/>
          <w:b/>
        </w:rPr>
        <w:t>ПРЕДМЕТ</w:t>
      </w: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  <w:lang w:val="hr-BA"/>
        </w:rPr>
      </w:pPr>
      <w:bookmarkStart w:id="24" w:name="_Toc73097164"/>
      <w:bookmarkStart w:id="25" w:name="_Toc78447901"/>
      <w:r w:rsidRPr="00925A82">
        <w:rPr>
          <w:rFonts w:ascii="Arial" w:hAnsi="Arial" w:cs="Arial"/>
          <w:sz w:val="24"/>
          <w:szCs w:val="24"/>
          <w:lang w:val="hr-BA"/>
        </w:rPr>
        <w:t>АНАТОМИЈА</w:t>
      </w:r>
      <w:r w:rsidR="00820222" w:rsidRPr="00925A82">
        <w:rPr>
          <w:rFonts w:ascii="Arial" w:hAnsi="Arial" w:cs="Arial"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sz w:val="24"/>
          <w:szCs w:val="24"/>
          <w:lang w:val="hr-BA"/>
        </w:rPr>
        <w:t>И</w:t>
      </w:r>
      <w:r w:rsidR="00820222" w:rsidRPr="00925A82">
        <w:rPr>
          <w:rFonts w:ascii="Arial" w:hAnsi="Arial" w:cs="Arial"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sz w:val="24"/>
          <w:szCs w:val="24"/>
          <w:lang w:val="hr-BA"/>
        </w:rPr>
        <w:t>ФИЗИОЛОГИЈА</w:t>
      </w:r>
      <w:r w:rsidR="00820222" w:rsidRPr="00925A82">
        <w:rPr>
          <w:rFonts w:ascii="Arial" w:hAnsi="Arial" w:cs="Arial"/>
          <w:sz w:val="24"/>
          <w:szCs w:val="24"/>
          <w:lang w:val="hr-BA"/>
        </w:rPr>
        <w:t xml:space="preserve"> </w:t>
      </w:r>
      <w:r w:rsidRPr="00925A82">
        <w:rPr>
          <w:rFonts w:ascii="Arial" w:hAnsi="Arial" w:cs="Arial"/>
          <w:sz w:val="24"/>
          <w:szCs w:val="24"/>
          <w:lang w:val="hr-BA"/>
        </w:rPr>
        <w:t>ЧОВЈЕКА</w:t>
      </w:r>
      <w:bookmarkEnd w:id="24"/>
      <w:bookmarkEnd w:id="25"/>
    </w:p>
    <w:p w:rsidR="00820222" w:rsidRPr="00925A82" w:rsidRDefault="00820222" w:rsidP="00820222">
      <w:pPr>
        <w:rPr>
          <w:rFonts w:ascii="Arial" w:hAnsi="Arial" w:cs="Arial"/>
          <w:lang w:val="hr-BA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ГОДИШЊИ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="00307826"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>: 70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B52B62" w:rsidRPr="00925A82" w:rsidRDefault="00263A65" w:rsidP="00820222">
      <w:pPr>
        <w:jc w:val="center"/>
        <w:rPr>
          <w:rFonts w:ascii="Arial" w:hAnsi="Arial" w:cs="Arial"/>
          <w:bCs/>
        </w:rPr>
      </w:pPr>
      <w:r w:rsidRPr="00925A82">
        <w:rPr>
          <w:rFonts w:ascii="Arial" w:hAnsi="Arial" w:cs="Arial"/>
          <w:bCs/>
        </w:rPr>
        <w:t>БРОЈ</w:t>
      </w:r>
      <w:r w:rsidR="00820222" w:rsidRPr="00925A82">
        <w:rPr>
          <w:rFonts w:ascii="Arial" w:hAnsi="Arial" w:cs="Arial"/>
          <w:bCs/>
        </w:rPr>
        <w:t xml:space="preserve"> </w:t>
      </w:r>
      <w:r w:rsidRPr="00925A82">
        <w:rPr>
          <w:rFonts w:ascii="Arial" w:hAnsi="Arial" w:cs="Arial"/>
          <w:bCs/>
        </w:rPr>
        <w:t>МОДУЛА</w:t>
      </w:r>
      <w:r w:rsidR="00820222" w:rsidRPr="00925A82">
        <w:rPr>
          <w:rFonts w:ascii="Arial" w:hAnsi="Arial" w:cs="Arial"/>
          <w:bCs/>
        </w:rPr>
        <w:t>: 2</w:t>
      </w:r>
    </w:p>
    <w:p w:rsidR="00820222" w:rsidRPr="00925A82" w:rsidRDefault="00B52B62" w:rsidP="00B52B62">
      <w:pPr>
        <w:suppressAutoHyphens w:val="0"/>
        <w:spacing w:after="160" w:line="259" w:lineRule="auto"/>
        <w:rPr>
          <w:rFonts w:ascii="Arial" w:hAnsi="Arial" w:cs="Arial"/>
          <w:bCs/>
        </w:rPr>
      </w:pPr>
      <w:r w:rsidRPr="00925A82">
        <w:rPr>
          <w:rFonts w:ascii="Arial" w:hAnsi="Arial" w:cs="Arial"/>
          <w:bCs/>
        </w:rPr>
        <w:br w:type="page"/>
      </w:r>
    </w:p>
    <w:p w:rsidR="00820222" w:rsidRPr="00925A82" w:rsidRDefault="00820222" w:rsidP="00820222">
      <w:pPr>
        <w:rPr>
          <w:rFonts w:ascii="Arial" w:hAnsi="Arial" w:cs="Arial"/>
          <w:bCs/>
          <w:lang w:val="bs-Cyrl-BA"/>
        </w:rPr>
      </w:pPr>
    </w:p>
    <w:tbl>
      <w:tblPr>
        <w:tblW w:w="10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045"/>
        <w:gridCol w:w="1934"/>
        <w:gridCol w:w="2916"/>
        <w:gridCol w:w="2610"/>
      </w:tblGrid>
      <w:tr w:rsidR="00820222" w:rsidRPr="00925A82" w:rsidTr="00263A65">
        <w:trPr>
          <w:trHeight w:val="340"/>
          <w:jc w:val="center"/>
        </w:trPr>
        <w:tc>
          <w:tcPr>
            <w:tcW w:w="30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ПРЕДМЕТ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АНАТОМИЈА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ФИЗИОЛОГИЈА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ЧОВЈЕКА</w:t>
            </w:r>
          </w:p>
        </w:tc>
      </w:tr>
      <w:tr w:rsidR="00820222" w:rsidRPr="00925A82" w:rsidTr="00263A65">
        <w:trPr>
          <w:trHeight w:val="340"/>
          <w:jc w:val="center"/>
        </w:trPr>
        <w:tc>
          <w:tcPr>
            <w:tcW w:w="30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Ћелије</w:t>
            </w:r>
            <w:r w:rsidR="00820222" w:rsidRPr="00925A82">
              <w:rPr>
                <w:rFonts w:ascii="Arial" w:hAnsi="Arial" w:cs="Arial"/>
                <w:b/>
              </w:rPr>
              <w:t xml:space="preserve">, </w:t>
            </w:r>
            <w:r w:rsidRPr="00925A82">
              <w:rPr>
                <w:rFonts w:ascii="Arial" w:hAnsi="Arial" w:cs="Arial"/>
                <w:b/>
              </w:rPr>
              <w:t>ткива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чулни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органи</w:t>
            </w:r>
          </w:p>
        </w:tc>
      </w:tr>
      <w:tr w:rsidR="00820222" w:rsidRPr="00925A82" w:rsidTr="00263A65">
        <w:trPr>
          <w:trHeight w:val="340"/>
          <w:jc w:val="center"/>
        </w:trPr>
        <w:tc>
          <w:tcPr>
            <w:tcW w:w="10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1.</w:t>
            </w:r>
          </w:p>
        </w:tc>
      </w:tr>
      <w:tr w:rsidR="00820222" w:rsidRPr="00925A82" w:rsidTr="00263A65">
        <w:trPr>
          <w:jc w:val="center"/>
        </w:trPr>
        <w:tc>
          <w:tcPr>
            <w:tcW w:w="10559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грађом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функцијом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ћелије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ткива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стечено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413379" w:rsidRPr="00925A82">
              <w:rPr>
                <w:rFonts w:ascii="Arial" w:hAnsi="Arial" w:cs="Arial"/>
              </w:rPr>
              <w:t>мо</w:t>
            </w:r>
            <w:r w:rsidRPr="00925A82">
              <w:rPr>
                <w:rFonts w:ascii="Arial" w:hAnsi="Arial" w:cs="Arial"/>
              </w:rPr>
              <w:t>гао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примијенити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пракси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</w:p>
        </w:tc>
      </w:tr>
      <w:tr w:rsidR="00820222" w:rsidRPr="00925A82" w:rsidTr="00263A65">
        <w:trPr>
          <w:jc w:val="center"/>
        </w:trPr>
        <w:tc>
          <w:tcPr>
            <w:tcW w:w="10559" w:type="dxa"/>
            <w:gridSpan w:val="5"/>
          </w:tcPr>
          <w:p w:rsidR="00820222" w:rsidRPr="00925A82" w:rsidRDefault="00263A65" w:rsidP="00263A65">
            <w:pPr>
              <w:spacing w:after="120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Када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завршен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89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препозна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ћелије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основне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морфолошке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функционалне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човјековог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тијела</w:t>
            </w:r>
          </w:p>
          <w:p w:rsidR="00820222" w:rsidRPr="00925A82" w:rsidRDefault="00263A65" w:rsidP="00263A65">
            <w:pPr>
              <w:numPr>
                <w:ilvl w:val="0"/>
                <w:numId w:val="89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стекне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коштано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мишићног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нервног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чулног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</w:p>
          <w:p w:rsidR="00820222" w:rsidRPr="00925A82" w:rsidRDefault="00263A65" w:rsidP="00263A65">
            <w:pPr>
              <w:numPr>
                <w:ilvl w:val="0"/>
                <w:numId w:val="89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разумије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значај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</w:p>
        </w:tc>
      </w:tr>
      <w:tr w:rsidR="00820222" w:rsidRPr="00925A82" w:rsidTr="00263A65">
        <w:trPr>
          <w:jc w:val="center"/>
        </w:trPr>
        <w:tc>
          <w:tcPr>
            <w:tcW w:w="10559" w:type="dxa"/>
            <w:gridSpan w:val="5"/>
            <w:tcBorders>
              <w:bottom w:val="single" w:sz="4" w:space="0" w:color="000000"/>
            </w:tcBorders>
          </w:tcPr>
          <w:p w:rsidR="00820222" w:rsidRPr="00925A82" w:rsidRDefault="00263A65" w:rsidP="00263A65">
            <w:pPr>
              <w:spacing w:after="120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90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Морфологија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ћелије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ткива</w:t>
            </w:r>
          </w:p>
          <w:p w:rsidR="00820222" w:rsidRPr="00925A82" w:rsidRDefault="00263A65" w:rsidP="00263A65">
            <w:pPr>
              <w:numPr>
                <w:ilvl w:val="0"/>
                <w:numId w:val="90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Коштано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мишићни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</w:t>
            </w:r>
          </w:p>
          <w:p w:rsidR="00820222" w:rsidRPr="00925A82" w:rsidRDefault="00263A65" w:rsidP="00263A65">
            <w:pPr>
              <w:numPr>
                <w:ilvl w:val="0"/>
                <w:numId w:val="90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Нервни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</w:t>
            </w:r>
          </w:p>
          <w:p w:rsidR="00820222" w:rsidRPr="00925A82" w:rsidRDefault="00263A65" w:rsidP="00263A65">
            <w:pPr>
              <w:numPr>
                <w:ilvl w:val="0"/>
                <w:numId w:val="90"/>
              </w:numPr>
              <w:suppressAutoHyphens w:val="0"/>
              <w:spacing w:after="0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Кожа</w:t>
            </w:r>
          </w:p>
        </w:tc>
      </w:tr>
      <w:tr w:rsidR="00820222" w:rsidRPr="00925A82" w:rsidTr="00263A65">
        <w:trPr>
          <w:jc w:val="center"/>
        </w:trPr>
        <w:tc>
          <w:tcPr>
            <w:tcW w:w="10559" w:type="dxa"/>
            <w:gridSpan w:val="5"/>
          </w:tcPr>
          <w:p w:rsidR="00820222" w:rsidRPr="00925A82" w:rsidRDefault="00263A65" w:rsidP="00263A65">
            <w:pPr>
              <w:ind w:right="-108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ind w:right="-108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311"/>
          <w:jc w:val="center"/>
        </w:trPr>
        <w:tc>
          <w:tcPr>
            <w:tcW w:w="2054" w:type="dxa"/>
            <w:tcBorders>
              <w:bottom w:val="single" w:sz="4" w:space="0" w:color="000000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979" w:type="dxa"/>
            <w:gridSpan w:val="2"/>
            <w:tcBorders>
              <w:bottom w:val="single" w:sz="4" w:space="0" w:color="000000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916" w:type="dxa"/>
            <w:tcBorders>
              <w:bottom w:val="single" w:sz="4" w:space="0" w:color="000000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1.</w:t>
            </w:r>
            <w:r w:rsidR="00263A65" w:rsidRPr="00925A82">
              <w:rPr>
                <w:rFonts w:ascii="Arial" w:hAnsi="Arial" w:cs="Arial"/>
              </w:rPr>
              <w:t>Морфологија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ћелије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ткива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20222" w:rsidRPr="00925A82" w:rsidRDefault="00263A65" w:rsidP="00263A65">
            <w:pPr>
              <w:numPr>
                <w:ilvl w:val="0"/>
                <w:numId w:val="105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дефинише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ћелију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ткива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органе</w:t>
            </w:r>
          </w:p>
          <w:p w:rsidR="00820222" w:rsidRPr="00925A82" w:rsidRDefault="00263A65" w:rsidP="00263A65">
            <w:pPr>
              <w:numPr>
                <w:ilvl w:val="0"/>
                <w:numId w:val="105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објасни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разлику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између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појединих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ткива</w:t>
            </w:r>
          </w:p>
          <w:p w:rsidR="00820222" w:rsidRPr="00925A82" w:rsidRDefault="00263A65" w:rsidP="00263A65">
            <w:pPr>
              <w:numPr>
                <w:ilvl w:val="0"/>
                <w:numId w:val="105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објасни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органа</w:t>
            </w:r>
          </w:p>
        </w:tc>
        <w:tc>
          <w:tcPr>
            <w:tcW w:w="291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5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уочи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разлику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између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ткива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органа</w:t>
            </w:r>
          </w:p>
          <w:p w:rsidR="00820222" w:rsidRPr="00925A82" w:rsidRDefault="00263A65" w:rsidP="00263A65">
            <w:pPr>
              <w:numPr>
                <w:ilvl w:val="0"/>
                <w:numId w:val="105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евалуира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различите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врсте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ткива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numPr>
                <w:ilvl w:val="0"/>
                <w:numId w:val="109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посједује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естетске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квалитете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цијени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епоту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тијела</w:t>
            </w:r>
          </w:p>
          <w:p w:rsidR="00820222" w:rsidRPr="00925A82" w:rsidRDefault="00263A65" w:rsidP="00263A65">
            <w:pPr>
              <w:numPr>
                <w:ilvl w:val="0"/>
                <w:numId w:val="109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во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учењем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побо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ша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допуни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своје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</w:t>
            </w:r>
          </w:p>
          <w:p w:rsidR="00820222" w:rsidRPr="00925A82" w:rsidRDefault="00263A65" w:rsidP="00263A65">
            <w:pPr>
              <w:numPr>
                <w:ilvl w:val="0"/>
                <w:numId w:val="109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показује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спремност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тимски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</w:p>
          <w:p w:rsidR="00820222" w:rsidRPr="00925A82" w:rsidRDefault="00263A65" w:rsidP="00263A65">
            <w:pPr>
              <w:numPr>
                <w:ilvl w:val="0"/>
                <w:numId w:val="109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уважава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упозорење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мјере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опреза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2.</w:t>
            </w:r>
            <w:r w:rsidR="00263A65" w:rsidRPr="00925A82">
              <w:rPr>
                <w:rFonts w:ascii="Arial" w:hAnsi="Arial" w:cs="Arial"/>
              </w:rPr>
              <w:t>Коштано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мишићни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систем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6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објасни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улогу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коштано</w:t>
            </w:r>
            <w:r w:rsidR="00413379" w:rsidRPr="00925A82">
              <w:rPr>
                <w:rFonts w:ascii="Arial" w:hAnsi="Arial" w:cs="Arial"/>
                <w:lang w:val="bs-Cyrl-BA"/>
              </w:rPr>
              <w:t>-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мишићног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</w:p>
          <w:p w:rsidR="00820222" w:rsidRPr="00925A82" w:rsidRDefault="00263A65" w:rsidP="00263A65">
            <w:pPr>
              <w:numPr>
                <w:ilvl w:val="0"/>
                <w:numId w:val="106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наброји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главе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трупа</w:t>
            </w:r>
          </w:p>
          <w:p w:rsidR="00820222" w:rsidRPr="00925A82" w:rsidRDefault="00263A65" w:rsidP="00263A65">
            <w:pPr>
              <w:numPr>
                <w:ilvl w:val="0"/>
                <w:numId w:val="106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покаже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разлику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појединх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костију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мишића</w:t>
            </w:r>
          </w:p>
        </w:tc>
        <w:tc>
          <w:tcPr>
            <w:tcW w:w="291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0222" w:rsidRPr="00925A82" w:rsidRDefault="00413379" w:rsidP="00263A65">
            <w:pPr>
              <w:numPr>
                <w:ilvl w:val="0"/>
                <w:numId w:val="110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категоризује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мишиће</w:t>
            </w:r>
          </w:p>
          <w:p w:rsidR="00820222" w:rsidRPr="00925A82" w:rsidRDefault="00263A65" w:rsidP="00263A65">
            <w:pPr>
              <w:numPr>
                <w:ilvl w:val="0"/>
                <w:numId w:val="110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процјени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положај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мишића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3.</w:t>
            </w:r>
            <w:r w:rsidR="00263A65" w:rsidRPr="00925A82">
              <w:rPr>
                <w:rFonts w:ascii="Arial" w:hAnsi="Arial" w:cs="Arial"/>
              </w:rPr>
              <w:t>Нервни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систем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7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дефинише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улогу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значај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нервног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</w:p>
          <w:p w:rsidR="00820222" w:rsidRPr="00925A82" w:rsidRDefault="00263A65" w:rsidP="00263A65">
            <w:pPr>
              <w:numPr>
                <w:ilvl w:val="0"/>
                <w:numId w:val="107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дијелове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нервног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</w:p>
          <w:p w:rsidR="00820222" w:rsidRPr="00925A82" w:rsidRDefault="00263A65" w:rsidP="00263A65">
            <w:pPr>
              <w:numPr>
                <w:ilvl w:val="0"/>
                <w:numId w:val="107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прикаже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распоред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централног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периферног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7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процјени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координацију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нервног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другим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системима</w:t>
            </w:r>
          </w:p>
          <w:p w:rsidR="00820222" w:rsidRPr="00925A82" w:rsidRDefault="00263A65" w:rsidP="00263A65">
            <w:pPr>
              <w:numPr>
                <w:ilvl w:val="0"/>
                <w:numId w:val="107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примјер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сложене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просте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рефлексе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4.</w:t>
            </w:r>
            <w:r w:rsidR="00263A65" w:rsidRPr="00925A82">
              <w:rPr>
                <w:rFonts w:ascii="Arial" w:hAnsi="Arial" w:cs="Arial"/>
              </w:rPr>
              <w:t>Кожа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8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аднексе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</w:p>
          <w:p w:rsidR="00820222" w:rsidRPr="00925A82" w:rsidRDefault="00263A65" w:rsidP="00263A65">
            <w:pPr>
              <w:numPr>
                <w:ilvl w:val="0"/>
                <w:numId w:val="108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објасни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улоге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108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болести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8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процијени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улогу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аднекса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</w:p>
          <w:p w:rsidR="00820222" w:rsidRPr="00925A82" w:rsidRDefault="00263A65" w:rsidP="00263A65">
            <w:pPr>
              <w:numPr>
                <w:ilvl w:val="0"/>
                <w:numId w:val="108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процјени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власишта</w:t>
            </w:r>
          </w:p>
          <w:p w:rsidR="00820222" w:rsidRPr="00925A82" w:rsidRDefault="00263A65" w:rsidP="00263A65">
            <w:pPr>
              <w:numPr>
                <w:ilvl w:val="0"/>
                <w:numId w:val="108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научено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пракси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trHeight w:val="391"/>
          <w:jc w:val="center"/>
        </w:trPr>
        <w:tc>
          <w:tcPr>
            <w:tcW w:w="10559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rPr>
          <w:jc w:val="center"/>
        </w:trPr>
        <w:tc>
          <w:tcPr>
            <w:tcW w:w="105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numPr>
                <w:ilvl w:val="0"/>
                <w:numId w:val="91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учионице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стандардне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91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кабинети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опрем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костурима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моделима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препаратима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ткива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91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компјутерска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мрежа</w:t>
            </w:r>
          </w:p>
        </w:tc>
      </w:tr>
      <w:tr w:rsidR="00820222" w:rsidRPr="00925A82" w:rsidTr="00263A65">
        <w:trPr>
          <w:jc w:val="center"/>
        </w:trPr>
        <w:tc>
          <w:tcPr>
            <w:tcW w:w="105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92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фронтални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облик</w:t>
            </w:r>
          </w:p>
          <w:p w:rsidR="00820222" w:rsidRPr="00925A82" w:rsidRDefault="00263A65" w:rsidP="00263A65">
            <w:pPr>
              <w:numPr>
                <w:ilvl w:val="0"/>
                <w:numId w:val="92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раду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групи</w:t>
            </w:r>
          </w:p>
          <w:p w:rsidR="00820222" w:rsidRPr="00925A82" w:rsidRDefault="00263A65" w:rsidP="00263A65">
            <w:pPr>
              <w:numPr>
                <w:ilvl w:val="0"/>
                <w:numId w:val="92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демонстрације</w:t>
            </w:r>
          </w:p>
          <w:p w:rsidR="00820222" w:rsidRPr="00925A82" w:rsidRDefault="00263A65" w:rsidP="00263A65">
            <w:pPr>
              <w:numPr>
                <w:ilvl w:val="0"/>
                <w:numId w:val="92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индивидуални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задаци</w:t>
            </w:r>
          </w:p>
        </w:tc>
      </w:tr>
      <w:tr w:rsidR="00820222" w:rsidRPr="00925A82" w:rsidTr="00263A65">
        <w:trPr>
          <w:jc w:val="center"/>
        </w:trPr>
        <w:tc>
          <w:tcPr>
            <w:tcW w:w="105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93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средства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писање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93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средства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пројекцију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93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визуелни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медији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средства</w:t>
            </w:r>
            <w:r w:rsidR="00820222" w:rsidRPr="00925A82">
              <w:rPr>
                <w:rFonts w:ascii="Arial" w:hAnsi="Arial" w:cs="Arial"/>
              </w:rPr>
              <w:t xml:space="preserve">  </w:t>
            </w:r>
          </w:p>
          <w:p w:rsidR="00820222" w:rsidRPr="00925A82" w:rsidRDefault="00263A65" w:rsidP="00263A65">
            <w:pPr>
              <w:numPr>
                <w:ilvl w:val="0"/>
                <w:numId w:val="93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материјал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</w:tc>
      </w:tr>
      <w:tr w:rsidR="00820222" w:rsidRPr="00925A82" w:rsidTr="00263A65">
        <w:trPr>
          <w:jc w:val="center"/>
        </w:trPr>
        <w:tc>
          <w:tcPr>
            <w:tcW w:w="105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ТЕХНИКЕ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413379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94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усмено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испитивање</w:t>
            </w:r>
          </w:p>
          <w:p w:rsidR="00820222" w:rsidRPr="00925A82" w:rsidRDefault="00263A65" w:rsidP="00263A65">
            <w:pPr>
              <w:numPr>
                <w:ilvl w:val="0"/>
                <w:numId w:val="94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портфолио</w:t>
            </w:r>
          </w:p>
          <w:p w:rsidR="00820222" w:rsidRPr="00925A82" w:rsidRDefault="00263A65" w:rsidP="00263A65">
            <w:pPr>
              <w:numPr>
                <w:ilvl w:val="0"/>
                <w:numId w:val="94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тест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</w:tc>
      </w:tr>
      <w:tr w:rsidR="00820222" w:rsidRPr="00925A82" w:rsidTr="00263A65">
        <w:trPr>
          <w:jc w:val="center"/>
        </w:trPr>
        <w:tc>
          <w:tcPr>
            <w:tcW w:w="105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413379" w:rsidRPr="00925A82">
              <w:rPr>
                <w:rFonts w:ascii="Arial" w:hAnsi="Arial" w:cs="Arial"/>
                <w:b/>
                <w:lang w:val="bs-Cyrl-BA"/>
              </w:rPr>
              <w:t>-а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повезује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Грађа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д</w:t>
            </w:r>
            <w:r w:rsidRPr="00925A82">
              <w:rPr>
                <w:rFonts w:ascii="Arial" w:hAnsi="Arial" w:cs="Arial"/>
              </w:rPr>
              <w:t>ерматологија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1451"/>
        <w:gridCol w:w="1039"/>
        <w:gridCol w:w="2835"/>
        <w:gridCol w:w="2363"/>
      </w:tblGrid>
      <w:tr w:rsidR="00820222" w:rsidRPr="00925A82" w:rsidTr="00263A65">
        <w:trPr>
          <w:trHeight w:val="283"/>
          <w:jc w:val="center"/>
        </w:trPr>
        <w:tc>
          <w:tcPr>
            <w:tcW w:w="4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Функционални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органски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системи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20222" w:rsidRPr="00925A82" w:rsidTr="00263A65">
        <w:trPr>
          <w:trHeight w:val="283"/>
          <w:jc w:val="center"/>
        </w:trPr>
        <w:tc>
          <w:tcPr>
            <w:tcW w:w="104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2.</w:t>
            </w:r>
          </w:p>
        </w:tc>
      </w:tr>
      <w:tr w:rsidR="00820222" w:rsidRPr="00925A82" w:rsidTr="00263A65">
        <w:trPr>
          <w:jc w:val="center"/>
        </w:trPr>
        <w:tc>
          <w:tcPr>
            <w:tcW w:w="10496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функцијом</w:t>
            </w:r>
            <w:r w:rsidR="00820222" w:rsidRPr="00925A82">
              <w:rPr>
                <w:rFonts w:ascii="Arial" w:hAnsi="Arial" w:cs="Arial"/>
              </w:rPr>
              <w:t xml:space="preserve">  </w:t>
            </w:r>
            <w:r w:rsidRPr="00925A82">
              <w:rPr>
                <w:rFonts w:ascii="Arial" w:hAnsi="Arial" w:cs="Arial"/>
              </w:rPr>
              <w:t>органских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  <w:r w:rsidR="00820222" w:rsidRPr="00925A82">
              <w:rPr>
                <w:rFonts w:ascii="Arial" w:hAnsi="Arial" w:cs="Arial"/>
              </w:rPr>
              <w:t xml:space="preserve">,  </w:t>
            </w:r>
            <w:r w:rsidRPr="00925A82">
              <w:rPr>
                <w:rFonts w:ascii="Arial" w:hAnsi="Arial" w:cs="Arial"/>
              </w:rPr>
              <w:t>како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схватили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разумјели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значај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очување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здрав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. </w:t>
            </w:r>
          </w:p>
        </w:tc>
      </w:tr>
      <w:tr w:rsidR="00820222" w:rsidRPr="00925A82" w:rsidTr="00263A65">
        <w:trPr>
          <w:jc w:val="center"/>
        </w:trPr>
        <w:tc>
          <w:tcPr>
            <w:tcW w:w="10496" w:type="dxa"/>
            <w:gridSpan w:val="5"/>
          </w:tcPr>
          <w:p w:rsidR="00820222" w:rsidRPr="00925A82" w:rsidRDefault="00307826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  <w:color w:val="FF0000"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Антропологија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физиологија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б</w:t>
            </w:r>
            <w:r w:rsidRPr="00925A82">
              <w:rPr>
                <w:rFonts w:ascii="Arial" w:hAnsi="Arial" w:cs="Arial"/>
              </w:rPr>
              <w:t>иологије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модула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1. </w:t>
            </w:r>
            <w:r w:rsidRPr="00925A82">
              <w:rPr>
                <w:rFonts w:ascii="Arial" w:hAnsi="Arial" w:cs="Arial"/>
                <w:lang w:val="sr-Latn-CS"/>
              </w:rPr>
              <w:t>Ћелије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, </w:t>
            </w:r>
            <w:r w:rsidRPr="00925A82">
              <w:rPr>
                <w:rFonts w:ascii="Arial" w:hAnsi="Arial" w:cs="Arial"/>
                <w:lang w:val="sr-Latn-CS"/>
              </w:rPr>
              <w:t>ткива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чулни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органи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предмета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="009B7097" w:rsidRPr="00925A82">
              <w:rPr>
                <w:rFonts w:ascii="Arial" w:hAnsi="Arial" w:cs="Arial"/>
                <w:lang w:val="sr-Latn-CS"/>
              </w:rPr>
              <w:t>а</w:t>
            </w:r>
            <w:r w:rsidRPr="00925A82">
              <w:rPr>
                <w:rFonts w:ascii="Arial" w:hAnsi="Arial" w:cs="Arial"/>
                <w:lang w:val="sr-Latn-CS"/>
              </w:rPr>
              <w:t>натомија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и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физиологија</w:t>
            </w:r>
            <w:r w:rsidR="00820222" w:rsidRPr="00925A82">
              <w:rPr>
                <w:rFonts w:ascii="Arial" w:hAnsi="Arial" w:cs="Arial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lang w:val="sr-Latn-CS"/>
              </w:rPr>
              <w:t>човјека</w:t>
            </w:r>
            <w:r w:rsidR="00820222" w:rsidRPr="00925A82">
              <w:rPr>
                <w:rFonts w:ascii="Arial" w:hAnsi="Arial" w:cs="Arial"/>
                <w:lang w:val="sr-Latn-CS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496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Када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95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препозна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појединих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</w:p>
          <w:p w:rsidR="00820222" w:rsidRPr="00925A82" w:rsidRDefault="00263A65" w:rsidP="00263A65">
            <w:pPr>
              <w:numPr>
                <w:ilvl w:val="0"/>
                <w:numId w:val="95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разумије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узајамне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односе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организму</w:t>
            </w:r>
          </w:p>
          <w:p w:rsidR="00820222" w:rsidRPr="00925A82" w:rsidRDefault="00263A65" w:rsidP="00263A65">
            <w:pPr>
              <w:numPr>
                <w:ilvl w:val="0"/>
                <w:numId w:val="95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усвоји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важности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размјене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гасова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промету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материја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организму</w:t>
            </w:r>
          </w:p>
          <w:p w:rsidR="00820222" w:rsidRPr="00925A82" w:rsidRDefault="00263A65" w:rsidP="00263A65">
            <w:pPr>
              <w:numPr>
                <w:ilvl w:val="0"/>
                <w:numId w:val="95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схвати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утицај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ендокриног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остале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органе</w:t>
            </w:r>
          </w:p>
        </w:tc>
      </w:tr>
      <w:tr w:rsidR="00820222" w:rsidRPr="00925A82" w:rsidTr="00263A65">
        <w:trPr>
          <w:jc w:val="center"/>
        </w:trPr>
        <w:tc>
          <w:tcPr>
            <w:tcW w:w="10496" w:type="dxa"/>
            <w:gridSpan w:val="5"/>
            <w:tcBorders>
              <w:bottom w:val="single" w:sz="4" w:space="0" w:color="000000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C004FF" w:rsidP="00263A65">
            <w:pPr>
              <w:numPr>
                <w:ilvl w:val="0"/>
                <w:numId w:val="96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Физичк</w:t>
            </w:r>
            <w:r w:rsidR="00263A65" w:rsidRPr="00925A82">
              <w:rPr>
                <w:rFonts w:ascii="Arial" w:hAnsi="Arial" w:cs="Arial"/>
              </w:rPr>
              <w:t>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течности</w:t>
            </w:r>
          </w:p>
          <w:p w:rsidR="00820222" w:rsidRPr="00925A82" w:rsidRDefault="00263A65" w:rsidP="00263A65">
            <w:pPr>
              <w:numPr>
                <w:ilvl w:val="0"/>
                <w:numId w:val="96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Систем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дисање</w:t>
            </w:r>
          </w:p>
          <w:p w:rsidR="00820222" w:rsidRPr="00925A82" w:rsidRDefault="00263A65" w:rsidP="00263A65">
            <w:pPr>
              <w:numPr>
                <w:ilvl w:val="0"/>
                <w:numId w:val="96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Системи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варење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излучивање</w:t>
            </w:r>
          </w:p>
          <w:p w:rsidR="00820222" w:rsidRPr="00925A82" w:rsidRDefault="00263A65" w:rsidP="00263A65">
            <w:pPr>
              <w:numPr>
                <w:ilvl w:val="0"/>
                <w:numId w:val="96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Систем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ендокриних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жлијезда</w:t>
            </w:r>
          </w:p>
        </w:tc>
      </w:tr>
      <w:tr w:rsidR="00820222" w:rsidRPr="00925A82" w:rsidTr="00263A65">
        <w:trPr>
          <w:jc w:val="center"/>
        </w:trPr>
        <w:tc>
          <w:tcPr>
            <w:tcW w:w="10496" w:type="dxa"/>
            <w:gridSpan w:val="5"/>
          </w:tcPr>
          <w:p w:rsidR="00820222" w:rsidRPr="00925A82" w:rsidRDefault="00263A65" w:rsidP="00263A65">
            <w:pPr>
              <w:ind w:right="-108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185"/>
          <w:jc w:val="center"/>
        </w:trPr>
        <w:tc>
          <w:tcPr>
            <w:tcW w:w="2808" w:type="dxa"/>
            <w:tcBorders>
              <w:bottom w:val="single" w:sz="4" w:space="0" w:color="000000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490" w:type="dxa"/>
            <w:gridSpan w:val="2"/>
            <w:tcBorders>
              <w:bottom w:val="single" w:sz="4" w:space="0" w:color="000000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363" w:type="dxa"/>
            <w:tcBorders>
              <w:bottom w:val="single" w:sz="4" w:space="0" w:color="000000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1.</w:t>
            </w:r>
            <w:r w:rsidR="00C004FF" w:rsidRPr="00925A82">
              <w:rPr>
                <w:rFonts w:ascii="Arial" w:hAnsi="Arial" w:cs="Arial"/>
              </w:rPr>
              <w:t>Физичк</w:t>
            </w:r>
            <w:r w:rsidR="00263A65" w:rsidRPr="00925A82">
              <w:rPr>
                <w:rFonts w:ascii="Arial" w:hAnsi="Arial" w:cs="Arial"/>
              </w:rPr>
              <w:t>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течности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20222" w:rsidRPr="00925A82" w:rsidRDefault="00263A65" w:rsidP="00263A65">
            <w:pPr>
              <w:numPr>
                <w:ilvl w:val="0"/>
                <w:numId w:val="100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срца</w:t>
            </w:r>
          </w:p>
          <w:p w:rsidR="00820222" w:rsidRPr="00925A82" w:rsidRDefault="00263A65" w:rsidP="00263A65">
            <w:pPr>
              <w:numPr>
                <w:ilvl w:val="0"/>
                <w:numId w:val="100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дефинише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крв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лимфу</w:t>
            </w:r>
          </w:p>
          <w:p w:rsidR="00820222" w:rsidRPr="00925A82" w:rsidRDefault="00263A65" w:rsidP="00263A65">
            <w:pPr>
              <w:numPr>
                <w:ilvl w:val="0"/>
                <w:numId w:val="100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објсани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срца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C004FF" w:rsidRPr="00925A82">
              <w:rPr>
                <w:rFonts w:ascii="Arial" w:hAnsi="Arial" w:cs="Arial"/>
              </w:rPr>
              <w:t>физичк</w:t>
            </w:r>
            <w:r w:rsidRPr="00925A82">
              <w:rPr>
                <w:rFonts w:ascii="Arial" w:hAnsi="Arial" w:cs="Arial"/>
              </w:rPr>
              <w:t>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течности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0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проц</w:t>
            </w:r>
            <w:r w:rsidR="00413379" w:rsidRPr="00925A82">
              <w:rPr>
                <w:rFonts w:ascii="Arial" w:hAnsi="Arial" w:cs="Arial"/>
                <w:lang w:val="bs-Cyrl-BA"/>
              </w:rPr>
              <w:t>и</w:t>
            </w:r>
            <w:r w:rsidRPr="00925A82">
              <w:rPr>
                <w:rFonts w:ascii="Arial" w:hAnsi="Arial" w:cs="Arial"/>
              </w:rPr>
              <w:t>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важност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C004FF" w:rsidRPr="00925A82">
              <w:rPr>
                <w:rFonts w:ascii="Arial" w:hAnsi="Arial" w:cs="Arial"/>
              </w:rPr>
              <w:t>физичк</w:t>
            </w:r>
            <w:r w:rsidRPr="00925A82">
              <w:rPr>
                <w:rFonts w:ascii="Arial" w:hAnsi="Arial" w:cs="Arial"/>
              </w:rPr>
              <w:t>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течности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метаболичким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процесима</w:t>
            </w:r>
          </w:p>
          <w:p w:rsidR="00820222" w:rsidRPr="00925A82" w:rsidRDefault="00263A65" w:rsidP="00263A65">
            <w:pPr>
              <w:numPr>
                <w:ilvl w:val="0"/>
                <w:numId w:val="100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примјени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пракси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стечена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знања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222" w:rsidRPr="00925A82" w:rsidRDefault="00263A65" w:rsidP="00263A65">
            <w:pPr>
              <w:numPr>
                <w:ilvl w:val="0"/>
                <w:numId w:val="100"/>
              </w:numPr>
              <w:suppressAutoHyphens w:val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позитиван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став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здрав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у</w:t>
            </w:r>
          </w:p>
          <w:p w:rsidR="00820222" w:rsidRPr="00925A82" w:rsidRDefault="00263A65" w:rsidP="00263A65">
            <w:pPr>
              <w:numPr>
                <w:ilvl w:val="0"/>
                <w:numId w:val="100"/>
              </w:numPr>
              <w:suppressAutoHyphens w:val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во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учењем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побо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ша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допуни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своје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</w:t>
            </w:r>
          </w:p>
          <w:p w:rsidR="00820222" w:rsidRPr="00925A82" w:rsidRDefault="00263A65" w:rsidP="00263A65">
            <w:pPr>
              <w:numPr>
                <w:ilvl w:val="0"/>
                <w:numId w:val="100"/>
              </w:numPr>
              <w:suppressAutoHyphens w:val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показује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одговарајући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ниво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одговорности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Систем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органа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дисање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1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дефинише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дисање</w:t>
            </w:r>
          </w:p>
          <w:p w:rsidR="00820222" w:rsidRPr="00925A82" w:rsidRDefault="00263A65" w:rsidP="00263A65">
            <w:pPr>
              <w:numPr>
                <w:ilvl w:val="0"/>
                <w:numId w:val="101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објасни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процес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респирације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1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проц</w:t>
            </w:r>
            <w:r w:rsidR="00413379" w:rsidRPr="00925A82">
              <w:rPr>
                <w:rFonts w:ascii="Arial" w:hAnsi="Arial" w:cs="Arial"/>
                <w:lang w:val="bs-Cyrl-BA"/>
              </w:rPr>
              <w:t>и</w:t>
            </w:r>
            <w:r w:rsidRPr="00925A82">
              <w:rPr>
                <w:rFonts w:ascii="Arial" w:hAnsi="Arial" w:cs="Arial"/>
              </w:rPr>
              <w:t>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утицај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размјене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гасова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организму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101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илуструје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распоред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органа</w:t>
            </w: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3. </w:t>
            </w:r>
            <w:r w:rsidR="00263A65" w:rsidRPr="00925A82">
              <w:rPr>
                <w:rFonts w:ascii="Arial" w:hAnsi="Arial" w:cs="Arial"/>
              </w:rPr>
              <w:t>Системи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органа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варење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излучивање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3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прикаже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распоред</w:t>
            </w:r>
            <w:r w:rsidR="00820222" w:rsidRPr="00925A82">
              <w:rPr>
                <w:rFonts w:ascii="Arial" w:hAnsi="Arial" w:cs="Arial"/>
              </w:rPr>
              <w:t xml:space="preserve">  </w:t>
            </w:r>
            <w:r w:rsidRPr="00925A82">
              <w:rPr>
                <w:rFonts w:ascii="Arial" w:hAnsi="Arial" w:cs="Arial"/>
              </w:rPr>
              <w:t>органа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варење</w:t>
            </w:r>
          </w:p>
          <w:p w:rsidR="00820222" w:rsidRPr="00925A82" w:rsidRDefault="00263A65" w:rsidP="00263A65">
            <w:pPr>
              <w:numPr>
                <w:ilvl w:val="0"/>
                <w:numId w:val="103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дефинише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процесе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варења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ресорпције</w:t>
            </w:r>
          </w:p>
          <w:p w:rsidR="00820222" w:rsidRPr="00925A82" w:rsidRDefault="00263A65" w:rsidP="00263A65">
            <w:pPr>
              <w:numPr>
                <w:ilvl w:val="0"/>
                <w:numId w:val="103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бубрега</w:t>
            </w:r>
          </w:p>
          <w:p w:rsidR="00820222" w:rsidRPr="00925A82" w:rsidRDefault="00263A65" w:rsidP="00263A65">
            <w:pPr>
              <w:numPr>
                <w:ilvl w:val="0"/>
                <w:numId w:val="103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објасни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састав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2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проц</w:t>
            </w:r>
            <w:r w:rsidR="00413379" w:rsidRPr="00925A82">
              <w:rPr>
                <w:rFonts w:ascii="Arial" w:hAnsi="Arial" w:cs="Arial"/>
                <w:lang w:val="bs-Cyrl-BA"/>
              </w:rPr>
              <w:t>и</w:t>
            </w:r>
            <w:r w:rsidRPr="00925A82">
              <w:rPr>
                <w:rFonts w:ascii="Arial" w:hAnsi="Arial" w:cs="Arial"/>
              </w:rPr>
              <w:t>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улогу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пробавног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екскр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еторног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</w:p>
          <w:p w:rsidR="00820222" w:rsidRPr="00925A82" w:rsidRDefault="00263A65" w:rsidP="00263A65">
            <w:pPr>
              <w:numPr>
                <w:ilvl w:val="0"/>
                <w:numId w:val="102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оцијени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значај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система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хомеостазу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4.</w:t>
            </w:r>
            <w:r w:rsidR="00263A65" w:rsidRPr="00925A82">
              <w:rPr>
                <w:rFonts w:ascii="Arial" w:hAnsi="Arial" w:cs="Arial"/>
              </w:rPr>
              <w:t>Систем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ендокриних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жлијезда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4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наброји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жлијезде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унутрашњим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лучењем</w:t>
            </w:r>
          </w:p>
          <w:p w:rsidR="00820222" w:rsidRPr="00925A82" w:rsidRDefault="00263A65" w:rsidP="00263A65">
            <w:pPr>
              <w:numPr>
                <w:ilvl w:val="0"/>
                <w:numId w:val="104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опише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ендокриних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жлијезда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numPr>
                <w:ilvl w:val="0"/>
                <w:numId w:val="104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процијени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улогу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ендокриних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жлијезда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организму</w:t>
            </w:r>
          </w:p>
          <w:p w:rsidR="00820222" w:rsidRPr="00925A82" w:rsidRDefault="00263A65" w:rsidP="00263A65">
            <w:pPr>
              <w:numPr>
                <w:ilvl w:val="0"/>
                <w:numId w:val="104"/>
              </w:numPr>
              <w:suppressAutoHyphens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илуструје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распоред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ендокриних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жлијезда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trHeight w:val="397"/>
          <w:jc w:val="center"/>
        </w:trPr>
        <w:tc>
          <w:tcPr>
            <w:tcW w:w="10496" w:type="dxa"/>
            <w:gridSpan w:val="5"/>
            <w:tcBorders>
              <w:top w:val="single" w:sz="4" w:space="0" w:color="auto"/>
            </w:tcBorders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rPr>
          <w:jc w:val="center"/>
        </w:trPr>
        <w:tc>
          <w:tcPr>
            <w:tcW w:w="10496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color w:val="0070C0"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  <w:r w:rsidR="00820222" w:rsidRPr="00925A82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97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учионице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стандардне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97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кабинети</w:t>
            </w:r>
            <w:r w:rsidR="00820222" w:rsidRPr="00925A82">
              <w:rPr>
                <w:rFonts w:ascii="Arial" w:hAnsi="Arial" w:cs="Arial"/>
              </w:rPr>
              <w:t xml:space="preserve"> (</w:t>
            </w:r>
            <w:r w:rsidRPr="00925A82">
              <w:rPr>
                <w:rFonts w:ascii="Arial" w:hAnsi="Arial" w:cs="Arial"/>
              </w:rPr>
              <w:t>опрем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костурима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моделима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органа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препаратима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ткива</w:t>
            </w:r>
            <w:r w:rsidR="00820222" w:rsidRPr="00925A82">
              <w:rPr>
                <w:rFonts w:ascii="Arial" w:hAnsi="Arial" w:cs="Arial"/>
              </w:rPr>
              <w:t>)</w:t>
            </w:r>
          </w:p>
          <w:p w:rsidR="00820222" w:rsidRPr="00925A82" w:rsidRDefault="00263A65" w:rsidP="00263A65">
            <w:pPr>
              <w:numPr>
                <w:ilvl w:val="0"/>
                <w:numId w:val="97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компјутерска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мрежа</w:t>
            </w:r>
          </w:p>
        </w:tc>
      </w:tr>
      <w:tr w:rsidR="00820222" w:rsidRPr="00925A82" w:rsidTr="00263A65">
        <w:trPr>
          <w:jc w:val="center"/>
        </w:trPr>
        <w:tc>
          <w:tcPr>
            <w:tcW w:w="10496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98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фронтални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облик</w:t>
            </w:r>
          </w:p>
          <w:p w:rsidR="00820222" w:rsidRPr="00925A82" w:rsidRDefault="00263A65" w:rsidP="00263A65">
            <w:pPr>
              <w:numPr>
                <w:ilvl w:val="0"/>
                <w:numId w:val="98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раду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групи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98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демонстрације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98"/>
              </w:numPr>
              <w:suppressAutoHyphens w:val="0"/>
              <w:spacing w:after="0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</w:t>
            </w:r>
            <w:r w:rsidR="00AD69ED" w:rsidRPr="00925A82">
              <w:rPr>
                <w:rFonts w:ascii="Arial" w:hAnsi="Arial" w:cs="Arial"/>
                <w:lang w:val="bs-Cyrl-BA"/>
              </w:rPr>
              <w:t>н</w:t>
            </w:r>
            <w:r w:rsidRPr="00925A82">
              <w:rPr>
                <w:rFonts w:ascii="Arial" w:hAnsi="Arial" w:cs="Arial"/>
              </w:rPr>
              <w:t>дивидуални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облик</w:t>
            </w:r>
          </w:p>
        </w:tc>
      </w:tr>
      <w:tr w:rsidR="00820222" w:rsidRPr="00925A82" w:rsidTr="00263A65">
        <w:trPr>
          <w:jc w:val="center"/>
        </w:trPr>
        <w:tc>
          <w:tcPr>
            <w:tcW w:w="10496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numPr>
                <w:ilvl w:val="0"/>
                <w:numId w:val="99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средства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писање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99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средства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пројекцију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99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визуелни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медији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средства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263A65" w:rsidP="00263A65">
            <w:pPr>
              <w:numPr>
                <w:ilvl w:val="0"/>
                <w:numId w:val="99"/>
              </w:numPr>
              <w:suppressAutoHyphens w:val="0"/>
              <w:spacing w:after="0"/>
              <w:ind w:left="357" w:hanging="357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материјали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</w:tc>
      </w:tr>
      <w:tr w:rsidR="00820222" w:rsidRPr="00925A82" w:rsidTr="00263A65">
        <w:trPr>
          <w:jc w:val="center"/>
        </w:trPr>
        <w:tc>
          <w:tcPr>
            <w:tcW w:w="10496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Медицинска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књига</w:t>
            </w:r>
            <w:r w:rsidRPr="00925A82">
              <w:rPr>
                <w:rFonts w:ascii="Arial" w:hAnsi="Arial" w:cs="Arial"/>
              </w:rPr>
              <w:t xml:space="preserve">"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медицинске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школе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М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Зграблић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Анатомски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атлас</w:t>
            </w:r>
            <w:r w:rsidRPr="00925A82">
              <w:rPr>
                <w:rFonts w:ascii="Arial" w:hAnsi="Arial" w:cs="Arial"/>
              </w:rPr>
              <w:t>"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други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упорабу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Интернет</w:t>
            </w:r>
          </w:p>
        </w:tc>
      </w:tr>
      <w:tr w:rsidR="00820222" w:rsidRPr="00925A82" w:rsidTr="00263A65">
        <w:trPr>
          <w:jc w:val="center"/>
        </w:trPr>
        <w:tc>
          <w:tcPr>
            <w:tcW w:w="10496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ТЕХНИКЕ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AC3E55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Технике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Усмено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испитивање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Портфолио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Тест</w:t>
            </w:r>
          </w:p>
        </w:tc>
      </w:tr>
      <w:tr w:rsidR="00820222" w:rsidRPr="00925A82" w:rsidTr="00263A65">
        <w:trPr>
          <w:jc w:val="center"/>
        </w:trPr>
        <w:tc>
          <w:tcPr>
            <w:tcW w:w="10496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ПРОФИЛ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СТРУЧНА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СПРЕМА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НАСТАВНИКА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доктор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медицине</w:t>
            </w:r>
            <w:r w:rsidRPr="00925A82">
              <w:rPr>
                <w:rFonts w:ascii="Arial" w:hAnsi="Arial" w:cs="Arial"/>
                <w:lang w:val="hr-BA"/>
              </w:rPr>
              <w:t xml:space="preserve">, </w:t>
            </w:r>
            <w:r w:rsidR="00263A65" w:rsidRPr="00925A82">
              <w:rPr>
                <w:rFonts w:ascii="Arial" w:hAnsi="Arial" w:cs="Arial"/>
                <w:lang w:val="hr-BA"/>
              </w:rPr>
              <w:t>с</w:t>
            </w:r>
            <w:r w:rsidR="00AC3E55" w:rsidRPr="00925A82">
              <w:rPr>
                <w:rFonts w:ascii="Arial" w:hAnsi="Arial" w:cs="Arial"/>
                <w:lang w:val="bs-Cyrl-BA"/>
              </w:rPr>
              <w:t>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допунским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психолошко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педагошким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методичким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образовањем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професор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биологије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професор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двопредметног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студија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којему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биологија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главни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равноправни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предмет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дипломирани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биолог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sr-Cyrl-BA"/>
              </w:rPr>
              <w:t>Наведени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</w:t>
            </w:r>
            <w:r w:rsidRPr="00925A82">
              <w:rPr>
                <w:rFonts w:ascii="Arial" w:eastAsia="Calibri" w:hAnsi="Arial" w:cs="Arial"/>
                <w:noProof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стручне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спреме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(</w:t>
            </w:r>
            <w:r w:rsidR="00C004FF" w:rsidRPr="00925A82">
              <w:rPr>
                <w:rFonts w:ascii="Arial" w:eastAsia="Calibri" w:hAnsi="Arial" w:cs="Arial"/>
                <w:noProof/>
                <w:lang w:val="sr-Latn-RS"/>
              </w:rPr>
              <w:t>VII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/1)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мора</w:t>
            </w:r>
            <w:r w:rsidRPr="00925A82">
              <w:rPr>
                <w:rFonts w:ascii="Arial" w:eastAsia="Calibri" w:hAnsi="Arial" w:cs="Arial"/>
                <w:noProof/>
              </w:rPr>
              <w:t>ју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произлазити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најмање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четири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године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>.</w:t>
            </w:r>
          </w:p>
          <w:p w:rsidR="00820222" w:rsidRPr="00925A82" w:rsidRDefault="00263A65" w:rsidP="00263A65">
            <w:pPr>
              <w:spacing w:after="60"/>
              <w:jc w:val="both"/>
              <w:rPr>
                <w:rFonts w:ascii="Arial" w:eastAsia="Calibri" w:hAnsi="Arial" w:cs="Arial"/>
                <w:noProof/>
                <w:lang w:val="hr-BA"/>
              </w:rPr>
            </w:pPr>
            <w:r w:rsidRPr="00925A82">
              <w:rPr>
                <w:rFonts w:ascii="Arial" w:eastAsia="Calibri" w:hAnsi="Arial" w:cs="Arial"/>
                <w:noProof/>
                <w:lang w:val="hr-BA"/>
              </w:rPr>
              <w:t>Наставу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могу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изводити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други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одговарајући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горе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наведеним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профилима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еквивалентни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профили</w:t>
            </w:r>
            <w:r w:rsidR="00820222" w:rsidRPr="00925A82">
              <w:rPr>
                <w:rFonts w:ascii="Arial" w:eastAsia="Calibri" w:hAnsi="Arial" w:cs="Arial"/>
                <w:noProof/>
              </w:rPr>
              <w:t>,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стечени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похађањем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студијског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програма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медицине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или</w:t>
            </w:r>
            <w:r w:rsidR="009B7097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hr-BA"/>
              </w:rPr>
              <w:t>биологије</w:t>
            </w:r>
            <w:r w:rsidR="00820222" w:rsidRPr="00925A82">
              <w:rPr>
                <w:rFonts w:ascii="Arial" w:eastAsia="Calibri" w:hAnsi="Arial" w:cs="Arial"/>
                <w:noProof/>
                <w:lang w:val="hr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истом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или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дужем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трајању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болоњском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високообразовном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процесу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додатком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</w:rPr>
              <w:t>који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</w:rPr>
              <w:t>се</w:t>
            </w:r>
            <w:r w:rsidR="00820222" w:rsidRPr="00925A82">
              <w:rPr>
                <w:rFonts w:ascii="Arial" w:eastAsia="Calibri" w:hAnsi="Arial" w:cs="Arial"/>
                <w:noProof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издаје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прилаже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уз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диплому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високошколске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установе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ради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дета</w:t>
            </w:r>
            <w:r w:rsidR="009B7097" w:rsidRPr="00925A82">
              <w:rPr>
                <w:rFonts w:ascii="Arial" w:eastAsia="Calibri" w:hAnsi="Arial" w:cs="Arial"/>
                <w:noProof/>
                <w:lang w:val="sr-Latn-BA"/>
              </w:rPr>
              <w:t>љ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нијег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увида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ниво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природу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садржај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,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систем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и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правила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 xml:space="preserve"> </w:t>
            </w:r>
            <w:r w:rsidRPr="00925A82">
              <w:rPr>
                <w:rFonts w:ascii="Arial" w:eastAsia="Calibri" w:hAnsi="Arial" w:cs="Arial"/>
                <w:noProof/>
                <w:lang w:val="sr-Cyrl-BA"/>
              </w:rPr>
              <w:t>студирања</w:t>
            </w:r>
            <w:r w:rsidR="00820222" w:rsidRPr="00925A82">
              <w:rPr>
                <w:rFonts w:ascii="Arial" w:eastAsia="Calibri" w:hAnsi="Arial" w:cs="Arial"/>
                <w:noProof/>
                <w:lang w:val="sr-Cyrl-BA"/>
              </w:rPr>
              <w:t>.</w:t>
            </w:r>
          </w:p>
          <w:p w:rsidR="00820222" w:rsidRPr="00925A82" w:rsidRDefault="00263A65" w:rsidP="00263A65">
            <w:pPr>
              <w:autoSpaceDE w:val="0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</w:tbl>
    <w:p w:rsidR="00820222" w:rsidRPr="00925A82" w:rsidRDefault="00820222" w:rsidP="00B52B62">
      <w:pPr>
        <w:rPr>
          <w:rFonts w:ascii="Arial" w:hAnsi="Arial" w:cs="Arial"/>
        </w:rPr>
      </w:pPr>
      <w:bookmarkStart w:id="26" w:name="_Toc73097165"/>
    </w:p>
    <w:p w:rsidR="00820222" w:rsidRPr="00925A82" w:rsidRDefault="00820222" w:rsidP="00B52B6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p w:rsidR="00B52B62" w:rsidRPr="00925A82" w:rsidRDefault="00B52B62">
      <w:pPr>
        <w:suppressAutoHyphens w:val="0"/>
        <w:spacing w:after="160" w:line="259" w:lineRule="auto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br w:type="page"/>
      </w:r>
    </w:p>
    <w:p w:rsidR="00B52B62" w:rsidRPr="00925A82" w:rsidRDefault="00B52B62" w:rsidP="00B52B62">
      <w:pPr>
        <w:jc w:val="center"/>
        <w:rPr>
          <w:rFonts w:ascii="Arial" w:hAnsi="Arial" w:cs="Arial"/>
          <w:b/>
        </w:rPr>
      </w:pPr>
    </w:p>
    <w:p w:rsidR="00820222" w:rsidRPr="00925A82" w:rsidRDefault="00263A65" w:rsidP="00B52B62">
      <w:pPr>
        <w:jc w:val="center"/>
        <w:rPr>
          <w:rFonts w:ascii="Arial" w:hAnsi="Arial" w:cs="Arial"/>
          <w:b/>
        </w:rPr>
      </w:pPr>
      <w:r w:rsidRPr="00925A82">
        <w:rPr>
          <w:rFonts w:ascii="Arial" w:hAnsi="Arial" w:cs="Arial"/>
          <w:b/>
        </w:rPr>
        <w:t>НАСТАВНИ</w:t>
      </w:r>
      <w:r w:rsidR="00820222" w:rsidRPr="00925A82">
        <w:rPr>
          <w:rFonts w:ascii="Arial" w:hAnsi="Arial" w:cs="Arial"/>
          <w:b/>
        </w:rPr>
        <w:t xml:space="preserve"> </w:t>
      </w:r>
      <w:r w:rsidRPr="00925A82">
        <w:rPr>
          <w:rFonts w:ascii="Arial" w:hAnsi="Arial" w:cs="Arial"/>
          <w:b/>
        </w:rPr>
        <w:t>ПРОГРАМ</w:t>
      </w: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</w:rPr>
      </w:pPr>
      <w:bookmarkStart w:id="27" w:name="_Toc78447902"/>
      <w:r w:rsidRPr="00925A82">
        <w:rPr>
          <w:rFonts w:ascii="Arial" w:hAnsi="Arial" w:cs="Arial"/>
          <w:sz w:val="24"/>
          <w:szCs w:val="24"/>
        </w:rPr>
        <w:t>ДЕРМАТОЛОГИЈА</w:t>
      </w:r>
      <w:bookmarkEnd w:id="26"/>
      <w:bookmarkEnd w:id="27"/>
    </w:p>
    <w:p w:rsidR="00820222" w:rsidRPr="00925A82" w:rsidRDefault="00820222" w:rsidP="00820222">
      <w:pPr>
        <w:ind w:left="720"/>
        <w:jc w:val="center"/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</w:rPr>
      </w:pPr>
      <w:r w:rsidRPr="00925A82">
        <w:rPr>
          <w:rFonts w:ascii="Arial" w:hAnsi="Arial" w:cs="Arial"/>
        </w:rPr>
        <w:t>ГОДИШЊИ</w:t>
      </w:r>
      <w:r w:rsidR="00820222" w:rsidRPr="00925A82">
        <w:rPr>
          <w:rFonts w:ascii="Arial" w:hAnsi="Arial" w:cs="Arial"/>
        </w:rPr>
        <w:t xml:space="preserve"> </w:t>
      </w:r>
      <w:r w:rsidRPr="00925A82">
        <w:rPr>
          <w:rFonts w:ascii="Arial" w:hAnsi="Arial" w:cs="Arial"/>
        </w:rPr>
        <w:t>БРОЈ</w:t>
      </w:r>
      <w:r w:rsidR="00820222" w:rsidRPr="00925A82">
        <w:rPr>
          <w:rFonts w:ascii="Arial" w:hAnsi="Arial" w:cs="Arial"/>
        </w:rPr>
        <w:t xml:space="preserve"> </w:t>
      </w:r>
      <w:r w:rsidRPr="00925A82">
        <w:rPr>
          <w:rFonts w:ascii="Arial" w:hAnsi="Arial" w:cs="Arial"/>
        </w:rPr>
        <w:t>НАСТАВНИХ</w:t>
      </w:r>
      <w:r w:rsidR="00820222" w:rsidRPr="00925A82">
        <w:rPr>
          <w:rFonts w:ascii="Arial" w:hAnsi="Arial" w:cs="Arial"/>
        </w:rPr>
        <w:t xml:space="preserve"> </w:t>
      </w:r>
      <w:r w:rsidR="00307826" w:rsidRPr="00925A82">
        <w:rPr>
          <w:rFonts w:ascii="Arial" w:hAnsi="Arial" w:cs="Arial"/>
        </w:rPr>
        <w:t>ЧАСОВА</w:t>
      </w:r>
      <w:r w:rsidR="00820222" w:rsidRPr="00925A82">
        <w:rPr>
          <w:rFonts w:ascii="Arial" w:hAnsi="Arial" w:cs="Arial"/>
        </w:rPr>
        <w:t>: 70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2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</w:rPr>
      </w:pPr>
      <w:r w:rsidRPr="00925A82">
        <w:rPr>
          <w:rFonts w:ascii="Arial" w:hAnsi="Arial" w:cs="Arial"/>
          <w:bCs/>
        </w:rPr>
        <w:t>БРОЈ</w:t>
      </w:r>
      <w:r w:rsidR="00820222" w:rsidRPr="00925A82">
        <w:rPr>
          <w:rFonts w:ascii="Arial" w:hAnsi="Arial" w:cs="Arial"/>
          <w:bCs/>
        </w:rPr>
        <w:t xml:space="preserve"> </w:t>
      </w:r>
      <w:r w:rsidRPr="00925A82">
        <w:rPr>
          <w:rFonts w:ascii="Arial" w:hAnsi="Arial" w:cs="Arial"/>
          <w:bCs/>
        </w:rPr>
        <w:t>МОДУЛА</w:t>
      </w:r>
      <w:r w:rsidR="00820222" w:rsidRPr="00925A82">
        <w:rPr>
          <w:rFonts w:ascii="Arial" w:hAnsi="Arial" w:cs="Arial"/>
          <w:bCs/>
        </w:rPr>
        <w:t>: 2</w:t>
      </w:r>
    </w:p>
    <w:p w:rsidR="00820222" w:rsidRPr="00925A82" w:rsidRDefault="00AC3E55" w:rsidP="00AC3E55">
      <w:pPr>
        <w:suppressAutoHyphens w:val="0"/>
        <w:spacing w:after="160" w:line="259" w:lineRule="auto"/>
        <w:rPr>
          <w:rFonts w:ascii="Arial" w:hAnsi="Arial" w:cs="Arial"/>
        </w:rPr>
      </w:pPr>
      <w:r w:rsidRPr="00925A82">
        <w:rPr>
          <w:rFonts w:ascii="Arial" w:hAnsi="Arial" w:cs="Arial"/>
        </w:rPr>
        <w:br w:type="page"/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1263"/>
        <w:gridCol w:w="836"/>
        <w:gridCol w:w="2244"/>
        <w:gridCol w:w="2873"/>
      </w:tblGrid>
      <w:tr w:rsidR="00820222" w:rsidRPr="00925A82" w:rsidTr="00263A65">
        <w:trPr>
          <w:trHeight w:val="283"/>
          <w:jc w:val="center"/>
        </w:trPr>
        <w:tc>
          <w:tcPr>
            <w:tcW w:w="4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ПРЕДМЕТ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ДЕРМАТОЛОГИЈА</w:t>
            </w:r>
          </w:p>
        </w:tc>
      </w:tr>
      <w:tr w:rsidR="00820222" w:rsidRPr="00925A82" w:rsidTr="00263A65">
        <w:trPr>
          <w:trHeight w:val="283"/>
          <w:jc w:val="center"/>
        </w:trPr>
        <w:tc>
          <w:tcPr>
            <w:tcW w:w="4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Грађа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функција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коже</w:t>
            </w:r>
          </w:p>
        </w:tc>
      </w:tr>
      <w:tr w:rsidR="00820222" w:rsidRPr="00925A82" w:rsidTr="00263A65">
        <w:trPr>
          <w:trHeight w:val="283"/>
          <w:jc w:val="center"/>
        </w:trPr>
        <w:tc>
          <w:tcPr>
            <w:tcW w:w="103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1.</w:t>
            </w:r>
          </w:p>
        </w:tc>
      </w:tr>
      <w:tr w:rsidR="00820222" w:rsidRPr="00925A82" w:rsidTr="00263A65">
        <w:trPr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грађом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функцијом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промјенама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битним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струци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43" w:type="dxa"/>
            <w:gridSpan w:val="5"/>
          </w:tcPr>
          <w:p w:rsidR="00820222" w:rsidRPr="00925A82" w:rsidRDefault="00307826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Предзнање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Ћелије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ткива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чулни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</w:rPr>
              <w:t>натомија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физиологија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човјека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43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препозна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грађу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опише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њене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функције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схвати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улогу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аднекса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стекне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вјештине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компетенције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ефлоресценцијама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20222" w:rsidRPr="00925A82" w:rsidTr="00263A65">
        <w:trPr>
          <w:jc w:val="center"/>
        </w:trPr>
        <w:tc>
          <w:tcPr>
            <w:tcW w:w="10343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Грађа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функција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Аднекси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3. </w:t>
            </w:r>
            <w:r w:rsidR="00263A65" w:rsidRPr="00925A82">
              <w:rPr>
                <w:rFonts w:ascii="Arial" w:hAnsi="Arial" w:cs="Arial"/>
              </w:rPr>
              <w:t>Ефлоресценције</w:t>
            </w:r>
          </w:p>
        </w:tc>
      </w:tr>
      <w:tr w:rsidR="00820222" w:rsidRPr="00925A82" w:rsidTr="00263A65">
        <w:trPr>
          <w:jc w:val="center"/>
        </w:trPr>
        <w:tc>
          <w:tcPr>
            <w:tcW w:w="10343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2602"/>
          <w:jc w:val="center"/>
        </w:trPr>
        <w:tc>
          <w:tcPr>
            <w:tcW w:w="31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Грађа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функција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масаже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дефинише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појам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опише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грађу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функцију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микроскопско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посматрање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нацрта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грађу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разликује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здраву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болесне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улогу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цјелокупно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здрав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разумије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упутства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приручнике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кожним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болестима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преузима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одлучивању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уважава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упозорења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мјере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опреза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посједује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естетске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квалитете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епоту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27" w:type="dxa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2. </w:t>
            </w:r>
            <w:r w:rsidR="00263A65" w:rsidRPr="00925A82">
              <w:rPr>
                <w:rFonts w:ascii="Arial" w:hAnsi="Arial" w:cs="Arial"/>
              </w:rPr>
              <w:t>Аднекси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</w:p>
        </w:tc>
        <w:tc>
          <w:tcPr>
            <w:tcW w:w="2099" w:type="dxa"/>
            <w:gridSpan w:val="2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аднексе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опише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грађу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функцију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аднекса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улогу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аднекса</w:t>
            </w:r>
          </w:p>
        </w:tc>
        <w:tc>
          <w:tcPr>
            <w:tcW w:w="2244" w:type="dxa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слике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цртеже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аднекса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нацрта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оби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ежи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дијелове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појединих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аднекса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улогу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аднекса</w:t>
            </w:r>
          </w:p>
        </w:tc>
        <w:tc>
          <w:tcPr>
            <w:tcW w:w="2873" w:type="dxa"/>
            <w:vMerge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27" w:type="dxa"/>
            <w:tcBorders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3. </w:t>
            </w:r>
            <w:r w:rsidR="00263A65" w:rsidRPr="00925A82">
              <w:rPr>
                <w:rFonts w:ascii="Arial" w:hAnsi="Arial" w:cs="Arial"/>
              </w:rPr>
              <w:t>Ефлоресценције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опише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промјене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разјасни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промјену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ефлоресценција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између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ефлоресценција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нивоу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изнад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испод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нивоа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цртеже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ефлоресценција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препозна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поједине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ефлоресценције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стечена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знања</w:t>
            </w:r>
          </w:p>
        </w:tc>
        <w:tc>
          <w:tcPr>
            <w:tcW w:w="2873" w:type="dxa"/>
            <w:vMerge/>
            <w:tcBorders>
              <w:bottom w:val="nil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trHeight w:val="421"/>
          <w:jc w:val="center"/>
        </w:trPr>
        <w:tc>
          <w:tcPr>
            <w:tcW w:w="10343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rPr>
          <w:jc w:val="center"/>
        </w:trPr>
        <w:tc>
          <w:tcPr>
            <w:tcW w:w="10343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учионице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мрежа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Интернет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конекција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микроскоп</w:t>
            </w:r>
          </w:p>
        </w:tc>
      </w:tr>
      <w:tr w:rsidR="00820222" w:rsidRPr="00925A82" w:rsidTr="00263A65">
        <w:trPr>
          <w:jc w:val="center"/>
        </w:trPr>
        <w:tc>
          <w:tcPr>
            <w:tcW w:w="10343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фронтални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групи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дијаде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двоје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групи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индивидуални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демонстрације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предавање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уз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употребу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пројекција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штампаног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дијалог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унапријед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постав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питањима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слободним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одговорима</w:t>
            </w:r>
            <w:r w:rsidRPr="00925A82">
              <w:rPr>
                <w:rFonts w:ascii="Arial" w:hAnsi="Arial" w:cs="Arial"/>
              </w:rPr>
              <w:t>)</w:t>
            </w:r>
          </w:p>
        </w:tc>
      </w:tr>
      <w:tr w:rsidR="00820222" w:rsidRPr="00925A82" w:rsidTr="00263A65">
        <w:trPr>
          <w:jc w:val="center"/>
        </w:trPr>
        <w:tc>
          <w:tcPr>
            <w:tcW w:w="10343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AC3E5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bs-Cyrl-BA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писање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пројекцију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штампаних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ученике</w:t>
            </w:r>
          </w:p>
        </w:tc>
      </w:tr>
      <w:tr w:rsidR="00820222" w:rsidRPr="00925A82" w:rsidTr="00263A65">
        <w:trPr>
          <w:jc w:val="center"/>
        </w:trPr>
        <w:tc>
          <w:tcPr>
            <w:tcW w:w="10343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Уџбеник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дерматологије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медицинске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школе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дерматолошки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атлас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други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AC3E55" w:rsidRPr="00925A82">
              <w:rPr>
                <w:rFonts w:ascii="Arial" w:hAnsi="Arial" w:cs="Arial"/>
              </w:rPr>
              <w:t>употреб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листови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Интернет</w:t>
            </w:r>
          </w:p>
        </w:tc>
      </w:tr>
      <w:tr w:rsidR="00820222" w:rsidRPr="00925A82" w:rsidTr="00263A65">
        <w:trPr>
          <w:jc w:val="center"/>
        </w:trPr>
        <w:tc>
          <w:tcPr>
            <w:tcW w:w="10343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ТЕХНИКЕ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AC3E55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color w:val="1E1E1E"/>
              </w:rPr>
              <w:t>Технике</w:t>
            </w:r>
            <w:r w:rsidR="00820222" w:rsidRPr="00925A82">
              <w:rPr>
                <w:rFonts w:ascii="Arial" w:hAnsi="Arial" w:cs="Arial"/>
                <w:color w:val="1E1E1E"/>
              </w:rPr>
              <w:t xml:space="preserve"> </w:t>
            </w:r>
            <w:r w:rsidRPr="00925A82">
              <w:rPr>
                <w:rFonts w:ascii="Arial" w:hAnsi="Arial" w:cs="Arial"/>
                <w:color w:val="1E1E1E"/>
              </w:rPr>
              <w:t>оцјењивања</w:t>
            </w:r>
            <w:r w:rsidR="00820222" w:rsidRPr="00925A82">
              <w:rPr>
                <w:rFonts w:ascii="Arial" w:hAnsi="Arial" w:cs="Arial"/>
                <w:color w:val="1E1E1E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усмено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испитивање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портфолио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тест</w:t>
            </w:r>
          </w:p>
        </w:tc>
      </w:tr>
      <w:tr w:rsidR="00820222" w:rsidRPr="00925A82" w:rsidTr="00263A65">
        <w:trPr>
          <w:jc w:val="center"/>
        </w:trPr>
        <w:tc>
          <w:tcPr>
            <w:tcW w:w="10343" w:type="dxa"/>
            <w:gridSpan w:val="5"/>
          </w:tcPr>
          <w:p w:rsidR="00820222" w:rsidRPr="00925A82" w:rsidRDefault="00820222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</w:rPr>
              <w:t>ПОВЕЗАНОСТ</w:t>
            </w:r>
            <w:r w:rsidRPr="00925A82">
              <w:rPr>
                <w:rFonts w:ascii="Arial" w:hAnsi="Arial" w:cs="Arial"/>
                <w:b/>
              </w:rPr>
              <w:t xml:space="preserve">  </w:t>
            </w:r>
            <w:r w:rsidR="00263A65" w:rsidRPr="00925A82">
              <w:rPr>
                <w:rFonts w:ascii="Arial" w:hAnsi="Arial" w:cs="Arial"/>
                <w:b/>
              </w:rPr>
              <w:t>МОДУЛА</w:t>
            </w:r>
            <w:r w:rsidRPr="00925A82">
              <w:rPr>
                <w:rFonts w:ascii="Arial" w:hAnsi="Arial" w:cs="Arial"/>
                <w:b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</w:rPr>
              <w:t>УНУТАР</w:t>
            </w:r>
            <w:r w:rsidRPr="00925A82">
              <w:rPr>
                <w:rFonts w:ascii="Arial" w:hAnsi="Arial" w:cs="Arial"/>
                <w:b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</w:rPr>
              <w:t>НПП</w:t>
            </w:r>
            <w:r w:rsidRPr="00925A82">
              <w:rPr>
                <w:rFonts w:ascii="Arial" w:hAnsi="Arial" w:cs="Arial"/>
                <w:b/>
              </w:rPr>
              <w:t>-</w:t>
            </w:r>
            <w:r w:rsidR="00263A65" w:rsidRPr="00925A82">
              <w:rPr>
                <w:rFonts w:ascii="Arial" w:hAnsi="Arial" w:cs="Arial"/>
                <w:b/>
              </w:rPr>
              <w:t>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повезује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 1. </w:t>
            </w:r>
            <w:r w:rsidRPr="00925A82">
              <w:rPr>
                <w:rFonts w:ascii="Arial" w:hAnsi="Arial" w:cs="Arial"/>
              </w:rPr>
              <w:t>Ћелије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ткива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чулни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</w:rPr>
              <w:t>натомија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физиологија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човјека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</w:rPr>
      </w:pPr>
    </w:p>
    <w:tbl>
      <w:tblPr>
        <w:tblW w:w="5534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642"/>
        <w:gridCol w:w="2138"/>
        <w:gridCol w:w="2366"/>
        <w:gridCol w:w="3032"/>
      </w:tblGrid>
      <w:tr w:rsidR="00820222" w:rsidRPr="00925A82" w:rsidTr="00AC3E55">
        <w:tc>
          <w:tcPr>
            <w:tcW w:w="135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364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Инфективне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болести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коже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2.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Када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завршен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препозна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вирусне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бактеријске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г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ивичне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болести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заштитио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непово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утјецаја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средине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307826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Грађа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функција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9B7097" w:rsidRPr="00925A82">
              <w:rPr>
                <w:rFonts w:ascii="Arial" w:hAnsi="Arial" w:cs="Arial"/>
              </w:rPr>
              <w:t>д</w:t>
            </w:r>
            <w:r w:rsidRPr="00925A82">
              <w:rPr>
                <w:rFonts w:ascii="Arial" w:hAnsi="Arial" w:cs="Arial"/>
              </w:rPr>
              <w:t>ерматологија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усвоји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знања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инфективним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болестима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препозна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утицај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микроорганизама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заштити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непово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фактора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вањске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средине</w:t>
            </w:r>
            <w:r w:rsidRPr="00925A82">
              <w:rPr>
                <w:rFonts w:ascii="Arial" w:hAnsi="Arial" w:cs="Arial"/>
              </w:rPr>
              <w:t xml:space="preserve"> 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Вирусне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болести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Бактеријске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болести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3. </w:t>
            </w:r>
            <w:r w:rsidR="00263A65" w:rsidRPr="00925A82">
              <w:rPr>
                <w:rFonts w:ascii="Arial" w:hAnsi="Arial" w:cs="Arial"/>
              </w:rPr>
              <w:t>Г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ивичне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болести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4. </w:t>
            </w:r>
            <w:r w:rsidR="00263A65" w:rsidRPr="00925A82">
              <w:rPr>
                <w:rFonts w:ascii="Arial" w:hAnsi="Arial" w:cs="Arial"/>
              </w:rPr>
              <w:t>Зоопаразитарне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болести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AC3E55">
        <w:trPr>
          <w:trHeight w:val="540"/>
        </w:trPr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1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AC3E55">
        <w:trPr>
          <w:trHeight w:val="1727"/>
        </w:trPr>
        <w:tc>
          <w:tcPr>
            <w:tcW w:w="10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Вирусне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болести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  <w:r w:rsidRPr="00925A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болести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изазване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вирусима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опише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вирусна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обо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Latn-CS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ења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изрази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миш</w:t>
            </w:r>
            <w:r w:rsidR="009638FD" w:rsidRPr="00925A82">
              <w:rPr>
                <w:rFonts w:ascii="Arial" w:hAnsi="Arial" w:cs="Arial"/>
                <w:sz w:val="22"/>
                <w:szCs w:val="22"/>
                <w:lang w:val="sr-Latn-CS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ење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здравственом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стању</w:t>
            </w:r>
            <w:r w:rsidR="00820222" w:rsidRPr="00925A8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  <w:lang w:val="sr-Latn-CS"/>
              </w:rPr>
              <w:t>коже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вирусних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тежину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стечена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</w:p>
        </w:tc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свјестан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важности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постизања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сигурности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прихвата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цјеложивотно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учење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преузима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одлучивању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</w:p>
        </w:tc>
      </w:tr>
      <w:tr w:rsidR="00820222" w:rsidRPr="00925A82" w:rsidTr="00AC3E55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Бактеријске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болести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</w:p>
        </w:tc>
        <w:tc>
          <w:tcPr>
            <w:tcW w:w="13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бактеријске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болести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механизам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настајања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болести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подвуче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превенције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настајању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болести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тежину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слике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идентификацији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бактеријских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болести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стечено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</w:p>
        </w:tc>
        <w:tc>
          <w:tcPr>
            <w:tcW w:w="1465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AC3E55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3. </w:t>
            </w:r>
            <w:r w:rsidR="00263A65" w:rsidRPr="00925A82">
              <w:rPr>
                <w:rFonts w:ascii="Arial" w:hAnsi="Arial" w:cs="Arial"/>
              </w:rPr>
              <w:t>Г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ивичне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болести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коже</w:t>
            </w:r>
          </w:p>
        </w:tc>
        <w:tc>
          <w:tcPr>
            <w:tcW w:w="13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опише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узрочнике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ивичних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болести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ивична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настанак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ивичних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ења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важност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превенције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ширењу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ивичних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препозна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ивичне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промјене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стечено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</w:p>
        </w:tc>
        <w:tc>
          <w:tcPr>
            <w:tcW w:w="1465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AC3E55"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4. </w:t>
            </w:r>
            <w:r w:rsidR="00263A65" w:rsidRPr="00925A82">
              <w:rPr>
                <w:rFonts w:ascii="Arial" w:hAnsi="Arial" w:cs="Arial"/>
              </w:rPr>
              <w:t>Зоопаразитарне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болести</w:t>
            </w:r>
          </w:p>
        </w:tc>
        <w:tc>
          <w:tcPr>
            <w:tcW w:w="13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</w:t>
            </w:r>
            <w:r w:rsidR="00AC3E55" w:rsidRPr="00925A82">
              <w:rPr>
                <w:rFonts w:ascii="Arial" w:hAnsi="Arial" w:cs="Arial"/>
                <w:sz w:val="22"/>
                <w:szCs w:val="22"/>
                <w:lang w:val="bs-Cyrl-BA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зоопаразитарне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болести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природу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настајања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између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појединих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ења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тежину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болести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осмисли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активности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превенције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третман</w:t>
            </w:r>
          </w:p>
          <w:p w:rsidR="00820222" w:rsidRPr="00925A82" w:rsidRDefault="00820222" w:rsidP="00263A65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820222" w:rsidRPr="00925A82" w:rsidRDefault="00820222" w:rsidP="00263A6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color w:val="0070C0"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  <w:r w:rsidR="00820222" w:rsidRPr="00925A82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учионице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мрежа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Интернет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конекција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микроскоп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фронтални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облик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групи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дијаде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двоје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ученика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индивидуални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демонстрације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предавање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уз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употребу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пројекција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или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штампаног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дијалог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унапријед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постав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питањима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слободним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одговорима</w:t>
            </w:r>
            <w:r w:rsidRPr="00925A82">
              <w:rPr>
                <w:rFonts w:ascii="Arial" w:hAnsi="Arial" w:cs="Arial"/>
              </w:rPr>
              <w:t>)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AC3E5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bs-Cyrl-BA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писање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пројекцију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штампаних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дијеле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ученицима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-</w:t>
            </w:r>
            <w:r w:rsidR="00263A65" w:rsidRPr="00925A82">
              <w:rPr>
                <w:rFonts w:ascii="Arial" w:hAnsi="Arial" w:cs="Arial"/>
              </w:rPr>
              <w:t>Уџбеник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дерматологије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медицинске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школе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дерматолошки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атлас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други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AC3E55" w:rsidRPr="00925A82">
              <w:rPr>
                <w:rFonts w:ascii="Arial" w:hAnsi="Arial" w:cs="Arial"/>
              </w:rPr>
              <w:t>употреб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листови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Интернет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ОЦЈЕЊИВАЊЕ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ТЕХНИКЕ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AC3E55" w:rsidRPr="00925A82">
              <w:rPr>
                <w:rFonts w:ascii="Arial" w:hAnsi="Arial" w:cs="Arial"/>
                <w:lang w:val="bs-Cyrl-BA"/>
              </w:rPr>
              <w:t>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Технике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усмено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испитивање</w:t>
            </w:r>
          </w:p>
          <w:p w:rsidR="00820222" w:rsidRPr="00925A82" w:rsidRDefault="00820222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портфолио</w:t>
            </w:r>
          </w:p>
          <w:p w:rsidR="00820222" w:rsidRPr="00925A82" w:rsidRDefault="00820222" w:rsidP="00263A65">
            <w:pPr>
              <w:rPr>
                <w:rFonts w:ascii="Arial" w:hAnsi="Arial" w:cs="Arial"/>
                <w:color w:val="FF0000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тест</w:t>
            </w:r>
          </w:p>
        </w:tc>
      </w:tr>
      <w:tr w:rsidR="00820222" w:rsidRPr="00925A82" w:rsidTr="00AC3E5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ПРОФИЛ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СТРУЧНА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СПРЕМА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НАСТАВНИКА</w:t>
            </w:r>
          </w:p>
          <w:p w:rsidR="00287790" w:rsidRPr="00925A82" w:rsidRDefault="00287790" w:rsidP="00287790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5A82">
              <w:rPr>
                <w:rFonts w:ascii="Arial" w:hAnsi="Arial" w:cs="Arial"/>
                <w:color w:val="FF0000"/>
                <w:sz w:val="22"/>
                <w:szCs w:val="22"/>
              </w:rPr>
              <w:t>доктор медицине, специјалист</w:t>
            </w:r>
            <w:r w:rsidRPr="00925A82">
              <w:rPr>
                <w:rFonts w:ascii="Arial" w:hAnsi="Arial" w:cs="Arial"/>
                <w:color w:val="FF0000"/>
                <w:sz w:val="22"/>
                <w:szCs w:val="22"/>
                <w:lang w:val="bs-Cyrl-BA"/>
              </w:rPr>
              <w:t>а</w:t>
            </w:r>
            <w:r w:rsidRPr="00925A82">
              <w:rPr>
                <w:rFonts w:ascii="Arial" w:hAnsi="Arial" w:cs="Arial"/>
                <w:color w:val="FF0000"/>
                <w:sz w:val="22"/>
                <w:szCs w:val="22"/>
              </w:rPr>
              <w:t xml:space="preserve"> дерматологије, с</w:t>
            </w:r>
            <w:r w:rsidRPr="00925A82">
              <w:rPr>
                <w:rFonts w:ascii="Arial" w:hAnsi="Arial" w:cs="Arial"/>
                <w:color w:val="FF0000"/>
                <w:sz w:val="22"/>
                <w:szCs w:val="22"/>
                <w:lang w:val="bs-Cyrl-BA"/>
              </w:rPr>
              <w:t>а</w:t>
            </w:r>
            <w:r w:rsidRPr="00925A82">
              <w:rPr>
                <w:rFonts w:ascii="Arial" w:hAnsi="Arial" w:cs="Arial"/>
                <w:color w:val="FF0000"/>
                <w:sz w:val="22"/>
                <w:szCs w:val="22"/>
              </w:rPr>
              <w:t xml:space="preserve"> допунским психолошко-педагошким и методичким образовањем,</w:t>
            </w:r>
          </w:p>
          <w:p w:rsidR="00287790" w:rsidRPr="00925A82" w:rsidRDefault="00287790" w:rsidP="00287790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  <w:color w:val="FF0000"/>
              </w:rPr>
            </w:pPr>
            <w:r w:rsidRPr="00925A82">
              <w:rPr>
                <w:rFonts w:ascii="Arial" w:hAnsi="Arial" w:cs="Arial"/>
                <w:color w:val="FF0000"/>
                <w:sz w:val="22"/>
                <w:szCs w:val="22"/>
              </w:rPr>
              <w:t>доктор медицине, с</w:t>
            </w:r>
            <w:r w:rsidRPr="00925A82">
              <w:rPr>
                <w:rFonts w:ascii="Arial" w:hAnsi="Arial" w:cs="Arial"/>
                <w:color w:val="FF0000"/>
                <w:sz w:val="22"/>
                <w:szCs w:val="22"/>
                <w:lang w:val="bs-Cyrl-BA"/>
              </w:rPr>
              <w:t>а</w:t>
            </w:r>
            <w:r w:rsidRPr="00925A82">
              <w:rPr>
                <w:rFonts w:ascii="Arial" w:hAnsi="Arial" w:cs="Arial"/>
                <w:color w:val="FF0000"/>
                <w:sz w:val="22"/>
                <w:szCs w:val="22"/>
              </w:rPr>
              <w:t xml:space="preserve"> допунским психолошко-педагошким и методичким образовањем</w:t>
            </w:r>
            <w:r w:rsidRPr="00925A82">
              <w:rPr>
                <w:rFonts w:ascii="Arial" w:hAnsi="Arial" w:cs="Arial"/>
                <w:color w:val="FF0000"/>
              </w:rPr>
              <w:t>.</w:t>
            </w:r>
          </w:p>
          <w:p w:rsidR="00287790" w:rsidRPr="00925A82" w:rsidRDefault="00287790" w:rsidP="00287790">
            <w:pPr>
              <w:ind w:left="360"/>
              <w:jc w:val="both"/>
              <w:rPr>
                <w:rFonts w:ascii="Arial" w:hAnsi="Arial" w:cs="Arial"/>
              </w:rPr>
            </w:pPr>
          </w:p>
          <w:p w:rsidR="00287790" w:rsidRPr="00925A82" w:rsidRDefault="00287790" w:rsidP="00287790">
            <w:pPr>
              <w:ind w:left="360"/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color w:val="FF0000"/>
              </w:rPr>
              <w:t>Наведени профили VII степена високе стручне спреме или првог и другог циклуса морају произлазити из интегри</w:t>
            </w:r>
            <w:r w:rsidRPr="00925A82">
              <w:rPr>
                <w:rFonts w:ascii="Arial" w:hAnsi="Arial" w:cs="Arial"/>
                <w:color w:val="FF0000"/>
                <w:lang w:val="bs-Cyrl-BA"/>
              </w:rPr>
              <w:t>с</w:t>
            </w:r>
            <w:r w:rsidRPr="00925A82">
              <w:rPr>
                <w:rFonts w:ascii="Arial" w:hAnsi="Arial" w:cs="Arial"/>
                <w:color w:val="FF0000"/>
              </w:rPr>
              <w:t>аног студијског програма.</w:t>
            </w:r>
          </w:p>
          <w:p w:rsidR="00820222" w:rsidRPr="00925A82" w:rsidRDefault="00263A65" w:rsidP="00263A65">
            <w:pPr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b/>
                <w:lang w:val="sr-Latn-RS"/>
              </w:rPr>
              <w:t>Напомена</w:t>
            </w:r>
            <w:r w:rsidR="00820222" w:rsidRPr="00925A82">
              <w:rPr>
                <w:rFonts w:ascii="Arial" w:hAnsi="Arial" w:cs="Arial"/>
                <w:b/>
                <w:lang w:val="sr-Latn-RS"/>
              </w:rPr>
              <w:t xml:space="preserve">: </w:t>
            </w:r>
            <w:r w:rsidRPr="00925A82">
              <w:rPr>
                <w:rFonts w:ascii="Arial" w:hAnsi="Arial" w:cs="Arial"/>
                <w:lang w:val="sr-Latn-RS"/>
              </w:rPr>
              <w:t>Наставници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чији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профили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нису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набројани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који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прим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радни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однос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hr-BA"/>
              </w:rPr>
              <w:t>примјене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овог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наставног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плана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програма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средњим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школама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Брчко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дистрикта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БиХ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Latn-RS"/>
              </w:rPr>
              <w:t>могу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да</w:t>
            </w:r>
            <w:r w:rsidR="009638FD" w:rsidRPr="00925A82">
              <w:rPr>
                <w:rFonts w:ascii="Arial" w:hAnsi="Arial" w:cs="Arial"/>
                <w:lang w:val="sr-Latn-RS"/>
              </w:rPr>
              <w:t>љ</w:t>
            </w:r>
            <w:r w:rsidRPr="00925A82">
              <w:rPr>
                <w:rFonts w:ascii="Arial" w:hAnsi="Arial" w:cs="Arial"/>
                <w:lang w:val="sr-Latn-RS"/>
              </w:rPr>
              <w:t>е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изводити</w:t>
            </w:r>
            <w:r w:rsidR="00820222" w:rsidRPr="00925A82">
              <w:rPr>
                <w:rFonts w:ascii="Arial" w:hAnsi="Arial" w:cs="Arial"/>
                <w:lang w:val="sr-Latn-RS"/>
              </w:rPr>
              <w:t xml:space="preserve"> </w:t>
            </w:r>
            <w:r w:rsidRPr="00925A82">
              <w:rPr>
                <w:rFonts w:ascii="Arial" w:hAnsi="Arial" w:cs="Arial"/>
                <w:lang w:val="sr-Latn-RS"/>
              </w:rPr>
              <w:t>наставу</w:t>
            </w:r>
            <w:r w:rsidR="00820222" w:rsidRPr="00925A82">
              <w:rPr>
                <w:rFonts w:ascii="Arial" w:hAnsi="Arial" w:cs="Arial"/>
                <w:lang w:val="sr-Latn-RS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AC312C" w:rsidRPr="00925A82" w:rsidRDefault="00AC312C">
      <w:pPr>
        <w:suppressAutoHyphens w:val="0"/>
        <w:spacing w:after="160" w:line="259" w:lineRule="auto"/>
        <w:rPr>
          <w:rFonts w:ascii="Arial" w:hAnsi="Arial" w:cs="Arial"/>
          <w:lang w:val="bs-Cyrl-BA"/>
        </w:rPr>
      </w:pPr>
      <w:r w:rsidRPr="00925A82">
        <w:rPr>
          <w:rFonts w:ascii="Arial" w:hAnsi="Arial" w:cs="Arial"/>
          <w:lang w:val="bs-Cyrl-BA"/>
        </w:rPr>
        <w:br w:type="page"/>
      </w:r>
    </w:p>
    <w:p w:rsidR="00820222" w:rsidRPr="00925A82" w:rsidRDefault="00820222" w:rsidP="00820222">
      <w:pPr>
        <w:rPr>
          <w:rFonts w:ascii="Arial" w:hAnsi="Arial" w:cs="Arial"/>
          <w:lang w:val="bs-Cyrl-BA"/>
        </w:rPr>
      </w:pPr>
    </w:p>
    <w:p w:rsidR="00820222" w:rsidRPr="00925A82" w:rsidRDefault="00263A65" w:rsidP="00820222">
      <w:pPr>
        <w:pStyle w:val="Heading1"/>
        <w:rPr>
          <w:rFonts w:ascii="Arial" w:hAnsi="Arial" w:cs="Arial"/>
          <w:sz w:val="24"/>
          <w:szCs w:val="24"/>
        </w:rPr>
      </w:pPr>
      <w:bookmarkStart w:id="28" w:name="_Toc73097166"/>
      <w:bookmarkStart w:id="29" w:name="_Toc78447903"/>
      <w:r w:rsidRPr="00925A82">
        <w:rPr>
          <w:rFonts w:ascii="Arial" w:hAnsi="Arial" w:cs="Arial"/>
          <w:sz w:val="24"/>
          <w:szCs w:val="24"/>
        </w:rPr>
        <w:t>ПРАКТИЧНА</w:t>
      </w:r>
      <w:r w:rsidR="00820222" w:rsidRPr="00925A82">
        <w:rPr>
          <w:rFonts w:ascii="Arial" w:hAnsi="Arial" w:cs="Arial"/>
          <w:sz w:val="24"/>
          <w:szCs w:val="24"/>
        </w:rPr>
        <w:t xml:space="preserve"> </w:t>
      </w:r>
      <w:r w:rsidRPr="00925A82">
        <w:rPr>
          <w:rFonts w:ascii="Arial" w:hAnsi="Arial" w:cs="Arial"/>
          <w:sz w:val="24"/>
          <w:szCs w:val="24"/>
        </w:rPr>
        <w:t>НАСТАВА</w:t>
      </w:r>
      <w:bookmarkEnd w:id="28"/>
      <w:bookmarkEnd w:id="29"/>
    </w:p>
    <w:p w:rsidR="00820222" w:rsidRPr="00925A82" w:rsidRDefault="00820222" w:rsidP="00820222">
      <w:pPr>
        <w:rPr>
          <w:rFonts w:ascii="Arial" w:hAnsi="Arial" w:cs="Arial"/>
        </w:rPr>
      </w:pPr>
    </w:p>
    <w:p w:rsidR="00820222" w:rsidRPr="00925A82" w:rsidRDefault="00263A65" w:rsidP="00820222">
      <w:pPr>
        <w:jc w:val="center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ГОДИШЊИ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="00307826"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>: 210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  <w:lang w:val="hr-BA"/>
        </w:rPr>
      </w:pPr>
      <w:r w:rsidRPr="00925A82">
        <w:rPr>
          <w:rFonts w:ascii="Arial" w:hAnsi="Arial" w:cs="Arial"/>
          <w:lang w:val="hr-BA"/>
        </w:rPr>
        <w:t>СЕДМИЧНИ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БРОЈ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НАСТАВНИХ</w:t>
      </w:r>
      <w:r w:rsidR="00820222" w:rsidRPr="00925A82">
        <w:rPr>
          <w:rFonts w:ascii="Arial" w:hAnsi="Arial" w:cs="Arial"/>
          <w:lang w:val="hr-BA"/>
        </w:rPr>
        <w:t xml:space="preserve"> </w:t>
      </w:r>
      <w:r w:rsidRPr="00925A82">
        <w:rPr>
          <w:rFonts w:ascii="Arial" w:hAnsi="Arial" w:cs="Arial"/>
          <w:lang w:val="hr-BA"/>
        </w:rPr>
        <w:t>ЧАСОВА</w:t>
      </w:r>
      <w:r w:rsidR="00820222" w:rsidRPr="00925A82">
        <w:rPr>
          <w:rFonts w:ascii="Arial" w:hAnsi="Arial" w:cs="Arial"/>
          <w:lang w:val="hr-BA"/>
        </w:rPr>
        <w:t xml:space="preserve">: </w:t>
      </w:r>
      <w:r w:rsidR="00820222" w:rsidRPr="00925A82">
        <w:rPr>
          <w:rFonts w:ascii="Arial" w:hAnsi="Arial" w:cs="Arial"/>
          <w:bCs/>
          <w:lang w:val="hr-BA"/>
        </w:rPr>
        <w:t>6</w:t>
      </w:r>
    </w:p>
    <w:p w:rsidR="00820222" w:rsidRPr="00925A82" w:rsidRDefault="00263A65" w:rsidP="00820222">
      <w:pPr>
        <w:jc w:val="center"/>
        <w:rPr>
          <w:rFonts w:ascii="Arial" w:hAnsi="Arial" w:cs="Arial"/>
          <w:bCs/>
        </w:rPr>
      </w:pPr>
      <w:r w:rsidRPr="00925A82">
        <w:rPr>
          <w:rFonts w:ascii="Arial" w:hAnsi="Arial" w:cs="Arial"/>
          <w:bCs/>
          <w:lang w:val="bs-Cyrl-BA"/>
        </w:rPr>
        <w:t>БРОЈ</w:t>
      </w:r>
      <w:r w:rsidR="00820222" w:rsidRPr="00925A82">
        <w:rPr>
          <w:rFonts w:ascii="Arial" w:hAnsi="Arial" w:cs="Arial"/>
          <w:bCs/>
          <w:lang w:val="bs-Cyrl-BA"/>
        </w:rPr>
        <w:t xml:space="preserve"> </w:t>
      </w:r>
      <w:r w:rsidRPr="00925A82">
        <w:rPr>
          <w:rFonts w:ascii="Arial" w:hAnsi="Arial" w:cs="Arial"/>
          <w:bCs/>
          <w:lang w:val="bs-Cyrl-BA"/>
        </w:rPr>
        <w:t>МОДУЛА</w:t>
      </w:r>
      <w:r w:rsidR="00820222" w:rsidRPr="00925A82">
        <w:rPr>
          <w:rFonts w:ascii="Arial" w:hAnsi="Arial" w:cs="Arial"/>
          <w:bCs/>
        </w:rPr>
        <w:t>: 6</w:t>
      </w:r>
    </w:p>
    <w:p w:rsidR="00820222" w:rsidRPr="00925A82" w:rsidRDefault="00AC312C" w:rsidP="00AC312C">
      <w:pPr>
        <w:suppressAutoHyphens w:val="0"/>
        <w:spacing w:after="160" w:line="259" w:lineRule="auto"/>
        <w:rPr>
          <w:rFonts w:ascii="Arial" w:hAnsi="Arial" w:cs="Arial"/>
          <w:bCs/>
        </w:rPr>
      </w:pPr>
      <w:r w:rsidRPr="00925A82">
        <w:rPr>
          <w:rFonts w:ascii="Arial" w:hAnsi="Arial" w:cs="Arial"/>
          <w:bCs/>
        </w:rPr>
        <w:br w:type="page"/>
      </w: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513"/>
        <w:gridCol w:w="1920"/>
        <w:gridCol w:w="2818"/>
        <w:gridCol w:w="2360"/>
      </w:tblGrid>
      <w:tr w:rsidR="00820222" w:rsidRPr="00925A82" w:rsidTr="00263A65">
        <w:trPr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ПРЕДМЕТ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ПРАКТИЧНА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НАСТАВА</w:t>
            </w:r>
          </w:p>
        </w:tc>
      </w:tr>
      <w:tr w:rsidR="00820222" w:rsidRPr="00925A82" w:rsidTr="00263A65">
        <w:trPr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Масажа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лица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врата</w:t>
            </w:r>
          </w:p>
        </w:tc>
      </w:tr>
      <w:tr w:rsidR="00820222" w:rsidRPr="00925A82" w:rsidTr="00263A65">
        <w:trPr>
          <w:jc w:val="center"/>
        </w:trPr>
        <w:tc>
          <w:tcPr>
            <w:tcW w:w="103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5.</w:t>
            </w:r>
          </w:p>
        </w:tc>
      </w:tr>
      <w:tr w:rsidR="00820222" w:rsidRPr="00925A82" w:rsidTr="00263A65">
        <w:trPr>
          <w:jc w:val="center"/>
        </w:trPr>
        <w:tc>
          <w:tcPr>
            <w:tcW w:w="10354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примјењује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мануелну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апаративну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свладао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покрете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извођењу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масаже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54" w:type="dxa"/>
            <w:gridSpan w:val="5"/>
          </w:tcPr>
          <w:p w:rsidR="00820222" w:rsidRPr="00925A82" w:rsidRDefault="00307826" w:rsidP="00263A65">
            <w:pPr>
              <w:tabs>
                <w:tab w:val="center" w:pos="5069"/>
              </w:tabs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  <w:bCs/>
                <w:color w:val="FF0000"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п</w:t>
            </w:r>
            <w:r w:rsidRPr="00925A82">
              <w:rPr>
                <w:rFonts w:ascii="Arial" w:hAnsi="Arial" w:cs="Arial"/>
              </w:rPr>
              <w:t>рактичне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претходног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разреда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54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потпуно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савлада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покрете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извођењу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познаје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примјењује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салону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савлада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покрете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појединих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дијелова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тијела</w:t>
            </w:r>
          </w:p>
        </w:tc>
      </w:tr>
      <w:tr w:rsidR="00820222" w:rsidRPr="00925A82" w:rsidTr="00263A65">
        <w:trPr>
          <w:jc w:val="center"/>
        </w:trPr>
        <w:tc>
          <w:tcPr>
            <w:tcW w:w="10354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Врсте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Класична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мануелна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апаративна</w:t>
            </w:r>
            <w:r w:rsidRPr="00925A82">
              <w:rPr>
                <w:rFonts w:ascii="Arial" w:hAnsi="Arial" w:cs="Arial"/>
              </w:rPr>
              <w:t>)</w:t>
            </w:r>
          </w:p>
        </w:tc>
      </w:tr>
      <w:tr w:rsidR="00820222" w:rsidRPr="00925A82" w:rsidTr="00263A65">
        <w:trPr>
          <w:jc w:val="center"/>
        </w:trPr>
        <w:tc>
          <w:tcPr>
            <w:tcW w:w="10354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1.</w:t>
            </w:r>
            <w:r w:rsidR="00263A65" w:rsidRPr="00925A82">
              <w:rPr>
                <w:rFonts w:ascii="Arial" w:hAnsi="Arial" w:cs="Arial"/>
              </w:rPr>
              <w:t>Врсте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</w:p>
          <w:p w:rsidR="00820222" w:rsidRPr="00925A82" w:rsidRDefault="00EB3364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извo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покрете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руку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при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масажи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различите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покрете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извођењу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</w:tc>
        <w:tc>
          <w:tcPr>
            <w:tcW w:w="2818" w:type="dxa"/>
            <w:tcBorders>
              <w:top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одлучи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ће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примјенити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опрему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</w:t>
            </w:r>
            <w:r w:rsidR="00AC312C" w:rsidRPr="00925A82">
              <w:rPr>
                <w:rFonts w:ascii="Arial" w:hAnsi="Arial" w:cs="Arial"/>
                <w:sz w:val="22"/>
                <w:szCs w:val="22"/>
                <w:lang w:val="bs-Cyrl-BA"/>
              </w:rPr>
              <w:t>и</w:t>
            </w:r>
            <w:r w:rsidRPr="00925A82">
              <w:rPr>
                <w:rFonts w:ascii="Arial" w:hAnsi="Arial" w:cs="Arial"/>
                <w:sz w:val="22"/>
                <w:szCs w:val="22"/>
              </w:rPr>
              <w:t>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различитих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поштује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же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клијената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учењем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побо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ша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допуни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може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комуницирати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специфичном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нивоу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-</w:t>
            </w:r>
            <w:r w:rsidRPr="00925A82">
              <w:rPr>
                <w:rFonts w:ascii="Arial" w:hAnsi="Arial" w:cs="Arial"/>
                <w:sz w:val="22"/>
                <w:szCs w:val="22"/>
              </w:rPr>
              <w:t>додиром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743" w:type="dxa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2.</w:t>
            </w:r>
            <w:r w:rsidR="00263A65" w:rsidRPr="00925A82">
              <w:rPr>
                <w:rFonts w:ascii="Arial" w:hAnsi="Arial" w:cs="Arial"/>
              </w:rPr>
              <w:t>Класична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масажа</w:t>
            </w:r>
          </w:p>
        </w:tc>
        <w:tc>
          <w:tcPr>
            <w:tcW w:w="2433" w:type="dxa"/>
            <w:gridSpan w:val="2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парцијално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13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покрета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саставни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дио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лутка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модел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AC312C" w:rsidP="00263A65">
            <w:pPr>
              <w:pStyle w:val="ListParagraph"/>
              <w:numPr>
                <w:ilvl w:val="0"/>
                <w:numId w:val="12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презентује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56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покрета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стручно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12C" w:rsidRPr="00925A82">
              <w:rPr>
                <w:rFonts w:ascii="Arial" w:hAnsi="Arial" w:cs="Arial"/>
                <w:sz w:val="22"/>
                <w:szCs w:val="22"/>
              </w:rPr>
              <w:t>изводи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покрете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препозна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везано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анатомију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проводи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појединих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дијелова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тијела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одређена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корисна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опрему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научи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извођење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вјештине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кинези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покрет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шиацу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покрет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хавајска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354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rPr>
          <w:jc w:val="center"/>
        </w:trPr>
        <w:tc>
          <w:tcPr>
            <w:tcW w:w="10354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козметички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салони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специјализовано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модели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пластичне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лутке</w:t>
            </w:r>
            <w:r w:rsidRPr="00925A82">
              <w:rPr>
                <w:rFonts w:ascii="Arial" w:hAnsi="Arial" w:cs="Arial"/>
              </w:rPr>
              <w:t xml:space="preserve">)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препарати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извођење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задатака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мрежа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Интернет</w:t>
            </w:r>
          </w:p>
        </w:tc>
      </w:tr>
      <w:tr w:rsidR="00820222" w:rsidRPr="00925A82" w:rsidTr="00263A65">
        <w:trPr>
          <w:jc w:val="center"/>
        </w:trPr>
        <w:tc>
          <w:tcPr>
            <w:tcW w:w="10354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фронтални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облик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групама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двоје</w:t>
            </w:r>
            <w:r w:rsidRPr="00925A82">
              <w:rPr>
                <w:rFonts w:ascii="Arial" w:hAnsi="Arial" w:cs="Arial"/>
              </w:rPr>
              <w:t xml:space="preserve">), </w:t>
            </w:r>
            <w:r w:rsidR="00263A65" w:rsidRPr="00925A82">
              <w:rPr>
                <w:rFonts w:ascii="Arial" w:hAnsi="Arial" w:cs="Arial"/>
              </w:rPr>
              <w:t>дијаде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демонстрације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индивидуални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AC312C" w:rsidRPr="00925A82">
              <w:rPr>
                <w:rFonts w:ascii="Arial" w:hAnsi="Arial" w:cs="Arial"/>
              </w:rPr>
              <w:t>зада</w:t>
            </w:r>
            <w:r w:rsidR="00263A65" w:rsidRPr="00925A82">
              <w:rPr>
                <w:rFonts w:ascii="Arial" w:hAnsi="Arial" w:cs="Arial"/>
              </w:rPr>
              <w:t>ци</w:t>
            </w:r>
          </w:p>
        </w:tc>
      </w:tr>
      <w:tr w:rsidR="00820222" w:rsidRPr="00925A82" w:rsidTr="00263A65">
        <w:trPr>
          <w:jc w:val="center"/>
        </w:trPr>
        <w:tc>
          <w:tcPr>
            <w:tcW w:w="10354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пројекцију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ученике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шеме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графоскоп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графофолије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проспекти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каталози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AC312C" w:rsidRPr="00925A82">
              <w:rPr>
                <w:rFonts w:ascii="Arial" w:hAnsi="Arial" w:cs="Arial"/>
              </w:rPr>
              <w:t>употреб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</w:p>
        </w:tc>
      </w:tr>
      <w:tr w:rsidR="00820222" w:rsidRPr="00925A82" w:rsidTr="00263A65">
        <w:trPr>
          <w:jc w:val="center"/>
        </w:trPr>
        <w:tc>
          <w:tcPr>
            <w:tcW w:w="10354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820222" w:rsidRPr="00925A82">
              <w:rPr>
                <w:rFonts w:ascii="Arial" w:hAnsi="Arial" w:cs="Arial"/>
                <w:b/>
              </w:rPr>
              <w:t>-</w:t>
            </w:r>
            <w:r w:rsidRPr="00925A82">
              <w:rPr>
                <w:rFonts w:ascii="Arial" w:hAnsi="Arial" w:cs="Arial"/>
                <w:b/>
              </w:rPr>
              <w:t>а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повезује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3. </w:t>
            </w:r>
            <w:r w:rsidRPr="00925A82">
              <w:rPr>
                <w:rFonts w:ascii="Arial" w:hAnsi="Arial" w:cs="Arial"/>
              </w:rPr>
              <w:t>Козметичке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к</w:t>
            </w:r>
            <w:r w:rsidRPr="00925A82">
              <w:rPr>
                <w:rFonts w:ascii="Arial" w:hAnsi="Arial" w:cs="Arial"/>
              </w:rPr>
              <w:t>озметологија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Ћелије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ткива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чулни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</w:rPr>
              <w:t>натомија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физиологија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човјека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tbl>
      <w:tblPr>
        <w:tblW w:w="10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130"/>
        <w:gridCol w:w="2405"/>
        <w:gridCol w:w="2232"/>
        <w:gridCol w:w="2466"/>
      </w:tblGrid>
      <w:tr w:rsidR="00820222" w:rsidRPr="00925A82" w:rsidTr="00263A65">
        <w:trPr>
          <w:trHeight w:val="283"/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 xml:space="preserve"> </w:t>
            </w:r>
            <w:r w:rsidR="00263A65" w:rsidRPr="00925A82">
              <w:rPr>
                <w:rFonts w:ascii="Arial" w:hAnsi="Arial" w:cs="Arial"/>
                <w:b/>
              </w:rPr>
              <w:t>МОДУЛ</w:t>
            </w:r>
            <w:r w:rsidRPr="00925A82">
              <w:rPr>
                <w:rFonts w:ascii="Arial" w:hAnsi="Arial" w:cs="Arial"/>
                <w:b/>
              </w:rPr>
              <w:t xml:space="preserve"> (</w:t>
            </w:r>
            <w:r w:rsidR="00263A65" w:rsidRPr="00925A82">
              <w:rPr>
                <w:rFonts w:ascii="Arial" w:hAnsi="Arial" w:cs="Arial"/>
                <w:b/>
              </w:rPr>
              <w:t>назив</w:t>
            </w:r>
            <w:r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1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Остале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врсте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масажа</w:t>
            </w:r>
          </w:p>
        </w:tc>
      </w:tr>
      <w:tr w:rsidR="00820222" w:rsidRPr="00925A82" w:rsidTr="00263A65">
        <w:trPr>
          <w:trHeight w:val="283"/>
          <w:jc w:val="center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6.</w:t>
            </w:r>
          </w:p>
        </w:tc>
      </w:tr>
      <w:tr w:rsidR="00820222" w:rsidRPr="00925A82" w:rsidTr="00263A65">
        <w:trPr>
          <w:jc w:val="center"/>
        </w:trPr>
        <w:tc>
          <w:tcPr>
            <w:tcW w:w="10359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научи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пракси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медицинске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терапеутске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спортске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стекао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самосталност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професионалност</w:t>
            </w:r>
            <w:r w:rsidR="00820222" w:rsidRPr="00925A82">
              <w:rPr>
                <w:rFonts w:ascii="Arial" w:hAnsi="Arial" w:cs="Arial"/>
              </w:rPr>
              <w:t xml:space="preserve">.       </w:t>
            </w:r>
          </w:p>
        </w:tc>
      </w:tr>
      <w:tr w:rsidR="00820222" w:rsidRPr="00925A82" w:rsidTr="00263A65">
        <w:trPr>
          <w:jc w:val="center"/>
        </w:trPr>
        <w:tc>
          <w:tcPr>
            <w:tcW w:w="10359" w:type="dxa"/>
            <w:gridSpan w:val="5"/>
          </w:tcPr>
          <w:p w:rsidR="00820222" w:rsidRPr="00925A82" w:rsidRDefault="00307826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5. </w:t>
            </w:r>
            <w:r w:rsidRPr="00925A82">
              <w:rPr>
                <w:rFonts w:ascii="Arial" w:hAnsi="Arial" w:cs="Arial"/>
              </w:rPr>
              <w:t>Масажа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лица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врата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п</w:t>
            </w:r>
            <w:r w:rsidRPr="00925A82">
              <w:rPr>
                <w:rFonts w:ascii="Arial" w:hAnsi="Arial" w:cs="Arial"/>
              </w:rPr>
              <w:t>рактичне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наставе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мануелно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изводи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остале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врсте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потпуно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овлада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техникама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препозна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разлику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између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болесног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здравог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стања</w:t>
            </w:r>
          </w:p>
        </w:tc>
      </w:tr>
      <w:tr w:rsidR="00820222" w:rsidRPr="00925A82" w:rsidTr="00263A65">
        <w:trPr>
          <w:jc w:val="center"/>
        </w:trPr>
        <w:tc>
          <w:tcPr>
            <w:tcW w:w="103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Медицинске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терапеутске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спортске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Масаже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козметичкој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пракси</w:t>
            </w:r>
          </w:p>
        </w:tc>
      </w:tr>
      <w:tr w:rsidR="00820222" w:rsidRPr="00925A82" w:rsidTr="00263A65">
        <w:trPr>
          <w:jc w:val="center"/>
        </w:trPr>
        <w:tc>
          <w:tcPr>
            <w:tcW w:w="103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495"/>
          <w:jc w:val="center"/>
        </w:trPr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2041"/>
          <w:jc w:val="center"/>
        </w:trPr>
        <w:tc>
          <w:tcPr>
            <w:tcW w:w="3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Медицинске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терапеутске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спортске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масаже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између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спортске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медицинске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презентује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задатаке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наведених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ароматична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практично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изведе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покрете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везане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грађу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човјека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самосталност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поштује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же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клијента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прихвати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цјеложивотно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учење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26" w:type="dxa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2. </w:t>
            </w:r>
            <w:r w:rsidR="00263A65" w:rsidRPr="00925A82">
              <w:rPr>
                <w:rFonts w:ascii="Arial" w:hAnsi="Arial" w:cs="Arial"/>
              </w:rPr>
              <w:t>Масаже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козметичкој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пракси</w:t>
            </w:r>
          </w:p>
        </w:tc>
        <w:tc>
          <w:tcPr>
            <w:tcW w:w="2535" w:type="dxa"/>
            <w:gridSpan w:val="2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презентује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опрему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различитих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предложи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колико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потребно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извести</w:t>
            </w:r>
          </w:p>
        </w:tc>
        <w:tc>
          <w:tcPr>
            <w:tcW w:w="2232" w:type="dxa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употребу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различитих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резултате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постигнуте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масажом</w:t>
            </w:r>
          </w:p>
        </w:tc>
        <w:tc>
          <w:tcPr>
            <w:tcW w:w="2466" w:type="dxa"/>
            <w:vMerge/>
            <w:tcBorders>
              <w:bottom w:val="nil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3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rPr>
          <w:jc w:val="center"/>
        </w:trPr>
        <w:tc>
          <w:tcPr>
            <w:tcW w:w="103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козметички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салони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специјализовано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препарати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AC312C" w:rsidRPr="00925A82">
              <w:rPr>
                <w:rFonts w:ascii="Arial" w:hAnsi="Arial" w:cs="Arial"/>
              </w:rPr>
              <w:t>средст</w:t>
            </w:r>
            <w:r w:rsidR="00263A65" w:rsidRPr="00925A82">
              <w:rPr>
                <w:rFonts w:ascii="Arial" w:hAnsi="Arial" w:cs="Arial"/>
              </w:rPr>
              <w:t>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извођење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задатака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конекција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Интернет</w:t>
            </w:r>
          </w:p>
        </w:tc>
      </w:tr>
      <w:tr w:rsidR="00820222" w:rsidRPr="00925A82" w:rsidTr="00263A65">
        <w:trPr>
          <w:jc w:val="center"/>
        </w:trPr>
        <w:tc>
          <w:tcPr>
            <w:tcW w:w="103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фронтална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обука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групама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двоје</w:t>
            </w:r>
            <w:r w:rsidRPr="00925A82">
              <w:rPr>
                <w:rFonts w:ascii="Arial" w:hAnsi="Arial" w:cs="Arial"/>
              </w:rPr>
              <w:t xml:space="preserve">), </w:t>
            </w:r>
            <w:r w:rsidR="00263A65" w:rsidRPr="00925A82">
              <w:rPr>
                <w:rFonts w:ascii="Arial" w:hAnsi="Arial" w:cs="Arial"/>
              </w:rPr>
              <w:t>дијаде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демонстрације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индивидуални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AC312C" w:rsidRPr="00925A82">
              <w:rPr>
                <w:rFonts w:ascii="Arial" w:hAnsi="Arial" w:cs="Arial"/>
              </w:rPr>
              <w:t>зада</w:t>
            </w:r>
            <w:r w:rsidR="00263A65" w:rsidRPr="00925A82">
              <w:rPr>
                <w:rFonts w:ascii="Arial" w:hAnsi="Arial" w:cs="Arial"/>
              </w:rPr>
              <w:t>ци</w:t>
            </w:r>
          </w:p>
        </w:tc>
      </w:tr>
      <w:tr w:rsidR="00820222" w:rsidRPr="00925A82" w:rsidTr="00263A65">
        <w:trPr>
          <w:jc w:val="center"/>
        </w:trPr>
        <w:tc>
          <w:tcPr>
            <w:tcW w:w="103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Материјали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AC312C" w:rsidRPr="00925A82">
              <w:rPr>
                <w:rFonts w:ascii="Arial" w:hAnsi="Arial" w:cs="Arial"/>
              </w:rPr>
              <w:t>и</w:t>
            </w:r>
            <w:r w:rsidR="00216CD1" w:rsidRPr="00925A82">
              <w:rPr>
                <w:rFonts w:ascii="Arial" w:hAnsi="Arial" w:cs="Arial"/>
                <w:lang w:val="bs-Cyrl-BA"/>
              </w:rPr>
              <w:t>з</w:t>
            </w:r>
            <w:r w:rsidR="00AC312C" w:rsidRPr="00925A82">
              <w:rPr>
                <w:rFonts w:ascii="Arial" w:hAnsi="Arial" w:cs="Arial"/>
              </w:rPr>
              <w:t>рађују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наставници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пројекцију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дијеле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ученицима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шеме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графоскоп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графофолије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проспекти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каталози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уџбеник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AC312C" w:rsidRPr="00925A82">
              <w:rPr>
                <w:rFonts w:ascii="Arial" w:hAnsi="Arial" w:cs="Arial"/>
              </w:rPr>
              <w:t>употреб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</w:p>
        </w:tc>
      </w:tr>
      <w:tr w:rsidR="00820222" w:rsidRPr="00925A82" w:rsidTr="00263A65">
        <w:trPr>
          <w:jc w:val="center"/>
        </w:trPr>
        <w:tc>
          <w:tcPr>
            <w:tcW w:w="10359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820222" w:rsidRPr="00925A82">
              <w:rPr>
                <w:rFonts w:ascii="Arial" w:hAnsi="Arial" w:cs="Arial"/>
                <w:b/>
              </w:rPr>
              <w:t>-</w:t>
            </w:r>
            <w:r w:rsidRPr="00925A82">
              <w:rPr>
                <w:rFonts w:ascii="Arial" w:hAnsi="Arial" w:cs="Arial"/>
                <w:b/>
              </w:rPr>
              <w:t>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повезује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3. </w:t>
            </w:r>
            <w:r w:rsidRPr="00925A82">
              <w:rPr>
                <w:rFonts w:ascii="Arial" w:hAnsi="Arial" w:cs="Arial"/>
              </w:rPr>
              <w:t>Козметичке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к</w:t>
            </w:r>
            <w:r w:rsidRPr="00925A82">
              <w:rPr>
                <w:rFonts w:ascii="Arial" w:hAnsi="Arial" w:cs="Arial"/>
              </w:rPr>
              <w:t>озметологија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Ћелије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ткива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чулни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</w:rPr>
              <w:t>натомија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физиологија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човјека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tbl>
      <w:tblPr>
        <w:tblW w:w="10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479"/>
        <w:gridCol w:w="34"/>
        <w:gridCol w:w="108"/>
        <w:gridCol w:w="1942"/>
        <w:gridCol w:w="460"/>
        <w:gridCol w:w="2495"/>
        <w:gridCol w:w="41"/>
        <w:gridCol w:w="2307"/>
      </w:tblGrid>
      <w:tr w:rsidR="00820222" w:rsidRPr="00925A82" w:rsidTr="00752E8D">
        <w:trPr>
          <w:trHeight w:val="283"/>
          <w:jc w:val="center"/>
        </w:trPr>
        <w:tc>
          <w:tcPr>
            <w:tcW w:w="31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2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Топле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влажне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процедуре</w:t>
            </w:r>
          </w:p>
        </w:tc>
      </w:tr>
      <w:tr w:rsidR="00820222" w:rsidRPr="00925A82" w:rsidTr="00752E8D">
        <w:trPr>
          <w:trHeight w:val="283"/>
          <w:jc w:val="center"/>
        </w:trPr>
        <w:tc>
          <w:tcPr>
            <w:tcW w:w="1035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7.</w:t>
            </w:r>
          </w:p>
        </w:tc>
      </w:tr>
      <w:tr w:rsidR="00820222" w:rsidRPr="00925A82" w:rsidTr="00752E8D">
        <w:trPr>
          <w:jc w:val="center"/>
        </w:trPr>
        <w:tc>
          <w:tcPr>
            <w:tcW w:w="10354" w:type="dxa"/>
            <w:gridSpan w:val="9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правилно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врсте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топлих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влажних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процедура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козметичкој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пракси</w:t>
            </w:r>
            <w:r w:rsidR="00820222" w:rsidRPr="00925A82">
              <w:rPr>
                <w:rFonts w:ascii="Arial" w:hAnsi="Arial" w:cs="Arial"/>
              </w:rPr>
              <w:t xml:space="preserve">.     </w:t>
            </w:r>
          </w:p>
        </w:tc>
      </w:tr>
      <w:tr w:rsidR="00820222" w:rsidRPr="00925A82" w:rsidTr="00752E8D">
        <w:trPr>
          <w:jc w:val="center"/>
        </w:trPr>
        <w:tc>
          <w:tcPr>
            <w:tcW w:w="10354" w:type="dxa"/>
            <w:gridSpan w:val="9"/>
          </w:tcPr>
          <w:p w:rsidR="00820222" w:rsidRPr="00925A82" w:rsidRDefault="00307826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6. </w:t>
            </w:r>
            <w:r w:rsidRPr="00925A82">
              <w:rPr>
                <w:rFonts w:ascii="Arial" w:hAnsi="Arial" w:cs="Arial"/>
              </w:rPr>
              <w:t>Остале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врсте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п</w:t>
            </w:r>
            <w:r w:rsidRPr="00925A82">
              <w:rPr>
                <w:rFonts w:ascii="Arial" w:hAnsi="Arial" w:cs="Arial"/>
              </w:rPr>
              <w:t>рактичне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3. </w:t>
            </w:r>
            <w:r w:rsidRPr="00925A82">
              <w:rPr>
                <w:rFonts w:ascii="Arial" w:hAnsi="Arial" w:cs="Arial"/>
              </w:rPr>
              <w:t>Козметичке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к</w:t>
            </w:r>
            <w:r w:rsidRPr="00925A82">
              <w:rPr>
                <w:rFonts w:ascii="Arial" w:hAnsi="Arial" w:cs="Arial"/>
              </w:rPr>
              <w:t>озметологија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752E8D">
        <w:trPr>
          <w:jc w:val="center"/>
        </w:trPr>
        <w:tc>
          <w:tcPr>
            <w:tcW w:w="10354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топлих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хладних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агенаса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препозна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ових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процедура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5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правилно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комбинује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топле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хладне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процедуре</w:t>
            </w:r>
          </w:p>
        </w:tc>
      </w:tr>
      <w:tr w:rsidR="00820222" w:rsidRPr="00925A82" w:rsidTr="00752E8D">
        <w:trPr>
          <w:jc w:val="center"/>
        </w:trPr>
        <w:tc>
          <w:tcPr>
            <w:tcW w:w="10354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Врсте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процедура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Примјена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апарата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процедурама</w:t>
            </w:r>
          </w:p>
        </w:tc>
      </w:tr>
      <w:tr w:rsidR="00820222" w:rsidRPr="00925A82" w:rsidTr="00752E8D">
        <w:trPr>
          <w:jc w:val="center"/>
        </w:trPr>
        <w:tc>
          <w:tcPr>
            <w:tcW w:w="10354" w:type="dxa"/>
            <w:gridSpan w:val="9"/>
            <w:tcBorders>
              <w:bottom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752E8D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820222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 xml:space="preserve">  </w:t>
            </w:r>
            <w:r w:rsidR="00263A65"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752E8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Врсте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процедура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значај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процедура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третманима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комбинују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третманима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изрази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миш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негативном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приликом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апликације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ових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агенаса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оц</w:t>
            </w:r>
            <w:r w:rsidR="00AC312C" w:rsidRPr="00925A82">
              <w:rPr>
                <w:rFonts w:ascii="Arial" w:hAnsi="Arial" w:cs="Arial"/>
                <w:sz w:val="22"/>
                <w:szCs w:val="22"/>
                <w:lang w:val="bs-Cyrl-BA"/>
              </w:rPr>
              <w:t>и</w:t>
            </w:r>
            <w:r w:rsidRPr="00925A82">
              <w:rPr>
                <w:rFonts w:ascii="Arial" w:hAnsi="Arial" w:cs="Arial"/>
                <w:sz w:val="22"/>
                <w:szCs w:val="22"/>
              </w:rPr>
              <w:t>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топлотна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дејства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</w:t>
            </w:r>
            <w:r w:rsidR="00AC312C" w:rsidRPr="00925A82">
              <w:rPr>
                <w:rFonts w:ascii="Arial" w:hAnsi="Arial" w:cs="Arial"/>
                <w:sz w:val="22"/>
                <w:szCs w:val="22"/>
                <w:lang w:val="bs-Cyrl-BA"/>
              </w:rPr>
              <w:t>и</w:t>
            </w:r>
            <w:r w:rsidRPr="00925A82">
              <w:rPr>
                <w:rFonts w:ascii="Arial" w:hAnsi="Arial" w:cs="Arial"/>
                <w:sz w:val="22"/>
                <w:szCs w:val="22"/>
              </w:rPr>
              <w:t>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процедуре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примјењује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одређене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проблеме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козметици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опрему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одговарајуће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апликације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може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12C" w:rsidRPr="00925A82">
              <w:rPr>
                <w:rFonts w:ascii="Arial" w:hAnsi="Arial" w:cs="Arial"/>
                <w:sz w:val="22"/>
                <w:szCs w:val="22"/>
              </w:rPr>
              <w:t>разум</w:t>
            </w:r>
            <w:r w:rsidRPr="00925A82">
              <w:rPr>
                <w:rFonts w:ascii="Arial" w:hAnsi="Arial" w:cs="Arial"/>
                <w:sz w:val="22"/>
                <w:szCs w:val="22"/>
              </w:rPr>
              <w:t>јети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упутства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приручнике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професионалној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опреми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позитиван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став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апаратима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6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уважава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упозорења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мјере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приликом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апаратима</w:t>
            </w:r>
          </w:p>
        </w:tc>
      </w:tr>
      <w:tr w:rsidR="00820222" w:rsidRPr="00925A82" w:rsidTr="00752E8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006" w:type="dxa"/>
            <w:gridSpan w:val="3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2. </w:t>
            </w:r>
            <w:r w:rsidR="00263A65" w:rsidRPr="00925A82">
              <w:rPr>
                <w:rFonts w:ascii="Arial" w:hAnsi="Arial" w:cs="Arial"/>
              </w:rPr>
              <w:t>Примјена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апарата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процедурама</w:t>
            </w:r>
          </w:p>
        </w:tc>
        <w:tc>
          <w:tcPr>
            <w:tcW w:w="2510" w:type="dxa"/>
            <w:gridSpan w:val="3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наброји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који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ће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примјењивати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наведе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зашто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</w:p>
          <w:p w:rsidR="00820222" w:rsidRPr="00925A82" w:rsidRDefault="00820222" w:rsidP="00263A6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2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одговарајуће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имплементира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третману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</w:t>
            </w:r>
            <w:r w:rsidR="00AC312C" w:rsidRPr="00925A82">
              <w:rPr>
                <w:rFonts w:ascii="Arial" w:hAnsi="Arial" w:cs="Arial"/>
                <w:sz w:val="22"/>
                <w:szCs w:val="22"/>
                <w:lang w:val="bs-Cyrl-BA"/>
              </w:rPr>
              <w:t>и</w:t>
            </w:r>
            <w:r w:rsidRPr="00925A82">
              <w:rPr>
                <w:rFonts w:ascii="Arial" w:hAnsi="Arial" w:cs="Arial"/>
                <w:sz w:val="22"/>
                <w:szCs w:val="22"/>
              </w:rPr>
              <w:t>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ефекте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апаратима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752E8D">
        <w:trPr>
          <w:jc w:val="center"/>
        </w:trPr>
        <w:tc>
          <w:tcPr>
            <w:tcW w:w="10354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752E8D">
        <w:trPr>
          <w:jc w:val="center"/>
        </w:trPr>
        <w:tc>
          <w:tcPr>
            <w:tcW w:w="10354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козметички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салони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специјализовано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опрем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препарати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извођење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задатака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компјутерска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мрежа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Интернет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20222" w:rsidRPr="00925A82" w:rsidTr="00752E8D">
        <w:trPr>
          <w:jc w:val="center"/>
        </w:trPr>
        <w:tc>
          <w:tcPr>
            <w:tcW w:w="10354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фронтална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обука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групама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двоје</w:t>
            </w:r>
            <w:r w:rsidRPr="00925A82">
              <w:rPr>
                <w:rFonts w:ascii="Arial" w:hAnsi="Arial" w:cs="Arial"/>
              </w:rPr>
              <w:t xml:space="preserve">), </w:t>
            </w:r>
            <w:r w:rsidR="00263A65" w:rsidRPr="00925A82">
              <w:rPr>
                <w:rFonts w:ascii="Arial" w:hAnsi="Arial" w:cs="Arial"/>
              </w:rPr>
              <w:t>дијаде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демонстрације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индивидуални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A63F17" w:rsidRPr="00925A82">
              <w:rPr>
                <w:rFonts w:ascii="Arial" w:hAnsi="Arial" w:cs="Arial"/>
              </w:rPr>
              <w:t>зада</w:t>
            </w:r>
            <w:r w:rsidR="00263A65" w:rsidRPr="00925A82">
              <w:rPr>
                <w:rFonts w:ascii="Arial" w:hAnsi="Arial" w:cs="Arial"/>
              </w:rPr>
              <w:t>ци</w:t>
            </w:r>
          </w:p>
        </w:tc>
      </w:tr>
      <w:tr w:rsidR="00820222" w:rsidRPr="00925A82" w:rsidTr="00752E8D">
        <w:trPr>
          <w:jc w:val="center"/>
        </w:trPr>
        <w:tc>
          <w:tcPr>
            <w:tcW w:w="10354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пројекцију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који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дијеле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ученицима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шеме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графоскоп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графофолије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проспекти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каталози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упорабу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</w:p>
        </w:tc>
      </w:tr>
      <w:tr w:rsidR="00820222" w:rsidRPr="00925A82" w:rsidTr="00752E8D">
        <w:trPr>
          <w:jc w:val="center"/>
        </w:trPr>
        <w:tc>
          <w:tcPr>
            <w:tcW w:w="10354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820222" w:rsidRPr="00925A82">
              <w:rPr>
                <w:rFonts w:ascii="Arial" w:hAnsi="Arial" w:cs="Arial"/>
                <w:b/>
              </w:rPr>
              <w:t>-</w:t>
            </w:r>
            <w:r w:rsidRPr="00925A82">
              <w:rPr>
                <w:rFonts w:ascii="Arial" w:hAnsi="Arial" w:cs="Arial"/>
                <w:b/>
              </w:rPr>
              <w:t>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повезује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3. </w:t>
            </w:r>
            <w:r w:rsidRPr="00925A82">
              <w:rPr>
                <w:rFonts w:ascii="Arial" w:hAnsi="Arial" w:cs="Arial"/>
              </w:rPr>
              <w:t>Козметичке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к</w:t>
            </w:r>
            <w:r w:rsidRPr="00925A82">
              <w:rPr>
                <w:rFonts w:ascii="Arial" w:hAnsi="Arial" w:cs="Arial"/>
              </w:rPr>
              <w:t>озметологија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752E8D">
        <w:trPr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3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Мануелне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процедуре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третманима</w:t>
            </w:r>
          </w:p>
        </w:tc>
      </w:tr>
      <w:tr w:rsidR="00820222" w:rsidRPr="00925A82" w:rsidTr="00752E8D">
        <w:trPr>
          <w:jc w:val="center"/>
        </w:trPr>
        <w:tc>
          <w:tcPr>
            <w:tcW w:w="103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8.</w:t>
            </w:r>
          </w:p>
        </w:tc>
      </w:tr>
      <w:tr w:rsidR="00820222" w:rsidRPr="00925A82" w:rsidTr="00752E8D">
        <w:trPr>
          <w:jc w:val="center"/>
        </w:trPr>
        <w:tc>
          <w:tcPr>
            <w:tcW w:w="10359" w:type="dxa"/>
            <w:gridSpan w:val="9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 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вјештине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компетенције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потребне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површинског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дубинског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чишћења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стекао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професионалну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самосталност</w:t>
            </w:r>
            <w:r w:rsidR="00820222" w:rsidRPr="00925A82">
              <w:rPr>
                <w:rFonts w:ascii="Arial" w:hAnsi="Arial" w:cs="Arial"/>
              </w:rPr>
              <w:t xml:space="preserve">.       </w:t>
            </w:r>
          </w:p>
        </w:tc>
      </w:tr>
      <w:tr w:rsidR="00820222" w:rsidRPr="00925A82" w:rsidTr="00752E8D">
        <w:trPr>
          <w:jc w:val="center"/>
        </w:trPr>
        <w:tc>
          <w:tcPr>
            <w:tcW w:w="10359" w:type="dxa"/>
            <w:gridSpan w:val="9"/>
          </w:tcPr>
          <w:p w:rsidR="00820222" w:rsidRPr="00925A82" w:rsidRDefault="00307826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ПОСЕБНИ УСЛОВИ/ПРЕДУСЛОВИ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7. </w:t>
            </w:r>
            <w:r w:rsidRPr="00925A82">
              <w:rPr>
                <w:rFonts w:ascii="Arial" w:hAnsi="Arial" w:cs="Arial"/>
              </w:rPr>
              <w:t>Топле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влажне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процедуре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п</w:t>
            </w:r>
            <w:r w:rsidRPr="00925A82">
              <w:rPr>
                <w:rFonts w:ascii="Arial" w:hAnsi="Arial" w:cs="Arial"/>
              </w:rPr>
              <w:t>рактичне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наставе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752E8D">
        <w:trPr>
          <w:jc w:val="center"/>
        </w:trPr>
        <w:tc>
          <w:tcPr>
            <w:tcW w:w="10359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имплементира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цијели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процес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B31CF4" w:rsidRPr="00925A82">
              <w:rPr>
                <w:rFonts w:ascii="Arial" w:hAnsi="Arial" w:cs="Arial"/>
                <w:sz w:val="22"/>
                <w:szCs w:val="22"/>
                <w:lang w:val="bs-Cyrl-BA"/>
              </w:rPr>
              <w:t>д</w:t>
            </w:r>
            <w:r w:rsidRPr="00925A82">
              <w:rPr>
                <w:rFonts w:ascii="Arial" w:hAnsi="Arial" w:cs="Arial"/>
                <w:sz w:val="22"/>
                <w:szCs w:val="22"/>
              </w:rPr>
              <w:t>страњивања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комедона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мануелно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изврши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правилне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одстрањивања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бубу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ица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акни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изврши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правилне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одстрањивања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милија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гризева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29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потпуно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</w:t>
            </w:r>
            <w:r w:rsidR="00A63F17" w:rsidRPr="00925A82">
              <w:rPr>
                <w:rFonts w:ascii="Arial" w:hAnsi="Arial" w:cs="Arial"/>
                <w:sz w:val="22"/>
                <w:szCs w:val="22"/>
              </w:rPr>
              <w:t>a</w:t>
            </w:r>
            <w:r w:rsidRPr="00925A82">
              <w:rPr>
                <w:rFonts w:ascii="Arial" w:hAnsi="Arial" w:cs="Arial"/>
                <w:sz w:val="22"/>
                <w:szCs w:val="22"/>
              </w:rPr>
              <w:t>влада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одстрањивање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апаратима</w:t>
            </w:r>
          </w:p>
        </w:tc>
      </w:tr>
      <w:tr w:rsidR="00820222" w:rsidRPr="00925A82" w:rsidTr="00752E8D">
        <w:trPr>
          <w:jc w:val="center"/>
        </w:trPr>
        <w:tc>
          <w:tcPr>
            <w:tcW w:w="10359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Површинско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чишћење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пилинг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Дубинско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чишћење</w:t>
            </w:r>
          </w:p>
        </w:tc>
      </w:tr>
      <w:tr w:rsidR="00820222" w:rsidRPr="00925A82" w:rsidTr="00752E8D">
        <w:trPr>
          <w:jc w:val="center"/>
        </w:trPr>
        <w:tc>
          <w:tcPr>
            <w:tcW w:w="10359" w:type="dxa"/>
            <w:gridSpan w:val="9"/>
            <w:tcBorders>
              <w:bottom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752E8D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752E8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Површинско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чишћење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пилинг</w:t>
            </w:r>
            <w:r w:rsidRPr="00925A82">
              <w:rPr>
                <w:rFonts w:ascii="Arial" w:hAnsi="Arial" w:cs="Arial"/>
              </w:rPr>
              <w:t>)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опише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пилинга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између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механичког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хемијског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чишћења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презентује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препаратима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поступак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механичког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пилинга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поступак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хемијског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пилинга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имплементира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ручно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одстрањивање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нечистоћа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кожи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исказује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рјешавање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притужби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корисника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0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поштује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проблем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притужбе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корисника</w:t>
            </w:r>
          </w:p>
        </w:tc>
      </w:tr>
      <w:tr w:rsidR="00820222" w:rsidRPr="00925A82" w:rsidTr="00752E8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93" w:type="dxa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Дубинско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чишћење</w:t>
            </w:r>
          </w:p>
        </w:tc>
        <w:tc>
          <w:tcPr>
            <w:tcW w:w="2563" w:type="dxa"/>
            <w:gridSpan w:val="4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одреди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неопходност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дубинског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чишћења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предложи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рјешење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избора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методе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дубинског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чишћења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критикује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дубинско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чишћење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поједине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типове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</w:tc>
        <w:tc>
          <w:tcPr>
            <w:tcW w:w="2955" w:type="dxa"/>
            <w:gridSpan w:val="2"/>
            <w:tcBorders>
              <w:right w:val="single" w:sz="4" w:space="0" w:color="auto"/>
            </w:tcBorders>
          </w:tcPr>
          <w:p w:rsidR="00820222" w:rsidRPr="00925A82" w:rsidRDefault="00A63F17" w:rsidP="00263A65">
            <w:pPr>
              <w:pStyle w:val="ListParagraph"/>
              <w:numPr>
                <w:ilvl w:val="0"/>
                <w:numId w:val="13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дијегности</w:t>
            </w:r>
            <w:r w:rsidRPr="00925A82">
              <w:rPr>
                <w:rFonts w:ascii="Arial" w:hAnsi="Arial" w:cs="Arial"/>
                <w:sz w:val="22"/>
                <w:szCs w:val="22"/>
                <w:lang w:val="bs-Cyrl-BA"/>
              </w:rPr>
              <w:t>кује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методу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дубинског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чишћења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дубинско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чишћење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1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или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опрему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дубинском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чишћењу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коже</w:t>
            </w: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752E8D">
        <w:trPr>
          <w:jc w:val="center"/>
        </w:trPr>
        <w:tc>
          <w:tcPr>
            <w:tcW w:w="10359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752E8D">
        <w:trPr>
          <w:jc w:val="center"/>
        </w:trPr>
        <w:tc>
          <w:tcPr>
            <w:tcW w:w="10359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козметички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салони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специјализовано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препарати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A63F17" w:rsidRPr="00925A82">
              <w:rPr>
                <w:rFonts w:ascii="Arial" w:hAnsi="Arial" w:cs="Arial"/>
              </w:rPr>
              <w:t>средст</w:t>
            </w:r>
            <w:r w:rsidR="00263A65" w:rsidRPr="00925A82">
              <w:rPr>
                <w:rFonts w:ascii="Arial" w:hAnsi="Arial" w:cs="Arial"/>
              </w:rPr>
              <w:t>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извођење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задатака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конекција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Интернет</w:t>
            </w:r>
          </w:p>
        </w:tc>
      </w:tr>
      <w:tr w:rsidR="00820222" w:rsidRPr="00925A82" w:rsidTr="00752E8D">
        <w:trPr>
          <w:jc w:val="center"/>
        </w:trPr>
        <w:tc>
          <w:tcPr>
            <w:tcW w:w="10359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фронтални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облик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групама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двоје</w:t>
            </w:r>
            <w:r w:rsidRPr="00925A82">
              <w:rPr>
                <w:rFonts w:ascii="Arial" w:hAnsi="Arial" w:cs="Arial"/>
              </w:rPr>
              <w:t>),</w:t>
            </w:r>
            <w:r w:rsidR="00263A65" w:rsidRPr="00925A82">
              <w:rPr>
                <w:rFonts w:ascii="Arial" w:hAnsi="Arial" w:cs="Arial"/>
              </w:rPr>
              <w:t>дијаде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демонстрације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индивидуални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A63F17" w:rsidRPr="00925A82">
              <w:rPr>
                <w:rFonts w:ascii="Arial" w:hAnsi="Arial" w:cs="Arial"/>
              </w:rPr>
              <w:t>зада</w:t>
            </w:r>
            <w:r w:rsidR="00263A65" w:rsidRPr="00925A82">
              <w:rPr>
                <w:rFonts w:ascii="Arial" w:hAnsi="Arial" w:cs="Arial"/>
              </w:rPr>
              <w:t>ци</w:t>
            </w:r>
          </w:p>
        </w:tc>
      </w:tr>
      <w:tr w:rsidR="00820222" w:rsidRPr="00925A82" w:rsidTr="00752E8D">
        <w:trPr>
          <w:jc w:val="center"/>
        </w:trPr>
        <w:tc>
          <w:tcPr>
            <w:tcW w:w="10359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пројекцију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пројектори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графоскопи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ЦД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плејер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ученике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схеме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графоскоп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графофолије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проспекти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каталози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уџбени</w:t>
            </w:r>
            <w:r w:rsidR="00095853" w:rsidRPr="00925A82">
              <w:rPr>
                <w:rFonts w:ascii="Arial" w:hAnsi="Arial" w:cs="Arial"/>
                <w:lang w:val="bs-Cyrl-BA"/>
              </w:rPr>
              <w:t>ци одобрени за употребу од мјеродавних образовних власти</w:t>
            </w:r>
          </w:p>
        </w:tc>
      </w:tr>
      <w:tr w:rsidR="00820222" w:rsidRPr="00925A82" w:rsidTr="00752E8D">
        <w:trPr>
          <w:jc w:val="center"/>
        </w:trPr>
        <w:tc>
          <w:tcPr>
            <w:tcW w:w="10359" w:type="dxa"/>
            <w:gridSpan w:val="9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820222" w:rsidRPr="00925A82">
              <w:rPr>
                <w:rFonts w:ascii="Arial" w:hAnsi="Arial" w:cs="Arial"/>
                <w:b/>
              </w:rPr>
              <w:t>-</w:t>
            </w:r>
            <w:r w:rsidRPr="00925A82">
              <w:rPr>
                <w:rFonts w:ascii="Arial" w:hAnsi="Arial" w:cs="Arial"/>
                <w:b/>
              </w:rPr>
              <w:t>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повезује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4. </w:t>
            </w:r>
            <w:r w:rsidRPr="00925A82">
              <w:rPr>
                <w:rFonts w:ascii="Arial" w:hAnsi="Arial" w:cs="Arial"/>
              </w:rPr>
              <w:t>Стандардни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третмани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к</w:t>
            </w:r>
            <w:r w:rsidRPr="00925A82">
              <w:rPr>
                <w:rFonts w:ascii="Arial" w:hAnsi="Arial" w:cs="Arial"/>
              </w:rPr>
              <w:t>озметологија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tbl>
      <w:tblPr>
        <w:tblW w:w="10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646"/>
        <w:gridCol w:w="2539"/>
        <w:gridCol w:w="2414"/>
        <w:gridCol w:w="2203"/>
      </w:tblGrid>
      <w:tr w:rsidR="00820222" w:rsidRPr="00925A82" w:rsidTr="00263A65">
        <w:trPr>
          <w:jc w:val="center"/>
        </w:trPr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0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Депилација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епилација</w:t>
            </w:r>
          </w:p>
        </w:tc>
      </w:tr>
      <w:tr w:rsidR="00820222" w:rsidRPr="00925A82" w:rsidTr="00263A65">
        <w:trPr>
          <w:jc w:val="center"/>
        </w:trPr>
        <w:tc>
          <w:tcPr>
            <w:tcW w:w="103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9.</w:t>
            </w:r>
          </w:p>
        </w:tc>
      </w:tr>
      <w:tr w:rsidR="00820222" w:rsidRPr="00925A82" w:rsidTr="00263A65">
        <w:trPr>
          <w:jc w:val="center"/>
        </w:trPr>
        <w:tc>
          <w:tcPr>
            <w:tcW w:w="10360" w:type="dxa"/>
            <w:gridSpan w:val="5"/>
            <w:tcBorders>
              <w:top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Сврха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авање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практично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извођење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депилације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епилације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козметичком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салону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како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стекао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професионалност</w:t>
            </w:r>
            <w:r w:rsidR="00820222" w:rsidRPr="00925A82">
              <w:rPr>
                <w:rFonts w:ascii="Arial" w:hAnsi="Arial" w:cs="Arial"/>
              </w:rPr>
              <w:t xml:space="preserve">.       </w:t>
            </w:r>
          </w:p>
        </w:tc>
      </w:tr>
      <w:tr w:rsidR="00820222" w:rsidRPr="00925A82" w:rsidTr="00263A65">
        <w:trPr>
          <w:jc w:val="center"/>
        </w:trPr>
        <w:tc>
          <w:tcPr>
            <w:tcW w:w="10360" w:type="dxa"/>
            <w:gridSpan w:val="5"/>
          </w:tcPr>
          <w:p w:rsidR="00820222" w:rsidRPr="00925A82" w:rsidRDefault="00307826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2. </w:t>
            </w:r>
            <w:r w:rsidRPr="00925A82">
              <w:rPr>
                <w:rFonts w:ascii="Arial" w:hAnsi="Arial" w:cs="Arial"/>
              </w:rPr>
              <w:t>Преглед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к</w:t>
            </w:r>
            <w:r w:rsidRPr="00925A82">
              <w:rPr>
                <w:rFonts w:ascii="Arial" w:hAnsi="Arial" w:cs="Arial"/>
              </w:rPr>
              <w:t>озметологија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360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практично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усвојена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знања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епилације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развије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вјештине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епилацију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2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различите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хемијске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депилаторе</w:t>
            </w:r>
          </w:p>
        </w:tc>
      </w:tr>
      <w:tr w:rsidR="00820222" w:rsidRPr="00925A82" w:rsidTr="00263A65">
        <w:trPr>
          <w:jc w:val="center"/>
        </w:trPr>
        <w:tc>
          <w:tcPr>
            <w:tcW w:w="10360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1.</w:t>
            </w:r>
            <w:r w:rsidRPr="00925A82">
              <w:rPr>
                <w:rFonts w:ascii="Arial" w:hAnsi="Arial" w:cs="Arial"/>
                <w:b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Топла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хладна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депилација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Електроепилација</w:t>
            </w:r>
          </w:p>
        </w:tc>
      </w:tr>
      <w:tr w:rsidR="00820222" w:rsidRPr="00925A82" w:rsidTr="00263A65">
        <w:trPr>
          <w:jc w:val="center"/>
        </w:trPr>
        <w:tc>
          <w:tcPr>
            <w:tcW w:w="10360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495"/>
          <w:jc w:val="center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2235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Топла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хладна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депилација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описује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топле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хладне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разлику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између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топле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хладне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наведе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разлог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зашто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</w:t>
            </w:r>
            <w:r w:rsidR="00A63F17" w:rsidRPr="00925A82">
              <w:rPr>
                <w:rFonts w:ascii="Arial" w:hAnsi="Arial" w:cs="Arial"/>
                <w:sz w:val="22"/>
                <w:szCs w:val="22"/>
                <w:lang w:val="bs-Cyrl-BA"/>
              </w:rPr>
              <w:t>и</w:t>
            </w:r>
            <w:r w:rsidRPr="00925A82">
              <w:rPr>
                <w:rFonts w:ascii="Arial" w:hAnsi="Arial" w:cs="Arial"/>
                <w:sz w:val="22"/>
                <w:szCs w:val="22"/>
              </w:rPr>
              <w:t>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топле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хладне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дијагностицира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недостатке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хемијске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топлу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хладну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депилацију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преузима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одлучивању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посједује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естетске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квалитете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епоту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3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исказује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во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рјешење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притужби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корисника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15" w:type="dxa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Електроепилација</w:t>
            </w:r>
          </w:p>
        </w:tc>
        <w:tc>
          <w:tcPr>
            <w:tcW w:w="3278" w:type="dxa"/>
            <w:gridSpan w:val="2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објасни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електроепилације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аргументује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3F17" w:rsidRPr="00925A82">
              <w:rPr>
                <w:rFonts w:ascii="Arial" w:hAnsi="Arial" w:cs="Arial"/>
                <w:sz w:val="22"/>
                <w:szCs w:val="22"/>
              </w:rPr>
              <w:t>против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електроепилације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презентује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апарата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електроепилације</w:t>
            </w:r>
          </w:p>
        </w:tc>
        <w:tc>
          <w:tcPr>
            <w:tcW w:w="2273" w:type="dxa"/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</w:t>
            </w:r>
            <w:r w:rsidR="00A63F17" w:rsidRPr="00925A82">
              <w:rPr>
                <w:rFonts w:ascii="Arial" w:hAnsi="Arial" w:cs="Arial"/>
                <w:sz w:val="22"/>
                <w:szCs w:val="22"/>
                <w:lang w:val="bs-Cyrl-BA"/>
              </w:rPr>
              <w:t>и</w:t>
            </w:r>
            <w:r w:rsidRPr="00925A82">
              <w:rPr>
                <w:rFonts w:ascii="Arial" w:hAnsi="Arial" w:cs="Arial"/>
                <w:sz w:val="22"/>
                <w:szCs w:val="22"/>
              </w:rPr>
              <w:t>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електроепилацију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иглом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примјер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електроепилацију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пинцетом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4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проц</w:t>
            </w:r>
            <w:r w:rsidR="00A63F17" w:rsidRPr="00925A82">
              <w:rPr>
                <w:rFonts w:ascii="Arial" w:hAnsi="Arial" w:cs="Arial"/>
                <w:sz w:val="22"/>
                <w:szCs w:val="22"/>
                <w:lang w:val="bs-Cyrl-BA"/>
              </w:rPr>
              <w:t>и</w:t>
            </w:r>
            <w:r w:rsidRPr="00925A82">
              <w:rPr>
                <w:rFonts w:ascii="Arial" w:hAnsi="Arial" w:cs="Arial"/>
                <w:sz w:val="22"/>
                <w:szCs w:val="22"/>
              </w:rPr>
              <w:t>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алтернативу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електроепилацију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избје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ивање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94" w:type="dxa"/>
            <w:vMerge/>
            <w:tcBorders>
              <w:bottom w:val="nil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360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rPr>
          <w:jc w:val="center"/>
        </w:trPr>
        <w:tc>
          <w:tcPr>
            <w:tcW w:w="10360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козметички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салони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специјализовано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препарати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A63F17" w:rsidRPr="00925A82">
              <w:rPr>
                <w:rFonts w:ascii="Arial" w:hAnsi="Arial" w:cs="Arial"/>
              </w:rPr>
              <w:t>средст</w:t>
            </w:r>
            <w:r w:rsidR="00263A65" w:rsidRPr="00925A82">
              <w:rPr>
                <w:rFonts w:ascii="Arial" w:hAnsi="Arial" w:cs="Arial"/>
              </w:rPr>
              <w:t>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извођење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задатака</w:t>
            </w:r>
            <w:r w:rsidRPr="00925A82">
              <w:rPr>
                <w:rFonts w:ascii="Arial" w:hAnsi="Arial" w:cs="Arial"/>
              </w:rPr>
              <w:t xml:space="preserve"> 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-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конекција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Интернет</w:t>
            </w:r>
          </w:p>
        </w:tc>
      </w:tr>
      <w:tr w:rsidR="00820222" w:rsidRPr="00925A82" w:rsidTr="00263A65">
        <w:trPr>
          <w:jc w:val="center"/>
        </w:trPr>
        <w:tc>
          <w:tcPr>
            <w:tcW w:w="10360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фронтални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облик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рад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групама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по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двоје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925A82">
              <w:rPr>
                <w:rFonts w:ascii="Arial" w:hAnsi="Arial" w:cs="Arial"/>
                <w:sz w:val="22"/>
                <w:szCs w:val="22"/>
              </w:rPr>
              <w:t>дијаде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демонстрације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индивидуални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3F17" w:rsidRPr="00925A82">
              <w:rPr>
                <w:rFonts w:ascii="Arial" w:hAnsi="Arial" w:cs="Arial"/>
                <w:sz w:val="22"/>
                <w:szCs w:val="22"/>
              </w:rPr>
              <w:t>зада</w:t>
            </w:r>
            <w:r w:rsidRPr="00925A82">
              <w:rPr>
                <w:rFonts w:ascii="Arial" w:hAnsi="Arial" w:cs="Arial"/>
                <w:sz w:val="22"/>
                <w:szCs w:val="22"/>
              </w:rPr>
              <w:t>ци</w:t>
            </w:r>
          </w:p>
        </w:tc>
      </w:tr>
      <w:tr w:rsidR="00820222" w:rsidRPr="00925A82" w:rsidTr="00263A65">
        <w:trPr>
          <w:jc w:val="center"/>
        </w:trPr>
        <w:tc>
          <w:tcPr>
            <w:tcW w:w="10360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средства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пројекцију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сет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припрем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материјала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ученике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шеме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графоскоп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-</w:t>
            </w:r>
            <w:r w:rsidRPr="00925A82">
              <w:rPr>
                <w:rFonts w:ascii="Arial" w:hAnsi="Arial" w:cs="Arial"/>
                <w:sz w:val="22"/>
                <w:szCs w:val="22"/>
              </w:rPr>
              <w:t>графофолије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проспекти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каталози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уџбеници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одобрени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3F17" w:rsidRPr="00925A82">
              <w:rPr>
                <w:rFonts w:ascii="Arial" w:hAnsi="Arial" w:cs="Arial"/>
                <w:sz w:val="22"/>
                <w:szCs w:val="22"/>
              </w:rPr>
              <w:t>упо</w:t>
            </w:r>
            <w:r w:rsidR="00A63F17" w:rsidRPr="00925A82">
              <w:rPr>
                <w:rFonts w:ascii="Arial" w:hAnsi="Arial" w:cs="Arial"/>
                <w:sz w:val="22"/>
                <w:szCs w:val="22"/>
                <w:lang w:val="bs-Cyrl-BA"/>
              </w:rPr>
              <w:t>треб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мјеродавних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образовних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власти</w:t>
            </w:r>
          </w:p>
        </w:tc>
      </w:tr>
      <w:tr w:rsidR="00820222" w:rsidRPr="00925A82" w:rsidTr="00263A65">
        <w:trPr>
          <w:jc w:val="center"/>
        </w:trPr>
        <w:tc>
          <w:tcPr>
            <w:tcW w:w="10360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A63F17" w:rsidRPr="00925A82">
              <w:rPr>
                <w:rFonts w:ascii="Arial" w:hAnsi="Arial" w:cs="Arial"/>
                <w:b/>
              </w:rPr>
              <w:t>-а</w:t>
            </w:r>
          </w:p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повезује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 4. </w:t>
            </w:r>
            <w:r w:rsidRPr="00925A82">
              <w:rPr>
                <w:rFonts w:ascii="Arial" w:hAnsi="Arial" w:cs="Arial"/>
              </w:rPr>
              <w:t>Стандардни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третмани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к</w:t>
            </w:r>
            <w:r w:rsidRPr="00925A82">
              <w:rPr>
                <w:rFonts w:ascii="Arial" w:hAnsi="Arial" w:cs="Arial"/>
              </w:rPr>
              <w:t>озметологија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</w:tbl>
    <w:p w:rsidR="00820222" w:rsidRPr="00925A82" w:rsidRDefault="00820222" w:rsidP="00820222">
      <w:pPr>
        <w:rPr>
          <w:rFonts w:ascii="Arial" w:hAnsi="Arial" w:cs="Arial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108"/>
        <w:gridCol w:w="2356"/>
        <w:gridCol w:w="2674"/>
        <w:gridCol w:w="2347"/>
      </w:tblGrid>
      <w:tr w:rsidR="00820222" w:rsidRPr="00925A82" w:rsidTr="00263A65">
        <w:trPr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МОДУЛ</w:t>
            </w:r>
            <w:r w:rsidR="00820222" w:rsidRPr="00925A82">
              <w:rPr>
                <w:rFonts w:ascii="Arial" w:hAnsi="Arial" w:cs="Arial"/>
                <w:b/>
              </w:rPr>
              <w:t xml:space="preserve"> (</w:t>
            </w:r>
            <w:r w:rsidRPr="00925A82">
              <w:rPr>
                <w:rFonts w:ascii="Arial" w:hAnsi="Arial" w:cs="Arial"/>
                <w:b/>
              </w:rPr>
              <w:t>назив</w:t>
            </w:r>
            <w:r w:rsidR="00820222" w:rsidRPr="00925A82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7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Педикир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маникир</w:t>
            </w:r>
          </w:p>
        </w:tc>
      </w:tr>
      <w:tr w:rsidR="00820222" w:rsidRPr="00925A82" w:rsidTr="00263A65">
        <w:trPr>
          <w:trHeight w:val="245"/>
          <w:jc w:val="center"/>
        </w:trPr>
        <w:tc>
          <w:tcPr>
            <w:tcW w:w="102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jc w:val="right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РЕДНИ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БРОЈ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: </w:t>
            </w:r>
            <w:r w:rsidR="00820222" w:rsidRPr="00925A82">
              <w:rPr>
                <w:rFonts w:ascii="Arial" w:hAnsi="Arial" w:cs="Arial"/>
                <w:b/>
                <w:lang w:val="sr-Latn-CS"/>
              </w:rPr>
              <w:t>10.</w:t>
            </w:r>
          </w:p>
        </w:tc>
      </w:tr>
      <w:tr w:rsidR="00820222" w:rsidRPr="00925A82" w:rsidTr="00263A65">
        <w:trPr>
          <w:trHeight w:val="1073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СВРХА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осигурава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ученицима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знање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вјештине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компетенције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потребне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извођење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осталих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стимулативних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поступака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његу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ноктију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естетско</w:t>
            </w:r>
            <w:r w:rsidR="00820222"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</w:rPr>
              <w:t>декоративну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његу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ноктију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масажу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стопала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педикуре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ради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правилне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примјене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</w:tcBorders>
          </w:tcPr>
          <w:p w:rsidR="00820222" w:rsidRPr="00925A82" w:rsidRDefault="00307826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ПОСЕБНИ УСЛОВИ/ПРЕДУСЛОВИ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Предзнање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Ћелије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ткива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чулни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органи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</w:rPr>
              <w:t>натомија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физиологија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човјека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модула</w:t>
            </w:r>
            <w:r w:rsidR="00820222" w:rsidRPr="00925A82">
              <w:rPr>
                <w:rFonts w:ascii="Arial" w:hAnsi="Arial" w:cs="Arial"/>
              </w:rPr>
              <w:t xml:space="preserve"> 1. </w:t>
            </w:r>
            <w:r w:rsidRPr="00925A82">
              <w:rPr>
                <w:rFonts w:ascii="Arial" w:hAnsi="Arial" w:cs="Arial"/>
              </w:rPr>
              <w:t>Здравствена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хигијена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х</w:t>
            </w:r>
            <w:r w:rsidRPr="00925A82">
              <w:rPr>
                <w:rFonts w:ascii="Arial" w:hAnsi="Arial" w:cs="Arial"/>
              </w:rPr>
              <w:t>игијена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прва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помоћ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ЦИ</w:t>
            </w:r>
            <w:r w:rsidR="009638FD" w:rsidRPr="00925A82">
              <w:rPr>
                <w:rFonts w:ascii="Arial" w:hAnsi="Arial" w:cs="Arial"/>
                <w:b/>
              </w:rPr>
              <w:t>Љ</w:t>
            </w:r>
            <w:r w:rsidRPr="00925A82">
              <w:rPr>
                <w:rFonts w:ascii="Arial" w:hAnsi="Arial" w:cs="Arial"/>
                <w:b/>
              </w:rPr>
              <w:t>ЕВИ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Кроз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овај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оспособ</w:t>
            </w:r>
            <w:r w:rsidR="009638FD" w:rsidRPr="00925A82">
              <w:rPr>
                <w:rFonts w:ascii="Arial" w:hAnsi="Arial" w:cs="Arial"/>
              </w:rPr>
              <w:t>љ</w:t>
            </w:r>
            <w:r w:rsidRPr="00925A82">
              <w:rPr>
                <w:rFonts w:ascii="Arial" w:hAnsi="Arial" w:cs="Arial"/>
              </w:rPr>
              <w:t>ен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правилно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уради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руку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изведе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прогријавање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руке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купке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његу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руку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изведе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правилан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поступак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маникирања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уградњу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ноктију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правилно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уради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масажу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стопала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-</w:t>
            </w:r>
            <w:r w:rsidR="00263A65" w:rsidRPr="00925A82">
              <w:rPr>
                <w:rFonts w:ascii="Arial" w:hAnsi="Arial" w:cs="Arial"/>
              </w:rPr>
              <w:t>изведе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правилно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поступак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педикуре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ЈЕДИНИЦЕ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b/>
              </w:rPr>
              <w:t xml:space="preserve">1. </w:t>
            </w:r>
            <w:r w:rsidR="00263A65" w:rsidRPr="00925A82">
              <w:rPr>
                <w:rFonts w:ascii="Arial" w:hAnsi="Arial" w:cs="Arial"/>
              </w:rPr>
              <w:t>Масажа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естетско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декоративна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њега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ноктију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руку</w:t>
            </w:r>
          </w:p>
          <w:p w:rsidR="00820222" w:rsidRPr="00925A82" w:rsidRDefault="00820222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Масажа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стопала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педикура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ИСХОДИ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УЧЕЊА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ПО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ЈЕДИНИЦИ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Након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успјешног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завршетка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сваке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јединице</w:t>
            </w:r>
            <w:r w:rsidR="00820222" w:rsidRPr="00925A82">
              <w:rPr>
                <w:rFonts w:ascii="Arial" w:hAnsi="Arial" w:cs="Arial"/>
              </w:rPr>
              <w:t xml:space="preserve">, </w:t>
            </w:r>
            <w:r w:rsidRPr="00925A82">
              <w:rPr>
                <w:rFonts w:ascii="Arial" w:hAnsi="Arial" w:cs="Arial"/>
              </w:rPr>
              <w:t>ученик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ће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бити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способан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да</w:t>
            </w:r>
            <w:r w:rsidR="00820222" w:rsidRPr="00925A82">
              <w:rPr>
                <w:rFonts w:ascii="Arial" w:hAnsi="Arial" w:cs="Arial"/>
              </w:rPr>
              <w:t>: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Јединица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Знање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Вјештине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22" w:rsidRPr="00925A82" w:rsidRDefault="00263A65" w:rsidP="00263A65">
            <w:pPr>
              <w:jc w:val="center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Компетенције</w:t>
            </w: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1.</w:t>
            </w:r>
            <w:r w:rsidR="00263A65" w:rsidRPr="00925A82">
              <w:rPr>
                <w:rFonts w:ascii="Arial" w:hAnsi="Arial" w:cs="Arial"/>
              </w:rPr>
              <w:t>Масажа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естетско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декоративна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њега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ноктију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руку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</w:tcPr>
          <w:p w:rsidR="00820222" w:rsidRPr="00925A82" w:rsidRDefault="00A63F17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презентује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масажиу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шеми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апликацију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парафинског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паковања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руке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апликацију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солук</w:t>
            </w:r>
            <w:r w:rsidR="00340679" w:rsidRPr="00925A82">
              <w:rPr>
                <w:rFonts w:ascii="Arial" w:hAnsi="Arial" w:cs="Arial"/>
                <w:sz w:val="22"/>
                <w:szCs w:val="22"/>
                <w:lang w:val="bs-Cyrl-BA"/>
              </w:rPr>
              <w:t>с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инфрацрвеном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лампом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925A82">
              <w:rPr>
                <w:rFonts w:ascii="Arial" w:hAnsi="Arial" w:cs="Arial"/>
                <w:sz w:val="22"/>
                <w:szCs w:val="22"/>
              </w:rPr>
              <w:t>ИР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)  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прогријавање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предложи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маникур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третману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предложи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рјешење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надоградњу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његовање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ноктију</w:t>
            </w:r>
          </w:p>
        </w:tc>
        <w:tc>
          <w:tcPr>
            <w:tcW w:w="2674" w:type="dxa"/>
            <w:tcBorders>
              <w:top w:val="single" w:sz="4" w:space="0" w:color="auto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руку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5A82">
              <w:rPr>
                <w:rFonts w:ascii="Arial" w:hAnsi="Arial" w:cs="Arial"/>
                <w:sz w:val="22"/>
                <w:szCs w:val="22"/>
              </w:rPr>
              <w:t>парафинско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паковање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,</w:t>
            </w:r>
            <w:r w:rsidR="00A63F17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маске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СПА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третмане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изводи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маникирања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проводи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поступак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надоградње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ноктију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осјећај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естетику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поштује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же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клијента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показује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професионалну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преузима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одговорност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одлучивању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7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посједује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естетске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квалитете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цијени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8FD" w:rsidRPr="00925A82">
              <w:rPr>
                <w:rFonts w:ascii="Arial" w:hAnsi="Arial" w:cs="Arial"/>
                <w:sz w:val="22"/>
                <w:szCs w:val="22"/>
              </w:rPr>
              <w:t>љ</w:t>
            </w:r>
            <w:r w:rsidRPr="00925A82">
              <w:rPr>
                <w:rFonts w:ascii="Arial" w:hAnsi="Arial" w:cs="Arial"/>
                <w:sz w:val="22"/>
                <w:szCs w:val="22"/>
              </w:rPr>
              <w:t>епоту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blPrEx>
          <w:tblLook w:val="01E0" w:firstRow="1" w:lastRow="1" w:firstColumn="1" w:lastColumn="1" w:noHBand="0" w:noVBand="0"/>
        </w:tblPrEx>
        <w:trPr>
          <w:trHeight w:val="4101"/>
          <w:jc w:val="center"/>
        </w:trPr>
        <w:tc>
          <w:tcPr>
            <w:tcW w:w="2722" w:type="dxa"/>
            <w:vAlign w:val="center"/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2. </w:t>
            </w:r>
            <w:r w:rsidR="00263A65" w:rsidRPr="00925A82">
              <w:rPr>
                <w:rFonts w:ascii="Arial" w:hAnsi="Arial" w:cs="Arial"/>
              </w:rPr>
              <w:t>Масажа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стопала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педикура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  <w:tc>
          <w:tcPr>
            <w:tcW w:w="2464" w:type="dxa"/>
            <w:gridSpan w:val="2"/>
          </w:tcPr>
          <w:p w:rsidR="00820222" w:rsidRPr="00925A82" w:rsidRDefault="00A63F17" w:rsidP="00263A65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презентује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масажу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стопала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шеми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класичну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остале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представи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хигијенске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стручно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-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њези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стопала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корис</w:t>
            </w:r>
            <w:r w:rsidR="00A63F17" w:rsidRPr="00925A82">
              <w:rPr>
                <w:rFonts w:ascii="Arial" w:hAnsi="Arial" w:cs="Arial"/>
                <w:sz w:val="22"/>
                <w:szCs w:val="22"/>
                <w:lang w:val="bs-Cyrl-BA"/>
              </w:rPr>
              <w:t>т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медицински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прибор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25A82">
              <w:rPr>
                <w:rFonts w:ascii="Arial" w:hAnsi="Arial" w:cs="Arial"/>
                <w:sz w:val="22"/>
                <w:szCs w:val="22"/>
              </w:rPr>
              <w:t>алат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за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извођење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педикерских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процедура</w:t>
            </w:r>
          </w:p>
          <w:p w:rsidR="00820222" w:rsidRPr="00925A82" w:rsidRDefault="00A63F17" w:rsidP="00263A65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 xml:space="preserve">презентује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естетско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-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lastRenderedPageBreak/>
              <w:t>декоративне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ноктима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3A65" w:rsidRPr="00925A82">
              <w:rPr>
                <w:rFonts w:ascii="Arial" w:hAnsi="Arial" w:cs="Arial"/>
                <w:sz w:val="22"/>
                <w:szCs w:val="22"/>
              </w:rPr>
              <w:t>ногу</w:t>
            </w: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:rsidR="00820222" w:rsidRPr="00925A82" w:rsidRDefault="00263A65" w:rsidP="00263A65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lastRenderedPageBreak/>
              <w:t>проводи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стручно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-</w:t>
            </w:r>
            <w:r w:rsidRPr="00925A82">
              <w:rPr>
                <w:rFonts w:ascii="Arial" w:hAnsi="Arial" w:cs="Arial"/>
                <w:sz w:val="22"/>
                <w:szCs w:val="22"/>
              </w:rPr>
              <w:t>козметичке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масаже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његе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стопала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изводи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естетско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>-</w:t>
            </w:r>
            <w:r w:rsidRPr="00925A82">
              <w:rPr>
                <w:rFonts w:ascii="Arial" w:hAnsi="Arial" w:cs="Arial"/>
                <w:sz w:val="22"/>
                <w:szCs w:val="22"/>
              </w:rPr>
              <w:t>декоративне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поступке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ноктима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ногу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примијени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пракси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све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врсте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алата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прибора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извођењу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поступака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педикуре</w:t>
            </w:r>
          </w:p>
          <w:p w:rsidR="00820222" w:rsidRPr="00925A82" w:rsidRDefault="00263A65" w:rsidP="00263A65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  <w:sz w:val="22"/>
                <w:szCs w:val="22"/>
              </w:rPr>
            </w:pPr>
            <w:r w:rsidRPr="00925A82">
              <w:rPr>
                <w:rFonts w:ascii="Arial" w:hAnsi="Arial" w:cs="Arial"/>
                <w:sz w:val="22"/>
                <w:szCs w:val="22"/>
              </w:rPr>
              <w:t>имплементира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СПА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препарате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у</w:t>
            </w:r>
            <w:r w:rsidR="00820222" w:rsidRPr="00925A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5A82">
              <w:rPr>
                <w:rFonts w:ascii="Arial" w:hAnsi="Arial" w:cs="Arial"/>
                <w:sz w:val="22"/>
                <w:szCs w:val="22"/>
              </w:rPr>
              <w:t>третманима</w:t>
            </w: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0222" w:rsidRPr="00925A82" w:rsidRDefault="00820222" w:rsidP="00263A65">
            <w:pPr>
              <w:rPr>
                <w:rFonts w:ascii="Arial" w:hAnsi="Arial" w:cs="Arial"/>
              </w:rPr>
            </w:pP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СМЈЕРНИЦЕ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color w:val="0070C0"/>
              </w:rPr>
            </w:pPr>
            <w:r w:rsidRPr="00925A82">
              <w:rPr>
                <w:rFonts w:ascii="Arial" w:hAnsi="Arial" w:cs="Arial"/>
                <w:b/>
              </w:rPr>
              <w:t>Потребни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објекти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ресурси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козметички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салони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специјализовано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препарати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извођење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задатака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компјутерска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конекција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Интернет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облици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методе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фронтална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обука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рад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групама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по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двоје</w:t>
            </w:r>
            <w:r w:rsidRPr="00925A82">
              <w:rPr>
                <w:rFonts w:ascii="Arial" w:hAnsi="Arial" w:cs="Arial"/>
              </w:rPr>
              <w:t xml:space="preserve">), </w:t>
            </w:r>
            <w:r w:rsidR="00263A65" w:rsidRPr="00925A82">
              <w:rPr>
                <w:rFonts w:ascii="Arial" w:hAnsi="Arial" w:cs="Arial"/>
              </w:rPr>
              <w:t>дијаде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демонстрације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индивидуални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A63F17" w:rsidRPr="00925A82">
              <w:rPr>
                <w:rFonts w:ascii="Arial" w:hAnsi="Arial" w:cs="Arial"/>
              </w:rPr>
              <w:t>зада</w:t>
            </w:r>
            <w:r w:rsidR="00263A65" w:rsidRPr="00925A82">
              <w:rPr>
                <w:rFonts w:ascii="Arial" w:hAnsi="Arial" w:cs="Arial"/>
              </w:rPr>
              <w:t>ци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Наставна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учила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материјали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пројекцију</w:t>
            </w:r>
            <w:r w:rsidRPr="00925A82">
              <w:rPr>
                <w:rFonts w:ascii="Arial" w:hAnsi="Arial" w:cs="Arial"/>
              </w:rPr>
              <w:t xml:space="preserve"> (</w:t>
            </w:r>
            <w:r w:rsidR="00263A65" w:rsidRPr="00925A82">
              <w:rPr>
                <w:rFonts w:ascii="Arial" w:hAnsi="Arial" w:cs="Arial"/>
              </w:rPr>
              <w:t>пројектори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графоскопи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ЦД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плејер</w:t>
            </w:r>
            <w:r w:rsidRPr="00925A82">
              <w:rPr>
                <w:rFonts w:ascii="Arial" w:hAnsi="Arial" w:cs="Arial"/>
              </w:rPr>
              <w:t>)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сет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припрем</w:t>
            </w:r>
            <w:r w:rsidR="009638FD" w:rsidRPr="00925A82">
              <w:rPr>
                <w:rFonts w:ascii="Arial" w:hAnsi="Arial" w:cs="Arial"/>
              </w:rPr>
              <w:t>љ</w:t>
            </w:r>
            <w:r w:rsidR="00263A65" w:rsidRPr="00925A82">
              <w:rPr>
                <w:rFonts w:ascii="Arial" w:hAnsi="Arial" w:cs="Arial"/>
              </w:rPr>
              <w:t>ених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материјала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ученике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шеме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графоскоп</w:t>
            </w: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графофолије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проспекти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каталози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упорабу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lastRenderedPageBreak/>
              <w:t>ИЗВОРИ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ЗА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НАСТАВНИКЕ</w:t>
            </w:r>
            <w:r w:rsidR="00820222" w:rsidRPr="00925A82">
              <w:rPr>
                <w:rFonts w:ascii="Arial" w:hAnsi="Arial" w:cs="Arial"/>
                <w:b/>
              </w:rPr>
              <w:t>: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Практична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козметика</w:t>
            </w:r>
            <w:r w:rsidRPr="00925A82">
              <w:rPr>
                <w:rFonts w:ascii="Arial" w:hAnsi="Arial" w:cs="Arial"/>
              </w:rPr>
              <w:t xml:space="preserve">", </w:t>
            </w:r>
            <w:r w:rsidR="00263A65" w:rsidRPr="00925A82">
              <w:rPr>
                <w:rFonts w:ascii="Arial" w:hAnsi="Arial" w:cs="Arial"/>
              </w:rPr>
              <w:t>проф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Кристина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Поповић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Завод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уџбенике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наставна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средства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Сарајево</w:t>
            </w:r>
            <w:r w:rsidRPr="00925A82">
              <w:rPr>
                <w:rFonts w:ascii="Arial" w:hAnsi="Arial" w:cs="Arial"/>
              </w:rPr>
              <w:t>, 1987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-"</w:t>
            </w:r>
            <w:r w:rsidR="00263A65" w:rsidRPr="00925A82">
              <w:rPr>
                <w:rFonts w:ascii="Arial" w:hAnsi="Arial" w:cs="Arial"/>
              </w:rPr>
              <w:t>Водич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кроз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професионалну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козметику</w:t>
            </w:r>
            <w:r w:rsidRPr="00925A82">
              <w:rPr>
                <w:rFonts w:ascii="Arial" w:hAnsi="Arial" w:cs="Arial"/>
              </w:rPr>
              <w:t xml:space="preserve">" </w:t>
            </w:r>
            <w:r w:rsidR="00263A65" w:rsidRPr="00925A82">
              <w:rPr>
                <w:rFonts w:ascii="Arial" w:hAnsi="Arial" w:cs="Arial"/>
              </w:rPr>
              <w:t>мр</w:t>
            </w:r>
            <w:r w:rsidRPr="00925A82">
              <w:rPr>
                <w:rFonts w:ascii="Arial" w:hAnsi="Arial" w:cs="Arial"/>
              </w:rPr>
              <w:t xml:space="preserve">. </w:t>
            </w:r>
            <w:r w:rsidR="00263A65" w:rsidRPr="00925A82">
              <w:rPr>
                <w:rFonts w:ascii="Arial" w:hAnsi="Arial" w:cs="Arial"/>
              </w:rPr>
              <w:t>Милијанка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Никитовић</w:t>
            </w:r>
            <w:r w:rsidRPr="00925A82">
              <w:rPr>
                <w:rFonts w:ascii="Arial" w:hAnsi="Arial" w:cs="Arial"/>
              </w:rPr>
              <w:t xml:space="preserve">, </w:t>
            </w:r>
            <w:r w:rsidR="00263A65" w:rsidRPr="00925A82">
              <w:rPr>
                <w:rFonts w:ascii="Arial" w:hAnsi="Arial" w:cs="Arial"/>
              </w:rPr>
              <w:t>Нови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Сад</w:t>
            </w:r>
            <w:r w:rsidRPr="00925A82">
              <w:rPr>
                <w:rFonts w:ascii="Arial" w:hAnsi="Arial" w:cs="Arial"/>
              </w:rPr>
              <w:t xml:space="preserve"> 2002.</w:t>
            </w:r>
          </w:p>
          <w:p w:rsidR="00820222" w:rsidRPr="00925A82" w:rsidRDefault="00820222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</w:t>
            </w:r>
            <w:r w:rsidR="00263A65" w:rsidRPr="00925A82">
              <w:rPr>
                <w:rFonts w:ascii="Arial" w:hAnsi="Arial" w:cs="Arial"/>
              </w:rPr>
              <w:t>уџбеници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одобрени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за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упорабу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од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мјеродавних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  <w:lang w:val="hr-BA"/>
              </w:rPr>
              <w:t>образовних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власти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у</w:t>
            </w:r>
            <w:r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БиХ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  <w:tcBorders>
              <w:left w:val="single" w:sz="4" w:space="0" w:color="auto"/>
            </w:tcBorders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ОЦЈЕЊИВАЊЕ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ТЕХНИКЕ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ОЦЈЕЊИВАЊА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обавезан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упознати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ученике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</w:t>
            </w:r>
            <w:r w:rsidR="00A63F17" w:rsidRPr="00925A82">
              <w:rPr>
                <w:rFonts w:ascii="Arial" w:hAnsi="Arial" w:cs="Arial"/>
              </w:rPr>
              <w:t>a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техникама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307826" w:rsidRPr="00925A82">
              <w:rPr>
                <w:rFonts w:ascii="Arial" w:hAnsi="Arial" w:cs="Arial"/>
              </w:rPr>
              <w:t>критеријумима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.</w:t>
            </w:r>
          </w:p>
          <w:p w:rsidR="00820222" w:rsidRPr="00925A82" w:rsidRDefault="00263A65" w:rsidP="00263A65">
            <w:pPr>
              <w:spacing w:line="360" w:lineRule="auto"/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</w:rPr>
              <w:t>Технике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оцјењивања</w:t>
            </w:r>
            <w:r w:rsidR="00820222" w:rsidRPr="00925A82">
              <w:rPr>
                <w:rFonts w:ascii="Arial" w:hAnsi="Arial" w:cs="Arial"/>
              </w:rPr>
              <w:t>:</w:t>
            </w:r>
          </w:p>
          <w:p w:rsidR="00820222" w:rsidRPr="00925A82" w:rsidRDefault="00A63F17" w:rsidP="00263A65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</w:rPr>
              <w:t>-о</w:t>
            </w:r>
            <w:r w:rsidR="00263A65" w:rsidRPr="00925A82">
              <w:rPr>
                <w:rFonts w:ascii="Arial" w:hAnsi="Arial" w:cs="Arial"/>
              </w:rPr>
              <w:t>псервација</w:t>
            </w:r>
            <w:r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  <w:lang w:val="bs-Cyrl-BA"/>
              </w:rPr>
              <w:t>практичног рада</w:t>
            </w:r>
          </w:p>
          <w:p w:rsidR="00820222" w:rsidRPr="00925A82" w:rsidRDefault="00A63F17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-д</w:t>
            </w:r>
            <w:r w:rsidR="00263A65" w:rsidRPr="00925A82">
              <w:rPr>
                <w:rFonts w:ascii="Arial" w:hAnsi="Arial" w:cs="Arial"/>
              </w:rPr>
              <w:t>невник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263A65" w:rsidRPr="00925A82">
              <w:rPr>
                <w:rFonts w:ascii="Arial" w:hAnsi="Arial" w:cs="Arial"/>
              </w:rPr>
              <w:t>рада</w:t>
            </w:r>
          </w:p>
          <w:p w:rsidR="00820222" w:rsidRPr="00925A82" w:rsidRDefault="00A63F17" w:rsidP="00263A65">
            <w:pPr>
              <w:rPr>
                <w:rFonts w:ascii="Arial" w:hAnsi="Arial" w:cs="Arial"/>
                <w:b/>
                <w:color w:val="FF0000"/>
                <w:lang w:val="bs-Cyrl-BA"/>
              </w:rPr>
            </w:pPr>
            <w:r w:rsidRPr="00925A82">
              <w:rPr>
                <w:rFonts w:ascii="Arial" w:hAnsi="Arial" w:cs="Arial"/>
              </w:rPr>
              <w:t xml:space="preserve">-друге </w:t>
            </w:r>
            <w:r w:rsidRPr="00925A82">
              <w:rPr>
                <w:rFonts w:ascii="Arial" w:hAnsi="Arial" w:cs="Arial"/>
                <w:lang w:val="bs-Cyrl-BA"/>
              </w:rPr>
              <w:t>технике оцјењивања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ПОВЕЗАНОСТ</w:t>
            </w:r>
            <w:r w:rsidR="00820222" w:rsidRPr="00925A82">
              <w:rPr>
                <w:rFonts w:ascii="Arial" w:hAnsi="Arial" w:cs="Arial"/>
                <w:b/>
              </w:rPr>
              <w:t xml:space="preserve">  </w:t>
            </w:r>
            <w:r w:rsidRPr="00925A82">
              <w:rPr>
                <w:rFonts w:ascii="Arial" w:hAnsi="Arial" w:cs="Arial"/>
                <w:b/>
              </w:rPr>
              <w:t>МОДУЛА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УНУТАР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НПП</w:t>
            </w:r>
            <w:r w:rsidR="00820222" w:rsidRPr="00925A82">
              <w:rPr>
                <w:rFonts w:ascii="Arial" w:hAnsi="Arial" w:cs="Arial"/>
                <w:b/>
              </w:rPr>
              <w:t>-</w:t>
            </w:r>
            <w:r w:rsidRPr="00925A82">
              <w:rPr>
                <w:rFonts w:ascii="Arial" w:hAnsi="Arial" w:cs="Arial"/>
                <w:b/>
              </w:rPr>
              <w:t>а</w:t>
            </w:r>
          </w:p>
          <w:p w:rsidR="00820222" w:rsidRPr="00925A82" w:rsidRDefault="00263A65" w:rsidP="00263A65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Модул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повезује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са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модулом</w:t>
            </w:r>
            <w:r w:rsidR="00820222" w:rsidRPr="00925A82">
              <w:rPr>
                <w:rFonts w:ascii="Arial" w:hAnsi="Arial" w:cs="Arial"/>
              </w:rPr>
              <w:t xml:space="preserve"> 4. </w:t>
            </w:r>
            <w:r w:rsidRPr="00925A82">
              <w:rPr>
                <w:rFonts w:ascii="Arial" w:hAnsi="Arial" w:cs="Arial"/>
              </w:rPr>
              <w:t>Стандардни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третмани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наставног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Pr="00925A82">
              <w:rPr>
                <w:rFonts w:ascii="Arial" w:hAnsi="Arial" w:cs="Arial"/>
              </w:rPr>
              <w:t>предмета</w:t>
            </w:r>
            <w:r w:rsidR="00820222" w:rsidRPr="00925A82">
              <w:rPr>
                <w:rFonts w:ascii="Arial" w:hAnsi="Arial" w:cs="Arial"/>
              </w:rPr>
              <w:t xml:space="preserve"> </w:t>
            </w:r>
            <w:r w:rsidR="00752E8D" w:rsidRPr="00925A82">
              <w:rPr>
                <w:rFonts w:ascii="Arial" w:hAnsi="Arial" w:cs="Arial"/>
              </w:rPr>
              <w:t>к</w:t>
            </w:r>
            <w:r w:rsidRPr="00925A82">
              <w:rPr>
                <w:rFonts w:ascii="Arial" w:hAnsi="Arial" w:cs="Arial"/>
              </w:rPr>
              <w:t>озметологија</w:t>
            </w:r>
            <w:r w:rsidR="00820222" w:rsidRPr="00925A82">
              <w:rPr>
                <w:rFonts w:ascii="Arial" w:hAnsi="Arial" w:cs="Arial"/>
              </w:rPr>
              <w:t>.</w:t>
            </w:r>
          </w:p>
        </w:tc>
      </w:tr>
      <w:tr w:rsidR="00820222" w:rsidRPr="00925A82" w:rsidTr="00263A65">
        <w:trPr>
          <w:jc w:val="center"/>
        </w:trPr>
        <w:tc>
          <w:tcPr>
            <w:tcW w:w="10207" w:type="dxa"/>
            <w:gridSpan w:val="5"/>
          </w:tcPr>
          <w:p w:rsidR="00820222" w:rsidRPr="00925A82" w:rsidRDefault="00263A65" w:rsidP="00263A65">
            <w:pPr>
              <w:rPr>
                <w:rFonts w:ascii="Arial" w:hAnsi="Arial" w:cs="Arial"/>
                <w:b/>
                <w:lang w:val="bs-Cyrl-BA"/>
              </w:rPr>
            </w:pPr>
            <w:r w:rsidRPr="00925A82">
              <w:rPr>
                <w:rFonts w:ascii="Arial" w:hAnsi="Arial" w:cs="Arial"/>
                <w:b/>
              </w:rPr>
              <w:t>ПРОФИЛ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И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СТРУЧНА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СПРЕМА</w:t>
            </w:r>
            <w:r w:rsidR="00820222" w:rsidRPr="00925A82">
              <w:rPr>
                <w:rFonts w:ascii="Arial" w:hAnsi="Arial" w:cs="Arial"/>
                <w:b/>
              </w:rPr>
              <w:t xml:space="preserve"> </w:t>
            </w:r>
            <w:r w:rsidRPr="00925A82">
              <w:rPr>
                <w:rFonts w:ascii="Arial" w:hAnsi="Arial" w:cs="Arial"/>
                <w:b/>
              </w:rPr>
              <w:t>НАСТАВНИКА</w:t>
            </w:r>
            <w:r w:rsidR="00A63F17" w:rsidRPr="00925A82">
              <w:rPr>
                <w:rFonts w:ascii="Arial" w:hAnsi="Arial" w:cs="Arial"/>
                <w:b/>
                <w:lang w:val="bs-Cyrl-BA"/>
              </w:rPr>
              <w:t>:</w:t>
            </w:r>
          </w:p>
          <w:p w:rsidR="00A63F17" w:rsidRPr="00925A82" w:rsidRDefault="00A63F17" w:rsidP="00A63F17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дипломирани козметолог/козметичар,</w:t>
            </w:r>
          </w:p>
          <w:p w:rsidR="00A63F17" w:rsidRPr="00925A82" w:rsidRDefault="00A63F17" w:rsidP="00A63F17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магистар фармације, </w:t>
            </w:r>
          </w:p>
          <w:p w:rsidR="00A63F17" w:rsidRPr="00925A82" w:rsidRDefault="00A63F17" w:rsidP="00A63F17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дипломирани фармацеут.</w:t>
            </w:r>
          </w:p>
          <w:p w:rsidR="00A63F17" w:rsidRPr="00925A82" w:rsidRDefault="00A63F17" w:rsidP="00A63F17">
            <w:pPr>
              <w:rPr>
                <w:rFonts w:ascii="Arial" w:hAnsi="Arial" w:cs="Arial"/>
              </w:rPr>
            </w:pPr>
          </w:p>
          <w:p w:rsidR="00A63F17" w:rsidRPr="00925A82" w:rsidRDefault="00A63F17" w:rsidP="00A63F17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Наведени профил високе стручне спреме (VII/1) мора произлазити из студијског програма у трајању од најмање четири године.</w:t>
            </w:r>
          </w:p>
          <w:p w:rsidR="00A63F17" w:rsidRPr="00925A82" w:rsidRDefault="00A63F17" w:rsidP="00A63F17">
            <w:pPr>
              <w:jc w:val="both"/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Наставу могу изводити и други профили еквивалентни горе наведеним профилима, стечени похађањем студијског програма „козметологије“ или „фармације“ у истом или дужем трајању у болоњском високообразовном процесу, с дипломом и додатком дипломе, који се издаје и прилаже уз диплому високошколске установе ради дета</w:t>
            </w:r>
            <w:r w:rsidRPr="00925A82">
              <w:rPr>
                <w:rFonts w:ascii="Arial" w:hAnsi="Arial" w:cs="Arial"/>
                <w:lang w:val="bs-Cyrl-BA"/>
              </w:rPr>
              <w:t>љ</w:t>
            </w:r>
            <w:r w:rsidRPr="00925A82">
              <w:rPr>
                <w:rFonts w:ascii="Arial" w:hAnsi="Arial" w:cs="Arial"/>
              </w:rPr>
              <w:t>нијег увида у ниво, природу, садржај, систем и правила студирања.</w:t>
            </w:r>
          </w:p>
          <w:p w:rsidR="00A63F17" w:rsidRPr="00925A82" w:rsidRDefault="00A63F17" w:rsidP="00A63F17">
            <w:pPr>
              <w:rPr>
                <w:rFonts w:ascii="Arial" w:hAnsi="Arial" w:cs="Arial"/>
                <w:b/>
              </w:rPr>
            </w:pPr>
            <w:r w:rsidRPr="00925A82">
              <w:rPr>
                <w:rFonts w:ascii="Arial" w:hAnsi="Arial" w:cs="Arial"/>
                <w:b/>
              </w:rPr>
              <w:t>ПРОФИЛ И СТРУЧНА СПРЕМА САРАДНИКА У НАСТАВИ:</w:t>
            </w:r>
          </w:p>
          <w:p w:rsidR="00A63F17" w:rsidRPr="00925A82" w:rsidRDefault="00A63F17" w:rsidP="00A63F17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виши физикални терапеут - козметичар, VI степена стручне спреме,</w:t>
            </w:r>
          </w:p>
          <w:p w:rsidR="00820222" w:rsidRPr="00925A82" w:rsidRDefault="00A63F17" w:rsidP="00A63F17">
            <w:pPr>
              <w:pStyle w:val="ListParagraph"/>
              <w:numPr>
                <w:ilvl w:val="0"/>
                <w:numId w:val="138"/>
              </w:numPr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</w:rPr>
              <w:t>козметичар, специјалист</w:t>
            </w:r>
            <w:r w:rsidRPr="00925A82">
              <w:rPr>
                <w:rFonts w:ascii="Arial" w:hAnsi="Arial" w:cs="Arial"/>
                <w:lang w:val="bs-Cyrl-BA"/>
              </w:rPr>
              <w:t>а</w:t>
            </w:r>
            <w:r w:rsidRPr="00925A82">
              <w:rPr>
                <w:rFonts w:ascii="Arial" w:hAnsi="Arial" w:cs="Arial"/>
              </w:rPr>
              <w:t>/мајстор козметичар, V степена стручне спреме.</w:t>
            </w:r>
          </w:p>
          <w:p w:rsidR="00820222" w:rsidRPr="00925A82" w:rsidRDefault="00820222" w:rsidP="00263A65">
            <w:pPr>
              <w:rPr>
                <w:rFonts w:ascii="Arial" w:hAnsi="Arial" w:cs="Arial"/>
                <w:lang w:val="sr-Cyrl-BA"/>
              </w:rPr>
            </w:pPr>
            <w:r w:rsidRPr="00925A82">
              <w:rPr>
                <w:rFonts w:ascii="Arial" w:hAnsi="Arial" w:cs="Arial"/>
                <w:lang w:val="sr-Cyrl-BA"/>
              </w:rPr>
              <w:t xml:space="preserve"> </w:t>
            </w:r>
          </w:p>
        </w:tc>
      </w:tr>
    </w:tbl>
    <w:p w:rsidR="00820222" w:rsidRPr="00925A82" w:rsidRDefault="00820222" w:rsidP="0082022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lang w:val="hr-BA" w:eastAsia="hr-BA"/>
        </w:rPr>
      </w:pPr>
      <w:bookmarkStart w:id="30" w:name="_Toc73097167"/>
    </w:p>
    <w:p w:rsidR="00752E8D" w:rsidRPr="00925A82" w:rsidRDefault="00752E8D" w:rsidP="00B52B62">
      <w:pPr>
        <w:rPr>
          <w:rFonts w:ascii="Arial" w:hAnsi="Arial" w:cs="Arial"/>
          <w:lang w:val="hr-BA"/>
        </w:rPr>
      </w:pPr>
      <w:bookmarkStart w:id="31" w:name="_Toc73106003"/>
    </w:p>
    <w:p w:rsidR="00752E8D" w:rsidRPr="00925A82" w:rsidRDefault="00752E8D" w:rsidP="00B52B62">
      <w:pPr>
        <w:rPr>
          <w:rFonts w:ascii="Arial" w:hAnsi="Arial" w:cs="Arial"/>
          <w:lang w:val="hr-BA"/>
        </w:rPr>
      </w:pPr>
    </w:p>
    <w:p w:rsidR="00752E8D" w:rsidRPr="00925A82" w:rsidRDefault="00752E8D" w:rsidP="00B52B62">
      <w:pPr>
        <w:rPr>
          <w:rFonts w:ascii="Arial" w:hAnsi="Arial" w:cs="Arial"/>
          <w:lang w:val="hr-BA"/>
        </w:rPr>
      </w:pPr>
    </w:p>
    <w:p w:rsidR="00752E8D" w:rsidRPr="00925A82" w:rsidRDefault="00752E8D" w:rsidP="00B52B62">
      <w:pPr>
        <w:rPr>
          <w:rFonts w:ascii="Arial" w:hAnsi="Arial" w:cs="Arial"/>
          <w:lang w:val="hr-BA"/>
        </w:rPr>
      </w:pPr>
    </w:p>
    <w:p w:rsidR="00752E8D" w:rsidRPr="00925A82" w:rsidRDefault="00752E8D" w:rsidP="00B52B62">
      <w:pPr>
        <w:rPr>
          <w:rFonts w:ascii="Arial" w:hAnsi="Arial" w:cs="Arial"/>
          <w:lang w:val="hr-BA"/>
        </w:rPr>
      </w:pPr>
    </w:p>
    <w:p w:rsidR="00752E8D" w:rsidRPr="00925A82" w:rsidRDefault="00752E8D" w:rsidP="00B52B62">
      <w:pPr>
        <w:rPr>
          <w:rFonts w:ascii="Arial" w:hAnsi="Arial" w:cs="Arial"/>
          <w:lang w:val="hr-BA"/>
        </w:rPr>
      </w:pPr>
    </w:p>
    <w:p w:rsidR="0002510D" w:rsidRPr="00925A82" w:rsidRDefault="0002510D" w:rsidP="00B52B62">
      <w:pPr>
        <w:jc w:val="center"/>
        <w:rPr>
          <w:rFonts w:ascii="Arial" w:eastAsiaTheme="majorEastAsia" w:hAnsi="Arial" w:cs="Arial"/>
          <w:b/>
          <w:lang w:val="hr-BA"/>
        </w:rPr>
      </w:pPr>
      <w:bookmarkStart w:id="32" w:name="_Toc73106004"/>
      <w:bookmarkEnd w:id="31"/>
      <w:r w:rsidRPr="00925A82">
        <w:rPr>
          <w:rFonts w:ascii="Arial" w:hAnsi="Arial" w:cs="Arial"/>
          <w:b/>
          <w:lang w:val="hr-BA"/>
        </w:rPr>
        <w:t>НАСТАВНИ ПРОГРАМ</w:t>
      </w:r>
    </w:p>
    <w:p w:rsidR="0002510D" w:rsidRPr="00925A82" w:rsidRDefault="0002510D" w:rsidP="0002510D">
      <w:pPr>
        <w:pStyle w:val="Heading1"/>
        <w:spacing w:before="0"/>
        <w:rPr>
          <w:rFonts w:ascii="Arial" w:hAnsi="Arial" w:cs="Arial"/>
          <w:sz w:val="22"/>
          <w:szCs w:val="22"/>
          <w:lang w:val="bs-Cyrl-BA"/>
        </w:rPr>
      </w:pPr>
      <w:bookmarkStart w:id="33" w:name="_Toc78447904"/>
      <w:r w:rsidRPr="00925A82">
        <w:rPr>
          <w:rFonts w:ascii="Arial" w:hAnsi="Arial" w:cs="Arial"/>
          <w:sz w:val="22"/>
          <w:szCs w:val="22"/>
        </w:rPr>
        <w:t>ПРАВОСЛАВНА ВЈЕРОНАУК</w:t>
      </w:r>
      <w:r w:rsidRPr="00925A82">
        <w:rPr>
          <w:rFonts w:ascii="Arial" w:hAnsi="Arial" w:cs="Arial"/>
          <w:sz w:val="22"/>
          <w:szCs w:val="22"/>
          <w:lang w:val="bs-Cyrl-BA"/>
        </w:rPr>
        <w:t>А</w:t>
      </w:r>
      <w:bookmarkEnd w:id="33"/>
    </w:p>
    <w:p w:rsidR="0002510D" w:rsidRPr="00925A82" w:rsidRDefault="0002510D" w:rsidP="0002510D">
      <w:pPr>
        <w:jc w:val="center"/>
        <w:rPr>
          <w:rFonts w:ascii="Arial" w:hAnsi="Arial" w:cs="Arial"/>
        </w:rPr>
      </w:pPr>
    </w:p>
    <w:p w:rsidR="0002510D" w:rsidRPr="00925A82" w:rsidRDefault="0002510D" w:rsidP="0002510D">
      <w:pPr>
        <w:jc w:val="center"/>
        <w:rPr>
          <w:rFonts w:ascii="Arial" w:hAnsi="Arial" w:cs="Arial"/>
          <w:lang w:val="sr-Cyrl-CS"/>
        </w:rPr>
      </w:pPr>
      <w:r w:rsidRPr="00925A82">
        <w:rPr>
          <w:rFonts w:ascii="Arial" w:hAnsi="Arial" w:cs="Arial"/>
          <w:lang w:val="sr-Cyrl-CS"/>
        </w:rPr>
        <w:t xml:space="preserve">Годишњи број </w:t>
      </w:r>
      <w:r w:rsidRPr="00925A82">
        <w:rPr>
          <w:rFonts w:ascii="Arial" w:hAnsi="Arial" w:cs="Arial"/>
          <w:lang w:val="hr-BA"/>
        </w:rPr>
        <w:t xml:space="preserve">наставних </w:t>
      </w:r>
      <w:r w:rsidRPr="00925A82">
        <w:rPr>
          <w:rFonts w:ascii="Arial" w:hAnsi="Arial" w:cs="Arial"/>
          <w:lang w:val="bs-Latn-BA"/>
        </w:rPr>
        <w:t>часова</w:t>
      </w:r>
      <w:r w:rsidRPr="00925A82">
        <w:rPr>
          <w:rFonts w:ascii="Arial" w:hAnsi="Arial" w:cs="Arial"/>
          <w:lang w:val="sr-Cyrl-CS"/>
        </w:rPr>
        <w:t>: 35</w:t>
      </w:r>
    </w:p>
    <w:p w:rsidR="0002510D" w:rsidRPr="00925A82" w:rsidRDefault="0002510D" w:rsidP="0002510D">
      <w:pPr>
        <w:jc w:val="center"/>
        <w:rPr>
          <w:rFonts w:ascii="Arial" w:hAnsi="Arial" w:cs="Arial"/>
          <w:lang w:val="sr-Cyrl-CS"/>
        </w:rPr>
      </w:pPr>
      <w:r w:rsidRPr="00925A82">
        <w:rPr>
          <w:rFonts w:ascii="Arial" w:hAnsi="Arial" w:cs="Arial"/>
          <w:lang w:val="bs-Latn-BA"/>
        </w:rPr>
        <w:t>С</w:t>
      </w:r>
      <w:r w:rsidRPr="00925A82">
        <w:rPr>
          <w:rFonts w:ascii="Arial" w:hAnsi="Arial" w:cs="Arial"/>
          <w:lang w:val="sr-Latn-BA"/>
        </w:rPr>
        <w:t>едмични</w:t>
      </w:r>
      <w:r w:rsidRPr="00925A82">
        <w:rPr>
          <w:rFonts w:ascii="Arial" w:hAnsi="Arial" w:cs="Arial"/>
          <w:lang w:val="sr-Cyrl-CS"/>
        </w:rPr>
        <w:t xml:space="preserve"> број </w:t>
      </w:r>
      <w:r w:rsidRPr="00925A82">
        <w:rPr>
          <w:rFonts w:ascii="Arial" w:hAnsi="Arial" w:cs="Arial"/>
          <w:lang w:val="hr-BA"/>
        </w:rPr>
        <w:t xml:space="preserve">наставних </w:t>
      </w:r>
      <w:r w:rsidRPr="00925A82">
        <w:rPr>
          <w:rFonts w:ascii="Arial" w:hAnsi="Arial" w:cs="Arial"/>
          <w:lang w:val="sr-Cyrl-CS"/>
        </w:rPr>
        <w:t>часова: 1</w:t>
      </w:r>
    </w:p>
    <w:p w:rsidR="0002510D" w:rsidRPr="00925A82" w:rsidRDefault="0002510D" w:rsidP="0002510D">
      <w:pPr>
        <w:rPr>
          <w:rFonts w:ascii="Arial" w:hAnsi="Arial" w:cs="Arial"/>
          <w:b/>
          <w:lang w:val="bs-Latn-BA"/>
        </w:rPr>
      </w:pPr>
    </w:p>
    <w:p w:rsidR="0002510D" w:rsidRPr="00925A82" w:rsidRDefault="0002510D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  <w:r w:rsidRPr="00925A82">
        <w:rPr>
          <w:rFonts w:ascii="Arial" w:hAnsi="Arial" w:cs="Arial"/>
          <w:b/>
          <w:lang w:val="sr-Cyrl-CS"/>
        </w:rPr>
        <w:t>ТЕМА: О БОГУ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3174"/>
        <w:gridCol w:w="3143"/>
        <w:gridCol w:w="2412"/>
      </w:tblGrid>
      <w:tr w:rsidR="0002510D" w:rsidRPr="00925A82" w:rsidTr="0073287D">
        <w:tc>
          <w:tcPr>
            <w:tcW w:w="5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Р.б.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Назив наставне јединице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bs-Latn-BA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Исходи знања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Смјернице за наставнике</w:t>
            </w:r>
          </w:p>
        </w:tc>
      </w:tr>
      <w:tr w:rsidR="0002510D" w:rsidRPr="00925A82" w:rsidTr="0073287D">
        <w:trPr>
          <w:trHeight w:val="4161"/>
        </w:trPr>
        <w:tc>
          <w:tcPr>
            <w:tcW w:w="571" w:type="dxa"/>
            <w:shd w:val="clear" w:color="auto" w:fill="auto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1.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2.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3.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4.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5.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760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Бог, Биће заједнице </w:t>
            </w:r>
            <w:r w:rsidRPr="00925A82">
              <w:rPr>
                <w:rFonts w:ascii="Arial" w:hAnsi="Arial" w:cs="Arial"/>
              </w:rPr>
              <w:t>-</w:t>
            </w:r>
            <w:r w:rsidRPr="00925A82">
              <w:rPr>
                <w:rFonts w:ascii="Arial" w:hAnsi="Arial" w:cs="Arial"/>
                <w:lang w:val="sr-Cyrl-CS"/>
              </w:rPr>
              <w:t xml:space="preserve"> Света </w:t>
            </w:r>
            <w:r w:rsidRPr="00925A82">
              <w:rPr>
                <w:rFonts w:ascii="Arial" w:hAnsi="Arial" w:cs="Arial"/>
                <w:lang w:val="sr-Latn-BA"/>
              </w:rPr>
              <w:t>т</w:t>
            </w:r>
            <w:r w:rsidRPr="00925A82">
              <w:rPr>
                <w:rFonts w:ascii="Arial" w:hAnsi="Arial" w:cs="Arial"/>
                <w:lang w:val="sr-Cyrl-CS"/>
              </w:rPr>
              <w:t>ројиц</w:t>
            </w:r>
            <w:r w:rsidRPr="00925A82">
              <w:rPr>
                <w:rFonts w:ascii="Arial" w:hAnsi="Arial" w:cs="Arial"/>
              </w:rPr>
              <w:t>а</w:t>
            </w:r>
            <w:r w:rsidRPr="00925A82">
              <w:rPr>
                <w:rFonts w:ascii="Arial" w:hAnsi="Arial" w:cs="Arial"/>
                <w:lang w:val="sr-Cyrl-CS"/>
              </w:rPr>
              <w:t xml:space="preserve"> 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Бог </w:t>
            </w:r>
            <w:r w:rsidRPr="00925A82">
              <w:rPr>
                <w:rFonts w:ascii="Arial" w:hAnsi="Arial" w:cs="Arial"/>
                <w:lang w:val="sr-Latn-BA"/>
              </w:rPr>
              <w:t>о</w:t>
            </w:r>
            <w:r w:rsidRPr="00925A82">
              <w:rPr>
                <w:rFonts w:ascii="Arial" w:hAnsi="Arial" w:cs="Arial"/>
                <w:lang w:val="sr-Cyrl-CS"/>
              </w:rPr>
              <w:t>тац</w:t>
            </w:r>
            <w:r w:rsidRPr="00925A82">
              <w:rPr>
                <w:rFonts w:ascii="Arial" w:hAnsi="Arial" w:cs="Arial"/>
                <w:lang w:val="sr-Latn-RS"/>
              </w:rPr>
              <w:t xml:space="preserve">, </w:t>
            </w:r>
            <w:r w:rsidRPr="00925A82">
              <w:rPr>
                <w:rFonts w:ascii="Arial" w:hAnsi="Arial" w:cs="Arial"/>
                <w:lang w:val="sr-Cyrl-RS"/>
              </w:rPr>
              <w:t xml:space="preserve">Син и Дух </w:t>
            </w:r>
            <w:r w:rsidRPr="00925A82">
              <w:rPr>
                <w:rFonts w:ascii="Arial" w:hAnsi="Arial" w:cs="Arial"/>
                <w:lang w:val="sr-Latn-BA"/>
              </w:rPr>
              <w:t>с</w:t>
            </w:r>
            <w:r w:rsidRPr="00925A82">
              <w:rPr>
                <w:rFonts w:ascii="Arial" w:hAnsi="Arial" w:cs="Arial"/>
                <w:lang w:val="sr-Cyrl-RS"/>
              </w:rPr>
              <w:t>вети</w:t>
            </w:r>
            <w:r w:rsidRPr="00925A82">
              <w:rPr>
                <w:rFonts w:ascii="Arial" w:hAnsi="Arial" w:cs="Arial"/>
                <w:lang w:val="sr-Cyrl-CS"/>
              </w:rPr>
              <w:t xml:space="preserve"> 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Погрешна учења о Светој </w:t>
            </w:r>
            <w:r w:rsidRPr="00925A82">
              <w:rPr>
                <w:rFonts w:ascii="Arial" w:hAnsi="Arial" w:cs="Arial"/>
                <w:lang w:val="sr-Latn-BA"/>
              </w:rPr>
              <w:t>т</w:t>
            </w:r>
            <w:r w:rsidRPr="00925A82">
              <w:rPr>
                <w:rFonts w:ascii="Arial" w:hAnsi="Arial" w:cs="Arial"/>
                <w:lang w:val="sr-Cyrl-CS"/>
              </w:rPr>
              <w:t>ројици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Савремена трагања за Богом 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Утврђивање</w:t>
            </w:r>
          </w:p>
        </w:tc>
        <w:tc>
          <w:tcPr>
            <w:tcW w:w="3680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i/>
                <w:lang w:val="sr-Cyrl-CS"/>
              </w:rPr>
            </w:pPr>
            <w:r w:rsidRPr="00925A82">
              <w:rPr>
                <w:rFonts w:ascii="Arial" w:hAnsi="Arial" w:cs="Arial"/>
                <w:i/>
                <w:lang w:val="sr-Cyrl-CS"/>
              </w:rPr>
              <w:lastRenderedPageBreak/>
              <w:t>Ученик ће бити способан да: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ru-RU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ru-RU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дефинише основне истине учења Цркве о Богу као Светој </w:t>
            </w:r>
            <w:r w:rsidRPr="00925A82">
              <w:rPr>
                <w:rFonts w:ascii="Arial" w:hAnsi="Arial" w:cs="Arial"/>
                <w:lang w:val="sr-Latn-BA"/>
              </w:rPr>
              <w:t>т</w:t>
            </w:r>
            <w:r w:rsidRPr="00925A82">
              <w:rPr>
                <w:rFonts w:ascii="Arial" w:hAnsi="Arial" w:cs="Arial"/>
                <w:lang w:val="sr-Cyrl-CS"/>
              </w:rPr>
              <w:t>ројици,</w:t>
            </w: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ru-RU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ru-RU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објасни учење Цркве о Богу </w:t>
            </w:r>
            <w:r w:rsidRPr="00925A82">
              <w:rPr>
                <w:rFonts w:ascii="Arial" w:hAnsi="Arial" w:cs="Arial"/>
                <w:lang w:val="sr-Latn-BA"/>
              </w:rPr>
              <w:t>о</w:t>
            </w:r>
            <w:r w:rsidRPr="00925A82">
              <w:rPr>
                <w:rFonts w:ascii="Arial" w:hAnsi="Arial" w:cs="Arial"/>
                <w:lang w:val="sr-Cyrl-CS"/>
              </w:rPr>
              <w:t>цу,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ru-RU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ru-RU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разумије учење Цркве Богу </w:t>
            </w:r>
            <w:r w:rsidRPr="00925A82">
              <w:rPr>
                <w:rFonts w:ascii="Arial" w:hAnsi="Arial" w:cs="Arial"/>
                <w:lang w:val="sr-Latn-BA"/>
              </w:rPr>
              <w:t>с</w:t>
            </w:r>
            <w:r w:rsidRPr="00925A82">
              <w:rPr>
                <w:rFonts w:ascii="Arial" w:hAnsi="Arial" w:cs="Arial"/>
                <w:lang w:val="sr-Cyrl-CS"/>
              </w:rPr>
              <w:t xml:space="preserve">ину, Другом </w:t>
            </w:r>
            <w:r w:rsidRPr="00925A82">
              <w:rPr>
                <w:rFonts w:ascii="Arial" w:hAnsi="Arial" w:cs="Arial"/>
                <w:lang w:val="sr-Latn-BA"/>
              </w:rPr>
              <w:t>л</w:t>
            </w:r>
            <w:r w:rsidRPr="00925A82">
              <w:rPr>
                <w:rFonts w:ascii="Arial" w:hAnsi="Arial" w:cs="Arial"/>
                <w:lang w:val="sr-Cyrl-CS"/>
              </w:rPr>
              <w:t xml:space="preserve">ицу Свете </w:t>
            </w:r>
            <w:r w:rsidRPr="00925A82">
              <w:rPr>
                <w:rFonts w:ascii="Arial" w:hAnsi="Arial" w:cs="Arial"/>
                <w:lang w:val="sr-Latn-BA"/>
              </w:rPr>
              <w:t>т</w:t>
            </w:r>
            <w:r w:rsidRPr="00925A82">
              <w:rPr>
                <w:rFonts w:ascii="Arial" w:hAnsi="Arial" w:cs="Arial"/>
                <w:lang w:val="sr-Cyrl-CS"/>
              </w:rPr>
              <w:t>ројице,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ru-RU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ru-RU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дефинише учење Цркве о Светом </w:t>
            </w:r>
            <w:r w:rsidRPr="00925A82">
              <w:rPr>
                <w:rFonts w:ascii="Arial" w:hAnsi="Arial" w:cs="Arial"/>
                <w:lang w:val="sr-Latn-BA"/>
              </w:rPr>
              <w:t>д</w:t>
            </w:r>
            <w:r w:rsidRPr="00925A82">
              <w:rPr>
                <w:rFonts w:ascii="Arial" w:hAnsi="Arial" w:cs="Arial"/>
                <w:lang w:val="sr-Cyrl-CS"/>
              </w:rPr>
              <w:t xml:space="preserve">уху, Трећем </w:t>
            </w:r>
            <w:r w:rsidRPr="00925A82">
              <w:rPr>
                <w:rFonts w:ascii="Arial" w:hAnsi="Arial" w:cs="Arial"/>
                <w:lang w:val="sr-Latn-BA"/>
              </w:rPr>
              <w:t>л</w:t>
            </w:r>
            <w:r w:rsidRPr="00925A82">
              <w:rPr>
                <w:rFonts w:ascii="Arial" w:hAnsi="Arial" w:cs="Arial"/>
                <w:lang w:val="sr-Cyrl-CS"/>
              </w:rPr>
              <w:t xml:space="preserve">ицу Свете </w:t>
            </w:r>
            <w:r w:rsidRPr="00925A82">
              <w:rPr>
                <w:rFonts w:ascii="Arial" w:hAnsi="Arial" w:cs="Arial"/>
                <w:lang w:val="sr-Latn-BA"/>
              </w:rPr>
              <w:t>т</w:t>
            </w:r>
            <w:r w:rsidRPr="00925A82">
              <w:rPr>
                <w:rFonts w:ascii="Arial" w:hAnsi="Arial" w:cs="Arial"/>
                <w:lang w:val="sr-Cyrl-CS"/>
              </w:rPr>
              <w:t>ројице,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ru-RU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ru-RU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објасни погрешна учења о Светој </w:t>
            </w:r>
            <w:r w:rsidRPr="00925A82">
              <w:rPr>
                <w:rFonts w:ascii="Arial" w:hAnsi="Arial" w:cs="Arial"/>
                <w:lang w:val="sr-Latn-BA"/>
              </w:rPr>
              <w:t>т</w:t>
            </w:r>
            <w:r w:rsidRPr="00925A82">
              <w:rPr>
                <w:rFonts w:ascii="Arial" w:hAnsi="Arial" w:cs="Arial"/>
                <w:lang w:val="sr-Cyrl-CS"/>
              </w:rPr>
              <w:t>ројици,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ru-RU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ru-RU"/>
              </w:rPr>
            </w:pPr>
            <w:r w:rsidRPr="00925A82">
              <w:rPr>
                <w:rFonts w:ascii="Arial" w:hAnsi="Arial" w:cs="Arial"/>
                <w:lang w:val="sr-Cyrl-CS"/>
              </w:rPr>
              <w:t>разумије савремена људска трагања за Божијим постојањем.</w:t>
            </w:r>
          </w:p>
        </w:tc>
        <w:tc>
          <w:tcPr>
            <w:tcW w:w="2671" w:type="dxa"/>
            <w:shd w:val="clear" w:color="auto" w:fill="auto"/>
          </w:tcPr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Наставне јединице се могу реализовати кроз коришћање различитих, па и савремених (иновативних) метода, како би се ученици више активирали ураду и самосталније стицали знање.</w:t>
            </w:r>
          </w:p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</w:p>
        </w:tc>
      </w:tr>
    </w:tbl>
    <w:p w:rsidR="0002510D" w:rsidRPr="00925A82" w:rsidRDefault="0002510D" w:rsidP="0002510D">
      <w:pPr>
        <w:rPr>
          <w:rFonts w:ascii="Arial" w:hAnsi="Arial" w:cs="Arial"/>
          <w:b/>
          <w:lang w:val="bs-Latn-BA"/>
        </w:rPr>
      </w:pPr>
    </w:p>
    <w:p w:rsidR="0002510D" w:rsidRPr="00925A82" w:rsidRDefault="0002510D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  <w:r w:rsidRPr="00925A82">
        <w:rPr>
          <w:rFonts w:ascii="Arial" w:hAnsi="Arial" w:cs="Arial"/>
          <w:b/>
          <w:lang w:val="sr-Latn-BA"/>
        </w:rPr>
        <w:t>Т</w:t>
      </w:r>
      <w:r w:rsidRPr="00925A82">
        <w:rPr>
          <w:rFonts w:ascii="Arial" w:hAnsi="Arial" w:cs="Arial"/>
          <w:b/>
          <w:lang w:val="sr-Cyrl-CS"/>
        </w:rPr>
        <w:t xml:space="preserve">ЕМА: </w:t>
      </w:r>
      <w:r w:rsidRPr="00925A82">
        <w:rPr>
          <w:rFonts w:ascii="Arial" w:hAnsi="Arial" w:cs="Arial"/>
          <w:b/>
        </w:rPr>
        <w:t>К</w:t>
      </w:r>
      <w:r w:rsidRPr="00925A82">
        <w:rPr>
          <w:rFonts w:ascii="Arial" w:hAnsi="Arial" w:cs="Arial"/>
          <w:b/>
          <w:lang w:val="sr-Cyrl-CS"/>
        </w:rPr>
        <w:t>осмологија (библијска)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3139"/>
        <w:gridCol w:w="3159"/>
        <w:gridCol w:w="2431"/>
      </w:tblGrid>
      <w:tr w:rsidR="0002510D" w:rsidRPr="00925A82" w:rsidTr="0073287D">
        <w:tc>
          <w:tcPr>
            <w:tcW w:w="5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Р.б.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Назив наставне јединице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bs-Latn-BA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Исходи знања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Смјернице за наставнике</w:t>
            </w:r>
          </w:p>
        </w:tc>
      </w:tr>
      <w:tr w:rsidR="0002510D" w:rsidRPr="00925A82" w:rsidTr="0073287D">
        <w:trPr>
          <w:trHeight w:val="4806"/>
        </w:trPr>
        <w:tc>
          <w:tcPr>
            <w:tcW w:w="571" w:type="dxa"/>
            <w:shd w:val="clear" w:color="auto" w:fill="auto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1.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2.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3.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lastRenderedPageBreak/>
              <w:t>4.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5.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760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Стварање свијета је дјело Свете </w:t>
            </w:r>
            <w:r w:rsidRPr="00925A82">
              <w:rPr>
                <w:rFonts w:ascii="Arial" w:hAnsi="Arial" w:cs="Arial"/>
                <w:lang w:val="sr-Latn-BA"/>
              </w:rPr>
              <w:t>т</w:t>
            </w:r>
            <w:r w:rsidRPr="00925A82">
              <w:rPr>
                <w:rFonts w:ascii="Arial" w:hAnsi="Arial" w:cs="Arial"/>
                <w:lang w:val="sr-Cyrl-CS"/>
              </w:rPr>
              <w:t>ројице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Савремена трагања за Богом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Бог ствара ни из чега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Узрок стварања свијета и теорија еволуције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lastRenderedPageBreak/>
              <w:t>Духовни и материјални свијет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Утврђивање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680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i/>
                <w:lang w:val="sr-Cyrl-CS"/>
              </w:rPr>
            </w:pPr>
            <w:r w:rsidRPr="00925A82">
              <w:rPr>
                <w:rFonts w:ascii="Arial" w:hAnsi="Arial" w:cs="Arial"/>
                <w:i/>
                <w:lang w:val="sr-Cyrl-CS"/>
              </w:rPr>
              <w:lastRenderedPageBreak/>
              <w:t>Ученик ће бити способан да: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sr-Cyrl-CS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разумије и објасни створење свијета као дјело Свете </w:t>
            </w:r>
            <w:r w:rsidRPr="00925A82">
              <w:rPr>
                <w:rFonts w:ascii="Arial" w:hAnsi="Arial" w:cs="Arial"/>
                <w:lang w:val="sr-Latn-BA"/>
              </w:rPr>
              <w:t>т</w:t>
            </w:r>
            <w:r w:rsidRPr="00925A82">
              <w:rPr>
                <w:rFonts w:ascii="Arial" w:hAnsi="Arial" w:cs="Arial"/>
                <w:lang w:val="sr-Cyrl-CS"/>
              </w:rPr>
              <w:t>ројице,</w:t>
            </w: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дефинише чин стварања свијета ни из чега,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објасни узрок постанка свијета, дефинише учење Цркве о духовном и материјалном свијету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схвати и разумије важност творевине у икономији спасења,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lastRenderedPageBreak/>
              <w:t>разумије теорије еволуције о стварњу</w:t>
            </w:r>
          </w:p>
        </w:tc>
        <w:tc>
          <w:tcPr>
            <w:tcW w:w="2671" w:type="dxa"/>
            <w:shd w:val="clear" w:color="auto" w:fill="auto"/>
          </w:tcPr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Такође, у раду је потребно користити различита наставна средства како би се ученицима интересантније презентовали наставни садржаји.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02510D" w:rsidRPr="00925A82" w:rsidRDefault="0002510D" w:rsidP="0002510D">
      <w:pPr>
        <w:rPr>
          <w:rFonts w:ascii="Arial" w:hAnsi="Arial" w:cs="Arial"/>
          <w:b/>
          <w:lang w:val="bs-Latn-BA"/>
        </w:rPr>
      </w:pPr>
    </w:p>
    <w:p w:rsidR="0002510D" w:rsidRPr="00925A82" w:rsidRDefault="0002510D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  <w:r w:rsidRPr="00925A82">
        <w:rPr>
          <w:rFonts w:ascii="Arial" w:hAnsi="Arial" w:cs="Arial"/>
          <w:b/>
          <w:lang w:val="sr-Cyrl-CS"/>
        </w:rPr>
        <w:t>ТЕМА: Антропологија (библијска)</w:t>
      </w:r>
    </w:p>
    <w:p w:rsidR="0002510D" w:rsidRPr="00925A82" w:rsidRDefault="0002510D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3190"/>
        <w:gridCol w:w="3122"/>
        <w:gridCol w:w="2417"/>
      </w:tblGrid>
      <w:tr w:rsidR="0002510D" w:rsidRPr="00925A82" w:rsidTr="0073287D">
        <w:tc>
          <w:tcPr>
            <w:tcW w:w="5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Р.б.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Назив наставне јединице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bs-Latn-BA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Исходи знања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Смјернице за наставнике</w:t>
            </w:r>
          </w:p>
        </w:tc>
      </w:tr>
      <w:tr w:rsidR="0002510D" w:rsidRPr="00925A82" w:rsidTr="0073287D">
        <w:trPr>
          <w:trHeight w:val="3229"/>
        </w:trPr>
        <w:tc>
          <w:tcPr>
            <w:tcW w:w="571" w:type="dxa"/>
            <w:shd w:val="clear" w:color="auto" w:fill="auto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1.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2.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3.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4.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5.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760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Стварање човјека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Човјек као круна стварања (човјек боголико и слободно биће)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Човјек - управитељ творевине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Живот првог човјека у рају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lastRenderedPageBreak/>
              <w:t>Утврђивање</w:t>
            </w:r>
          </w:p>
        </w:tc>
        <w:tc>
          <w:tcPr>
            <w:tcW w:w="3680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  <w:r w:rsidRPr="00925A82">
              <w:rPr>
                <w:rFonts w:ascii="Arial" w:hAnsi="Arial" w:cs="Arial"/>
                <w:i/>
                <w:lang w:val="sr-Cyrl-CS"/>
              </w:rPr>
              <w:lastRenderedPageBreak/>
              <w:t>Ученик ће бити способан да: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разумије и објасни разлоге божијег стварања човјека,</w:t>
            </w: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sr-Cyrl-CS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процијени циљ постојања човјека и дефинише његову улогу у свијету,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анализира човјеков однос према творевини,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i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објасни живот првих људи у рају као бића заједнице.</w:t>
            </w:r>
          </w:p>
        </w:tc>
        <w:tc>
          <w:tcPr>
            <w:tcW w:w="2671" w:type="dxa"/>
            <w:shd w:val="clear" w:color="auto" w:fill="auto"/>
          </w:tcPr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Приликом реализације наставних јединица у вези са стварањем свијета, човјека, догађајима и личностима из Старог завјета уколико је могуће ученицима се могу приказати и документарни филмови са наведеном тематиком.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02510D" w:rsidRPr="00925A82" w:rsidRDefault="0002510D" w:rsidP="0002510D">
      <w:pPr>
        <w:rPr>
          <w:rFonts w:ascii="Arial" w:hAnsi="Arial" w:cs="Arial"/>
          <w:b/>
          <w:lang w:val="bs-Latn-BA"/>
        </w:rPr>
      </w:pPr>
    </w:p>
    <w:p w:rsidR="0002510D" w:rsidRPr="00925A82" w:rsidRDefault="0002510D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  <w:r w:rsidRPr="00925A82">
        <w:rPr>
          <w:rFonts w:ascii="Arial" w:hAnsi="Arial" w:cs="Arial"/>
          <w:b/>
          <w:lang w:val="sr-Cyrl-CS"/>
        </w:rPr>
        <w:t>ТЕМА: Гријех прародитеља Адама и Еве и његове посљедице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3162"/>
        <w:gridCol w:w="3170"/>
        <w:gridCol w:w="2397"/>
      </w:tblGrid>
      <w:tr w:rsidR="0002510D" w:rsidRPr="00925A82" w:rsidTr="0073287D">
        <w:tc>
          <w:tcPr>
            <w:tcW w:w="5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Р.б.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Назив наставне јединице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bs-Latn-BA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Исходи знања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Смјернице за наставнике</w:t>
            </w:r>
          </w:p>
        </w:tc>
      </w:tr>
      <w:tr w:rsidR="0002510D" w:rsidRPr="00925A82" w:rsidTr="0073287D">
        <w:trPr>
          <w:trHeight w:val="3229"/>
        </w:trPr>
        <w:tc>
          <w:tcPr>
            <w:tcW w:w="571" w:type="dxa"/>
            <w:shd w:val="clear" w:color="auto" w:fill="auto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1.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2.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3.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4.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5.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23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Злоупотреба слободе и промашај циља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Губитак заједнице са Богом - пропадљивост створене природе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Изгнање из раја и обећање Месије који ће доћи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Смрт – посљедица човјековог избора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Утврђивање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464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  <w:r w:rsidRPr="00925A82">
              <w:rPr>
                <w:rFonts w:ascii="Arial" w:hAnsi="Arial" w:cs="Arial"/>
                <w:i/>
                <w:lang w:val="sr-Cyrl-CS"/>
              </w:rPr>
              <w:t>Ученик ће бити способан да: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дефинише појам слободе и разумије слободу као дар од Бога,</w:t>
            </w: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објасни злоупотребу слободе која доводи до промашаја циља човјековог постојања,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анализира разлоге пропадљивости творевине као посљедице губитка заједнице са Богом,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објасни разлоге изгнанства из раја,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lastRenderedPageBreak/>
              <w:t>дефинише и будућу бригу и љубав Божију према човјека и творевини,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процијени посљедице злоупотребе слободе и човјековог избора.</w:t>
            </w:r>
          </w:p>
        </w:tc>
        <w:tc>
          <w:tcPr>
            <w:tcW w:w="2557" w:type="dxa"/>
            <w:shd w:val="clear" w:color="auto" w:fill="auto"/>
          </w:tcPr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Читати и са ученицима коментарисати дијелове из Старог завјета који су повезани са наставним садржајима који се реализују.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02510D" w:rsidRPr="00925A82" w:rsidRDefault="0002510D" w:rsidP="0002510D">
      <w:pPr>
        <w:rPr>
          <w:rFonts w:ascii="Arial" w:hAnsi="Arial" w:cs="Arial"/>
          <w:b/>
          <w:lang w:val="bs-Latn-BA"/>
        </w:rPr>
      </w:pPr>
    </w:p>
    <w:p w:rsidR="0002510D" w:rsidRPr="00925A82" w:rsidRDefault="0002510D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  <w:r w:rsidRPr="00925A82">
        <w:rPr>
          <w:rFonts w:ascii="Arial" w:hAnsi="Arial" w:cs="Arial"/>
          <w:b/>
          <w:lang w:val="sr-Cyrl-CS"/>
        </w:rPr>
        <w:t>ТЕМА: Педагогија Старог завјета или чему нас учи Стари завјет</w:t>
      </w:r>
    </w:p>
    <w:p w:rsidR="0002510D" w:rsidRPr="00925A82" w:rsidRDefault="0002510D" w:rsidP="0002510D">
      <w:pPr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3166"/>
        <w:gridCol w:w="3208"/>
        <w:gridCol w:w="2355"/>
      </w:tblGrid>
      <w:tr w:rsidR="0002510D" w:rsidRPr="00925A82" w:rsidTr="0073287D">
        <w:tc>
          <w:tcPr>
            <w:tcW w:w="5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Р.б.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Назив наставне јединице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bs-Latn-BA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Исходи знања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Смјернице за наставнике</w:t>
            </w:r>
          </w:p>
        </w:tc>
      </w:tr>
      <w:tr w:rsidR="0002510D" w:rsidRPr="00925A82" w:rsidTr="0073287D">
        <w:trPr>
          <w:trHeight w:val="3229"/>
        </w:trPr>
        <w:tc>
          <w:tcPr>
            <w:tcW w:w="571" w:type="dxa"/>
            <w:shd w:val="clear" w:color="auto" w:fill="auto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1.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2.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3.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4.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5.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760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Стари завјет је припрема за долазак Сина Божијег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Декалог - пророк Мојсије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Судије - служба судија у Старом завјету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Цареви - Давид и Соломон и псалми (месијански псалми)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Утврђивање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Пророци - пророчка служба у Старом завјету</w:t>
            </w:r>
          </w:p>
        </w:tc>
        <w:tc>
          <w:tcPr>
            <w:tcW w:w="3680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  <w:r w:rsidRPr="00925A82">
              <w:rPr>
                <w:rFonts w:ascii="Arial" w:hAnsi="Arial" w:cs="Arial"/>
                <w:i/>
                <w:lang w:val="sr-Cyrl-CS"/>
              </w:rPr>
              <w:t>Ученик ће бити способан да: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објасни улогу Старог завјета у припреми народа за долазак Месије,</w:t>
            </w: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анализира значај Декалога - старозавјетног моралног закона,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процијени службу Судија у јеврејској заједници,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објасни историјске чињенице везане за Јеврејско царство и животе важнијих,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дефинише улогу царева Давида и Соломона у </w:t>
            </w:r>
            <w:r w:rsidRPr="00925A82">
              <w:rPr>
                <w:rFonts w:ascii="Arial" w:hAnsi="Arial" w:cs="Arial"/>
                <w:lang w:val="sr-Cyrl-CS"/>
              </w:rPr>
              <w:lastRenderedPageBreak/>
              <w:t>историји јеврејског и других народа,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процијени поучни, молитвени и богослужбени значај псалама,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дефинише пророчку службу у Старом завјету и објасни улогу пророка у најави доласка Месије.</w:t>
            </w:r>
          </w:p>
        </w:tc>
        <w:tc>
          <w:tcPr>
            <w:tcW w:w="2671" w:type="dxa"/>
            <w:shd w:val="clear" w:color="auto" w:fill="auto"/>
          </w:tcPr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Подстицати ученике да слободно исказују своја мишљења о наставној јединици која се реализује. 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Користити географске карте и друге садржаје како би ученицима дочарали вријеме и мјесто настанка Декалога. Помоћу видео пројекције приказати мјесто владавине царева Давида и Соломона.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02510D" w:rsidRPr="00925A82" w:rsidRDefault="0002510D" w:rsidP="0002510D">
      <w:pPr>
        <w:rPr>
          <w:rFonts w:ascii="Arial" w:hAnsi="Arial" w:cs="Arial"/>
          <w:b/>
          <w:lang w:val="bs-Latn-BA"/>
        </w:rPr>
      </w:pPr>
    </w:p>
    <w:p w:rsidR="0002510D" w:rsidRPr="00925A82" w:rsidRDefault="0002510D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  <w:r w:rsidRPr="00925A82">
        <w:rPr>
          <w:rFonts w:ascii="Arial" w:hAnsi="Arial" w:cs="Arial"/>
          <w:b/>
          <w:lang w:val="sr-Cyrl-CS"/>
        </w:rPr>
        <w:t>ТЕМА: Политичке и социјалне прилике пред долазак Месије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3183"/>
        <w:gridCol w:w="3139"/>
        <w:gridCol w:w="2407"/>
      </w:tblGrid>
      <w:tr w:rsidR="0002510D" w:rsidRPr="00925A82" w:rsidTr="0073287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Р.б.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Назив наставне јединице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bs-Latn-BA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Исходи знања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Смјернице за наставнике</w:t>
            </w:r>
          </w:p>
        </w:tc>
      </w:tr>
      <w:tr w:rsidR="0002510D" w:rsidRPr="00925A82" w:rsidTr="0073287D">
        <w:trPr>
          <w:trHeight w:val="2552"/>
          <w:jc w:val="center"/>
        </w:trPr>
        <w:tc>
          <w:tcPr>
            <w:tcW w:w="571" w:type="dxa"/>
            <w:shd w:val="clear" w:color="auto" w:fill="auto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1.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2.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3.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4.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30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Многобожачки свијет и култ богова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Јеврејско ишчекивање Месије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Стање у јеврејском народу пред долазак Месије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Утврђивање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452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  <w:r w:rsidRPr="00925A82">
              <w:rPr>
                <w:rFonts w:ascii="Arial" w:hAnsi="Arial" w:cs="Arial"/>
                <w:i/>
                <w:lang w:val="sr-Cyrl-CS"/>
              </w:rPr>
              <w:t>Ученик ће бити способан да: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објасни многобожачко вјеровање и култ, те дефинише стање у друштву Римског царства,</w:t>
            </w: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разумије месијанску идеју у јеврејском народу,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Latn-BA"/>
              </w:rPr>
            </w:pPr>
            <w:r w:rsidRPr="00925A82">
              <w:rPr>
                <w:rFonts w:ascii="Arial" w:hAnsi="Arial" w:cs="Arial"/>
                <w:lang w:val="sr-Cyrl-CS"/>
              </w:rPr>
              <w:t>процијени стање у коме се налазио јеврејски народ пред долазак Месије</w:t>
            </w:r>
            <w:r w:rsidRPr="00925A82">
              <w:rPr>
                <w:rFonts w:ascii="Arial" w:hAnsi="Arial" w:cs="Arial"/>
                <w:lang w:val="sr-Latn-BA"/>
              </w:rPr>
              <w:t>.</w:t>
            </w:r>
          </w:p>
        </w:tc>
        <w:tc>
          <w:tcPr>
            <w:tcW w:w="2562" w:type="dxa"/>
            <w:shd w:val="clear" w:color="auto" w:fill="auto"/>
          </w:tcPr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Из разних историјских извора објаснити вјеровање Израиља у Месију и начин одбране од многобожачког учења.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02510D" w:rsidRPr="00925A82" w:rsidRDefault="0002510D" w:rsidP="0002510D">
      <w:pPr>
        <w:rPr>
          <w:rFonts w:ascii="Arial" w:hAnsi="Arial" w:cs="Arial"/>
          <w:b/>
          <w:lang w:val="bs-Latn-BA"/>
        </w:rPr>
      </w:pPr>
    </w:p>
    <w:p w:rsidR="00B52B62" w:rsidRPr="00925A82" w:rsidRDefault="00B52B62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</w:p>
    <w:p w:rsidR="00B52B62" w:rsidRPr="00925A82" w:rsidRDefault="00B52B62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</w:p>
    <w:p w:rsidR="00B52B62" w:rsidRPr="00925A82" w:rsidRDefault="00B52B62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</w:p>
    <w:p w:rsidR="00B52B62" w:rsidRPr="00925A82" w:rsidRDefault="00B52B62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</w:p>
    <w:p w:rsidR="0002510D" w:rsidRPr="00925A82" w:rsidRDefault="0002510D" w:rsidP="0002510D">
      <w:pPr>
        <w:pStyle w:val="ListParagraph"/>
        <w:ind w:left="0"/>
        <w:rPr>
          <w:rFonts w:ascii="Arial" w:hAnsi="Arial" w:cs="Arial"/>
          <w:b/>
          <w:lang w:val="sr-Cyrl-CS"/>
        </w:rPr>
      </w:pPr>
      <w:r w:rsidRPr="00925A82">
        <w:rPr>
          <w:rFonts w:ascii="Arial" w:hAnsi="Arial" w:cs="Arial"/>
          <w:b/>
          <w:lang w:val="sr-Cyrl-CS"/>
        </w:rPr>
        <w:lastRenderedPageBreak/>
        <w:t>ТЕМА: Старозавјетни пророци и вјесници Месије</w:t>
      </w:r>
    </w:p>
    <w:p w:rsidR="0002510D" w:rsidRPr="00925A82" w:rsidRDefault="0002510D" w:rsidP="0002510D">
      <w:pPr>
        <w:rPr>
          <w:rFonts w:ascii="Arial" w:hAnsi="Arial" w:cs="Arial"/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3243"/>
        <w:gridCol w:w="3165"/>
        <w:gridCol w:w="2321"/>
      </w:tblGrid>
      <w:tr w:rsidR="0002510D" w:rsidRPr="00925A82" w:rsidTr="0073287D">
        <w:tc>
          <w:tcPr>
            <w:tcW w:w="5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Р.б.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Назив наставне јединице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bs-Latn-BA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Исходи знања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Смјернице за наставнике</w:t>
            </w:r>
          </w:p>
        </w:tc>
      </w:tr>
      <w:tr w:rsidR="0002510D" w:rsidRPr="00925A82" w:rsidTr="0073287D">
        <w:trPr>
          <w:trHeight w:val="2552"/>
        </w:trPr>
        <w:tc>
          <w:tcPr>
            <w:tcW w:w="571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1.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2.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3.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4.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5.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760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Пророци Исаија и Јеремија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Пророци Језекиљ и Данило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Пророк Јона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Свети Јован Крститељ 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Систематизација</w:t>
            </w:r>
            <w:r w:rsidRPr="00925A82">
              <w:rPr>
                <w:rFonts w:ascii="Arial" w:hAnsi="Arial" w:cs="Arial"/>
                <w:lang w:val="sr-Latn-BA"/>
              </w:rPr>
              <w:t xml:space="preserve"> </w:t>
            </w:r>
            <w:r w:rsidRPr="00925A82">
              <w:rPr>
                <w:rFonts w:ascii="Arial" w:hAnsi="Arial" w:cs="Arial"/>
                <w:lang w:val="sr-Cyrl-CS"/>
              </w:rPr>
              <w:t>-</w:t>
            </w:r>
            <w:r w:rsidRPr="00925A82">
              <w:rPr>
                <w:rFonts w:ascii="Arial" w:hAnsi="Arial" w:cs="Arial"/>
                <w:lang w:val="sr-Latn-BA"/>
              </w:rPr>
              <w:t xml:space="preserve"> </w:t>
            </w:r>
            <w:r w:rsidRPr="00925A82">
              <w:rPr>
                <w:rFonts w:ascii="Arial" w:hAnsi="Arial" w:cs="Arial"/>
                <w:lang w:val="sr-Cyrl-CS"/>
              </w:rPr>
              <w:t>приједлог закључних оцјена</w:t>
            </w:r>
          </w:p>
        </w:tc>
        <w:tc>
          <w:tcPr>
            <w:tcW w:w="3680" w:type="dxa"/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  <w:r w:rsidRPr="00925A82">
              <w:rPr>
                <w:rFonts w:ascii="Arial" w:hAnsi="Arial" w:cs="Arial"/>
                <w:i/>
                <w:lang w:val="sr-Cyrl-CS"/>
              </w:rPr>
              <w:t>Ученик ће бити способан да:</w:t>
            </w:r>
          </w:p>
          <w:p w:rsidR="0002510D" w:rsidRPr="00925A82" w:rsidRDefault="0002510D" w:rsidP="0073287D">
            <w:pPr>
              <w:rPr>
                <w:rFonts w:ascii="Arial" w:hAnsi="Arial" w:cs="Arial"/>
                <w:i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објасни животе великих старозавјетних пророка,</w:t>
            </w: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дефинише њихову пророчку службу у свјетлу Новога завјета,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</w:p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анализира личност светог Јована Крститеља као посљедњег пророка Старог завјета.</w:t>
            </w:r>
          </w:p>
        </w:tc>
        <w:tc>
          <w:tcPr>
            <w:tcW w:w="2671" w:type="dxa"/>
            <w:shd w:val="clear" w:color="auto" w:fill="auto"/>
          </w:tcPr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</w:p>
          <w:p w:rsidR="0002510D" w:rsidRPr="00925A82" w:rsidRDefault="0002510D" w:rsidP="0073287D">
            <w:pPr>
              <w:spacing w:after="120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 xml:space="preserve">Користећи текст Светог </w:t>
            </w:r>
            <w:r w:rsidRPr="00925A82">
              <w:rPr>
                <w:rFonts w:ascii="Arial" w:hAnsi="Arial" w:cs="Arial"/>
                <w:lang w:val="sr-Latn-BA"/>
              </w:rPr>
              <w:t>п</w:t>
            </w:r>
            <w:r w:rsidRPr="00925A82">
              <w:rPr>
                <w:rFonts w:ascii="Arial" w:hAnsi="Arial" w:cs="Arial"/>
                <w:lang w:val="sr-Cyrl-CS"/>
              </w:rPr>
              <w:t>исма, објаснити значај и улогу пророка у животу Јеврејског народа.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02510D" w:rsidRPr="00925A82" w:rsidRDefault="0002510D" w:rsidP="0002510D">
      <w:pPr>
        <w:rPr>
          <w:rFonts w:ascii="Arial" w:hAnsi="Arial" w:cs="Arial"/>
          <w:b/>
          <w:lang w:val="sr-Cyrl-CS"/>
        </w:rPr>
      </w:pPr>
    </w:p>
    <w:p w:rsidR="0002510D" w:rsidRPr="00925A82" w:rsidRDefault="0002510D" w:rsidP="0002510D">
      <w:pPr>
        <w:rPr>
          <w:rFonts w:ascii="Arial" w:hAnsi="Arial" w:cs="Arial"/>
          <w:b/>
          <w:lang w:val="sr-Cyrl-CS"/>
        </w:rPr>
      </w:pPr>
    </w:p>
    <w:p w:rsidR="0002510D" w:rsidRPr="00925A82" w:rsidRDefault="00B52B62" w:rsidP="00B52B62">
      <w:pPr>
        <w:suppressAutoHyphens w:val="0"/>
        <w:spacing w:after="160" w:line="259" w:lineRule="auto"/>
        <w:rPr>
          <w:rFonts w:ascii="Arial" w:hAnsi="Arial" w:cs="Arial"/>
          <w:lang w:val="sr-Cyrl-CS"/>
        </w:rPr>
      </w:pPr>
      <w:r w:rsidRPr="00925A82">
        <w:rPr>
          <w:rFonts w:ascii="Arial" w:hAnsi="Arial" w:cs="Arial"/>
          <w:lang w:val="sr-Cyrl-CS"/>
        </w:rPr>
        <w:br w:type="page"/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3081"/>
        <w:gridCol w:w="1556"/>
        <w:gridCol w:w="2040"/>
        <w:gridCol w:w="1350"/>
      </w:tblGrid>
      <w:tr w:rsidR="0002510D" w:rsidRPr="00925A82" w:rsidTr="0073287D">
        <w:trPr>
          <w:trHeight w:val="993"/>
          <w:jc w:val="center"/>
        </w:trPr>
        <w:tc>
          <w:tcPr>
            <w:tcW w:w="52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Редни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број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наставне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теме</w:t>
            </w:r>
          </w:p>
        </w:tc>
        <w:tc>
          <w:tcPr>
            <w:tcW w:w="2331" w:type="pct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НАЗИВ НАСТАВНЕ ТЕМЕ</w:t>
            </w:r>
            <w:r w:rsidRPr="00925A82">
              <w:rPr>
                <w:rFonts w:ascii="Arial" w:hAnsi="Arial" w:cs="Arial"/>
                <w:b/>
                <w:lang w:val="bs-Latn-BA"/>
              </w:rPr>
              <w:t>/</w:t>
            </w:r>
            <w:r w:rsidRPr="00925A82">
              <w:rPr>
                <w:rFonts w:ascii="Arial" w:hAnsi="Arial" w:cs="Arial"/>
                <w:b/>
                <w:color w:val="FF0000"/>
                <w:lang w:val="sr-Cyrl-CS"/>
              </w:rPr>
              <w:t xml:space="preserve"> </w:t>
            </w:r>
            <w:r w:rsidRPr="00925A82">
              <w:rPr>
                <w:rFonts w:ascii="Arial" w:hAnsi="Arial" w:cs="Arial"/>
                <w:b/>
                <w:lang w:val="sr-Cyrl-CS"/>
              </w:rPr>
              <w:t>Број наставних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Јединица</w:t>
            </w:r>
          </w:p>
        </w:tc>
        <w:tc>
          <w:tcPr>
            <w:tcW w:w="678" w:type="pct"/>
            <w:vAlign w:val="center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Број</w:t>
            </w:r>
            <w:r w:rsidRPr="00925A82">
              <w:rPr>
                <w:rFonts w:ascii="Arial" w:hAnsi="Arial" w:cs="Arial"/>
                <w:b/>
                <w:lang w:val="sr-Latn-BA"/>
              </w:rPr>
              <w:t xml:space="preserve"> наставних</w:t>
            </w:r>
            <w:r w:rsidRPr="00925A82">
              <w:rPr>
                <w:rFonts w:ascii="Arial" w:hAnsi="Arial" w:cs="Arial"/>
                <w:b/>
                <w:lang w:val="sr-Cyrl-CS"/>
              </w:rPr>
              <w:t xml:space="preserve"> часова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за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реализацију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наставних јединица</w:t>
            </w:r>
          </w:p>
        </w:tc>
        <w:tc>
          <w:tcPr>
            <w:tcW w:w="88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 xml:space="preserve">Број </w:t>
            </w:r>
            <w:r w:rsidRPr="00925A82">
              <w:rPr>
                <w:rFonts w:ascii="Arial" w:hAnsi="Arial" w:cs="Arial"/>
                <w:b/>
                <w:lang w:val="sr-Latn-BA"/>
              </w:rPr>
              <w:t xml:space="preserve">наставних </w:t>
            </w:r>
            <w:r w:rsidRPr="00925A82">
              <w:rPr>
                <w:rFonts w:ascii="Arial" w:hAnsi="Arial" w:cs="Arial"/>
                <w:b/>
                <w:lang w:val="sr-Cyrl-CS"/>
              </w:rPr>
              <w:t>часова за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утврђивање, понављање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и систематизацију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реализованог градива</w:t>
            </w:r>
          </w:p>
        </w:tc>
        <w:tc>
          <w:tcPr>
            <w:tcW w:w="577" w:type="pct"/>
          </w:tcPr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Укупно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Latn-BA"/>
              </w:rPr>
              <w:t xml:space="preserve">наставних </w:t>
            </w:r>
            <w:r w:rsidRPr="00925A82">
              <w:rPr>
                <w:rFonts w:ascii="Arial" w:hAnsi="Arial" w:cs="Arial"/>
                <w:b/>
                <w:lang w:val="sr-Cyrl-CS"/>
              </w:rPr>
              <w:t>часова</w:t>
            </w:r>
          </w:p>
        </w:tc>
      </w:tr>
      <w:tr w:rsidR="0002510D" w:rsidRPr="00925A82" w:rsidTr="0073287D">
        <w:trPr>
          <w:trHeight w:val="412"/>
          <w:jc w:val="center"/>
        </w:trPr>
        <w:tc>
          <w:tcPr>
            <w:tcW w:w="527" w:type="pct"/>
          </w:tcPr>
          <w:p w:rsidR="0002510D" w:rsidRPr="00925A82" w:rsidRDefault="0002510D" w:rsidP="0073287D">
            <w:pPr>
              <w:pStyle w:val="ListParagraph"/>
              <w:ind w:left="0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pct"/>
          </w:tcPr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  <w:r w:rsidRPr="00925A82">
              <w:rPr>
                <w:rFonts w:ascii="Arial" w:hAnsi="Arial" w:cs="Arial"/>
                <w:lang w:val="sr-Cyrl-CS"/>
              </w:rPr>
              <w:t>О БОГУ</w:t>
            </w:r>
            <w:r w:rsidRPr="00925A82">
              <w:rPr>
                <w:rFonts w:ascii="Arial" w:hAnsi="Arial" w:cs="Arial"/>
                <w:lang w:val="bs-Latn-BA"/>
              </w:rPr>
              <w:t>/5</w:t>
            </w:r>
          </w:p>
        </w:tc>
        <w:tc>
          <w:tcPr>
            <w:tcW w:w="678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88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57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5</w:t>
            </w:r>
          </w:p>
        </w:tc>
      </w:tr>
      <w:tr w:rsidR="0002510D" w:rsidRPr="00925A82" w:rsidTr="0073287D">
        <w:trPr>
          <w:trHeight w:val="285"/>
          <w:jc w:val="center"/>
        </w:trPr>
        <w:tc>
          <w:tcPr>
            <w:tcW w:w="52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2331" w:type="pct"/>
          </w:tcPr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  <w:r w:rsidRPr="00925A82">
              <w:rPr>
                <w:rFonts w:ascii="Arial" w:hAnsi="Arial" w:cs="Arial"/>
                <w:lang w:val="sr-Cyrl-CS"/>
              </w:rPr>
              <w:t>КОСМОЛОГИЈА (БИБЛИЈСКА)</w:t>
            </w:r>
            <w:r w:rsidRPr="00925A82">
              <w:rPr>
                <w:rFonts w:ascii="Arial" w:hAnsi="Arial" w:cs="Arial"/>
                <w:lang w:val="bs-Latn-BA"/>
              </w:rPr>
              <w:t>/5</w:t>
            </w:r>
          </w:p>
        </w:tc>
        <w:tc>
          <w:tcPr>
            <w:tcW w:w="678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88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57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5</w:t>
            </w:r>
          </w:p>
        </w:tc>
      </w:tr>
      <w:tr w:rsidR="0002510D" w:rsidRPr="00925A82" w:rsidTr="0073287D">
        <w:trPr>
          <w:trHeight w:val="270"/>
          <w:jc w:val="center"/>
        </w:trPr>
        <w:tc>
          <w:tcPr>
            <w:tcW w:w="52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2331" w:type="pct"/>
          </w:tcPr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  <w:r w:rsidRPr="00925A82">
              <w:rPr>
                <w:rFonts w:ascii="Arial" w:hAnsi="Arial" w:cs="Arial"/>
                <w:lang w:val="sr-Cyrl-CS"/>
              </w:rPr>
              <w:t>АНТРОПОЛОГИЈА (БИБЛИЈСКА)</w:t>
            </w:r>
            <w:r w:rsidRPr="00925A82">
              <w:rPr>
                <w:rFonts w:ascii="Arial" w:hAnsi="Arial" w:cs="Arial"/>
                <w:lang w:val="bs-Latn-BA"/>
              </w:rPr>
              <w:t>/5</w:t>
            </w:r>
          </w:p>
        </w:tc>
        <w:tc>
          <w:tcPr>
            <w:tcW w:w="678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88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bs-Latn-BA"/>
              </w:rPr>
            </w:pPr>
            <w:r w:rsidRPr="00925A82">
              <w:rPr>
                <w:rFonts w:ascii="Arial" w:hAnsi="Arial" w:cs="Arial"/>
                <w:lang w:val="bs-Latn-BA"/>
              </w:rPr>
              <w:t>1</w:t>
            </w:r>
          </w:p>
        </w:tc>
        <w:tc>
          <w:tcPr>
            <w:tcW w:w="57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5</w:t>
            </w:r>
          </w:p>
        </w:tc>
      </w:tr>
      <w:tr w:rsidR="0002510D" w:rsidRPr="00925A82" w:rsidTr="0073287D">
        <w:trPr>
          <w:trHeight w:val="423"/>
          <w:jc w:val="center"/>
        </w:trPr>
        <w:tc>
          <w:tcPr>
            <w:tcW w:w="52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4.</w:t>
            </w:r>
          </w:p>
        </w:tc>
        <w:tc>
          <w:tcPr>
            <w:tcW w:w="2331" w:type="pct"/>
          </w:tcPr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  <w:r w:rsidRPr="00925A82">
              <w:rPr>
                <w:rFonts w:ascii="Arial" w:hAnsi="Arial" w:cs="Arial"/>
                <w:lang w:val="sr-Cyrl-CS"/>
              </w:rPr>
              <w:t>ГРИЈЕХ ПРАРОДИТЕЉА АДАМА И ЕВЕ И ЊЕГОВЕ ПОСЉЕДИЦЕ</w:t>
            </w:r>
            <w:r w:rsidRPr="00925A82">
              <w:rPr>
                <w:rFonts w:ascii="Arial" w:hAnsi="Arial" w:cs="Arial"/>
                <w:lang w:val="bs-Latn-BA"/>
              </w:rPr>
              <w:t>/5</w:t>
            </w:r>
          </w:p>
        </w:tc>
        <w:tc>
          <w:tcPr>
            <w:tcW w:w="678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88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57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5</w:t>
            </w:r>
          </w:p>
        </w:tc>
      </w:tr>
      <w:tr w:rsidR="0002510D" w:rsidRPr="00925A82" w:rsidTr="0073287D">
        <w:trPr>
          <w:trHeight w:val="441"/>
          <w:jc w:val="center"/>
        </w:trPr>
        <w:tc>
          <w:tcPr>
            <w:tcW w:w="52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5</w:t>
            </w:r>
          </w:p>
        </w:tc>
        <w:tc>
          <w:tcPr>
            <w:tcW w:w="2331" w:type="pct"/>
          </w:tcPr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  <w:r w:rsidRPr="00925A82">
              <w:rPr>
                <w:rFonts w:ascii="Arial" w:hAnsi="Arial" w:cs="Arial"/>
                <w:lang w:val="sr-Cyrl-CS"/>
              </w:rPr>
              <w:t>ПЕДАГОГИЈА СТАРОГ ЗАВЈЕТА ИЛИ ЧЕМУ НАС УЧИ СТАРИ ЗАВЈЕТ</w:t>
            </w:r>
            <w:r w:rsidRPr="00925A82">
              <w:rPr>
                <w:rFonts w:ascii="Arial" w:hAnsi="Arial" w:cs="Arial"/>
                <w:lang w:val="bs-Latn-BA"/>
              </w:rPr>
              <w:t>/6</w:t>
            </w:r>
          </w:p>
        </w:tc>
        <w:tc>
          <w:tcPr>
            <w:tcW w:w="678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5</w:t>
            </w:r>
          </w:p>
        </w:tc>
        <w:tc>
          <w:tcPr>
            <w:tcW w:w="88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57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6</w:t>
            </w:r>
          </w:p>
        </w:tc>
      </w:tr>
      <w:tr w:rsidR="0002510D" w:rsidRPr="00925A82" w:rsidTr="0073287D">
        <w:trPr>
          <w:trHeight w:val="414"/>
          <w:jc w:val="center"/>
        </w:trPr>
        <w:tc>
          <w:tcPr>
            <w:tcW w:w="52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6.</w:t>
            </w:r>
          </w:p>
        </w:tc>
        <w:tc>
          <w:tcPr>
            <w:tcW w:w="2331" w:type="pct"/>
          </w:tcPr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  <w:r w:rsidRPr="00925A82">
              <w:rPr>
                <w:rFonts w:ascii="Arial" w:hAnsi="Arial" w:cs="Arial"/>
                <w:lang w:val="sr-Cyrl-CS"/>
              </w:rPr>
              <w:t>ПОЛИТИЧКЕ И СОЦИЈАЛНЕ ПРИЛИКЕ ПРЕД ДОЛАЗАК МЕСИЈЕ</w:t>
            </w:r>
            <w:r w:rsidRPr="00925A82">
              <w:rPr>
                <w:rFonts w:ascii="Arial" w:hAnsi="Arial" w:cs="Arial"/>
                <w:lang w:val="bs-Latn-BA"/>
              </w:rPr>
              <w:t>/4</w:t>
            </w:r>
          </w:p>
        </w:tc>
        <w:tc>
          <w:tcPr>
            <w:tcW w:w="678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3</w:t>
            </w:r>
          </w:p>
        </w:tc>
        <w:tc>
          <w:tcPr>
            <w:tcW w:w="88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57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4</w:t>
            </w:r>
          </w:p>
        </w:tc>
      </w:tr>
      <w:tr w:rsidR="0002510D" w:rsidRPr="00925A82" w:rsidTr="0073287D">
        <w:trPr>
          <w:trHeight w:val="420"/>
          <w:jc w:val="center"/>
        </w:trPr>
        <w:tc>
          <w:tcPr>
            <w:tcW w:w="52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7.</w:t>
            </w:r>
          </w:p>
        </w:tc>
        <w:tc>
          <w:tcPr>
            <w:tcW w:w="2331" w:type="pct"/>
          </w:tcPr>
          <w:p w:rsidR="0002510D" w:rsidRPr="00925A82" w:rsidRDefault="0002510D" w:rsidP="0073287D">
            <w:pPr>
              <w:rPr>
                <w:rFonts w:ascii="Arial" w:hAnsi="Arial" w:cs="Arial"/>
                <w:lang w:val="bs-Latn-BA"/>
              </w:rPr>
            </w:pPr>
            <w:r w:rsidRPr="00925A82">
              <w:rPr>
                <w:rFonts w:ascii="Arial" w:hAnsi="Arial" w:cs="Arial"/>
                <w:lang w:val="sr-Cyrl-CS"/>
              </w:rPr>
              <w:t>СТАРОЗАВЈЕТНИ ПРОРОЦИ И ВЈЕ</w:t>
            </w:r>
            <w:r w:rsidRPr="00925A82">
              <w:rPr>
                <w:rFonts w:ascii="Arial" w:hAnsi="Arial" w:cs="Arial"/>
                <w:lang w:val="sr-Latn-BA"/>
              </w:rPr>
              <w:t>Р</w:t>
            </w:r>
            <w:r w:rsidRPr="00925A82">
              <w:rPr>
                <w:rFonts w:ascii="Arial" w:hAnsi="Arial" w:cs="Arial"/>
                <w:lang w:val="sr-Cyrl-CS"/>
              </w:rPr>
              <w:t>НИЦИ МЕСИЈЕ</w:t>
            </w:r>
            <w:r w:rsidRPr="00925A82">
              <w:rPr>
                <w:rFonts w:ascii="Arial" w:hAnsi="Arial" w:cs="Arial"/>
                <w:lang w:val="bs-Latn-BA"/>
              </w:rPr>
              <w:t>/5</w:t>
            </w:r>
          </w:p>
        </w:tc>
        <w:tc>
          <w:tcPr>
            <w:tcW w:w="678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88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57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lang w:val="sr-Cyrl-CS"/>
              </w:rPr>
            </w:pPr>
            <w:r w:rsidRPr="00925A82">
              <w:rPr>
                <w:rFonts w:ascii="Arial" w:hAnsi="Arial" w:cs="Arial"/>
                <w:lang w:val="sr-Cyrl-CS"/>
              </w:rPr>
              <w:t>5</w:t>
            </w:r>
          </w:p>
          <w:p w:rsidR="0002510D" w:rsidRPr="00925A82" w:rsidRDefault="0002510D" w:rsidP="0073287D">
            <w:pPr>
              <w:jc w:val="center"/>
              <w:rPr>
                <w:rFonts w:ascii="Arial" w:hAnsi="Arial" w:cs="Arial"/>
              </w:rPr>
            </w:pPr>
          </w:p>
        </w:tc>
      </w:tr>
      <w:tr w:rsidR="0002510D" w:rsidRPr="00925A82" w:rsidTr="0073287D">
        <w:trPr>
          <w:trHeight w:val="209"/>
          <w:jc w:val="center"/>
        </w:trPr>
        <w:tc>
          <w:tcPr>
            <w:tcW w:w="527" w:type="pct"/>
          </w:tcPr>
          <w:p w:rsidR="0002510D" w:rsidRPr="00925A82" w:rsidRDefault="0002510D" w:rsidP="0073287D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2331" w:type="pct"/>
          </w:tcPr>
          <w:p w:rsidR="0002510D" w:rsidRPr="00925A82" w:rsidRDefault="0002510D" w:rsidP="0073287D">
            <w:pPr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УКУПНО</w:t>
            </w:r>
            <w:r w:rsidRPr="00925A82">
              <w:rPr>
                <w:rFonts w:ascii="Arial" w:hAnsi="Arial" w:cs="Arial"/>
                <w:b/>
                <w:lang w:val="sr-Latn-BA"/>
              </w:rPr>
              <w:t xml:space="preserve"> НАСТАВНИХ</w:t>
            </w:r>
            <w:r w:rsidRPr="00925A82">
              <w:rPr>
                <w:rFonts w:ascii="Arial" w:hAnsi="Arial" w:cs="Arial"/>
                <w:b/>
                <w:lang w:val="sr-Cyrl-CS"/>
              </w:rPr>
              <w:t xml:space="preserve"> ЧАСОВА:</w:t>
            </w:r>
          </w:p>
        </w:tc>
        <w:tc>
          <w:tcPr>
            <w:tcW w:w="678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28</w:t>
            </w:r>
          </w:p>
        </w:tc>
        <w:tc>
          <w:tcPr>
            <w:tcW w:w="88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7</w:t>
            </w:r>
          </w:p>
        </w:tc>
        <w:tc>
          <w:tcPr>
            <w:tcW w:w="577" w:type="pct"/>
          </w:tcPr>
          <w:p w:rsidR="0002510D" w:rsidRPr="00925A82" w:rsidRDefault="0002510D" w:rsidP="0073287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25A82">
              <w:rPr>
                <w:rFonts w:ascii="Arial" w:hAnsi="Arial" w:cs="Arial"/>
                <w:b/>
                <w:lang w:val="sr-Cyrl-CS"/>
              </w:rPr>
              <w:t>35</w:t>
            </w:r>
          </w:p>
        </w:tc>
      </w:tr>
    </w:tbl>
    <w:p w:rsidR="0002510D" w:rsidRPr="00925A82" w:rsidRDefault="0002510D" w:rsidP="0002510D">
      <w:pPr>
        <w:rPr>
          <w:rFonts w:ascii="Arial" w:hAnsi="Arial" w:cs="Arial"/>
          <w:b/>
          <w:lang w:val="bs-Latn-BA"/>
        </w:rPr>
      </w:pPr>
    </w:p>
    <w:p w:rsidR="0002510D" w:rsidRPr="00925A82" w:rsidRDefault="0002510D" w:rsidP="0002510D">
      <w:pPr>
        <w:rPr>
          <w:rFonts w:ascii="Arial" w:hAnsi="Arial" w:cs="Arial"/>
        </w:rPr>
      </w:pPr>
    </w:p>
    <w:p w:rsidR="0002510D" w:rsidRPr="00925A82" w:rsidRDefault="0002510D" w:rsidP="0002510D">
      <w:pPr>
        <w:rPr>
          <w:rFonts w:ascii="Arial" w:hAnsi="Arial" w:cs="Arial"/>
          <w:b/>
          <w:color w:val="FF0000"/>
          <w:lang w:val="hr-BA"/>
        </w:rPr>
      </w:pPr>
      <w:r w:rsidRPr="00925A82">
        <w:rPr>
          <w:rFonts w:ascii="Arial" w:hAnsi="Arial" w:cs="Arial"/>
          <w:b/>
          <w:color w:val="FF0000"/>
          <w:lang w:val="hr-BA"/>
        </w:rPr>
        <w:t>ПРОФИЛ И СТРУЧНА СПРЕМА НАСТАВНИКА</w:t>
      </w:r>
    </w:p>
    <w:p w:rsidR="0002510D" w:rsidRPr="00925A82" w:rsidRDefault="0002510D" w:rsidP="0002510D">
      <w:pPr>
        <w:jc w:val="both"/>
        <w:rPr>
          <w:rFonts w:ascii="Arial" w:hAnsi="Arial" w:cs="Arial"/>
          <w:lang w:val="sr-Cyrl-CS"/>
        </w:rPr>
      </w:pPr>
      <w:r w:rsidRPr="00925A82">
        <w:rPr>
          <w:rFonts w:ascii="Arial" w:hAnsi="Arial" w:cs="Arial"/>
          <w:lang w:val="sr-Cyrl-CS"/>
        </w:rPr>
        <w:t xml:space="preserve">Наставу </w:t>
      </w:r>
      <w:r w:rsidRPr="00925A82">
        <w:rPr>
          <w:rFonts w:ascii="Arial" w:hAnsi="Arial" w:cs="Arial"/>
          <w:lang w:val="sr-Latn-BA"/>
        </w:rPr>
        <w:t>п</w:t>
      </w:r>
      <w:r w:rsidRPr="00925A82">
        <w:rPr>
          <w:rFonts w:ascii="Arial" w:hAnsi="Arial" w:cs="Arial"/>
          <w:lang w:val="sr-Cyrl-CS"/>
        </w:rPr>
        <w:t>равославне вјеронауке у средњим школама може изводити лице са завршеним православним богословским факултетом, са остварених најмање 240 ЕЦТС бодова и положеним стручним испитом за вјероучите</w:t>
      </w:r>
      <w:r w:rsidRPr="00925A82">
        <w:rPr>
          <w:rFonts w:ascii="Arial" w:hAnsi="Arial" w:cs="Arial"/>
          <w:lang w:val="sr-Latn-BA"/>
        </w:rPr>
        <w:t>љ</w:t>
      </w:r>
      <w:r w:rsidRPr="00925A82">
        <w:rPr>
          <w:rFonts w:ascii="Arial" w:hAnsi="Arial" w:cs="Arial"/>
          <w:lang w:val="sr-Cyrl-CS"/>
        </w:rPr>
        <w:t>а православне вјеронауке.</w:t>
      </w:r>
    </w:p>
    <w:p w:rsidR="0002510D" w:rsidRPr="00925A82" w:rsidRDefault="0002510D" w:rsidP="0002510D">
      <w:pPr>
        <w:jc w:val="both"/>
        <w:rPr>
          <w:rFonts w:ascii="Arial" w:hAnsi="Arial" w:cs="Arial"/>
          <w:lang w:val="sr-Cyrl-CS"/>
        </w:rPr>
      </w:pPr>
    </w:p>
    <w:p w:rsidR="0002510D" w:rsidRPr="00925A82" w:rsidRDefault="00A63F17" w:rsidP="0002510D">
      <w:pPr>
        <w:jc w:val="both"/>
        <w:rPr>
          <w:rFonts w:ascii="Arial" w:hAnsi="Arial" w:cs="Arial"/>
          <w:lang w:val="sr-Cyrl-CS"/>
        </w:rPr>
      </w:pPr>
      <w:r w:rsidRPr="00925A82">
        <w:rPr>
          <w:rFonts w:ascii="Arial" w:hAnsi="Arial" w:cs="Arial"/>
          <w:lang w:val="sr-Cyrl-CS"/>
        </w:rPr>
        <w:t>Посебан услов: С</w:t>
      </w:r>
      <w:r w:rsidR="0002510D" w:rsidRPr="00925A82">
        <w:rPr>
          <w:rFonts w:ascii="Arial" w:hAnsi="Arial" w:cs="Arial"/>
          <w:lang w:val="sr-Cyrl-CS"/>
        </w:rPr>
        <w:t xml:space="preserve">агласност надлежног </w:t>
      </w:r>
      <w:r w:rsidR="0002510D" w:rsidRPr="00925A82">
        <w:rPr>
          <w:rFonts w:ascii="Arial" w:hAnsi="Arial" w:cs="Arial"/>
          <w:lang w:val="sr-Latn-BA"/>
        </w:rPr>
        <w:t>е</w:t>
      </w:r>
      <w:r w:rsidR="0002510D" w:rsidRPr="00925A82">
        <w:rPr>
          <w:rFonts w:ascii="Arial" w:hAnsi="Arial" w:cs="Arial"/>
          <w:lang w:val="sr-Cyrl-CS"/>
        </w:rPr>
        <w:t xml:space="preserve">пископа зворничко-тузланског, на чијој територији се налази Брчко </w:t>
      </w:r>
      <w:r w:rsidR="0002510D" w:rsidRPr="00925A82">
        <w:rPr>
          <w:rFonts w:ascii="Arial" w:hAnsi="Arial" w:cs="Arial"/>
          <w:lang w:val="sr-Latn-BA"/>
        </w:rPr>
        <w:t>д</w:t>
      </w:r>
      <w:r w:rsidR="0002510D" w:rsidRPr="00925A82">
        <w:rPr>
          <w:rFonts w:ascii="Arial" w:hAnsi="Arial" w:cs="Arial"/>
          <w:lang w:val="sr-Cyrl-CS"/>
        </w:rPr>
        <w:t>истрикт.</w:t>
      </w:r>
    </w:p>
    <w:p w:rsidR="0002510D" w:rsidRPr="00925A82" w:rsidRDefault="0002510D" w:rsidP="0002510D">
      <w:pPr>
        <w:autoSpaceDE w:val="0"/>
        <w:jc w:val="both"/>
        <w:rPr>
          <w:rFonts w:ascii="Arial" w:hAnsi="Arial" w:cs="Arial"/>
          <w:lang w:val="sr-Latn-RS"/>
        </w:rPr>
      </w:pPr>
      <w:r w:rsidRPr="00925A82">
        <w:rPr>
          <w:rFonts w:ascii="Arial" w:hAnsi="Arial" w:cs="Arial"/>
          <w:b/>
          <w:lang w:val="sr-Latn-RS"/>
        </w:rPr>
        <w:t xml:space="preserve">Напомена: </w:t>
      </w:r>
      <w:r w:rsidRPr="00925A82">
        <w:rPr>
          <w:rFonts w:ascii="Arial" w:hAnsi="Arial" w:cs="Arial"/>
          <w:lang w:val="sr-Latn-RS"/>
        </w:rPr>
        <w:t xml:space="preserve">Наставници чији профили нису набројани, који су примљени у радни однос </w:t>
      </w:r>
      <w:r w:rsidRPr="00925A82">
        <w:rPr>
          <w:rFonts w:ascii="Arial" w:hAnsi="Arial" w:cs="Arial"/>
          <w:color w:val="FF0000"/>
          <w:lang w:val="sr-Latn-RS"/>
        </w:rPr>
        <w:t xml:space="preserve">до </w:t>
      </w:r>
      <w:r w:rsidRPr="00925A82">
        <w:rPr>
          <w:rFonts w:ascii="Arial" w:hAnsi="Arial" w:cs="Arial"/>
          <w:color w:val="FF0000"/>
          <w:lang w:val="hr-BA"/>
        </w:rPr>
        <w:t>примјене</w:t>
      </w:r>
      <w:r w:rsidRPr="00925A82">
        <w:rPr>
          <w:rFonts w:ascii="Arial" w:hAnsi="Arial" w:cs="Arial"/>
          <w:color w:val="FF0000"/>
          <w:lang w:val="sr-Latn-RS"/>
        </w:rPr>
        <w:t xml:space="preserve"> овог наставног плана и програма у средњим школама Брчко дистрикта БиХ,</w:t>
      </w:r>
      <w:r w:rsidRPr="00925A82">
        <w:rPr>
          <w:rFonts w:ascii="Arial" w:hAnsi="Arial" w:cs="Arial"/>
          <w:lang w:val="sr-Latn-RS"/>
        </w:rPr>
        <w:t xml:space="preserve"> могу и даље изводити наставу.</w:t>
      </w:r>
    </w:p>
    <w:p w:rsidR="0002510D" w:rsidRPr="00925A82" w:rsidRDefault="0002510D" w:rsidP="0002510D">
      <w:pPr>
        <w:pStyle w:val="Heading1"/>
        <w:rPr>
          <w:rFonts w:ascii="Arial" w:hAnsi="Arial" w:cs="Arial"/>
          <w:sz w:val="22"/>
          <w:szCs w:val="22"/>
          <w:lang w:val="sr-Latn-BA"/>
        </w:rPr>
      </w:pPr>
      <w:r w:rsidRPr="00925A82">
        <w:rPr>
          <w:rFonts w:ascii="Arial" w:hAnsi="Arial" w:cs="Arial"/>
          <w:color w:val="FF0000"/>
          <w:sz w:val="22"/>
          <w:szCs w:val="22"/>
          <w:lang w:val="hr-BA"/>
        </w:rPr>
        <w:br w:type="page"/>
      </w:r>
    </w:p>
    <w:p w:rsidR="0002510D" w:rsidRPr="00925A82" w:rsidRDefault="0002510D" w:rsidP="00B52B62">
      <w:pPr>
        <w:jc w:val="center"/>
        <w:rPr>
          <w:rFonts w:ascii="Arial" w:hAnsi="Arial" w:cs="Arial"/>
          <w:b/>
          <w:lang w:val="sr-Latn-BA"/>
        </w:rPr>
      </w:pPr>
      <w:r w:rsidRPr="00925A82">
        <w:rPr>
          <w:rFonts w:ascii="Arial" w:hAnsi="Arial" w:cs="Arial"/>
          <w:b/>
          <w:lang w:val="sr-Latn-BA"/>
        </w:rPr>
        <w:lastRenderedPageBreak/>
        <w:t>НАСТАВНИ ПРОГРАМ</w:t>
      </w:r>
    </w:p>
    <w:p w:rsidR="0002510D" w:rsidRPr="00925A82" w:rsidRDefault="0002510D" w:rsidP="0002510D">
      <w:pPr>
        <w:pStyle w:val="Heading1"/>
        <w:rPr>
          <w:rFonts w:ascii="Arial" w:hAnsi="Arial" w:cs="Arial"/>
          <w:sz w:val="22"/>
          <w:szCs w:val="22"/>
          <w:lang w:val="bs-Cyrl-BA" w:eastAsia="bs-Latn-BA"/>
        </w:rPr>
      </w:pPr>
      <w:bookmarkStart w:id="34" w:name="_Toc78447905"/>
      <w:r w:rsidRPr="00925A82">
        <w:rPr>
          <w:rFonts w:ascii="Arial" w:hAnsi="Arial" w:cs="Arial"/>
          <w:sz w:val="22"/>
          <w:szCs w:val="22"/>
          <w:lang w:eastAsia="bs-Latn-BA"/>
        </w:rPr>
        <w:t>ИСЛАМСКА ВЈЕРОНАУК</w:t>
      </w:r>
      <w:bookmarkEnd w:id="32"/>
      <w:r w:rsidRPr="00925A82">
        <w:rPr>
          <w:rFonts w:ascii="Arial" w:hAnsi="Arial" w:cs="Arial"/>
          <w:sz w:val="22"/>
          <w:szCs w:val="22"/>
          <w:lang w:eastAsia="bs-Latn-BA"/>
        </w:rPr>
        <w:t>А</w:t>
      </w:r>
      <w:bookmarkEnd w:id="34"/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Cs/>
          <w:lang w:val="bs-Latn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Cs/>
          <w:lang w:val="bs-Latn-BA" w:eastAsia="hr-BA"/>
        </w:rPr>
      </w:pPr>
      <w:r w:rsidRPr="00925A82">
        <w:rPr>
          <w:rFonts w:ascii="Arial" w:hAnsi="Arial" w:cs="Arial"/>
          <w:bCs/>
          <w:lang w:val="bs-Latn-BA" w:eastAsia="hr-BA"/>
        </w:rPr>
        <w:t>ГОДИШЊИ БРОЈ НАСТАВНИХ ЧАСОВА: 35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Cs/>
          <w:lang w:val="bs-Latn-BA" w:eastAsia="hr-BA"/>
        </w:rPr>
      </w:pPr>
      <w:r w:rsidRPr="00925A82">
        <w:rPr>
          <w:rFonts w:ascii="Arial" w:hAnsi="Arial" w:cs="Arial"/>
          <w:bCs/>
          <w:lang w:val="bs-Latn-BA" w:eastAsia="hr-BA"/>
        </w:rPr>
        <w:t>СЕДМИЧНИ БРОЈ НАСТАВНИХ ЧАСОВА: 1</w:t>
      </w:r>
    </w:p>
    <w:p w:rsidR="0002510D" w:rsidRPr="00925A82" w:rsidRDefault="0002510D" w:rsidP="0002510D">
      <w:pPr>
        <w:jc w:val="center"/>
        <w:rPr>
          <w:rFonts w:ascii="Arial" w:hAnsi="Arial" w:cs="Arial"/>
          <w:b/>
          <w:lang w:val="bs-Latn-BA" w:eastAsia="bs-Latn-BA"/>
        </w:rPr>
      </w:pPr>
    </w:p>
    <w:p w:rsidR="0002510D" w:rsidRPr="00925A82" w:rsidRDefault="0002510D" w:rsidP="0002510D">
      <w:pPr>
        <w:rPr>
          <w:rFonts w:ascii="Arial" w:hAnsi="Arial" w:cs="Arial"/>
          <w:b/>
          <w:lang w:val="bs-Latn-BA" w:eastAsia="bs-Latn-BA"/>
        </w:rPr>
      </w:pPr>
      <w:r w:rsidRPr="00925A82">
        <w:rPr>
          <w:rFonts w:ascii="Arial" w:hAnsi="Arial" w:cs="Arial"/>
          <w:b/>
          <w:lang w:val="bs-Latn-BA" w:eastAsia="bs-Latn-BA"/>
        </w:rPr>
        <w:t xml:space="preserve">ЦИЉ НАСТАВНОГ ПРЕДМЕТА </w:t>
      </w:r>
    </w:p>
    <w:p w:rsidR="0002510D" w:rsidRPr="00925A82" w:rsidRDefault="0002510D" w:rsidP="0002510D">
      <w:pPr>
        <w:rPr>
          <w:rFonts w:ascii="Arial" w:hAnsi="Arial" w:cs="Arial"/>
          <w:b/>
          <w:i/>
          <w:lang w:val="bs-Latn-BA" w:eastAsia="bs-Latn-B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2510D" w:rsidRPr="00925A82" w:rsidTr="0073287D">
        <w:trPr>
          <w:trHeight w:val="917"/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0D" w:rsidRPr="00925A82" w:rsidRDefault="0002510D" w:rsidP="00A63F17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val="pl-PL" w:eastAsia="bs-Latn-BA"/>
              </w:rPr>
              <w:t xml:space="preserve">Продубљивање спознаја о дефинисаним тематским подручјима ислама која се односе на питања вјеровања и ибадета, човјекових потреба, слободе и живота, духовне и материјалне реалности, функције заједнице, као и упознавања са традицијом ислама, </w:t>
            </w: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с циљем њиховог даљег развијања у вјери, моралности, међусобној сарадњи и отворености за суочавање са изазовима стварности.</w:t>
            </w:r>
          </w:p>
          <w:p w:rsidR="0002510D" w:rsidRPr="00925A82" w:rsidRDefault="0002510D" w:rsidP="0073287D">
            <w:pPr>
              <w:shd w:val="clear" w:color="auto" w:fill="FFFFFF"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</w:p>
        </w:tc>
      </w:tr>
    </w:tbl>
    <w:p w:rsidR="0002510D" w:rsidRPr="00925A82" w:rsidRDefault="0002510D" w:rsidP="0002510D">
      <w:pPr>
        <w:rPr>
          <w:rFonts w:ascii="Arial" w:hAnsi="Arial" w:cs="Arial"/>
          <w:lang w:val="bs-Latn-BA" w:eastAsia="bs-Latn-BA"/>
        </w:rPr>
      </w:pPr>
    </w:p>
    <w:p w:rsidR="0002510D" w:rsidRPr="00925A82" w:rsidRDefault="0002510D" w:rsidP="0002510D">
      <w:pPr>
        <w:rPr>
          <w:rFonts w:ascii="Arial" w:hAnsi="Arial" w:cs="Arial"/>
          <w:b/>
          <w:lang w:val="bs-Latn-BA" w:eastAsia="bs-Latn-BA"/>
        </w:rPr>
      </w:pPr>
      <w:r w:rsidRPr="00925A82">
        <w:rPr>
          <w:rFonts w:ascii="Arial" w:hAnsi="Arial" w:cs="Arial"/>
          <w:b/>
          <w:lang w:val="bs-Latn-BA" w:eastAsia="bs-Latn-BA"/>
        </w:rPr>
        <w:t xml:space="preserve">ЗАДАЦИ НАСТАВНОГ ПРЕДМЕТА </w:t>
      </w:r>
    </w:p>
    <w:p w:rsidR="0002510D" w:rsidRPr="00925A82" w:rsidRDefault="0002510D" w:rsidP="0002510D">
      <w:pPr>
        <w:rPr>
          <w:rFonts w:ascii="Arial" w:hAnsi="Arial" w:cs="Arial"/>
          <w:b/>
          <w:i/>
          <w:lang w:val="bs-Latn-BA" w:eastAsia="bs-Latn-B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2510D" w:rsidRPr="00925A82" w:rsidTr="0073287D">
        <w:trPr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Упознати ученика са смислом живота и помоћи му у разумијевању и одређивању мисије и циљева у животу.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Јачати властиту вјеру и спличност њеног изражавања на личном и заједничком нивоу.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Упознати улогу ислама у животу појединца, породице, друштва.</w:t>
            </w:r>
          </w:p>
          <w:p w:rsidR="0002510D" w:rsidRPr="00925A82" w:rsidRDefault="0002510D" w:rsidP="0073287D">
            <w:pPr>
              <w:contextualSpacing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Прихватити ислам као Прави пут у властитом разумијевању свијета и одговора на питања смисла, сврхе, усмјеравања и обликовања живота.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Разумјети улогу слободне воље у животу човјека и одговорност за властите поступке.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Развити критичко промишљање и аргументовано образлагање приликом суочавања с различитим идеолошким притисцима.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 xml:space="preserve">Правилно разумјети духовну и материјалну димензију човјека. 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Спознати утицај гријеха на душу, тијело и углед човјека и унапређивати свијест о важности покајања.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Схватити смисао ибадета и истрајности у његовом извржавању.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Развити свијест о Мухаммеду, а.с., као милости свјетовима и указати на његов свевременски значај.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Оспособити младе за живот у заједници заснован на принципима ислама.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Упознати</w:t>
            </w: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val="bs-Latn-BA" w:eastAsia="bs-Latn-BA"/>
              </w:rPr>
              <w:t xml:space="preserve"> </w:t>
            </w: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историја ислама ради градње идентитета на властитој култури и традицији.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656565"/>
                <w:lang w:val="bs-Latn-BA"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t>Развијати поносне и достојанствене личности отворене према вјери, науци и раду, способне за сусрет са другим и другачијим.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</w:pPr>
            <w:r w:rsidRPr="00925A82">
              <w:rPr>
                <w:rFonts w:ascii="Arial" w:hAnsi="Arial" w:cs="Arial"/>
                <w:color w:val="000000"/>
                <w:bdr w:val="none" w:sz="0" w:space="0" w:color="auto" w:frame="1"/>
                <w:lang w:eastAsia="bs-Latn-BA"/>
              </w:rPr>
              <w:lastRenderedPageBreak/>
              <w:t>Подстицати на разумијевање, пријатељство, толеранцију, дијалог и сарадњу с другима и другачијима.</w:t>
            </w:r>
          </w:p>
          <w:p w:rsidR="0002510D" w:rsidRPr="00925A82" w:rsidRDefault="0002510D" w:rsidP="0073287D">
            <w:pPr>
              <w:contextualSpacing/>
              <w:rPr>
                <w:rFonts w:ascii="Arial" w:hAnsi="Arial" w:cs="Arial"/>
                <w:color w:val="000000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hr-BA" w:eastAsia="bs-Latn-BA"/>
              </w:rPr>
              <w:t>Развијати свијест о повезаности традиционалног и модерног, духовног и материјалног, етничког и мултикултуралног у Босни и Херцеговини и европском амбијенту.</w:t>
            </w:r>
          </w:p>
          <w:p w:rsidR="0002510D" w:rsidRPr="00925A82" w:rsidRDefault="0002510D" w:rsidP="0073287D">
            <w:p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656565"/>
                <w:lang w:eastAsia="bs-Latn-BA"/>
              </w:rPr>
            </w:pPr>
            <w:r w:rsidRPr="00925A82">
              <w:rPr>
                <w:rFonts w:ascii="Arial" w:hAnsi="Arial" w:cs="Arial"/>
                <w:lang w:val="hr-BA" w:eastAsia="bs-Latn-BA"/>
              </w:rPr>
              <w:t>Унапређивати свијест о значају основних постулата интеркултуралног васпитања и људског достојанства и слободе.</w:t>
            </w:r>
          </w:p>
        </w:tc>
      </w:tr>
    </w:tbl>
    <w:p w:rsidR="0002510D" w:rsidRPr="00925A82" w:rsidRDefault="0002510D" w:rsidP="0002510D">
      <w:pPr>
        <w:rPr>
          <w:rFonts w:ascii="Arial" w:hAnsi="Arial" w:cs="Arial"/>
          <w:lang w:val="bs-Latn-BA" w:eastAsia="bs-Latn-BA"/>
        </w:rPr>
      </w:pPr>
    </w:p>
    <w:p w:rsidR="0002510D" w:rsidRPr="00925A82" w:rsidRDefault="0002510D" w:rsidP="0002510D">
      <w:pPr>
        <w:rPr>
          <w:rFonts w:ascii="Arial" w:hAnsi="Arial" w:cs="Arial"/>
          <w:b/>
          <w:lang w:val="bs-Latn-BA" w:eastAsia="bs-Latn-BA"/>
        </w:rPr>
      </w:pPr>
      <w:r w:rsidRPr="00925A82">
        <w:rPr>
          <w:rFonts w:ascii="Arial" w:hAnsi="Arial" w:cs="Arial"/>
          <w:b/>
          <w:lang w:val="bs-Latn-BA" w:eastAsia="bs-Latn-BA"/>
        </w:rPr>
        <w:t xml:space="preserve">ПРОГРАМСКИ САДРЖАЈИ </w:t>
      </w:r>
    </w:p>
    <w:p w:rsidR="0002510D" w:rsidRPr="00925A82" w:rsidRDefault="0002510D" w:rsidP="0002510D">
      <w:pPr>
        <w:rPr>
          <w:rFonts w:ascii="Arial" w:hAnsi="Arial" w:cs="Arial"/>
          <w:b/>
          <w:lang w:val="bs-Latn-BA" w:eastAsia="bs-Latn-B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2510D" w:rsidRPr="00925A82" w:rsidTr="0073287D">
        <w:trPr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 xml:space="preserve">Наставни садржаји 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  <w:r w:rsidRPr="00925A82">
              <w:rPr>
                <w:rFonts w:ascii="Arial" w:hAnsi="Arial" w:cs="Arial"/>
                <w:b/>
                <w:lang w:val="bs-Latn-BA" w:eastAsia="bs-Latn-BA"/>
              </w:rPr>
              <w:t>ЖИВОТ И ВЈЕРА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1.1. Тајна и сврха живота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1.2. Визија и мисија властитог живота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  <w:r w:rsidRPr="00925A82">
              <w:rPr>
                <w:rFonts w:ascii="Arial" w:hAnsi="Arial" w:cs="Arial"/>
                <w:b/>
                <w:lang w:val="bs-Latn-BA" w:eastAsia="bs-Latn-BA"/>
              </w:rPr>
              <w:t>ЧОВЈЕК И ВЈЕРА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2.1. Потребе човјека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2.2. Развијање идентитета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2.3. Практиковање и живљење вјере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  <w:r w:rsidRPr="00925A82">
              <w:rPr>
                <w:rFonts w:ascii="Arial" w:hAnsi="Arial" w:cs="Arial"/>
                <w:b/>
                <w:lang w:val="bs-Latn-BA" w:eastAsia="bs-Latn-BA"/>
              </w:rPr>
              <w:t>ИСЛАМ И СЛОБОДА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3.1. Исламско поимање слободе и одговорности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3.2. Медији и слобода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  <w:r w:rsidRPr="00925A82">
              <w:rPr>
                <w:rFonts w:ascii="Arial" w:hAnsi="Arial" w:cs="Arial"/>
                <w:b/>
                <w:lang w:val="bs-Latn-BA" w:eastAsia="bs-Latn-BA"/>
              </w:rPr>
              <w:t>ЧОВЈЕКОВА ДУХОВНА И МАТЕРИЈАЛНА РЕАЛНОСТ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Човјек - биће духа и тијела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Хармонија између духовног и материјалног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Гријех - физички терет и духовна тјескоба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  <w:r w:rsidRPr="00925A82">
              <w:rPr>
                <w:rFonts w:ascii="Arial" w:hAnsi="Arial" w:cs="Arial"/>
                <w:b/>
                <w:lang w:val="bs-Latn-BA" w:eastAsia="bs-Latn-BA"/>
              </w:rPr>
              <w:t>СМИСАО ИБАДЕТА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 xml:space="preserve">Значај ибадета у животу вјерника 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Истрајност у ибадету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Рад је ибадет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  <w:r w:rsidRPr="00925A82">
              <w:rPr>
                <w:rFonts w:ascii="Arial" w:hAnsi="Arial" w:cs="Arial"/>
                <w:b/>
                <w:lang w:val="bs-Latn-BA" w:eastAsia="bs-Latn-BA"/>
              </w:rPr>
              <w:t>МУХАММЕД, А.С., МИЛОСТ СВИЈЕТОВИМА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Мухаммед, а.с., милост свјетовима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Породични и друштвени живот Мухаммеда, а.с.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Други о Мухаммеду, а.с.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  <w:r w:rsidRPr="00925A82">
              <w:rPr>
                <w:rFonts w:ascii="Arial" w:hAnsi="Arial" w:cs="Arial"/>
                <w:b/>
                <w:lang w:val="bs-Latn-BA" w:eastAsia="bs-Latn-BA"/>
              </w:rPr>
              <w:t>МУСЛИМАНСКА ЗАЈЕДНИЦА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Кур'ан и хадис о заједници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Човјек градитељ заједнице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Улога џемата у заједници</w:t>
            </w: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</w:p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  <w:r w:rsidRPr="00925A82">
              <w:rPr>
                <w:rFonts w:ascii="Arial" w:hAnsi="Arial" w:cs="Arial"/>
                <w:b/>
                <w:lang w:val="bs-Latn-BA" w:eastAsia="bs-Latn-BA"/>
              </w:rPr>
              <w:t>ИСТОРИЈА ИСЛАМА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Сусрет ислама с другим културама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Династија Емевија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Ислам у Шпанији и Сицилији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Династија Абасија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</w:p>
        </w:tc>
      </w:tr>
      <w:tr w:rsidR="0002510D" w:rsidRPr="00925A82" w:rsidTr="0073287D">
        <w:trPr>
          <w:trHeight w:val="50"/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b/>
                <w:lang w:val="bs-Latn-BA" w:eastAsia="bs-Latn-BA"/>
              </w:rPr>
            </w:pPr>
            <w:r w:rsidRPr="00925A82">
              <w:rPr>
                <w:rFonts w:ascii="Arial" w:hAnsi="Arial" w:cs="Arial"/>
                <w:b/>
                <w:lang w:val="bs-Latn-BA" w:eastAsia="bs-Latn-BA"/>
              </w:rPr>
              <w:lastRenderedPageBreak/>
              <w:t>Очекивани резултати/исходи учења</w:t>
            </w:r>
          </w:p>
          <w:p w:rsidR="0002510D" w:rsidRPr="00925A82" w:rsidRDefault="0002510D" w:rsidP="0073287D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lang w:eastAsia="bs-Latn-BA"/>
              </w:rPr>
            </w:pPr>
          </w:p>
        </w:tc>
      </w:tr>
    </w:tbl>
    <w:p w:rsidR="0002510D" w:rsidRPr="00925A82" w:rsidRDefault="0002510D" w:rsidP="0002510D">
      <w:pPr>
        <w:rPr>
          <w:rFonts w:ascii="Arial" w:hAnsi="Arial" w:cs="Arial"/>
          <w:lang w:val="bs-Latn-BA" w:eastAsia="bs-Latn-B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02510D" w:rsidRPr="00925A82" w:rsidTr="0073287D">
        <w:trPr>
          <w:trHeight w:val="224"/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Дефинише и описује појмове: идентитет, ибадет, слобода, гријех, покајање, рад, заједница, уммет, џемат, династије Емевија и Абасија.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lastRenderedPageBreak/>
              <w:t>Објашњава улогу човјека на Земљи, своју визију, мисију и сврху живљења.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Издваја властите потребе нужне за срећан и успјешан живот из угла ислама и аргументовано их брани.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Разликује потребе тијела и душе, те образлаже посљедице давања приоритета потребама тијела у односу на потребе душе.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Препознаје и прихвата своја тјелесна, друштвена, психолошка, религиозна и културна обиљежја ради даљег развијања идентитета и успјешне интеграције у друштво.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Упоређује слободу у демократском друштву и исламу, аргументира властити избор, те издваја посљедице које тај избор узрокује независно од вршњака, медија и сл.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Образлаже став ислама према гријесима, као и тјелесну и духовну штету која произлази из гријеха.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 xml:space="preserve">Анализира смисао тевбе, њену тјелесну и духовну димензију и вриједности, те користи тевбу након гријешења а кајање и извињење у гријешењу према човјеку. 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Открива значај ибадета у животу човјека, те објашњава како сва добра дјела (учење, рад, помагање, говор, јело и сл.) постају ибадет, уколико се чине у име Аллаха, џ.ш., и доносе награду на оба свијета.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Објашњава универзалне вриједности породичног и друштвеног живота Мухаммеда, а.с., те подржава став да љубав према Мухаммеду, а.с, представља основ љубави према свим људима и свим бићима.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Наводи и анализира мишљења и ставове других о Мухаммеду, а.с.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Образлаже учење ислама о заједници, улогу човјека у градњи заједнице и улогу џемата у заједници.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Иницира позитивне међуљудске односе унутар заједнице и поштује равноправност међу половима.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Анализира однос ислама према другим културама, те аргументује чињеницу да ислам није уништавао друге културе, него их оплемењивао.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 xml:space="preserve">Препознаје настанак исламске умјетност, на основу Објаве у сусрету с другим културама, те настанак првих научних центара и њихов допринос развоју умјетности, знаности и култури. 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Препознаје разлику између Праведених халифа и династија Емевија и Аббасија.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Описује ширење хилафета и долазак ислама у Европу, те препознаје доприносе ислама човјечанству и своје насљеђе.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lastRenderedPageBreak/>
              <w:t>Самостално анализира одређене ајете и хадисе и повезује их са животом.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Идентифицира дијалог као обиљежје ислама, препознаје упуте Кур'ана и Суннета за обликовање муслиманске културе дијалога.</w:t>
            </w:r>
          </w:p>
          <w:p w:rsidR="0002510D" w:rsidRPr="00925A82" w:rsidRDefault="0002510D" w:rsidP="0073287D">
            <w:pPr>
              <w:rPr>
                <w:rFonts w:ascii="Arial" w:hAnsi="Arial" w:cs="Arial"/>
                <w:lang w:val="bs-Latn-BA" w:eastAsia="bs-Latn-BA"/>
              </w:rPr>
            </w:pPr>
            <w:r w:rsidRPr="00925A82">
              <w:rPr>
                <w:rFonts w:ascii="Arial" w:hAnsi="Arial" w:cs="Arial"/>
                <w:lang w:val="bs-Latn-BA" w:eastAsia="bs-Latn-BA"/>
              </w:rPr>
              <w:t>Објашњава како се муслимани требају односити према другим и другачијим, те успоређује и одређује ниво културе дијалога код нас и других ради властитог усавршавања.</w:t>
            </w:r>
          </w:p>
        </w:tc>
      </w:tr>
      <w:tr w:rsidR="0002510D" w:rsidRPr="00925A82" w:rsidTr="0073287D">
        <w:trPr>
          <w:jc w:val="center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10D" w:rsidRPr="00925A82" w:rsidRDefault="0002510D" w:rsidP="0073287D">
            <w:pPr>
              <w:shd w:val="clear" w:color="auto" w:fill="FFFFFF"/>
              <w:contextualSpacing/>
              <w:jc w:val="both"/>
              <w:textAlignment w:val="baseline"/>
              <w:rPr>
                <w:rFonts w:ascii="Arial" w:hAnsi="Arial" w:cs="Arial"/>
                <w:lang w:eastAsia="bs-Latn-BA"/>
              </w:rPr>
            </w:pPr>
          </w:p>
        </w:tc>
      </w:tr>
    </w:tbl>
    <w:p w:rsidR="0002510D" w:rsidRPr="00925A82" w:rsidRDefault="0002510D" w:rsidP="0002510D">
      <w:pPr>
        <w:rPr>
          <w:rFonts w:ascii="Arial" w:hAnsi="Arial" w:cs="Arial"/>
          <w:lang w:val="bs-Latn-BA" w:eastAsia="bs-Latn-BA"/>
        </w:rPr>
      </w:pPr>
    </w:p>
    <w:p w:rsidR="0002510D" w:rsidRPr="00925A82" w:rsidRDefault="0002510D" w:rsidP="00B52B62">
      <w:pPr>
        <w:jc w:val="center"/>
        <w:rPr>
          <w:rFonts w:ascii="Arial" w:hAnsi="Arial" w:cs="Arial"/>
          <w:b/>
          <w:color w:val="FF0000"/>
          <w:lang w:val="hr-BA"/>
        </w:rPr>
      </w:pPr>
      <w:r w:rsidRPr="00925A82">
        <w:rPr>
          <w:rFonts w:ascii="Arial" w:hAnsi="Arial" w:cs="Arial"/>
          <w:b/>
          <w:color w:val="FF0000"/>
          <w:lang w:val="hr-BA"/>
        </w:rPr>
        <w:t>ПРОФИЛ И СТРУЧНА СПРЕМА НАСТАВНИКА</w:t>
      </w:r>
    </w:p>
    <w:p w:rsidR="0002510D" w:rsidRPr="00925A82" w:rsidRDefault="0002510D" w:rsidP="0002510D">
      <w:pPr>
        <w:jc w:val="both"/>
        <w:rPr>
          <w:rFonts w:ascii="Arial" w:hAnsi="Arial" w:cs="Arial"/>
        </w:rPr>
      </w:pPr>
      <w:r w:rsidRPr="00925A82">
        <w:rPr>
          <w:rFonts w:ascii="Arial" w:hAnsi="Arial" w:cs="Arial"/>
          <w:lang w:val="sr-Cyrl-BA"/>
        </w:rPr>
        <w:t xml:space="preserve">Наставу </w:t>
      </w:r>
      <w:r w:rsidRPr="00925A82">
        <w:rPr>
          <w:rFonts w:ascii="Arial" w:hAnsi="Arial" w:cs="Arial"/>
          <w:lang w:val="sr-Latn-BA"/>
        </w:rPr>
        <w:t>и</w:t>
      </w:r>
      <w:r w:rsidRPr="00925A82">
        <w:rPr>
          <w:rFonts w:ascii="Arial" w:hAnsi="Arial" w:cs="Arial"/>
        </w:rPr>
        <w:t>сламске вјеронауке у</w:t>
      </w:r>
      <w:r w:rsidRPr="00925A82">
        <w:rPr>
          <w:rFonts w:ascii="Arial" w:hAnsi="Arial" w:cs="Arial"/>
          <w:lang w:val="sr-Cyrl-BA"/>
        </w:rPr>
        <w:t xml:space="preserve"> средњим </w:t>
      </w:r>
      <w:r w:rsidRPr="00925A82">
        <w:rPr>
          <w:rFonts w:ascii="Arial" w:hAnsi="Arial" w:cs="Arial"/>
          <w:bCs/>
        </w:rPr>
        <w:t>школ</w:t>
      </w:r>
      <w:r w:rsidRPr="00925A82">
        <w:rPr>
          <w:rFonts w:ascii="Arial" w:hAnsi="Arial" w:cs="Arial"/>
          <w:bCs/>
          <w:lang w:val="sr-Cyrl-BA"/>
        </w:rPr>
        <w:t>ама</w:t>
      </w:r>
      <w:r w:rsidRPr="00925A82">
        <w:rPr>
          <w:rFonts w:ascii="Arial" w:hAnsi="Arial" w:cs="Arial"/>
          <w:b/>
          <w:bCs/>
          <w:lang w:val="sr-Cyrl-BA"/>
        </w:rPr>
        <w:t xml:space="preserve"> </w:t>
      </w:r>
      <w:r w:rsidRPr="00925A82">
        <w:rPr>
          <w:rFonts w:ascii="Arial" w:hAnsi="Arial" w:cs="Arial"/>
        </w:rPr>
        <w:t xml:space="preserve">може </w:t>
      </w:r>
      <w:r w:rsidRPr="00925A82">
        <w:rPr>
          <w:rFonts w:ascii="Arial" w:hAnsi="Arial" w:cs="Arial"/>
          <w:lang w:val="sr-Cyrl-BA"/>
        </w:rPr>
        <w:t xml:space="preserve">изводити </w:t>
      </w:r>
      <w:r w:rsidRPr="00925A82">
        <w:rPr>
          <w:rFonts w:ascii="Arial" w:hAnsi="Arial" w:cs="Arial"/>
        </w:rPr>
        <w:t>лице са одговарајућим стручним звањем ВСС, VII/1 и</w:t>
      </w:r>
      <w:r w:rsidRPr="00925A82">
        <w:rPr>
          <w:rFonts w:ascii="Arial" w:hAnsi="Arial" w:cs="Arial"/>
          <w:lang w:val="sr-Cyrl-BA"/>
        </w:rPr>
        <w:t>ли</w:t>
      </w:r>
      <w:r w:rsidRPr="00925A82">
        <w:rPr>
          <w:rFonts w:ascii="Arial" w:hAnsi="Arial" w:cs="Arial"/>
        </w:rPr>
        <w:t xml:space="preserve"> минимално 240 ЕЦТС бодова које</w:t>
      </w:r>
      <w:r w:rsidRPr="00925A82">
        <w:rPr>
          <w:rFonts w:ascii="Arial" w:hAnsi="Arial" w:cs="Arial"/>
          <w:lang w:val="sr-Cyrl-BA"/>
        </w:rPr>
        <w:t xml:space="preserve"> је завршило студије на</w:t>
      </w:r>
      <w:r w:rsidRPr="00925A82">
        <w:rPr>
          <w:rFonts w:ascii="Arial" w:hAnsi="Arial" w:cs="Arial"/>
        </w:rPr>
        <w:t xml:space="preserve"> неком </w:t>
      </w:r>
      <w:r w:rsidRPr="00925A82">
        <w:rPr>
          <w:rFonts w:ascii="Arial" w:hAnsi="Arial" w:cs="Arial"/>
          <w:lang w:val="sr-Cyrl-BA"/>
        </w:rPr>
        <w:t xml:space="preserve">од </w:t>
      </w:r>
      <w:r w:rsidRPr="00925A82">
        <w:rPr>
          <w:rFonts w:ascii="Arial" w:hAnsi="Arial" w:cs="Arial"/>
        </w:rPr>
        <w:t xml:space="preserve">исламских факултета и </w:t>
      </w:r>
      <w:r w:rsidRPr="00925A82">
        <w:rPr>
          <w:rFonts w:ascii="Arial" w:hAnsi="Arial" w:cs="Arial"/>
          <w:lang w:val="sr-Cyrl-BA"/>
        </w:rPr>
        <w:t xml:space="preserve">има </w:t>
      </w:r>
      <w:r w:rsidRPr="00925A82">
        <w:rPr>
          <w:rFonts w:ascii="Arial" w:hAnsi="Arial" w:cs="Arial"/>
        </w:rPr>
        <w:t xml:space="preserve">важећу сагласност исламске заједнице. </w:t>
      </w:r>
    </w:p>
    <w:p w:rsidR="0002510D" w:rsidRPr="00925A82" w:rsidRDefault="0002510D" w:rsidP="0002510D">
      <w:pPr>
        <w:jc w:val="both"/>
        <w:rPr>
          <w:rFonts w:ascii="Arial" w:hAnsi="Arial" w:cs="Arial"/>
        </w:rPr>
      </w:pPr>
      <w:r w:rsidRPr="00925A82">
        <w:rPr>
          <w:rFonts w:ascii="Arial" w:hAnsi="Arial" w:cs="Arial"/>
          <w:lang w:val="sr-Cyrl-BA"/>
        </w:rPr>
        <w:t>Профил</w:t>
      </w:r>
      <w:r w:rsidRPr="00925A82">
        <w:rPr>
          <w:rFonts w:ascii="Arial" w:hAnsi="Arial" w:cs="Arial"/>
        </w:rPr>
        <w:t xml:space="preserve">: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>професор/</w:t>
      </w:r>
      <w:r w:rsidRPr="00925A82">
        <w:rPr>
          <w:rFonts w:ascii="Arial" w:hAnsi="Arial" w:cs="Arial"/>
        </w:rPr>
        <w:t>бакалауреат</w:t>
      </w:r>
      <w:r w:rsidRPr="00925A82">
        <w:rPr>
          <w:rFonts w:ascii="Arial" w:eastAsia="TimesNewRomanPSMT" w:hAnsi="Arial" w:cs="Arial"/>
        </w:rPr>
        <w:t xml:space="preserve"> исламских наука,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>професор/</w:t>
      </w:r>
      <w:r w:rsidRPr="00925A82">
        <w:rPr>
          <w:rFonts w:ascii="Arial" w:hAnsi="Arial" w:cs="Arial"/>
        </w:rPr>
        <w:t>бакалауреат</w:t>
      </w:r>
      <w:r w:rsidRPr="00925A82">
        <w:rPr>
          <w:rFonts w:ascii="Arial" w:eastAsia="TimesNewRomanPSMT" w:hAnsi="Arial" w:cs="Arial"/>
        </w:rPr>
        <w:t xml:space="preserve"> исламске теологије,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hAnsi="Arial" w:cs="Arial"/>
        </w:rPr>
        <w:t>бакалауреат</w:t>
      </w:r>
      <w:r w:rsidRPr="00925A82">
        <w:rPr>
          <w:rFonts w:ascii="Arial" w:eastAsia="TimesNewRomanPSMT" w:hAnsi="Arial" w:cs="Arial"/>
        </w:rPr>
        <w:t xml:space="preserve"> теологије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 xml:space="preserve">дипломирани теолог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 xml:space="preserve">професор исламских теолошких студија,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>професор/</w:t>
      </w:r>
      <w:r w:rsidRPr="00925A82">
        <w:rPr>
          <w:rFonts w:ascii="Arial" w:hAnsi="Arial" w:cs="Arial"/>
        </w:rPr>
        <w:t>бакалауреат</w:t>
      </w:r>
      <w:r w:rsidRPr="00925A82">
        <w:rPr>
          <w:rFonts w:ascii="Arial" w:eastAsia="TimesNewRomanPSMT" w:hAnsi="Arial" w:cs="Arial"/>
        </w:rPr>
        <w:t xml:space="preserve"> исламске вјеронауке и религијског </w:t>
      </w:r>
      <w:r w:rsidRPr="00925A82">
        <w:rPr>
          <w:rFonts w:ascii="Arial" w:eastAsia="TimesNewRomanPSMT" w:hAnsi="Arial" w:cs="Arial"/>
          <w:lang w:val="sr-Cyrl-BA"/>
        </w:rPr>
        <w:t xml:space="preserve">васпитања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 xml:space="preserve">професор религијске педагогије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 xml:space="preserve">професор исламске педагогије,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 xml:space="preserve">дипломирани професор исламске вјеронауке,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>бакалауреат исламске вјеронауке,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 xml:space="preserve">мастер/магистар исламске вјеронауке,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 xml:space="preserve">мастер/магистар религијске педагогије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 xml:space="preserve">мастер/магистар религијске едукације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 xml:space="preserve">мастер/магистар теолог исламских наука, </w:t>
      </w:r>
    </w:p>
    <w:p w:rsidR="0002510D" w:rsidRPr="00925A82" w:rsidRDefault="0002510D" w:rsidP="0002510D">
      <w:pPr>
        <w:pStyle w:val="ListParagraph"/>
        <w:numPr>
          <w:ilvl w:val="0"/>
          <w:numId w:val="150"/>
        </w:numPr>
        <w:spacing w:after="200" w:line="276" w:lineRule="auto"/>
        <w:jc w:val="both"/>
        <w:rPr>
          <w:rFonts w:ascii="Arial" w:eastAsia="TimesNewRomanPSMT" w:hAnsi="Arial" w:cs="Arial"/>
        </w:rPr>
      </w:pPr>
      <w:r w:rsidRPr="00925A82">
        <w:rPr>
          <w:rFonts w:ascii="Arial" w:eastAsia="TimesNewRomanPSMT" w:hAnsi="Arial" w:cs="Arial"/>
        </w:rPr>
        <w:t>остали сродни профили са исламских факултета.</w:t>
      </w:r>
    </w:p>
    <w:p w:rsidR="0002510D" w:rsidRPr="00925A82" w:rsidRDefault="0002510D" w:rsidP="0002510D">
      <w:pPr>
        <w:autoSpaceDE w:val="0"/>
        <w:ind w:left="360"/>
        <w:jc w:val="both"/>
        <w:rPr>
          <w:rFonts w:ascii="Arial" w:hAnsi="Arial" w:cs="Arial"/>
          <w:lang w:val="sr-Latn-RS"/>
        </w:rPr>
      </w:pPr>
      <w:r w:rsidRPr="00925A82">
        <w:rPr>
          <w:rFonts w:ascii="Arial" w:hAnsi="Arial" w:cs="Arial"/>
          <w:b/>
          <w:lang w:val="sr-Latn-RS"/>
        </w:rPr>
        <w:t xml:space="preserve">Напомена: </w:t>
      </w:r>
      <w:r w:rsidRPr="00925A82">
        <w:rPr>
          <w:rFonts w:ascii="Arial" w:hAnsi="Arial" w:cs="Arial"/>
          <w:lang w:val="sr-Latn-RS"/>
        </w:rPr>
        <w:t xml:space="preserve">Наставници чији профили нису набројани, који су примљени у радни однос </w:t>
      </w:r>
      <w:r w:rsidRPr="00925A82">
        <w:rPr>
          <w:rFonts w:ascii="Arial" w:hAnsi="Arial" w:cs="Arial"/>
          <w:color w:val="FF0000"/>
          <w:lang w:val="sr-Latn-RS"/>
        </w:rPr>
        <w:t xml:space="preserve">до </w:t>
      </w:r>
      <w:r w:rsidRPr="00925A82">
        <w:rPr>
          <w:rFonts w:ascii="Arial" w:hAnsi="Arial" w:cs="Arial"/>
          <w:color w:val="FF0000"/>
          <w:lang w:val="hr-BA"/>
        </w:rPr>
        <w:t>примјене</w:t>
      </w:r>
      <w:r w:rsidRPr="00925A82">
        <w:rPr>
          <w:rFonts w:ascii="Arial" w:hAnsi="Arial" w:cs="Arial"/>
          <w:color w:val="FF0000"/>
          <w:lang w:val="sr-Latn-RS"/>
        </w:rPr>
        <w:t xml:space="preserve"> овог наставног плана и програма у средњим школама Брчко дистрикта БиХ,</w:t>
      </w:r>
      <w:r w:rsidRPr="00925A82">
        <w:rPr>
          <w:rFonts w:ascii="Arial" w:hAnsi="Arial" w:cs="Arial"/>
          <w:lang w:val="sr-Latn-RS"/>
        </w:rPr>
        <w:t xml:space="preserve"> могу и даље изводити наставу.</w:t>
      </w:r>
    </w:p>
    <w:p w:rsidR="0002510D" w:rsidRPr="00925A82" w:rsidRDefault="0002510D" w:rsidP="0002510D">
      <w:pPr>
        <w:rPr>
          <w:rFonts w:ascii="Arial" w:hAnsi="Arial" w:cs="Arial"/>
          <w:lang w:val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/>
        </w:rPr>
      </w:pPr>
    </w:p>
    <w:p w:rsidR="00A63F17" w:rsidRPr="00925A82" w:rsidRDefault="00A63F17" w:rsidP="00A63F17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sr-Latn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lang w:val="sr-Latn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lang w:val="hr-BA" w:eastAsia="hr-BA"/>
        </w:rPr>
        <w:t>НАСТАВНИ ПРОГРАМ</w:t>
      </w:r>
    </w:p>
    <w:p w:rsidR="0002510D" w:rsidRPr="00925A82" w:rsidRDefault="00A63F17" w:rsidP="007915EC">
      <w:pPr>
        <w:pStyle w:val="Heading1"/>
        <w:rPr>
          <w:rFonts w:ascii="Arial" w:hAnsi="Arial" w:cs="Arial"/>
          <w:sz w:val="24"/>
          <w:lang w:val="bs-Cyrl-BA" w:eastAsia="hr-BA"/>
        </w:rPr>
      </w:pPr>
      <w:bookmarkStart w:id="35" w:name="_Toc78447906"/>
      <w:r w:rsidRPr="00925A82">
        <w:rPr>
          <w:rFonts w:ascii="Arial" w:hAnsi="Arial" w:cs="Arial"/>
          <w:sz w:val="24"/>
          <w:lang w:eastAsia="hr-BA"/>
        </w:rPr>
        <w:t>КАТОЛИЧК</w:t>
      </w:r>
      <w:r w:rsidRPr="00925A82">
        <w:rPr>
          <w:rFonts w:ascii="Arial" w:hAnsi="Arial" w:cs="Arial"/>
          <w:sz w:val="24"/>
          <w:lang w:val="bs-Cyrl-BA" w:eastAsia="hr-BA"/>
        </w:rPr>
        <w:t>А</w:t>
      </w:r>
      <w:r w:rsidR="0002510D" w:rsidRPr="00925A82">
        <w:rPr>
          <w:rFonts w:ascii="Arial" w:hAnsi="Arial" w:cs="Arial"/>
          <w:sz w:val="24"/>
          <w:lang w:eastAsia="hr-BA"/>
        </w:rPr>
        <w:t xml:space="preserve"> ВЈЕРОНАУК</w:t>
      </w:r>
      <w:r w:rsidRPr="00925A82">
        <w:rPr>
          <w:rFonts w:ascii="Arial" w:hAnsi="Arial" w:cs="Arial"/>
          <w:sz w:val="24"/>
          <w:lang w:val="bs-Cyrl-BA" w:eastAsia="hr-BA"/>
        </w:rPr>
        <w:t>А</w:t>
      </w:r>
      <w:bookmarkEnd w:id="35"/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Cs/>
          <w:lang w:val="bs-Latn-BA" w:eastAsia="hr-BA"/>
        </w:rPr>
      </w:pPr>
      <w:r w:rsidRPr="00925A82">
        <w:rPr>
          <w:rFonts w:ascii="Arial" w:hAnsi="Arial" w:cs="Arial"/>
          <w:bCs/>
          <w:lang w:val="bs-Latn-BA" w:eastAsia="hr-BA"/>
        </w:rPr>
        <w:t>ГОДИШЊИ БРОЈ НАСТАВНИХ ЧАСОВА: 35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Cs/>
          <w:lang w:val="bs-Latn-BA" w:eastAsia="hr-BA"/>
        </w:rPr>
      </w:pPr>
      <w:r w:rsidRPr="00925A82">
        <w:rPr>
          <w:rFonts w:ascii="Arial" w:hAnsi="Arial" w:cs="Arial"/>
          <w:bCs/>
          <w:lang w:val="bs-Latn-BA" w:eastAsia="hr-BA"/>
        </w:rPr>
        <w:t>СЕДМИЧНИ БРОЈ НАСТАВНИХ ЧАСОВА: 1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lang w:val="bs-Latn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bs-Cyrl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I тематска цјелина: СЛОБОДА – ИЗБОР И ОДГОВОРНОСТ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lang w:val="hr-BA" w:eastAsia="hr-BA"/>
        </w:rPr>
        <w:t>Наставне теме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1. Млади човјек у ходу према слободи и зрелости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Адолесценција – вријеме одрастања (физички, психички, емоционални, социјални и духовни развој)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Тежња за зрелошћу, самосталношћу и слободом: желим бити неко.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Непостојани осјећаји – Све ме погађа (у породици, друштву вршњака…).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Не могу вјеровати тако као до сада.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Слобода и одговорност.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Моћ Исусове слободе.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људска зрелост, адолесценција (одрастање), слобода, самосталност, одговорност, Исусова слобода. 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навести факторе који утичу на развој личности; објаснити разлику између зреле и незреле личности; навести најчешће потешкоће адолесцентног доба (у односу према пријатељима, вршњацима, одраслима, школским обавезама, супротном полу...); разумјети породицу као основу за развој личности; разликовати начине схватања слободе; открити биолошку, психолошку и друштвену условљеност слободе; разликовати слободу "од" и слободу "за"; разумјети повезаност слободе и толеранције; објаснити разлику између вањске и унутрашње слободе; схватити слободу као човјеков позив и врхунско остварење; открити и прихватити Исуса као истинског ослободиоца.</w:t>
      </w:r>
    </w:p>
    <w:p w:rsidR="0002510D" w:rsidRPr="00925A82" w:rsidRDefault="0002510D" w:rsidP="00A63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lastRenderedPageBreak/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везани ученички разговор и просуђивање различитих модела зрелости и успјеха у животу с питањима: Ко је, када и како одрастао?; анализирати неколико медијских маркетиншких порука с поруком о томе ли могуће остати слободан и бити везан за особе и ствари; направити програм срећне и успјешне породице; вођени разговор о могућностима и границама наше слободе; анализирати слободу "од" и слободу "за" према Гал 5, 13-26; анализирати текстове о понуди Исусове слободе (рад у групама): Мт 4, 1-11; Мт 12, 9-14; Ив 10, 14-18; Мк 7, 1-22.; направити писани текст или ликовну илустрацију о томе што ми омогућује, а што онемогућује пуну слободу.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2. У сусрет другоме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вриједност пријатељства;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препреке пријатељству;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како га остварити?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откриће љубави;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</w:r>
      <w:r w:rsidRPr="00925A82">
        <w:rPr>
          <w:rFonts w:ascii="Arial" w:hAnsi="Arial" w:cs="Arial"/>
          <w:lang w:val="hr-BA" w:eastAsia="hr-BA"/>
        </w:rPr>
        <w:tab/>
        <w:t>- привлачност, флерт, заљубљеност и зрела љубав;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</w:r>
      <w:r w:rsidRPr="00925A82">
        <w:rPr>
          <w:rFonts w:ascii="Arial" w:hAnsi="Arial" w:cs="Arial"/>
          <w:lang w:val="hr-BA" w:eastAsia="hr-BA"/>
        </w:rPr>
        <w:tab/>
        <w:t>- како изградити свој однос према другом полу;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</w:r>
      <w:r w:rsidRPr="00925A82">
        <w:rPr>
          <w:rFonts w:ascii="Arial" w:hAnsi="Arial" w:cs="Arial"/>
          <w:lang w:val="hr-BA" w:eastAsia="hr-BA"/>
        </w:rPr>
        <w:tab/>
        <w:t>- људска сполност у служби љубави и живота.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пријатељство, љубав, флерт, заљубљеност, људска полност, живот у љубави.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открити важност пријатељства за лично дозријевање; објаснити улогу пријатељства у процесу развоја личности; разумјети шта помаже остварењу пријатељства, а што га онемогућује; навести обиљежја и разлике између заљубљености и зреле љубави; протумачити важност зреле љубави као норме људске полности и односа међу половима; открити дубоку повезаност људске полности, зреле љубави и одговорности у интимном заједништву и стварању новог живота.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програмирано конфликтно играње улога међу пријатељима; направити тест пријатељства и игру повјерења; вођени разговор о потреби правог пријатеља и препрекама пријатељству; провести асоцијацију на ријеч љубав и проблемски водити дискусију о разлици између љубави, флерта и заљубљености; прикупити материјале из новина и часописа за младе и израдити плакат с порукама које им они нуде на подручју љубави, полности и осјетилности; просудити текстове неких забавних пјесама с поруком љубави; анализирати схватање полности и љубави у Библији према Пост 1, 27 и Пост 2, 21-25; анализирати и критички продубити ознаке љубави према 1 Кор 13, 4-8.; израдити скицу степена у сазријевања у љубави, од привлачности и флерта до праве љубави која је у служби радости и живота.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3. У потрази за вриједностима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Традиционалне вриједности на испиту.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Утицај скупине вршњака.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Што нам све нуде медији?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Опасност бијега: пут према зависностима (дрога, дуван, алкохол…).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Избор трајних вриједности.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Обиљежја људске и хришћанске зрелости.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вриједност, трајне вриједности, бијег у зависности (дрога, дуван, алкохол), људска зрелост, хришћанска зрелост. 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упоредити и критички просуђивати владајуће вриједности у породици и изван ње; разумјети повезаности између адолесцентне кризе и различитих облика бијега од стварности (дрога, алкохол…); препознати трајне животне вриједности и знати направити избор и љествицу вриједности, људских и хришћанских.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асоцијација на појмове „традиционално“ и „модерно“ и расправа на тему: може ли млади човјек чувати и обдржавати традиционалне вриједности и бити модеран; прикупљање и анализа текстова из часописа и новина с намјером просуђивања о томе јесмо ли зависни о медијима, манипулишу ли нама и какав утицај на нас имају различите поруке, идоли и модни трендови; вођени разговор о традиционалним вриједностима које се гаје у породицама и у нашем народу; открити добре и лоше стране медија и савремених понуда, нарочито оних које воде различитим зависностима (дрога, алкохол…); истражити најтеже врсте зависности у своме граду (статистички подаци, анализа, узроци); направити љествицу вриједности које воде људској и хришћанској зрелости.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 xml:space="preserve">II тематска цјелина: </w:t>
      </w:r>
      <w:r w:rsidRPr="00925A82">
        <w:rPr>
          <w:rFonts w:ascii="Arial" w:hAnsi="Arial" w:cs="Arial"/>
          <w:b/>
          <w:lang w:val="hr-BA" w:eastAsia="hr-BA"/>
        </w:rPr>
        <w:t>ЖИВОТ С ЦРКВОМ И У ЦРКВИ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lang w:val="hr-BA" w:eastAsia="hr-BA"/>
        </w:rPr>
        <w:t>Наставне теме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1.</w:t>
      </w:r>
      <w:r w:rsidRPr="00925A82">
        <w:rPr>
          <w:rFonts w:ascii="Arial" w:hAnsi="Arial" w:cs="Arial"/>
          <w:b/>
          <w:lang w:val="hr-BA" w:eastAsia="hr-BA"/>
        </w:rPr>
        <w:t xml:space="preserve"> Установљење Цркве и припадност Цркви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Апостолско искуство заједништва с Исусом као знак окупљања заједнице спасења (нпр. Мк 2,13-17).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Чини којима је Исус установио Цркву.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Догађај Педесетнице.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lastRenderedPageBreak/>
        <w:t>- Новозавјетне слике Цркве и њихово значење за разумијевање Цркве (Заједништво светих, Народ Божји, Тијело Христово, Храм Духа Светога).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Црква у исисторији вјере: једна, света, католичка и апостолска.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 xml:space="preserve">- Знакови вјерничке припадности Цркви (дар, позив и послање) 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установљење Цркве, Црква – једна, света, католичка и апостолска, слике Цркве – Народ Божји, Тијело Христово, Заједништво светих. 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- разумјети како Црква схвата саму себе; навести чинове којима је Исус установио Цркву; препознати значење сусрета с Ускрслим и догађаја Педесетнице за настајање прве Цркве; разумјети битна обиљежја Цркве: једна, света, католичка и апостолска; разликовати 4 битне ознаке Цркве: служење, заједништво, слављење и навијештање (свједочење) вјере.</w:t>
      </w:r>
    </w:p>
    <w:p w:rsidR="0002510D" w:rsidRPr="00925A82" w:rsidRDefault="0002510D" w:rsidP="00A63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асоцијације и вођени разговор о појму „Црква“; анализирати понуђене текстове јеванђеља и из Дјела апостолских те пронаћи мјеста установљења Цркве и реконструисати живот прве Цркве; у припремљеној дискусији открити сличности, разлике и потешкоће живота прве Цркве и Цркву у данашњем времену; асоцијације на новозавјетне слике Цркве и појашњење неких важних обиљежја (кућа Божја, заједништво светих, Народ Божји, Тијело Христово…); протумачити хришћанске истине о Цркви да је једна, света, католичка и апостолска.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2. Сакраменти хришћанске иницијације – дарови милоснога живота и заједништва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 xml:space="preserve">- Крштење као сакрамент притјеловљења Цркви (значење, знакови, ново рођење у 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 xml:space="preserve"> Христу, врсте крштења, удиоништво у Мистичном Тијелу – Цркви, свједочење крштења)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Сакрамент потврде (дарови Духа Светога, знакови хришћанске зрелости; значење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 xml:space="preserve"> потврде у животу вјерника – раст и ход у вјери, изградња црквенога заједништва, хришћанско свједочење вјере) 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Еухаристија (уосновење еухаристије - пасхална вечера и "ломљење хљеба", еухаристија као Жртва: спомен чин и предање, обред Свете Мисе и Миса као сљавље заједништва с Богом и браћом; еухаристија као извор и врхунац свега хришћанскога живота и као залог будућега живота.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хришћанска иницијације, крштење, потврда, еухаристија, сакраментални знакови, сакраментални живот, кумови код примања сакрамената крштења и потврде.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познавати библијске основе сакрамената иницијације; схватити отајствено милосно обиљежје сакрамената иницијације и њихових обредних знакова у литургији Цркве; разумјети доктринарни изражај отајственог значења </w:t>
      </w:r>
      <w:r w:rsidRPr="00925A82">
        <w:rPr>
          <w:rFonts w:ascii="Arial" w:hAnsi="Arial" w:cs="Arial"/>
          <w:lang w:val="hr-BA" w:eastAsia="hr-BA"/>
        </w:rPr>
        <w:lastRenderedPageBreak/>
        <w:t>појединих сакрамената хришћанске иницијације (крштење, потврда, еухаристија) за живот хришћана у личном, црквеном и друштвеном животу; уочити унутрашњу повезаност сакрамената сакрамента крштења, потврде и еухаристије у изградњи хришћанскога живота и свједочења; разумјети важност еухаристије за живот Цркве и свој властити живот; открити и прихватити своје мјесто у Цркви и своју одговорност за Цркву.</w:t>
      </w:r>
    </w:p>
    <w:p w:rsidR="0002510D" w:rsidRPr="00925A82" w:rsidRDefault="0002510D" w:rsidP="00A63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обрадити библијску подлогу сакрамената хришћанске иницијације крштење, потврду и еухаристију, те на продубљен начин открити сакраменталне знакове и потребу сакраменталног живота вјерника; подијелити ученицима задатак (рад у групама) да пронађу текстове из "обредника" сакрамената иницијације: анализа и разговор; истраживати доктринарне садржаје појединих сакрамената и откривати отајства вјере која они у себи садрже; пројектовати дијафилм и потом разговарати о значењу и употреби воде, уља, хљеба и вина у људском живот те повезати их са симболиком тих твари у сакраментима; у таблицу с три ступца испунити рубрике за сваки од сакрамената иницијације: предводник славља, начини славља, мјеста славља те рјешења упоређивати, надопуњавати и исправљати; пронаћи текстове из "обредника" сакрамената иницијације: анализа на часу; израда личне "мапе" примања сакрамената иницијације (фотографије, и др.); разговор о важности кумства код сакрамента крштења и потврде; анкета, изношење властитих мишљења и вођени разговор о похађању свете мисе и примању свете причести: учесталост, главна мотивација (не)причешћивања.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3.</w:t>
      </w:r>
      <w:r w:rsidRPr="00925A82">
        <w:rPr>
          <w:rFonts w:ascii="Arial" w:hAnsi="Arial" w:cs="Arial"/>
          <w:b/>
          <w:lang w:val="hr-BA" w:eastAsia="hr-BA"/>
        </w:rPr>
        <w:t xml:space="preserve"> Службе и каризме у Цркви – слободно и радосно живљење јеванђеља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Живот Прве Цркве као примјер Цркви за сва времена.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Улога апостола у првој Цркви - свједоци и посланици Ускрслога.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Црква као заједништво: колегијум (збор) бискупа и Петрова служба, нове службе, структуре жупних, бискупијских и папинских вијећа, вјерничке заједнице и црквени покрети.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Сакрамент светог реда и хијерархијски устрој Цркве.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Однос харизматичности и институционалности у Цркви.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Радикално живљење Јеванђеља - јеванђеоски савјети као дар Духа Светога Цркви.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Вјерници лаици у Цркви – позив и послање (подручја лаичког дјеловања у Цркви и друштву.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служење, каризма, институционална Црква, заједништво у Цркви, црквени покрети, вјерници лаици у Цркви, сакрамент светог реда. 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објаснити универзалност Цркве и разликовати везе јединства Цркве; разликовати службе и каризме у Цркви и навести примјере једног и другог; </w:t>
      </w:r>
      <w:r w:rsidRPr="00925A82">
        <w:rPr>
          <w:rFonts w:ascii="Arial" w:hAnsi="Arial" w:cs="Arial"/>
          <w:lang w:val="hr-BA" w:eastAsia="hr-BA"/>
        </w:rPr>
        <w:lastRenderedPageBreak/>
        <w:t xml:space="preserve">уочити крсно и служитељско достојанство, мјесто и задаћу мушкарца и жене у животу Цркве; познавати мјесто и улогу лаика у животу Цркве; набројити и познавати основна обиљежја 3 степена светога реда; уочити важност и потребу вјерничке молитве и залагања за духовна звања. </w:t>
      </w:r>
    </w:p>
    <w:p w:rsidR="0002510D" w:rsidRPr="00925A82" w:rsidRDefault="0002510D" w:rsidP="00A63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приказивање филма и разговор о важним догађајима настанка Цркве (видео-пројекција из серије "Анно Домини"); анализа и интерпретација библијских текстова о улози апостола Петра и других апостола у првој Цркви; прикупљање материјала и израда плаката с приказом јеванђељског поретка и послања Цркве, од Папе и црквеног Учитељства до свештеника и лаика у жупним заједницама; приказати структуре жупних вијећа и базичних заједница; протумачити значење појмова каризматичност и институционалност Цркве и приказати црквени поредак и структуре; излагање с тумачењем службе, јединства и разлика између папе, бискупа, свештеника и вјерника лаика у Цркви; поближе упознати и објаснити нарав и значење сакрамента светог реда и хијерархијски поредак Цркве; - подијелити реферате (анкета: разговор са свећеником; излагање према Декрету о васпитањеу и образовању свештеника, …); водити дискусију о мјесту и улози вјерника лаика у животу Цркве и друштва и одредити подручја лаичкога дјеловања. 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4. Једна Црква у мноштву Цркава – према пуном заједништву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Универзалност Цркве - Црква отворена свим народима и културама.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Мисије и јеванђелизација.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Везе јединства Цркве: једна вјера, слављење свих сакрамената, хијерархијски поредак Цркве предвођене Петровим насљедником.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Рањено заједништво и позив на његову обнову.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Екуменско настојање око јединства Христове Цркве.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мисије, јеванђелизација, универзалност и јединство Цркве, заједништво, екуменизам.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уочити присутност Цркве у свим културама и народима и схватити њену универзалност с обзиром на њено спасењско послање; уочити знакове и познавати подручја мисијског и јеванђелизијског дјеловања Цркве; објаснити појам </w:t>
      </w:r>
      <w:r w:rsidRPr="00925A82">
        <w:rPr>
          <w:rFonts w:ascii="Arial" w:hAnsi="Arial" w:cs="Arial"/>
          <w:i/>
          <w:lang w:val="hr-BA" w:eastAsia="hr-BA"/>
        </w:rPr>
        <w:t>Цркве као заједништва</w:t>
      </w:r>
      <w:r w:rsidRPr="00925A82">
        <w:rPr>
          <w:rFonts w:ascii="Arial" w:hAnsi="Arial" w:cs="Arial"/>
          <w:lang w:val="hr-BA" w:eastAsia="hr-BA"/>
        </w:rPr>
        <w:t xml:space="preserve"> према Другом ватиканском сабору; објаснити појам, важност и циљеве екуменизма; осјетити потребу властитог ангажовања на пољу екуменизма и молити за јединство свих хришћана.</w:t>
      </w:r>
    </w:p>
    <w:p w:rsidR="0002510D" w:rsidRPr="00925A82" w:rsidRDefault="0002510D" w:rsidP="00A63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анализирати библијске текстове и црквене документе о послању и задаћи Цркве у свијету, међу различитим културама и народима; упознати различите хришћанске Цркве које су присутне у нашем мјесту и/или ближој околини; одредити битна обиљежја и везе јединства Христове Цркве; анализирати декрет о екуменизму "Unitatis redintegratio" Другога ватиканског сабора; назначити битне кораке у </w:t>
      </w:r>
      <w:r w:rsidRPr="00925A82">
        <w:rPr>
          <w:rFonts w:ascii="Arial" w:hAnsi="Arial" w:cs="Arial"/>
          <w:lang w:val="hr-BA" w:eastAsia="hr-BA"/>
        </w:rPr>
        <w:lastRenderedPageBreak/>
        <w:t>екуменском настојању око јединства Христове Цркве.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5. Марија – примјер вјере и мајка Цркве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Марија у Божјем плану спасења.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Марија – примјер вјере.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Марија – мајка Цркве и сурадница у дјелу откупљења.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Поштовање Блажене Дјевице Марије у литургији и у Цркви (код Хрвата).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Марија – примјер вјере, Марија - Мајка Цркве, литургијско поштовање Марије.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открити Маријину улогу и мјесто у историји спасења; познавати одлике Маријине вјере по којима је примјер вјери Цркви и свим вјерницима; разумјети Маријину улогу у Христовом животу и дјелу Христовом откупљења; навести неке облике поштовања Марије у литургији и у Цркви, нарочито у хрватскоме народу; открити Маријино мјесто у свом властитом животу и слиједити примјер њене вјере и повјерења у Бога.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навести и интерпретирати неке библијске и отачке текстове те текстове црквених докумената о Маријиној улози у историји спасења; прављење плаката с важнијим именима које Црква придаје Марији; проматрање и интерпретација слика с маријанском и мариолошком тематиком, уз каталог питања и вођени разговор о прикупљеним подацима; писање кратког есеја о Марији; израда земљописну карту Цркве код Хрвата с неким важнијим маријанским светиштима и титулама који јој се у њима придају. 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sr-Latn-BA" w:eastAsia="hr-BA"/>
        </w:rPr>
        <w:t>III</w:t>
      </w:r>
      <w:r w:rsidRPr="00925A82">
        <w:rPr>
          <w:rFonts w:ascii="Arial" w:hAnsi="Arial" w:cs="Arial"/>
          <w:b/>
          <w:bCs/>
          <w:lang w:val="hr-BA" w:eastAsia="hr-BA"/>
        </w:rPr>
        <w:t xml:space="preserve"> тематска цјелина: ЗАЈЕДНИЦА КОЈА ОСЛОБАЂА И СЛУЖИ – ИСТОРИЈА ЦРКВЕ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lang w:val="hr-BA" w:eastAsia="hr-BA"/>
        </w:rPr>
        <w:t>Наставне теме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lang w:val="hr-BA" w:eastAsia="hr-BA"/>
        </w:rPr>
        <w:t>1</w:t>
      </w:r>
      <w:r w:rsidRPr="00925A82">
        <w:rPr>
          <w:rFonts w:ascii="Arial" w:hAnsi="Arial" w:cs="Arial"/>
          <w:b/>
          <w:bCs/>
          <w:lang w:val="hr-BA" w:eastAsia="hr-BA"/>
        </w:rPr>
        <w:t>. Сусрет с античким свијетом – jеванђеоска слобода и мучеништво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Ширење хришћанства.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Морално-религиозни живот.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Вријеме прогона и вријеме слободе.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Монаштво.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ширење хришћанства, прогон и слобода Цркве, вјерски и морални живот првих хришћана, монаштво. 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lastRenderedPageBreak/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препознати обиљежја и структуру прве хришћанске заједнице; препознати улогу и значење живота и дјеловања св. Павла; препознати потешкоће с којима се сусретала прва Црква у свом окружењу (међу Жидовима, у сусрету с античким свијетом и у Римском царству); разумјети узроке, посљедице и значење прогона Цркве у Римском царству; објаснити појам мучеништва и набројити најпознатије ранохришћанске мученике на нашим просторима; објаснити значење цара Константина и цара Теодозија за историј</w:t>
      </w:r>
      <w:r w:rsidRPr="00925A82">
        <w:rPr>
          <w:rFonts w:ascii="Arial" w:hAnsi="Arial" w:cs="Arial"/>
          <w:lang w:val="sr-Latn-BA" w:eastAsia="hr-BA"/>
        </w:rPr>
        <w:t>у</w:t>
      </w:r>
      <w:r w:rsidRPr="00925A82">
        <w:rPr>
          <w:rFonts w:ascii="Arial" w:hAnsi="Arial" w:cs="Arial"/>
          <w:lang w:val="hr-BA" w:eastAsia="hr-BA"/>
        </w:rPr>
        <w:t xml:space="preserve"> Цркве.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анализирати библијске текстове о ширењу прве Цркве и Павлову мисионарењу; вођени разговор о приликама у којима се догађало ширење хришћанства; проматрање земљописа и скицирање менталне мапе Павлових путовања у настојању око ширења хришћанства; приповиједање и излагање о ранохришћанским мученицима на хрватском простору; филм о историјским догађањима из ранохришћанских времена на хрватским просторима; израда плаката; израда умне мапе.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2. Хришћанство на хрватском језичком подручју у средњем вијеку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Сеоба народа и њихов улазак у Цркву.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Коријени хришћанства на данашњем хрватском језичком простору прије доласка Хрвата.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Вјеровања старих Хрвата.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Долазак и покрштавање Хрвата – покрштавање из три средишта: Рима, Византа и Аквилеје.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Настајање хрватске државе и везе с папом (641, 679, 879, 1075. г.).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Глагољаштво и ћирилометодска баштина.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 xml:space="preserve">Кључни појмови: </w:t>
      </w:r>
      <w:r w:rsidRPr="00925A82">
        <w:rPr>
          <w:rFonts w:ascii="Arial" w:hAnsi="Arial" w:cs="Arial"/>
          <w:bCs/>
          <w:lang w:val="hr-BA" w:eastAsia="hr-BA"/>
        </w:rPr>
        <w:t xml:space="preserve">сеоба и покрштавање поганских народа, вјера старих Хрвата, покрштавање Хрвата, везе хрватске државе с Папом, глагољаштво, ћирилометодска баштина. 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навести главна вјеровања старих Хрвата прије покрштавања (старославенска вјеровања); објаснити процес покрштавања Хрвата и развој хришћанства на нашем простору; разумјети значење веза с папом за настајање хрватске државе; препознати повезаност почетака писмености у Хрвата с Црквом (глагољица); </w:t>
      </w:r>
    </w:p>
    <w:p w:rsidR="0002510D" w:rsidRPr="00925A82" w:rsidRDefault="0002510D" w:rsidP="00A63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проучити судски записник о Квирину Сисачком који је погубљен за вријеме цара Диоклецијана (усп. Ж. Кустић, </w:t>
      </w:r>
      <w:r w:rsidRPr="00925A82">
        <w:rPr>
          <w:rFonts w:ascii="Arial" w:hAnsi="Arial" w:cs="Arial"/>
          <w:i/>
          <w:iCs/>
          <w:lang w:val="hr-BA" w:eastAsia="hr-BA"/>
        </w:rPr>
        <w:t>Мали кључ историјаи Цркве у Хрвата</w:t>
      </w:r>
      <w:r w:rsidRPr="00925A82">
        <w:rPr>
          <w:rFonts w:ascii="Arial" w:hAnsi="Arial" w:cs="Arial"/>
          <w:lang w:val="hr-BA" w:eastAsia="hr-BA"/>
        </w:rPr>
        <w:t xml:space="preserve">, стр. 235-236); пронаћи и анализирати народне приповијетке које говоре о вјеровању старих Хрвата; посјетити по могућности неке ранохришћанске споменике на нашим просторима; направити пано са фотографијама и цртежима старохрватских црквица; гледање исјечка историјско-документарног филма ХТВ-а, </w:t>
      </w:r>
      <w:r w:rsidRPr="00925A82">
        <w:rPr>
          <w:rFonts w:ascii="Arial" w:hAnsi="Arial" w:cs="Arial"/>
          <w:i/>
          <w:lang w:val="hr-BA" w:eastAsia="hr-BA"/>
        </w:rPr>
        <w:t xml:space="preserve">Хришћанство и </w:t>
      </w:r>
      <w:r w:rsidRPr="00925A82">
        <w:rPr>
          <w:rFonts w:ascii="Arial" w:hAnsi="Arial" w:cs="Arial"/>
          <w:i/>
          <w:lang w:val="hr-BA" w:eastAsia="hr-BA"/>
        </w:rPr>
        <w:lastRenderedPageBreak/>
        <w:t>Хрвати</w:t>
      </w:r>
      <w:r w:rsidRPr="00925A82">
        <w:rPr>
          <w:rFonts w:ascii="Arial" w:hAnsi="Arial" w:cs="Arial"/>
          <w:lang w:val="hr-BA" w:eastAsia="hr-BA"/>
        </w:rPr>
        <w:t>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3.</w:t>
      </w:r>
      <w:r w:rsidRPr="00925A82">
        <w:rPr>
          <w:rFonts w:ascii="Arial" w:hAnsi="Arial" w:cs="Arial"/>
          <w:b/>
          <w:lang w:val="hr-BA" w:eastAsia="hr-BA"/>
        </w:rPr>
        <w:t xml:space="preserve"> Црква у средњем вијеку – од духовног и културног процвата до ратова и раскола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Бенедиктински самостани - расадишта знања и културе.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Удаљавање Истока и Запада.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Продор Ислама и крсташки ратови.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Инквизиција.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Црква и држава.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св. Бенедикт и бенедиктинци, редовништво, Источни раскол, продор Ислама, крсташки ратови, инквизиција.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препознати појаву и развој редовништва, оснивање школа и универзитета, промовисање писмености и културе, укидање ропства, лаичку инвеституру и Гргуровску обнову као најважније доприносе Цркве у средњем вијеку; упознати вјеродостојне чињенице и разумјети проблематику крсташких ратова и инквизиције као тамне стране Цркве средњега вијека; критички и објективно протумачити позитивне и негативне стране Цркве у средњем вијеку; навести узроке и разумјети посљедице источног раскола 1054. године; навести основна обиљежја Православља и разлике у односу на Католичку Цркву; развијати спличност уважавања туђих ставова и мишљења; уочити одговорност свих за заједнички живот у друштву и Цркви.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Истраживање текстова и докумената; вођени разговор о разлозима удаљавања Истока и Запада те раскола међу хришћанима; приповиједање и излагање; дискусија (парлаоница); филм; израда плаката; израда умне мапе.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4. Црква хришћанскога служења сиромашнима - доминиканци и фрањевци (13. до 14. вијека)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Установе хришћанске солидарности.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Сиромаштво као јеванђеоски идеал.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Доминиканци и фрањевци.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Бискуп Кажотић - организатор високог школства у Хрватској.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јеванђеоско сиромаштво – јеванђеоски идеал, просјачки редови, св. Доминик и доминиканци, св. Фрањо и фрањевци, високо школство у Хрватској, бискуп Кажотић.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lastRenderedPageBreak/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познавати неке начине и облике организовања по којима се Католичка Црква бринула за сиромашне, болесне, одбачене; открити улогу просјачких редова у навјештању и свједочењу јеванђеља у доба кризе Цркве; познавати улогу доминиканаца и фрањеваца у животу Цркве у хрватскоме народу; познавати улогу Цркве у организовању високог школства у Хрватској, нарочито бискупа Кажотића.</w:t>
      </w:r>
    </w:p>
    <w:p w:rsidR="0002510D" w:rsidRPr="00925A82" w:rsidRDefault="0002510D" w:rsidP="00A63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bCs/>
          <w:lang w:val="hr-BA" w:eastAsia="hr-BA"/>
        </w:rPr>
        <w:t xml:space="preserve"> вођени разговор о улози Цркве у помагању људима, нарочито сиромашнима и бригу Цркве и државе за њих; на основу докумената анализирати разлоге кризе Цркве и живота хришћана наведеног периода, </w:t>
      </w:r>
      <w:r w:rsidRPr="00925A82">
        <w:rPr>
          <w:rFonts w:ascii="Arial" w:hAnsi="Arial" w:cs="Arial"/>
          <w:lang w:val="hr-BA" w:eastAsia="hr-BA"/>
        </w:rPr>
        <w:t xml:space="preserve">приповиједање и излагање историјских догађај и чињеница о дјеловању доминиканаца и фрањеваца у нашим крајевима; дискусија (парлаоница); израда плаката; израда умне мапе; гледање исјечка историјско-документарног филма ХТВ-а, </w:t>
      </w:r>
      <w:r w:rsidRPr="00925A82">
        <w:rPr>
          <w:rFonts w:ascii="Arial" w:hAnsi="Arial" w:cs="Arial"/>
          <w:i/>
          <w:lang w:val="hr-BA" w:eastAsia="hr-BA"/>
        </w:rPr>
        <w:t>Хришћанство и Хрвати</w:t>
      </w:r>
      <w:r w:rsidRPr="00925A82">
        <w:rPr>
          <w:rFonts w:ascii="Arial" w:hAnsi="Arial" w:cs="Arial"/>
          <w:lang w:val="hr-BA" w:eastAsia="hr-BA"/>
        </w:rPr>
        <w:t>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5. Црква у доба хуманизма – проповиједање вјере, традиције и културе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Занимање за књигу.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Марко Марулић и његов утицај на европску духовност.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Исламизација на нашим просторима.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Улога Цркве, нарочито фрањеваца у очувању вјере на хрватском језичком простору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хуманизам, Марко Марулић, исламизација, доминиканци, фрањевци и свјетовни свештеници у времену Отоманске окупације. 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открити важност описмењавања и књиге за духовни и културни живот народа, упознати улогу Марка Марулића у стварању хрватског и европскога хуманизма; познавати основне чињенице из периода исламизације хрватских и католичких простора, навести неке податке о улози Цркве, свештеника и редовника у очувању вјере и културе хрватскога народа у доба Отоманске окупације; уочити важност познавања властитих коријена (породичних, националних, вјерских, историјско-културолошких) те познавања и поштовања других вјера и култура.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истраживање историјских докумената и чињеница; упознавање с дјелом Марка Марулића за вјерски и културни живот народа; анализа неких докумената, приповиједање и излагање историјских догађаја и чињеница око исламизације наших простора; анализа и интерпретација историјских и књижевно-умјетничких текстова; дискусија (парлаоница); филм; израда плаката; израда умне мапе; особна истраживања ученика и писање кратких реферата о појединим темама.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6. Вријеме дубоких подјела – реформска криза и обнова Цркве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lastRenderedPageBreak/>
        <w:tab/>
        <w:t>- Знакови промјена.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Религиозна криза.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Протестантска реформација.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ab/>
        <w:t>- Тридентски сабор и обнова Цркве.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криза Цркве на Западу, Протестантска реформација, Мартин Лутер, Западни раскол, Тридентински сабор, обнова Цркве. 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навести узроке те објаснити ток и исходе Западног раскола; набројати реформаторе и објаснити главне црте њихове науке (Мартин Лутер, Жан Калвин, Урлих Звингли); описати настанак и специфичности англиканске Цркве; разумјети значење Тридентског сабора у обнови Цркве након реформе; упознати значајну улогу исусоваца у свеопштој обнови Цркве и описати мисијски покрет у обнови Цркве.</w:t>
      </w:r>
    </w:p>
    <w:p w:rsidR="0002510D" w:rsidRPr="00925A82" w:rsidRDefault="0002510D" w:rsidP="00A63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представљање и истраживање важнијих чињеница и докумената; вођени разговор о узроцима и посљедицама протестантске реформе; приповиједање и излагање; анализа и интерпретација текстова; дискусија (парлаоница); израда плаката; израда умне мапе; гледање исјечка историјско-документарног филма ХТВ-а, </w:t>
      </w:r>
      <w:r w:rsidRPr="00925A82">
        <w:rPr>
          <w:rFonts w:ascii="Arial" w:hAnsi="Arial" w:cs="Arial"/>
          <w:i/>
          <w:lang w:val="hr-BA" w:eastAsia="hr-BA"/>
        </w:rPr>
        <w:t>Хришћанство и Хрвати</w:t>
      </w:r>
      <w:r w:rsidRPr="00925A82">
        <w:rPr>
          <w:rFonts w:ascii="Arial" w:hAnsi="Arial" w:cs="Arial"/>
          <w:lang w:val="hr-BA" w:eastAsia="hr-BA"/>
        </w:rPr>
        <w:t>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7.</w:t>
      </w:r>
      <w:r w:rsidRPr="00925A82">
        <w:rPr>
          <w:rFonts w:ascii="Arial" w:hAnsi="Arial" w:cs="Arial"/>
          <w:b/>
          <w:lang w:val="hr-BA" w:eastAsia="hr-BA"/>
        </w:rPr>
        <w:t xml:space="preserve"> Црква и модерно доба – духовни, просвјетни и културни препород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Нови односи државе и Цркве.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У вртлогу просвјетитељства.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Процес секуларизације.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Просвјетитељска улога Цркве у хрватском народу: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Прва хрватска граматика исусовца Бартола Кашића;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Литерарно стваралаштво и знаност (Андрија Качић Миошић, Јурај Хабделић, Иван Лукачић, Руђер Бошковић);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Организација високог школства (Задар - доминиканци, Загреб - исусовци, Лепоглава - павлини);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Црква у народном препороду (Максимилијан Врховац, кард. Јурај Хаулик, Јурај Добрила и др.).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Збивања у Цркви на хрватскоме говорном подручју у 19. вијеку.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просвјетитељство, секуларизација, просвјетитељска улога Цркве у Хрвата; Црква у народном препороду, Црква у 19. вијеку, црквени великани духа и ума. 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lastRenderedPageBreak/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разумјети ситуацију Цркве у вријеме Француске револуције</w:t>
      </w:r>
      <w:r w:rsidRPr="00925A82">
        <w:rPr>
          <w:rFonts w:ascii="Arial" w:hAnsi="Arial" w:cs="Arial"/>
          <w:b/>
          <w:bCs/>
          <w:i/>
          <w:lang w:val="hr-BA" w:eastAsia="hr-BA"/>
        </w:rPr>
        <w:t xml:space="preserve">; </w:t>
      </w:r>
      <w:r w:rsidRPr="00925A82">
        <w:rPr>
          <w:rFonts w:ascii="Arial" w:hAnsi="Arial" w:cs="Arial"/>
          <w:lang w:val="hr-BA" w:eastAsia="hr-BA"/>
        </w:rPr>
        <w:t>познавати дјеловање и потешкоће Цркве у доба просвјетитељства, хуманизма и ренесансе (Деизам, рационализам, секуларизација, либерализам, атеизам); препознати неке заслуге појединаца из редова Цркве у нашем народу на различитим подручјима друштвеног живота (Аугустин Кажотић, Андрија Качић-Миошић, Јосип Јурај Стросмајер, Бартол Кашић, Руђер Бошковић, Стјепан Главач, Јурај Хаулик)</w:t>
      </w:r>
    </w:p>
    <w:p w:rsidR="0002510D" w:rsidRPr="00925A82" w:rsidRDefault="0002510D" w:rsidP="00A63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истраживање, анализа и интерпретација изабраних историјских текстова и докумената; израда плаката и менталне мапе о важнијим историјским догађајима и чињеницама; проучити статут катедралне школе у Загребу чији је оснивач био бл. Аугустин Кажотић (усп. Ф. Шањек, </w:t>
      </w:r>
      <w:r w:rsidRPr="00925A82">
        <w:rPr>
          <w:rFonts w:ascii="Arial" w:hAnsi="Arial" w:cs="Arial"/>
          <w:i/>
          <w:iCs/>
          <w:lang w:val="hr-BA" w:eastAsia="hr-BA"/>
        </w:rPr>
        <w:t>Хришћанство на хрватском простору</w:t>
      </w:r>
      <w:r w:rsidRPr="00925A82">
        <w:rPr>
          <w:rFonts w:ascii="Arial" w:hAnsi="Arial" w:cs="Arial"/>
          <w:lang w:val="hr-BA" w:eastAsia="hr-BA"/>
        </w:rPr>
        <w:t xml:space="preserve">, стр. 174-177.); припремити реферате о доприносу доминиканаца, исусоваца и павлина у развоју високог школства у Хрватској; гледање исјечка историско-документарног филма ХТВ-а, </w:t>
      </w:r>
      <w:r w:rsidRPr="00925A82">
        <w:rPr>
          <w:rFonts w:ascii="Arial" w:hAnsi="Arial" w:cs="Arial"/>
          <w:i/>
          <w:lang w:val="hr-BA" w:eastAsia="hr-BA"/>
        </w:rPr>
        <w:t>Хришћанство и Хрвати</w:t>
      </w:r>
      <w:r w:rsidRPr="00925A82">
        <w:rPr>
          <w:rFonts w:ascii="Arial" w:hAnsi="Arial" w:cs="Arial"/>
          <w:lang w:val="hr-BA" w:eastAsia="hr-BA"/>
        </w:rPr>
        <w:t>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8.</w:t>
      </w:r>
      <w:r w:rsidRPr="00925A82">
        <w:rPr>
          <w:rFonts w:ascii="Arial" w:hAnsi="Arial" w:cs="Arial"/>
          <w:b/>
          <w:lang w:val="hr-BA" w:eastAsia="hr-BA"/>
        </w:rPr>
        <w:t xml:space="preserve"> Црква у савременом свијету – служитељка човјека и човјечанства 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Нова мисаона струјања (либерализам, марксизам, атеизам…).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Занемарени човјек и прогоњена Црква (у тоталитарним режимима у 20. вијеку).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Хрватски католички покрет у 20. вијеку (А. Махнић).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Прогоњена Црква у Хрвата (Кардинал Степинац: симбол мученичке Цркве).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Брига Цркве за расељену Хрватску и очување националног опстанка.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Црква у слободној држави: ново прољеће и одговорност Цркве.</w:t>
      </w:r>
      <w:r w:rsidRPr="00925A82">
        <w:rPr>
          <w:rFonts w:ascii="Arial" w:hAnsi="Arial" w:cs="Arial"/>
          <w:lang w:val="hr-BA" w:eastAsia="hr-BA"/>
        </w:rPr>
        <w:tab/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либерализам, марксизам, тоталитарни режими, прогоњена Црква код Хрвата, расељена Хрватска, Црква у слободној држави. 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препознати допринос Цркве у науке и демократије те њено залагање за социјалну правду; набројати новине које у Цркву доноси Други ватикански сабор; разумјети разлоге страдања Цркве у вријеме тоталитарних система (нацизам, комунизам) и током Домовинског рата; набројати хрватске свеце и блаженике.</w:t>
      </w:r>
    </w:p>
    <w:p w:rsidR="0002510D" w:rsidRPr="00925A82" w:rsidRDefault="0002510D" w:rsidP="00A63F1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анализа видеопројекције: "Католичка црква у Хрвата", Хришћанска садашњост, Загреб; упознавање битних чињеница Хрватског католичког покрета и вођени разговор о улози Цркве у духовном, културно и моралном животу народа; анализирати неке говоре кардинала Степинца у вријеме Другога свјетског рата; проучити проповијед папе Ивана Павла Другог приликом проглашења блаженим кардинала Алојзија Степинца у Марији Бистрици 3.10.1998.; израда мапе с приказом Католичке Цркве у хрватском народу и Католичке Цркве у Хрватској; анализа улоге Свете Столице у признању хрватске независности; гледање исјечка историјско-документарног филма ХТВ-а, </w:t>
      </w:r>
      <w:r w:rsidRPr="00925A82">
        <w:rPr>
          <w:rFonts w:ascii="Arial" w:hAnsi="Arial" w:cs="Arial"/>
          <w:i/>
          <w:lang w:val="hr-BA" w:eastAsia="hr-BA"/>
        </w:rPr>
        <w:t>Хришћанство и Хрвати</w:t>
      </w:r>
      <w:r w:rsidRPr="00925A82">
        <w:rPr>
          <w:rFonts w:ascii="Arial" w:hAnsi="Arial" w:cs="Arial"/>
          <w:lang w:val="hr-BA" w:eastAsia="hr-BA"/>
        </w:rPr>
        <w:t>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sr-Latn-BA" w:eastAsia="hr-BA"/>
        </w:rPr>
      </w:pP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 xml:space="preserve">IV тематска цјелина: </w:t>
      </w:r>
      <w:r w:rsidRPr="00925A82">
        <w:rPr>
          <w:rFonts w:ascii="Arial" w:hAnsi="Arial" w:cs="Arial"/>
          <w:b/>
          <w:lang w:val="hr-BA" w:eastAsia="hr-BA"/>
        </w:rPr>
        <w:t xml:space="preserve">С ЦРКВОМ НА ПУТУ ВЈЕРЕ И СЛОБОДЕ – МОЛИТВА, СЛАВЉЕ, СВЈЕДОЧЕЊЕ 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lang w:val="hr-BA" w:eastAsia="hr-BA"/>
        </w:rPr>
        <w:t>Наставне теме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1.</w:t>
      </w:r>
      <w:r w:rsidRPr="00925A82">
        <w:rPr>
          <w:rFonts w:ascii="Arial" w:hAnsi="Arial" w:cs="Arial"/>
          <w:b/>
          <w:lang w:val="hr-BA" w:eastAsia="hr-BA"/>
        </w:rPr>
        <w:t xml:space="preserve"> Молитва Цркве, лична и заједничка молитва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молитва као израз вјере и поштовања Бога (заједничко обиљежје религија)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молитва у Староме завјету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молитва псалама и врсте молитве (прозбена, захвална, хвалбена)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Исус молитељ учи своје ученике молити (Оче наш)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молитва у животу прве Цркве и Цркве кроз историју (одабрани примјери)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молитва Цркве данас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литургијска и приватна молитва, лична и заједничка молитва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основне хришћанске молитве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хришћанска традиција медитације и разматрања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молитва у искуствима духовних покрета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молитва освјетљава живот.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молитве Богу, молитва у религијама, врсте молитве, Исус молитељ, Оче наш, литургијска молитва, приватна молитва, лична и заједничка молитва, Часослов народа Божјега, медитација и разматрање.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навести дефиницију молитве и разумјети молитву као основни људски став пред Богом; на примјерима псалама распознати врсте молитве; открити важност молитве у Исусову животу; разликовати литургијску и приватну молитву; навести основне хришћанске молитве; разумјети повезаност молитве и живота; разумјети и доживјети хришћанску медитацију као дубљи облик молитве; образложити важност личне молитве током дана, седмице и у хришћанској заједници; описати неке молитвене изражаје и гестове; развијати осјећај за духовну димензију постојања и развијати спличности гледања, доживљавања и контемплације (нагласити важност мира и самоће у људском животу ).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на примјерима откривати заједничке и посебне елементе молитве у религијама; проналажење и анализа псалама; проналажење текстова о Исусу као молитељу; читање и анализа молитава и молитвених образаца; вођени разговор о потреби, важности и пракси молитве у хришћанском животу; анализа и </w:t>
      </w:r>
      <w:r w:rsidRPr="00925A82">
        <w:rPr>
          <w:rFonts w:ascii="Arial" w:hAnsi="Arial" w:cs="Arial"/>
          <w:lang w:val="hr-BA" w:eastAsia="hr-BA"/>
        </w:rPr>
        <w:lastRenderedPageBreak/>
        <w:t>интерпретација текстова о молитви и молитвених текстова; пантомима и сценско приказивање молитвених гестова; писање и изговарање молитве; медитација уз проматрање репродукција и музичку пратњу; израда менталне мапе; слушање медитативне црквене музике.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2.</w:t>
      </w:r>
      <w:r w:rsidRPr="00925A82">
        <w:rPr>
          <w:rFonts w:ascii="Arial" w:hAnsi="Arial" w:cs="Arial"/>
          <w:b/>
          <w:lang w:val="hr-BA" w:eastAsia="hr-BA"/>
        </w:rPr>
        <w:t xml:space="preserve"> Славити живот у црквеном заједништву и слављима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Човјекова потреба за заједништвом и слављем</w:t>
      </w:r>
      <w:r w:rsidRPr="00925A82">
        <w:rPr>
          <w:rFonts w:ascii="Arial" w:hAnsi="Arial" w:cs="Arial"/>
          <w:lang w:val="hr-BA" w:eastAsia="hr-BA"/>
        </w:rPr>
        <w:tab/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Дружења и славља младих.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Искуство заједништва у хришћанским заједницама младих.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Ходочашћа, пут крста и пут свјетла, музички фестивали, спортска окупљања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- Литургија младих и литургија жупне заједнице.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црквена славља, литургија, литургијска славља младих, литургија жупне заједнице.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увидјети и објаснити зашто је човјеку за живот и вјеру потребна заједница; открити повезаност славља и дружења; познавати начине црквеног организовања, дружења и славља младих вјерника; открити црквено заједништво као пут младеначког вјерничког живота; препознати важност доприноса младих у црквеним и литургијским слављима Цркве.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измјена искустава, анализа новинских текстова и порука младима те вођени разговор о потреби дружења међу младима; читање с анализом и интерпретацијом одабраних текстова; проматрање и интерпретација фотографија; ликовно и писмено изражавање; израда плаката. разговор о препрекама и потешкоћама у међусобним сусретима; сценско изражавања; рјешавање проблемских ситуација; истраживање могућности дружења међу младим хришћанима и израда зидних новина.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lang w:val="hr-BA" w:eastAsia="hr-BA"/>
        </w:rPr>
      </w:pPr>
    </w:p>
    <w:p w:rsidR="0002510D" w:rsidRPr="00925A82" w:rsidRDefault="0002510D" w:rsidP="0002510D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b/>
          <w:bCs/>
          <w:lang w:val="hr-BA" w:eastAsia="hr-BA"/>
        </w:rPr>
        <w:t>3.</w:t>
      </w:r>
      <w:r w:rsidRPr="00925A82">
        <w:rPr>
          <w:rFonts w:ascii="Arial" w:hAnsi="Arial" w:cs="Arial"/>
          <w:b/>
          <w:lang w:val="hr-BA" w:eastAsia="hr-BA"/>
        </w:rPr>
        <w:t xml:space="preserve"> Доброчинство као облик општељудског и хришћанског служења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Све важно у свијету догађа се зато што неко чини више него што мора.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Исусов примјер служења надахњивао је бројне хришћане кроз историју.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Добровољно хришћанско служење данас - примјери и свједочанства.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Доброчинство као пут љубави и стварања бољега свијета.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Заједно са свим људима добре воље.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Могућности добровољног служења младих.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У социјалним установама, у камповима, у сиромашнијим земљама.</w:t>
      </w:r>
    </w:p>
    <w:p w:rsidR="0002510D" w:rsidRPr="00925A82" w:rsidRDefault="0002510D" w:rsidP="0002510D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Кључни појмови:</w:t>
      </w:r>
      <w:r w:rsidRPr="00925A82">
        <w:rPr>
          <w:rFonts w:ascii="Arial" w:hAnsi="Arial" w:cs="Arial"/>
          <w:bCs/>
          <w:lang w:val="hr-BA" w:eastAsia="hr-BA"/>
        </w:rPr>
        <w:t xml:space="preserve"> хришћанско служење, доброчинство (волонтаријат), младеначка друштва доброчинство (волонтера). </w:t>
      </w:r>
    </w:p>
    <w:p w:rsidR="0002510D" w:rsidRPr="00925A82" w:rsidRDefault="0002510D" w:rsidP="00A63F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lastRenderedPageBreak/>
        <w:t>Васпитно-образовна постигнућа:</w:t>
      </w:r>
      <w:r w:rsidRPr="00925A82">
        <w:rPr>
          <w:rFonts w:ascii="Arial" w:hAnsi="Arial" w:cs="Arial"/>
          <w:lang w:val="hr-BA" w:eastAsia="hr-BA"/>
        </w:rPr>
        <w:t xml:space="preserve"> препознати библијско утемељење и могућности добровољног хришћанског служења; разумјети и описати Исусов примјер служења и радикалност тога служења; открити и познавати различите облике хришћанског служења кроз историју, нарочито бригу Цркве за младе, напуштене, сиромашне и потребне; познавати облике добровољног служења младих у различитим социјалним установама; прихватити добровољност и добровољно служење другима као израз властитог животног и вјерничког опредјељења; развијати спличност за друштвени ангажман, тј. за активно и одговорно учествовање у животу друштва (осуда неправде, борба за правду) те спремност изградње човјечнијег друштва.</w:t>
      </w:r>
    </w:p>
    <w:p w:rsidR="0002510D" w:rsidRPr="00925A82" w:rsidRDefault="0002510D" w:rsidP="00A63F17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bCs/>
          <w:i/>
          <w:lang w:val="hr-BA" w:eastAsia="hr-BA"/>
        </w:rPr>
        <w:t>Приједлози за методичку обраду:</w:t>
      </w:r>
      <w:r w:rsidRPr="00925A82">
        <w:rPr>
          <w:rFonts w:ascii="Arial" w:hAnsi="Arial" w:cs="Arial"/>
          <w:lang w:val="hr-BA" w:eastAsia="hr-BA"/>
        </w:rPr>
        <w:t xml:space="preserve"> проблемско питање и дискусија о спремности данашњих људи на служење другима: служење или брига само за себе (себичност); анализа и тумачење библијских текстова који говоре о Христову и хришћанском примјеру служења потребнима; проматрање и анализа садржаја документарних и симболичких фотографија о проблемима социјалног сиромаштва и могућностима помагања; игра улога, промјена перспективе у интерпретацији садржаја документарне и симболичке фотографије; направити скицу о томе како постати члан добровољних удружења младих и што се може чинити; израда плаката на тему доброчинства.</w:t>
      </w:r>
    </w:p>
    <w:p w:rsidR="0002510D" w:rsidRPr="00925A82" w:rsidRDefault="0002510D" w:rsidP="00B52B62">
      <w:pPr>
        <w:rPr>
          <w:rFonts w:ascii="Arial" w:hAnsi="Arial" w:cs="Arial"/>
          <w:lang w:val="hr-BA"/>
        </w:rPr>
      </w:pPr>
    </w:p>
    <w:p w:rsidR="0002510D" w:rsidRPr="00925A82" w:rsidRDefault="0002510D" w:rsidP="00B52B62">
      <w:pPr>
        <w:jc w:val="center"/>
        <w:rPr>
          <w:rFonts w:ascii="Arial" w:hAnsi="Arial" w:cs="Arial"/>
          <w:b/>
          <w:color w:val="FF0000"/>
          <w:lang w:val="hr-BA"/>
        </w:rPr>
      </w:pPr>
      <w:r w:rsidRPr="00925A82">
        <w:rPr>
          <w:rFonts w:ascii="Arial" w:hAnsi="Arial" w:cs="Arial"/>
          <w:b/>
          <w:color w:val="FF0000"/>
          <w:lang w:val="hr-BA"/>
        </w:rPr>
        <w:t>ПРОФИЛ И СТРУЧНА СПРЕМА НАСТАВНИКА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Стручна спрема са стеченим компетенцијама за извођење католичке вјеронауке у средњим школама у БиХ јест висока стручна спрема (ВСС, VII/1) или завршен II циклус високога образовања (мастер студиј) с 300 ЕЦТС бодова:</w:t>
      </w:r>
    </w:p>
    <w:p w:rsidR="0002510D" w:rsidRPr="00925A82" w:rsidRDefault="0002510D" w:rsidP="0002510D">
      <w:pPr>
        <w:widowControl w:val="0"/>
        <w:numPr>
          <w:ilvl w:val="0"/>
          <w:numId w:val="13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Дипломирани теолог (католички)</w:t>
      </w:r>
    </w:p>
    <w:p w:rsidR="0002510D" w:rsidRPr="00925A82" w:rsidRDefault="0002510D" w:rsidP="0002510D">
      <w:pPr>
        <w:widowControl w:val="0"/>
        <w:numPr>
          <w:ilvl w:val="0"/>
          <w:numId w:val="13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Магистар теологије (католички)</w:t>
      </w:r>
    </w:p>
    <w:p w:rsidR="0002510D" w:rsidRPr="00925A82" w:rsidRDefault="0002510D" w:rsidP="0002510D">
      <w:pPr>
        <w:widowControl w:val="0"/>
        <w:numPr>
          <w:ilvl w:val="0"/>
          <w:numId w:val="13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Дипломирани катехета (католички)</w:t>
      </w:r>
    </w:p>
    <w:p w:rsidR="0002510D" w:rsidRPr="00925A82" w:rsidRDefault="0002510D" w:rsidP="0002510D">
      <w:pPr>
        <w:widowControl w:val="0"/>
        <w:numPr>
          <w:ilvl w:val="0"/>
          <w:numId w:val="13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Професор вјеронауке (католички)</w:t>
      </w:r>
    </w:p>
    <w:p w:rsidR="0002510D" w:rsidRPr="00925A82" w:rsidRDefault="0002510D" w:rsidP="0002510D">
      <w:pPr>
        <w:widowControl w:val="0"/>
        <w:numPr>
          <w:ilvl w:val="0"/>
          <w:numId w:val="13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t>Магистар религијске педагогије и катехетике (католички)</w:t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val="hr-BA" w:eastAsia="hr-BA"/>
        </w:rPr>
      </w:pPr>
    </w:p>
    <w:p w:rsidR="0002510D" w:rsidRPr="00925A82" w:rsidRDefault="0002510D" w:rsidP="00B52B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b/>
          <w:lang w:val="hr-BA" w:eastAsia="hr-BA"/>
        </w:rPr>
        <w:t>Напомена:</w:t>
      </w:r>
      <w:r w:rsidRPr="00925A82">
        <w:rPr>
          <w:rFonts w:ascii="Arial" w:hAnsi="Arial" w:cs="Arial"/>
          <w:lang w:val="hr-BA" w:eastAsia="hr-BA"/>
        </w:rPr>
        <w:t xml:space="preserve"> У складу са </w:t>
      </w:r>
      <w:r w:rsidRPr="00925A82">
        <w:rPr>
          <w:rFonts w:ascii="Arial" w:hAnsi="Arial" w:cs="Arial"/>
          <w:i/>
          <w:lang w:val="hr-BA" w:eastAsia="hr-BA"/>
        </w:rPr>
        <w:t>Темељним уговором између Свете Столице и Босне и Херцеговине</w:t>
      </w:r>
      <w:r w:rsidRPr="00925A82">
        <w:rPr>
          <w:rFonts w:ascii="Arial" w:hAnsi="Arial" w:cs="Arial"/>
          <w:lang w:val="hr-BA" w:eastAsia="hr-BA"/>
        </w:rPr>
        <w:t xml:space="preserve">, </w:t>
      </w:r>
      <w:r w:rsidRPr="00925A82">
        <w:rPr>
          <w:rFonts w:ascii="Arial" w:hAnsi="Arial" w:cs="Arial"/>
          <w:i/>
          <w:lang w:val="hr-BA" w:eastAsia="hr-BA"/>
        </w:rPr>
        <w:t>Закону о слободи вјере и правном положају цркава и вјерских заједница у БиХ</w:t>
      </w:r>
      <w:r w:rsidR="00A63F17" w:rsidRPr="00925A82">
        <w:rPr>
          <w:rFonts w:ascii="Arial" w:hAnsi="Arial" w:cs="Arial"/>
          <w:lang w:val="hr-BA" w:eastAsia="hr-BA"/>
        </w:rPr>
        <w:t>, те образовном</w:t>
      </w:r>
      <w:r w:rsidRPr="00925A82">
        <w:rPr>
          <w:rFonts w:ascii="Arial" w:hAnsi="Arial" w:cs="Arial"/>
          <w:lang w:val="hr-BA" w:eastAsia="hr-BA"/>
        </w:rPr>
        <w:t xml:space="preserve"> и црквеном законодавству, наставник католичке вјеронауке у јавној школи мора имати канонско послање или овлашћење мјеснога дијецезанскога</w:t>
      </w:r>
      <w:r w:rsidR="00397082" w:rsidRPr="00925A82">
        <w:rPr>
          <w:rFonts w:ascii="Arial" w:hAnsi="Arial" w:cs="Arial"/>
          <w:lang w:val="bs-Cyrl-BA" w:eastAsia="hr-BA"/>
        </w:rPr>
        <w:t xml:space="preserve"> бискуп</w:t>
      </w:r>
      <w:r w:rsidR="00A63F17" w:rsidRPr="00925A82">
        <w:rPr>
          <w:rFonts w:ascii="Arial" w:hAnsi="Arial" w:cs="Arial"/>
          <w:lang w:val="bs-Cyrl-BA" w:eastAsia="hr-BA"/>
        </w:rPr>
        <w:t>а</w:t>
      </w:r>
      <w:r w:rsidRPr="00925A82">
        <w:rPr>
          <w:rFonts w:ascii="Arial" w:hAnsi="Arial" w:cs="Arial"/>
          <w:lang w:val="hr-BA" w:eastAsia="hr-BA"/>
        </w:rPr>
        <w:t xml:space="preserve">. </w:t>
      </w:r>
      <w:r w:rsidRPr="00925A82">
        <w:rPr>
          <w:rFonts w:ascii="Arial" w:hAnsi="Arial" w:cs="Arial"/>
          <w:b/>
          <w:lang w:val="sr-Latn-RS"/>
        </w:rPr>
        <w:t xml:space="preserve">Напомена: </w:t>
      </w:r>
      <w:r w:rsidRPr="00925A82">
        <w:rPr>
          <w:rFonts w:ascii="Arial" w:hAnsi="Arial" w:cs="Arial"/>
          <w:lang w:val="sr-Latn-RS"/>
        </w:rPr>
        <w:t xml:space="preserve">Наставници чији профили нису набројани, који су примљени у радни однос </w:t>
      </w:r>
      <w:r w:rsidRPr="00925A82">
        <w:rPr>
          <w:rFonts w:ascii="Arial" w:hAnsi="Arial" w:cs="Arial"/>
          <w:color w:val="FF0000"/>
          <w:lang w:val="sr-Latn-RS"/>
        </w:rPr>
        <w:t xml:space="preserve">до </w:t>
      </w:r>
      <w:r w:rsidRPr="00925A82">
        <w:rPr>
          <w:rFonts w:ascii="Arial" w:hAnsi="Arial" w:cs="Arial"/>
          <w:color w:val="FF0000"/>
          <w:lang w:val="hr-BA"/>
        </w:rPr>
        <w:t>примјене</w:t>
      </w:r>
      <w:r w:rsidRPr="00925A82">
        <w:rPr>
          <w:rFonts w:ascii="Arial" w:hAnsi="Arial" w:cs="Arial"/>
          <w:color w:val="FF0000"/>
          <w:lang w:val="sr-Latn-RS"/>
        </w:rPr>
        <w:t xml:space="preserve"> овог наставног плана и програма у средњим школама Брчко дистрикта БиХ,</w:t>
      </w:r>
      <w:r w:rsidRPr="00925A82">
        <w:rPr>
          <w:rFonts w:ascii="Arial" w:hAnsi="Arial" w:cs="Arial"/>
          <w:lang w:val="sr-Latn-RS"/>
        </w:rPr>
        <w:t xml:space="preserve"> могу и даље изводити наставу.</w:t>
      </w:r>
    </w:p>
    <w:p w:rsidR="00397082" w:rsidRPr="00925A82" w:rsidRDefault="00397082">
      <w:pPr>
        <w:suppressAutoHyphens w:val="0"/>
        <w:spacing w:after="160" w:line="259" w:lineRule="auto"/>
        <w:rPr>
          <w:rFonts w:ascii="Arial" w:hAnsi="Arial" w:cs="Arial"/>
          <w:lang w:val="hr-BA" w:eastAsia="hr-BA"/>
        </w:rPr>
      </w:pPr>
      <w:r w:rsidRPr="00925A82">
        <w:rPr>
          <w:rFonts w:ascii="Arial" w:hAnsi="Arial" w:cs="Arial"/>
          <w:lang w:val="hr-BA" w:eastAsia="hr-BA"/>
        </w:rPr>
        <w:br w:type="page"/>
      </w:r>
    </w:p>
    <w:p w:rsidR="0002510D" w:rsidRPr="00925A82" w:rsidRDefault="0002510D" w:rsidP="00025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r-BA" w:eastAsia="hr-BA"/>
        </w:rPr>
      </w:pPr>
    </w:p>
    <w:p w:rsidR="0002510D" w:rsidRPr="00925A82" w:rsidRDefault="0002510D" w:rsidP="00B52B62">
      <w:pPr>
        <w:suppressAutoHyphens w:val="0"/>
        <w:spacing w:after="160" w:line="259" w:lineRule="auto"/>
        <w:jc w:val="center"/>
        <w:rPr>
          <w:rFonts w:ascii="Arial" w:hAnsi="Arial" w:cs="Arial"/>
          <w:lang w:val="sr-Latn-BA"/>
        </w:rPr>
      </w:pPr>
      <w:bookmarkStart w:id="36" w:name="_Hlk75903738"/>
      <w:r w:rsidRPr="00925A82">
        <w:rPr>
          <w:rFonts w:ascii="Arial" w:hAnsi="Arial" w:cs="Arial"/>
          <w:b/>
        </w:rPr>
        <w:t>НАСТАВНИ ПРОГРАМ</w:t>
      </w:r>
      <w:bookmarkStart w:id="37" w:name="_Toc73106006"/>
    </w:p>
    <w:p w:rsidR="0002510D" w:rsidRPr="00925A82" w:rsidRDefault="0002510D" w:rsidP="0002510D">
      <w:pPr>
        <w:pStyle w:val="Heading1"/>
        <w:spacing w:before="0"/>
        <w:rPr>
          <w:rFonts w:ascii="Arial" w:hAnsi="Arial" w:cs="Arial"/>
          <w:sz w:val="22"/>
          <w:szCs w:val="22"/>
          <w:lang w:val="sr-Cyrl-RS"/>
        </w:rPr>
      </w:pPr>
      <w:bookmarkStart w:id="38" w:name="_Toc78447907"/>
      <w:r w:rsidRPr="00925A82">
        <w:rPr>
          <w:rFonts w:ascii="Arial" w:hAnsi="Arial" w:cs="Arial"/>
          <w:sz w:val="22"/>
          <w:szCs w:val="22"/>
          <w:lang w:val="sr-Cyrl-RS"/>
        </w:rPr>
        <w:t>Е</w:t>
      </w:r>
      <w:r w:rsidRPr="00925A82">
        <w:rPr>
          <w:rFonts w:ascii="Arial" w:hAnsi="Arial" w:cs="Arial"/>
          <w:sz w:val="22"/>
          <w:szCs w:val="22"/>
        </w:rPr>
        <w:t>ТИКА</w:t>
      </w:r>
      <w:bookmarkEnd w:id="37"/>
      <w:bookmarkEnd w:id="38"/>
    </w:p>
    <w:p w:rsidR="0002510D" w:rsidRPr="00925A82" w:rsidRDefault="0002510D" w:rsidP="0002510D">
      <w:pPr>
        <w:jc w:val="center"/>
        <w:rPr>
          <w:rFonts w:ascii="Arial" w:hAnsi="Arial" w:cs="Arial"/>
          <w:lang w:val="bs-Cyrl-BA"/>
        </w:rPr>
      </w:pPr>
    </w:p>
    <w:p w:rsidR="0002510D" w:rsidRPr="00925A82" w:rsidRDefault="0002510D" w:rsidP="0002510D">
      <w:pPr>
        <w:jc w:val="center"/>
        <w:rPr>
          <w:rFonts w:ascii="Arial" w:hAnsi="Arial" w:cs="Arial"/>
        </w:rPr>
      </w:pPr>
      <w:r w:rsidRPr="00925A82">
        <w:rPr>
          <w:rFonts w:ascii="Arial" w:hAnsi="Arial" w:cs="Arial"/>
        </w:rPr>
        <w:t>Годишњи број наставних часова: 35</w:t>
      </w:r>
    </w:p>
    <w:p w:rsidR="0002510D" w:rsidRPr="00925A82" w:rsidRDefault="0002510D" w:rsidP="0002510D">
      <w:pPr>
        <w:jc w:val="center"/>
        <w:rPr>
          <w:rFonts w:ascii="Arial" w:hAnsi="Arial" w:cs="Arial"/>
          <w:lang w:val="bs-Latn-BA"/>
        </w:rPr>
      </w:pPr>
    </w:p>
    <w:p w:rsidR="0002510D" w:rsidRPr="00925A82" w:rsidRDefault="0002510D" w:rsidP="0002510D">
      <w:pPr>
        <w:jc w:val="center"/>
        <w:rPr>
          <w:rFonts w:ascii="Arial" w:hAnsi="Arial" w:cs="Arial"/>
        </w:rPr>
      </w:pPr>
      <w:r w:rsidRPr="00925A82">
        <w:rPr>
          <w:rFonts w:ascii="Arial" w:hAnsi="Arial" w:cs="Arial"/>
        </w:rPr>
        <w:t>Седмични број наставних часова: 1</w:t>
      </w:r>
    </w:p>
    <w:p w:rsidR="00B52B62" w:rsidRPr="00925A82" w:rsidRDefault="00B52B62" w:rsidP="0002510D">
      <w:pPr>
        <w:jc w:val="center"/>
        <w:rPr>
          <w:rFonts w:ascii="Arial" w:hAnsi="Arial" w:cs="Arial"/>
        </w:rPr>
      </w:pPr>
    </w:p>
    <w:p w:rsidR="0002510D" w:rsidRPr="00925A82" w:rsidRDefault="0002510D" w:rsidP="00B52B62">
      <w:pPr>
        <w:rPr>
          <w:rFonts w:ascii="Arial" w:eastAsiaTheme="majorEastAsia" w:hAnsi="Arial" w:cs="Arial"/>
          <w:b/>
          <w:lang w:val="hr-BA"/>
        </w:rPr>
      </w:pPr>
      <w:r w:rsidRPr="00925A82">
        <w:rPr>
          <w:rFonts w:ascii="Arial" w:hAnsi="Arial" w:cs="Arial"/>
          <w:b/>
          <w:lang w:val="hr-BA"/>
        </w:rPr>
        <w:t>СВРХА И ЦИЉ</w:t>
      </w:r>
    </w:p>
    <w:p w:rsidR="00B52B62" w:rsidRPr="00925A82" w:rsidRDefault="00B52B62" w:rsidP="00B52B62">
      <w:pPr>
        <w:rPr>
          <w:rFonts w:ascii="Arial" w:hAnsi="Arial" w:cs="Arial"/>
          <w:lang w:val="hr-BA"/>
        </w:rPr>
      </w:pP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Етика је наставни предмет који уводи ученике у етику као филозофску дисциплину која систематично истражује и објашњава филозофско-етичке спознаје примјењујући их у обликовању моралних погледа, разумијевању одлучивања и сагледавању моралног понашања и дјеловања.</w:t>
      </w: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Сврха њеног учења је и поучавања у стицању васпитних и образовних искустава која ученику омогућавају развијање моралних и етичких компетенција, односно усвајање знања, развијање вјештина и формирање ставова потребних за морално одлучивање и дјеловање те разликовање исправног од неисправног сагледавањем ширине етичких научно-теоријских и практичних приступа у рјешавању ситуација с којима се ученик суочава лично и као члан заједнице и друштва.</w:t>
      </w: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 xml:space="preserve">Циљ је наставе етике његовање и развијање креативног мишљења, разговјетног говорења и разборитог дјеловања, утемељеног на општим вриједностима и људским правима. Младе људе треба поучавати на начин да буду кадри повезати различите нивое и аспекте неког етичког проблема који је у средишту пропитивања и вредновања, што је незаобилазно у процесу стицања цјелокупаног мишљења. У том је смислу етику могуће схватити као методички оквир свеукупног процеса обликовања мишљења и знања. Програм укључује обраду тема везаних за човјека и друштво, те обухвата различите садржаје везане за наведене теме, а исти се поткрепљују филозофским погледима с аспекта етике као филозофске дисциплине. </w:t>
      </w: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 xml:space="preserve">Човјек је првенствено друштвено биће те је његова друштвеност усађена у њега и важан је дио његова човјештва. Без другога човјек не би био оно што јест: друштвено биће, а како човјек постаје друштвено биће могуће је ученицима приближити кроз наставне цјелине разрађене под точком II – 2. овог документа. </w:t>
      </w: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 xml:space="preserve">Програм је замишљен и обликован на начин да се омогући активно учествовање на часу етике, вођење разговора, изражавање мишљења и гледишта везаних за етичке проблеме. </w:t>
      </w:r>
      <w:r w:rsidRPr="00925A82">
        <w:rPr>
          <w:rFonts w:ascii="Arial" w:hAnsi="Arial" w:cs="Arial"/>
          <w:lang w:val="hr-BA"/>
        </w:rPr>
        <w:lastRenderedPageBreak/>
        <w:t>Циљ је стећи вјештине које ће ученицима помоћи у рјешавању многоструких животних проблема и искушења.</w:t>
      </w: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У основи наставног предмета је подстицање и развијање моралних димензија људског живота. Проучавање појединачног живота као и живота у заједници, води ка развијању личног идентитета и потреби поштовања других људи. Појединац у друштву је суочен с различитим моралним дилемама, усваја вриједносни систем ради живљења у заједници, породици, друштву, држави и слично.</w:t>
      </w: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Ученици ће се током проучавања садржаја наставног предмета етика упознати с филозофским и историјским предметним подручјима, те користити знања из других научних подручја. У циљу је оспособљавање ученика како би могли разликовати морално од неморалног дјеловања, те развијати креативно и дијалошко учествовање у етичком промишљању и рјешавању различитих животних ситуација, како личних моралних дилема тако и друштвених. Ученици треба да стекну увид како ти проблеми погађају све људе јер цијели свијет је могуће поимати као једну велику цијелину, и како их није често могуће ријешити у издвојеним групама него тек у креативном дијалогу свих релевантних научних приступа и ставова.</w:t>
      </w:r>
    </w:p>
    <w:p w:rsidR="00B52B62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Општи циљеви и задаци наставе етике јесу унапређење општег образовања, упознавање основних садржаја и развојно-историјских токова етичке филозофске мисли. Доприноси развоју личности ученика (у образовном и васпитном смислу), води њиховом оспособљавању за јасно, критичко и апстрактно мишљење; ученицима пружа помоћ у схватању наставног садржаја других предмета; ученици користе познате чињенице, генерализације, интелектуалне вјештине и спличности у стицању нових знања; оспособљава ученике за самоиницијативно и самостално истраживање и промишљање.</w:t>
      </w:r>
    </w:p>
    <w:p w:rsidR="0002510D" w:rsidRPr="00925A82" w:rsidRDefault="0002510D" w:rsidP="00145E72">
      <w:pPr>
        <w:jc w:val="both"/>
        <w:rPr>
          <w:rFonts w:ascii="Arial" w:hAnsi="Arial" w:cs="Arial"/>
          <w:b/>
          <w:lang w:val="hr-BA"/>
        </w:rPr>
      </w:pPr>
      <w:r w:rsidRPr="00925A82">
        <w:rPr>
          <w:rFonts w:ascii="Arial" w:hAnsi="Arial" w:cs="Arial"/>
          <w:b/>
          <w:lang w:val="hr-BA"/>
        </w:rPr>
        <w:t>ПРОГРАМСКА ГРАЂА</w:t>
      </w:r>
    </w:p>
    <w:p w:rsidR="0002510D" w:rsidRPr="00925A82" w:rsidRDefault="0002510D" w:rsidP="00145E72">
      <w:pPr>
        <w:jc w:val="both"/>
        <w:rPr>
          <w:rFonts w:ascii="Arial" w:hAnsi="Arial" w:cs="Arial"/>
          <w:b/>
          <w:lang w:val="hr-BA"/>
        </w:rPr>
      </w:pPr>
      <w:r w:rsidRPr="00925A82">
        <w:rPr>
          <w:rFonts w:ascii="Arial" w:hAnsi="Arial" w:cs="Arial"/>
          <w:b/>
          <w:lang w:val="hr-BA"/>
        </w:rPr>
        <w:t>ЗАДАЦИ/ОПЕРАТИВНИ ЦИЉЕВИ</w:t>
      </w: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Етика је као филозофска дисциплина подручје промишљања и дјеловања те наставних предмет усмјерена на остваривање вриједности и развој унутрашње мотивације за живот у складу с тим вриједностима. Током учења и поучавања овога предмета стварају се услови за међудјеловање и оживотворење знања, слободе, достојанства, солидарности, одговорности и равноправности као основних цивилизацијских вриједности које ученику омогућују разумијевање и критичко промишљање у доношењу одлука. Знање које се стиче током учења и поучавања етике помаже ученику да разумије да је за његову процјену о томе што је морално исправно или неисправно у понашању потребно просуђивање, рефлексија, о томе што је исправно или неисправно, а не да се одлука о томе доноси према субјективним мјерилима, као што је тренутно расположење или под притиском вањских фактора, за које појединци често и нису свјесни колико су на њих утицали. Етичко образовање оспособљава ученика за успостављање односа с другим особама као себи једнакима, али и за пропитивање свих ауторитета.</w:t>
      </w: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lastRenderedPageBreak/>
        <w:t>У учењу и подучавању етике препознају се и оставарују основне цивилизацијске вриједности: знање, слобода, достојанство, солидарност, одговорност, равноправност и друге. Ти процеси заснивају се на начелима остваривања цјелокупаног когнитивног, емоционалног, моралног, социјалног и естетског развоја ученика примјереног његовом развојном добу.</w:t>
      </w: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Задатак је да ученици овладају и наставним градивом предвиђеним наставним програмом, треба да овладају и филозофском терминологијом значајном за схватање етике и етичких појмова. Кроз наставно градиво ученици упознају основне токове настанка и развоја етичког филозофског мишљења.</w:t>
      </w: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Наставним предметом код ученика требало би да се подстакну моралне осјетљивости и указивања на улогу моралних вриједности у изградњи идентитета и друштвеној интеграцији особе; указивање на моралну оријентацију и етичко промишљање свеукупних међуљудских односа у човјековом друштвеном окружењу; стицање критичког промишљања и стварање вриједносних ставова у основним животнима питањима; успостављање свакидашњег искреног контакта с ученицима; постизање вишег степена толеранције; припремање ученика за преузимање одговорности над властитим животом; развијање осјећаја личне вриједности и потребе другога и другачијега; развијање осјећаја за општеприхваћене вриједности – слободу, праведност, истинитољубивост, толеранцију, солидарност, љубав; помагање у сазријевању појединца и заједнице; развијање љубави према другом и другачијем, према општем добру; изградња властитог система вриједности; усвајање основних етичкх знања потребних за развијање спличности моралног просуђивања и етичког аргументирања те оријентисања у животу.</w:t>
      </w:r>
    </w:p>
    <w:p w:rsidR="0002510D" w:rsidRPr="00925A82" w:rsidRDefault="0002510D" w:rsidP="00145E72">
      <w:pPr>
        <w:jc w:val="both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Васпитно-образовни циљеви учења и поучавања етике требало би да буду, између осталог: упознавање с етиком као филозофском и научном дисциплином (предметно поље, појмовље, специфичан приступ проблемима, историја и развој филозофско-етичке мисли, кључни приступи, теорије, аутори и дјела); развој вјештина, моралних и етичких судова и рјешавања проблема свакодневнога живота те универзалних проблема људске и нељудске егзистенције претходно препознатих као моралне, односно етичких проблема, ослањајући се притом на етички инструментариј (концепти, методе, теорије, аутори); развој спличности повезивања интердисциплинарних научних садржаја (друштвено-хуманистичких и природних) с властитим искуствима, незнанственим приступима и филозофско-етичким приступом као претпоставка цјелокупанога сагледавања, артикулисања и разрјешавања етичких проблема (интегративност) сувременога и будућега друштва те свијета суоченога с непредвидивим посљедицама наглога научно-технолошкога развоја; подршка ученику у суочавању с властитим, заједничким и глобалним проблемима истраживањем, разумијевањем, развијањем, преиспитивањем и одбраном властитога става, приступа и избора; развој вјештина аргументације (логички утемељени морални и етички судови), презентације (организација, изношење и одбрана става) и комуникације (активно слушање, разумијевање, критичко прихватање и оповргавање) као кључних претпоставки критичкога мишљења, наглашавајући притом прихватање и поштовање других особа и различитога мишљења.</w:t>
      </w:r>
    </w:p>
    <w:p w:rsidR="00B52B62" w:rsidRPr="00925A82" w:rsidRDefault="00B52B62" w:rsidP="00145E72">
      <w:pPr>
        <w:jc w:val="both"/>
        <w:rPr>
          <w:rFonts w:ascii="Arial" w:hAnsi="Arial" w:cs="Arial"/>
          <w:lang w:val="hr-BA"/>
        </w:rPr>
      </w:pPr>
    </w:p>
    <w:p w:rsidR="00B52B62" w:rsidRPr="00925A82" w:rsidRDefault="00B52B62" w:rsidP="00B52B62">
      <w:pPr>
        <w:rPr>
          <w:rFonts w:ascii="Arial" w:hAnsi="Arial" w:cs="Arial"/>
          <w:lang w:val="hr-BA"/>
        </w:rPr>
      </w:pPr>
    </w:p>
    <w:p w:rsidR="00B52B62" w:rsidRPr="00925A82" w:rsidRDefault="00B52B62" w:rsidP="00B52B62">
      <w:pPr>
        <w:rPr>
          <w:rFonts w:ascii="Arial" w:hAnsi="Arial" w:cs="Arial"/>
          <w:lang w:val="hr-B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7"/>
        <w:gridCol w:w="3214"/>
        <w:gridCol w:w="1050"/>
        <w:gridCol w:w="1949"/>
      </w:tblGrid>
      <w:tr w:rsidR="0002510D" w:rsidRPr="00925A82" w:rsidTr="00B52B62">
        <w:trPr>
          <w:jc w:val="center"/>
        </w:trPr>
        <w:tc>
          <w:tcPr>
            <w:tcW w:w="9350" w:type="dxa"/>
            <w:gridSpan w:val="4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Тематско подручје – ЕТИКА (оквирни број наставних часова: 35)</w:t>
            </w:r>
          </w:p>
        </w:tc>
      </w:tr>
      <w:tr w:rsidR="0002510D" w:rsidRPr="00925A82" w:rsidTr="00B52B62">
        <w:trPr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ЦЈЕЛИНА I – ЧОВЈЕК У ОДНОСИМА (оквирни број часова: 5 + 1)</w:t>
            </w:r>
          </w:p>
        </w:tc>
      </w:tr>
      <w:tr w:rsidR="0002510D" w:rsidRPr="00925A82" w:rsidTr="00B52B62">
        <w:trPr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Оперативни циљеви/Исходи</w:t>
            </w: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Наставне јединице и објашњења кључних појмова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Корелација с наставним предметима</w:t>
            </w:r>
          </w:p>
        </w:tc>
      </w:tr>
      <w:tr w:rsidR="00B52B62" w:rsidRPr="00925A82" w:rsidTr="00B52B62">
        <w:trPr>
          <w:jc w:val="center"/>
        </w:trPr>
        <w:tc>
          <w:tcPr>
            <w:tcW w:w="3137" w:type="dxa"/>
            <w:shd w:val="clear" w:color="auto" w:fill="auto"/>
          </w:tcPr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Ученик треба </w:t>
            </w:r>
            <w:r w:rsidRPr="00925A82">
              <w:rPr>
                <w:rFonts w:ascii="Arial" w:hAnsi="Arial" w:cs="Arial"/>
                <w:lang w:val="sr-Latn-BA"/>
              </w:rPr>
              <w:t>да</w:t>
            </w:r>
            <w:r w:rsidRPr="00925A82">
              <w:rPr>
                <w:rFonts w:ascii="Arial" w:hAnsi="Arial" w:cs="Arial"/>
              </w:rPr>
              <w:t>: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објасни основне појмове сваке наставне јединице,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представи значај етике за свеукупан развој људске мисли,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схвати појам љубави у етици,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усвоји постојање различитих врста љубави и њихову перцепцију у етици,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објасни појмове филиа, ерос и агапе,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схвати у којој мјери се етика простире кроз сфере људског живота,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објасни односе људске сполности, одговорности и љубави.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СОЦИЈАЛИЗАЦИЈА И ЉУДСКО ПОНАШАЊЕ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Социјализација и агенси социјализације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Аристотелово поимање државе – полиса 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Појам вршњака, пријатеља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Аристотелово схваћање пријатељства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ЉУБАВ И МОРАЛНА ДИМЕНЗИЈА ЉУБАВИ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Љубав као филиа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Љубав као ерос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Саоднос човјекове моралности и љубави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ЉУДСКА СПОЛНОСТ И ОДГОВОРНОСТ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Човјек као физичко биће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Значења </w:t>
            </w:r>
            <w:r w:rsidR="00C55F51" w:rsidRPr="00925A82">
              <w:rPr>
                <w:rFonts w:ascii="Arial" w:hAnsi="Arial" w:cs="Arial"/>
                <w:lang w:val="bs-Cyrl-BA"/>
              </w:rPr>
              <w:t>с</w:t>
            </w:r>
            <w:r w:rsidRPr="00925A82">
              <w:rPr>
                <w:rFonts w:ascii="Arial" w:hAnsi="Arial" w:cs="Arial"/>
              </w:rPr>
              <w:t>полности – историјско антрополошко, психо-социолошко, биолошко и морално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О ПОЈАВИ И РАЗВОЈУ </w:t>
            </w:r>
            <w:r w:rsidR="00C55F51" w:rsidRPr="00925A82">
              <w:rPr>
                <w:rFonts w:ascii="Arial" w:hAnsi="Arial" w:cs="Arial"/>
                <w:lang w:val="bs-Cyrl-BA"/>
              </w:rPr>
              <w:t>С</w:t>
            </w:r>
            <w:r w:rsidRPr="00925A82">
              <w:rPr>
                <w:rFonts w:ascii="Arial" w:hAnsi="Arial" w:cs="Arial"/>
              </w:rPr>
              <w:t>ПОЛНОСТИ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Радионица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ЧОВЈЕК У ОДНОСИМА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Утврђивање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B52B62" w:rsidRPr="00925A82" w:rsidRDefault="00B52B62" w:rsidP="00B52B62">
            <w:pPr>
              <w:rPr>
                <w:rFonts w:ascii="Arial" w:hAnsi="Arial" w:cs="Arial"/>
                <w:lang w:val="bs-Cyrl-BA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У сваком сегменту могућа је корелација с било којим наставним предметом </w:t>
            </w: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  <w:p w:rsidR="00B52B62" w:rsidRPr="00925A82" w:rsidRDefault="00B52B62" w:rsidP="00B52B62">
            <w:pPr>
              <w:rPr>
                <w:rFonts w:ascii="Arial" w:hAnsi="Arial" w:cs="Arial"/>
              </w:rPr>
            </w:pPr>
          </w:p>
        </w:tc>
      </w:tr>
      <w:tr w:rsidR="0002510D" w:rsidRPr="00925A82" w:rsidTr="00B52B62">
        <w:trPr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 xml:space="preserve">ЦЈЕЛИНА II – СУКОБИ У ОДНОСИМА (оквирни број </w:t>
            </w:r>
            <w:r w:rsidRPr="00925A82">
              <w:rPr>
                <w:rFonts w:ascii="Arial" w:hAnsi="Arial" w:cs="Arial"/>
                <w:lang w:val="sr-Latn-BA"/>
              </w:rPr>
              <w:t>наставних</w:t>
            </w:r>
            <w:r w:rsidRPr="00925A82">
              <w:rPr>
                <w:rFonts w:ascii="Arial" w:hAnsi="Arial" w:cs="Arial"/>
              </w:rPr>
              <w:t xml:space="preserve"> часова: 7)</w:t>
            </w:r>
          </w:p>
        </w:tc>
      </w:tr>
      <w:tr w:rsidR="0002510D" w:rsidRPr="00925A82" w:rsidTr="00B52B62">
        <w:trPr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Оперативни циљеви/Исходи</w:t>
            </w: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Наставне јединице и објашњења кључних појмова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Корелација с наставним предметима</w:t>
            </w:r>
          </w:p>
        </w:tc>
      </w:tr>
      <w:tr w:rsidR="0002510D" w:rsidRPr="00925A82" w:rsidTr="00B52B62">
        <w:trPr>
          <w:trHeight w:val="4672"/>
          <w:jc w:val="center"/>
        </w:trPr>
        <w:tc>
          <w:tcPr>
            <w:tcW w:w="3137" w:type="dxa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Ученик треба да: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раздваја значајно у градиву,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формира критички став,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схвати када је насто етички период,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усвоји шта је појам слободе и све остале основне појмове наставне цјелине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Спозна основне ставове представника одређених периода,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самостално образлаже и упоређује одређене теорије наведене под садржајем наставних јединица,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- анализира и примјењује наведене моралне судове на примјерима из свакодневног окружења.</w:t>
            </w:r>
          </w:p>
        </w:tc>
        <w:tc>
          <w:tcPr>
            <w:tcW w:w="4264" w:type="dxa"/>
            <w:gridSpan w:val="2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ИЗВОРИ, ОБЛИЦИ И СТЕПЕНИ ЕГОИЗМА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Поријекло и значење појма егоизам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Извори егоизма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Облици и степени егоизма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Процес индивидуализације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РАЗЛИКЕ И ЛЕГИТИМНОСТ ИНТЕРЕСА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Појам разлике и начело равноправности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Разумност разлика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Интерес, право и закон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Појам доброг, корисног и среће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ИМА ЛИ ЖИВОТ СМИСЛА – П. СИНЏЕР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Анализа текста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Робинзон Крусо – Д. Дефо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Етика за Амадора – Ф. Савтер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СХВАТАЊЕ И ЗНАЧЕЊЕ ПОЈМА РАТ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Историја човјечанства као историја сукоба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Сукоб и сарадња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Рат као природно човјеково стање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Теорије о рату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ПРОБЛЕМ МИРА И ПАЦИФИЗМА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Различита схватања мира и пацифизма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Тероризам – супротност пацифизму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Проблем тероризма у свјетлу човјекова моралног дјеловања</w:t>
            </w:r>
          </w:p>
          <w:p w:rsidR="0002510D" w:rsidRPr="00925A82" w:rsidRDefault="0002510D" w:rsidP="00B52B62">
            <w:pPr>
              <w:rPr>
                <w:rFonts w:ascii="Arial" w:hAnsi="Arial" w:cs="Arial"/>
                <w:lang w:val="sr-Latn-BA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ЛЕВИАТХАН ИЛИ О МАТЕРИЈИ, ОБЛИКУ И ВЛАСТИ ЦРКВЕНЕ И ГРАЂАНСКЕ ДРЖАВЕ – Т. ХОБС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Анализа текста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СУКОБИ У ОДНОСИМА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Утврђивање</w:t>
            </w:r>
          </w:p>
        </w:tc>
        <w:tc>
          <w:tcPr>
            <w:tcW w:w="1949" w:type="dxa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Српски језик и књижевност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Историја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Математика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Друштвене и природне науке, науке уопштено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Српски језик и књижевност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Историја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Математика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Друштвене и природне науке, науке уопштено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</w:tc>
      </w:tr>
      <w:tr w:rsidR="0002510D" w:rsidRPr="00925A82" w:rsidTr="00B52B62">
        <w:trPr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ЦЈЕЛИНА III – СЛОБОДА И МОРАЛ (оквирни број наставних часова: 9 + 1)</w:t>
            </w:r>
          </w:p>
        </w:tc>
      </w:tr>
      <w:tr w:rsidR="0002510D" w:rsidRPr="00925A82" w:rsidTr="00B52B62">
        <w:trPr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Оперативни циљеви/Исходи</w:t>
            </w: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Наставне јединице и објашњења кључних појмова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Корелација с наставним предметима</w:t>
            </w:r>
          </w:p>
        </w:tc>
      </w:tr>
      <w:tr w:rsidR="0002510D" w:rsidRPr="00925A82" w:rsidTr="00B52B62">
        <w:trPr>
          <w:jc w:val="center"/>
        </w:trPr>
        <w:tc>
          <w:tcPr>
            <w:tcW w:w="3137" w:type="dxa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Ученик треба да: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Усвоји шта је појам слободе и све остале основне појмове наставне цјелине,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спозна основне ставове представника одређених периода,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самостално образлаже и упоређује одређене теорије наведене под садржајем наставних јединица,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анализира и примјењује наведене моралне судове на примјерима из свакодневног окружења,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развија свијест о свијету у којем живимо.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ПОЈАМ СЛОБОДЕ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Појам слободе у историји филозофије; Однос филозофа етичара према могућности избора и препознавању исправног и неисправног моралног одабира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Слобода и границе слободе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Појам слободе у грчкој филозофији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Нововјековно схватање слободе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Слобода као претпоставка савјесног дјеловања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МОРАЛНО ДЈЕЛОВАЊЕ И ЕТИКА ОДГОВОРНОСТИ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Радионица о типовима одговорности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Законска или легална одговорност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Природна одговорност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Слободно изабрана одговорност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Одговорност као изазов техничкој цивилизацији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Појам суодговорности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ФИЛОЗОФСКО-ЕТИЧКА УЧЕЊА О ПОЈМУ ДОБРА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Радионица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Учење о срећи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Учење о ужитку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Учење о користи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Еудаимонизам, хедонизам, епикуреизам, утилитаризам, аксиологија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ЕТИКА ВРЛИНЕ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Сократ, Платон и Аристотел о врлинама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Човјеково морално дјеловање у просуђивању Аристотелова учења о врлини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ДИЈАЛОГ КАО ПУТ ОСТВАРИВАЊА ХУМАНОСТИ И МОРАЛНОСТИ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Радионица – о дијалогу у контексту античке грчке и жидовске традиције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Претпоставка дијалога у контексту појма опраштања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Дијалог и либерално друштво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СУСРЕТ ДУХОВНОГ ИСТОКА И РАЗУМНОГ ЗАПАДА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Моја вјера – Х. Хесе; анализа текста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САВРЕМЕНА СХВАТАЊА ЧОВЈЕКОВЕ ДРУШТВЕНОСТИ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Друштвеност и узајамна друштвеност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Мноштвена друштвеност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Хегелово, Равлсово и Хабермасово схватање друштва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Улога и сврха заједништва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МОРАЛ И ПРАВО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Норме, правни поредак и закон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Однос права и дужности у етици Имануела Канта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СЛОБОДА И МОРАЛ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Утврђивање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Српски језик и књижевност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Историја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Математика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Друштвене и природне науке, науке уопштено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Српски језик и књижевност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Историја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Математика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Друштвене и природне науке, науке уопштено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</w:tc>
      </w:tr>
      <w:tr w:rsidR="0002510D" w:rsidRPr="00925A82" w:rsidTr="00B52B62">
        <w:trPr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ЦЈЕЛИНА IV – ДРУШТВЕНИ ОДНОСИ И ДРЖАВА (оквирни број наставних часова: 7)</w:t>
            </w:r>
          </w:p>
        </w:tc>
      </w:tr>
      <w:tr w:rsidR="0002510D" w:rsidRPr="00925A82" w:rsidTr="00B52B62">
        <w:trPr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Оперативни циљеви/Исходи</w:t>
            </w: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Наставне јединице и објашњења кључних појмова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Корелација с наставним предметима</w:t>
            </w:r>
          </w:p>
        </w:tc>
      </w:tr>
      <w:tr w:rsidR="0002510D" w:rsidRPr="00925A82" w:rsidTr="00B52B62">
        <w:trPr>
          <w:jc w:val="center"/>
        </w:trPr>
        <w:tc>
          <w:tcPr>
            <w:tcW w:w="3137" w:type="dxa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Ученик треба да: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Усвоји шта је основне појмове наставне цјелине,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спозна основне ставове представника одређених периода,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самостално образлаже и упоређује одређене теорије наведене под садржајем наставних јединица,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анализира и примјењује наведене моралне судове на примјерима из свакодневног окружења,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Развија свијест о свијету у којем живимо.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ЧОВЈЕК КАО ПОЛИТИЧКО БИЋЕ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Однос државе и власти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Врсте власти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Макијавелизам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Веберово схватање државе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Аристотелово схватање државне власти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Локеово учење о држави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Разумност као основа модерне државе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Праведност као изазов модерне државе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Етичност – крајњи циљ државе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Постанак државе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ВРИЈЕДНОСТ И ДОМЕТ ДЕМОКРАТИЈЕ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Грађанско друштво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Разумијевање демократије као отвореног друштва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Основне претпоставке демократије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Демократија и савременост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Облици демократије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ПЕРИКЛОВА ДЕМОКРАЗИЈА – СПАСОНОСНА ТВРЂАВА ДРЖАВНОГ ПОРЕТКА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Анализа текста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ЉУДСКА ПРАВА – ИСТОРИЈСКИ РАЗВОЈ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Поријекло, значење и диоба људских права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Повеља слобода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Декларација о правима човјека и грађана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Декларација независности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397082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ПОР</w:t>
            </w:r>
            <w:r w:rsidR="0002510D" w:rsidRPr="00925A82">
              <w:rPr>
                <w:rFonts w:ascii="Arial" w:hAnsi="Arial" w:cs="Arial"/>
              </w:rPr>
              <w:t>ИЈЕКЛО, ДИОБА, ОСНОВНИ ДОКУМЕНТИ О ЉУДСКИМ ПРАВИМА</w:t>
            </w:r>
          </w:p>
          <w:p w:rsidR="0002510D" w:rsidRPr="00925A82" w:rsidRDefault="00EF3B9C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  <w:lang w:val="bs-Cyrl-BA"/>
              </w:rPr>
              <w:t>О</w:t>
            </w:r>
            <w:r w:rsidR="0002510D" w:rsidRPr="00925A82">
              <w:rPr>
                <w:rFonts w:ascii="Arial" w:hAnsi="Arial" w:cs="Arial"/>
              </w:rPr>
              <w:t>пшта декларација о правима човјека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Међународни пакт о грађанским и политичким правима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Међународни пакт о економским, социјалним и културним правима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ПРАВА ДЈЕЦЕ; КРШЕЊЕ ПРАВА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Радионица – основна права дјетета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Кршења права у свјетлу биоетичког промишљања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ДРУШТВЕНИ ОДНОСИ И ДРЖАВА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Утврђивање</w:t>
            </w:r>
          </w:p>
          <w:p w:rsidR="0002510D" w:rsidRPr="00925A82" w:rsidRDefault="0002510D" w:rsidP="00B52B62">
            <w:pPr>
              <w:rPr>
                <w:rFonts w:ascii="Arial" w:hAnsi="Arial" w:cs="Arial"/>
                <w:lang w:val="bs-Cyrl-BA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  <w:lang w:val="bs-Cyrl-BA"/>
              </w:rPr>
            </w:pPr>
          </w:p>
        </w:tc>
        <w:tc>
          <w:tcPr>
            <w:tcW w:w="1949" w:type="dxa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Српски језик и књижевност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Историја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Математика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Друштвене и природне науке, науче уопштено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Српски језик и књижевност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Историја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Математика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Друштвене и природне науке, науке уопштено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Српски језик и књижевност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Историја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Математика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Друштвене и природне науке, науке уопштено</w:t>
            </w:r>
          </w:p>
          <w:p w:rsidR="0002510D" w:rsidRPr="00925A82" w:rsidRDefault="0002510D" w:rsidP="00B52B62">
            <w:pPr>
              <w:rPr>
                <w:rFonts w:ascii="Arial" w:hAnsi="Arial" w:cs="Arial"/>
                <w:lang w:val="sr-Latn-BA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</w:tc>
      </w:tr>
      <w:tr w:rsidR="0002510D" w:rsidRPr="00925A82" w:rsidTr="00B52B62">
        <w:trPr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ЦЈЕЛИНА V – ЧОВЈЕЧАНСТВО И ГЛОБАЛИЗАЦИЈА (оквирни број наставних часова: 4 + 1)</w:t>
            </w:r>
          </w:p>
        </w:tc>
      </w:tr>
      <w:tr w:rsidR="0002510D" w:rsidRPr="00925A82" w:rsidTr="00B52B62">
        <w:trPr>
          <w:jc w:val="center"/>
        </w:trPr>
        <w:tc>
          <w:tcPr>
            <w:tcW w:w="3137" w:type="dxa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Оперативни циљеви/Исходи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Наставне јединице и објашњења кључних појмова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Корелација с наставним предметима</w:t>
            </w:r>
          </w:p>
        </w:tc>
      </w:tr>
      <w:tr w:rsidR="0002510D" w:rsidRPr="00925A82" w:rsidTr="00B52B62">
        <w:trPr>
          <w:jc w:val="center"/>
        </w:trPr>
        <w:tc>
          <w:tcPr>
            <w:tcW w:w="3137" w:type="dxa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Ученик треба да: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Усвоји шта је основне појмове наставне цјелине,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спозна основне ставове представника одређених периода,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- самостално образлаже и упоређује одређене теорије </w:t>
            </w:r>
            <w:r w:rsidRPr="00925A82">
              <w:rPr>
                <w:rFonts w:ascii="Arial" w:hAnsi="Arial" w:cs="Arial"/>
              </w:rPr>
              <w:lastRenderedPageBreak/>
              <w:t>наведене под садржајем наставних јединица,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анализира и примјењује наведене моралне судове на примјерима из свакодневног окружења,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- развија свијест о свијету у којем живимо.</w:t>
            </w:r>
          </w:p>
        </w:tc>
        <w:tc>
          <w:tcPr>
            <w:tcW w:w="3214" w:type="dxa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ГЛОБАЛНО ДРУШТВО И МЕЂУНАРОДНИ ОДНОСИ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Појам глобално – поријекло, значење и примјена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Глобално друштво и његова разноликост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Криза глобалног друштва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ДОБРО И ПРАВЕДНОСТ – ФИЛОЗОФСКЕ ВРИЈЕДНОСТИ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Схватање и тумачење вриједности у савременом добу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Аксиологија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Вриједносне групе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Вриједносна суштина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Хијерархија вриједности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МОДЕРНИ ЧОВЈЕК – ЕТИКА – Н. ХАРТМАН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 xml:space="preserve">Анализа текста 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ЧОВЈЕЧАНСТВО И ГЛОБАЛИЗАЦИЈА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Понављање</w:t>
            </w:r>
          </w:p>
        </w:tc>
        <w:tc>
          <w:tcPr>
            <w:tcW w:w="2999" w:type="dxa"/>
            <w:gridSpan w:val="2"/>
            <w:shd w:val="clear" w:color="auto" w:fill="auto"/>
          </w:tcPr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Српски језик и књижевност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lastRenderedPageBreak/>
              <w:t>Историја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Математика</w:t>
            </w: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</w:p>
          <w:p w:rsidR="0002510D" w:rsidRPr="00925A82" w:rsidRDefault="0002510D" w:rsidP="00B52B62">
            <w:pPr>
              <w:rPr>
                <w:rFonts w:ascii="Arial" w:hAnsi="Arial" w:cs="Arial"/>
              </w:rPr>
            </w:pPr>
            <w:r w:rsidRPr="00925A82">
              <w:rPr>
                <w:rFonts w:ascii="Arial" w:hAnsi="Arial" w:cs="Arial"/>
              </w:rPr>
              <w:t>Друштвене и природне науке, науке уопштено</w:t>
            </w:r>
          </w:p>
        </w:tc>
      </w:tr>
    </w:tbl>
    <w:p w:rsidR="0002510D" w:rsidRPr="00925A82" w:rsidRDefault="00A63F17" w:rsidP="00B52B62">
      <w:pPr>
        <w:rPr>
          <w:rFonts w:ascii="Arial" w:hAnsi="Arial" w:cs="Arial"/>
          <w:b/>
          <w:color w:val="FF0000"/>
          <w:lang w:val="hr-BA"/>
        </w:rPr>
      </w:pPr>
      <w:r w:rsidRPr="00925A82">
        <w:rPr>
          <w:rFonts w:ascii="Arial" w:hAnsi="Arial" w:cs="Arial"/>
          <w:b/>
          <w:color w:val="FF0000"/>
          <w:lang w:val="bs-Cyrl-BA"/>
        </w:rPr>
        <w:lastRenderedPageBreak/>
        <w:t>П</w:t>
      </w:r>
      <w:r w:rsidR="0002510D" w:rsidRPr="00925A82">
        <w:rPr>
          <w:rFonts w:ascii="Arial" w:hAnsi="Arial" w:cs="Arial"/>
          <w:b/>
          <w:color w:val="FF0000"/>
          <w:lang w:val="hr-BA"/>
        </w:rPr>
        <w:t>РОФИЛ И СТРУЧНА СПРЕМА НАСТАВНИКА</w:t>
      </w:r>
    </w:p>
    <w:p w:rsidR="0002510D" w:rsidRPr="00925A82" w:rsidRDefault="0002510D" w:rsidP="009B5375">
      <w:pPr>
        <w:spacing w:after="0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- професор социологије</w:t>
      </w:r>
    </w:p>
    <w:p w:rsidR="0002510D" w:rsidRPr="00925A82" w:rsidRDefault="0002510D" w:rsidP="009B5375">
      <w:pPr>
        <w:spacing w:after="0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- професор филозофије</w:t>
      </w:r>
    </w:p>
    <w:p w:rsidR="0002510D" w:rsidRPr="00925A82" w:rsidRDefault="0002510D" w:rsidP="009B5375">
      <w:pPr>
        <w:spacing w:after="0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- професор филозофије и социологије</w:t>
      </w:r>
    </w:p>
    <w:p w:rsidR="0002510D" w:rsidRPr="00925A82" w:rsidRDefault="0002510D" w:rsidP="009B5375">
      <w:pPr>
        <w:spacing w:after="0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- професор социологије у двопредметном студију гдје је социологија главни или равноправан предмет</w:t>
      </w:r>
    </w:p>
    <w:p w:rsidR="009B5375" w:rsidRPr="00925A82" w:rsidRDefault="0002510D" w:rsidP="009B5375">
      <w:pPr>
        <w:spacing w:after="0"/>
        <w:rPr>
          <w:rFonts w:ascii="Arial" w:hAnsi="Arial" w:cs="Arial"/>
          <w:lang w:val="hr-BA"/>
        </w:rPr>
      </w:pPr>
      <w:r w:rsidRPr="00925A82">
        <w:rPr>
          <w:rFonts w:ascii="Arial" w:hAnsi="Arial" w:cs="Arial"/>
          <w:lang w:val="hr-BA"/>
        </w:rPr>
        <w:t>- професор филозофије у двопредметном студију гдје је филозофија главни или равноправан предмет</w:t>
      </w:r>
      <w:bookmarkEnd w:id="36"/>
    </w:p>
    <w:p w:rsidR="009B5375" w:rsidRPr="00925A82" w:rsidRDefault="009B5375" w:rsidP="00B52B62">
      <w:pPr>
        <w:rPr>
          <w:rFonts w:ascii="Arial" w:eastAsia="Calibri" w:hAnsi="Arial" w:cs="Arial"/>
          <w:noProof/>
          <w:lang w:val="sr-Cyrl-BA"/>
        </w:rPr>
      </w:pPr>
    </w:p>
    <w:p w:rsidR="0002510D" w:rsidRPr="00925A82" w:rsidRDefault="0002510D" w:rsidP="009B5375">
      <w:pPr>
        <w:jc w:val="both"/>
        <w:rPr>
          <w:rFonts w:ascii="Arial" w:eastAsia="Calibri" w:hAnsi="Arial" w:cs="Arial"/>
          <w:noProof/>
          <w:lang w:val="hr-BA"/>
        </w:rPr>
      </w:pPr>
      <w:r w:rsidRPr="00925A82">
        <w:rPr>
          <w:rFonts w:ascii="Arial" w:eastAsia="Calibri" w:hAnsi="Arial" w:cs="Arial"/>
          <w:noProof/>
          <w:lang w:val="sr-Cyrl-BA"/>
        </w:rPr>
        <w:t>Наведени профил</w:t>
      </w:r>
      <w:r w:rsidRPr="00925A82">
        <w:rPr>
          <w:rFonts w:ascii="Arial" w:eastAsia="Calibri" w:hAnsi="Arial" w:cs="Arial"/>
          <w:noProof/>
          <w:lang w:val="bs-Latn-BA"/>
        </w:rPr>
        <w:t>и</w:t>
      </w:r>
      <w:r w:rsidRPr="00925A82">
        <w:rPr>
          <w:rFonts w:ascii="Arial" w:eastAsia="Calibri" w:hAnsi="Arial" w:cs="Arial"/>
          <w:noProof/>
          <w:lang w:val="sr-Cyrl-BA"/>
        </w:rPr>
        <w:t xml:space="preserve"> високе стручне спреме (</w:t>
      </w:r>
      <w:r w:rsidRPr="00925A82">
        <w:rPr>
          <w:rFonts w:ascii="Arial" w:eastAsia="Calibri" w:hAnsi="Arial" w:cs="Arial"/>
          <w:noProof/>
          <w:lang w:val="sr-Latn-RS"/>
        </w:rPr>
        <w:t>VII</w:t>
      </w:r>
      <w:r w:rsidRPr="00925A82">
        <w:rPr>
          <w:rFonts w:ascii="Arial" w:eastAsia="Calibri" w:hAnsi="Arial" w:cs="Arial"/>
          <w:noProof/>
          <w:lang w:val="hr-BA"/>
        </w:rPr>
        <w:t>/1)</w:t>
      </w:r>
      <w:r w:rsidRPr="00925A82">
        <w:rPr>
          <w:rFonts w:ascii="Arial" w:eastAsia="Calibri" w:hAnsi="Arial" w:cs="Arial"/>
          <w:noProof/>
          <w:lang w:val="sr-Cyrl-BA"/>
        </w:rPr>
        <w:t xml:space="preserve"> мора</w:t>
      </w:r>
      <w:r w:rsidRPr="00925A82">
        <w:rPr>
          <w:rFonts w:ascii="Arial" w:eastAsia="Calibri" w:hAnsi="Arial" w:cs="Arial"/>
          <w:noProof/>
          <w:lang w:val="bs-Latn-BA"/>
        </w:rPr>
        <w:t>ју</w:t>
      </w:r>
      <w:r w:rsidRPr="00925A82">
        <w:rPr>
          <w:rFonts w:ascii="Arial" w:eastAsia="Calibri" w:hAnsi="Arial" w:cs="Arial"/>
          <w:noProof/>
          <w:lang w:val="sr-Cyrl-BA"/>
        </w:rPr>
        <w:t xml:space="preserve"> произлазити из студијског програма у трајању од најмање четири године</w:t>
      </w:r>
      <w:r w:rsidRPr="00925A82">
        <w:rPr>
          <w:rFonts w:ascii="Arial" w:eastAsia="Calibri" w:hAnsi="Arial" w:cs="Arial"/>
          <w:noProof/>
          <w:lang w:val="hr-BA"/>
        </w:rPr>
        <w:t>.</w:t>
      </w:r>
    </w:p>
    <w:p w:rsidR="0002510D" w:rsidRPr="00925A82" w:rsidRDefault="0002510D" w:rsidP="009B5375">
      <w:pPr>
        <w:jc w:val="both"/>
        <w:rPr>
          <w:rFonts w:ascii="Arial" w:eastAsia="Calibri" w:hAnsi="Arial" w:cs="Arial"/>
          <w:lang w:val="en-US"/>
        </w:rPr>
      </w:pPr>
      <w:r w:rsidRPr="00925A82">
        <w:rPr>
          <w:rFonts w:ascii="Arial" w:eastAsia="Calibri" w:hAnsi="Arial" w:cs="Arial"/>
          <w:noProof/>
          <w:lang w:val="hr-BA"/>
        </w:rPr>
        <w:t>Наставу могу изводити</w:t>
      </w:r>
      <w:r w:rsidRPr="00925A82">
        <w:rPr>
          <w:rFonts w:ascii="Arial" w:eastAsia="Calibri" w:hAnsi="Arial" w:cs="Arial"/>
          <w:noProof/>
          <w:lang w:val="sr-Cyrl-BA"/>
        </w:rPr>
        <w:t xml:space="preserve"> и </w:t>
      </w:r>
      <w:r w:rsidRPr="00925A82">
        <w:rPr>
          <w:rFonts w:ascii="Arial" w:eastAsia="Calibri" w:hAnsi="Arial" w:cs="Arial"/>
          <w:noProof/>
          <w:color w:val="FF0000"/>
          <w:lang w:val="sr-Cyrl-BA"/>
        </w:rPr>
        <w:t xml:space="preserve">други </w:t>
      </w:r>
      <w:r w:rsidRPr="00925A82">
        <w:rPr>
          <w:rFonts w:ascii="Arial" w:eastAsia="Calibri" w:hAnsi="Arial" w:cs="Arial"/>
          <w:noProof/>
          <w:color w:val="FF0000"/>
          <w:lang w:val="hr-BA"/>
        </w:rPr>
        <w:t>еквивалентни</w:t>
      </w:r>
      <w:r w:rsidRPr="00925A82">
        <w:rPr>
          <w:rFonts w:ascii="Arial" w:eastAsia="Calibri" w:hAnsi="Arial" w:cs="Arial"/>
          <w:noProof/>
          <w:color w:val="FF0000"/>
          <w:lang w:val="sr-Cyrl-BA"/>
        </w:rPr>
        <w:t xml:space="preserve"> профили </w:t>
      </w:r>
      <w:r w:rsidRPr="00925A82">
        <w:rPr>
          <w:rFonts w:ascii="Arial" w:eastAsia="Calibri" w:hAnsi="Arial" w:cs="Arial"/>
          <w:noProof/>
          <w:color w:val="FF0000"/>
          <w:lang w:val="hr-BA"/>
        </w:rPr>
        <w:t xml:space="preserve">горе наведеним профилима, </w:t>
      </w:r>
      <w:r w:rsidRPr="00925A82">
        <w:rPr>
          <w:rFonts w:ascii="Arial" w:eastAsia="Calibri" w:hAnsi="Arial" w:cs="Arial"/>
          <w:noProof/>
          <w:lang w:val="sr-Cyrl-BA"/>
        </w:rPr>
        <w:t xml:space="preserve">стечени похађањем студијског програма </w:t>
      </w:r>
      <w:r w:rsidRPr="00925A82">
        <w:rPr>
          <w:rFonts w:ascii="Arial" w:eastAsia="Calibri" w:hAnsi="Arial" w:cs="Arial"/>
          <w:noProof/>
          <w:lang w:val="hr-BA"/>
        </w:rPr>
        <w:t xml:space="preserve">социологије и филозофије </w:t>
      </w:r>
      <w:r w:rsidRPr="00925A82">
        <w:rPr>
          <w:rFonts w:ascii="Arial" w:eastAsia="Calibri" w:hAnsi="Arial" w:cs="Arial"/>
          <w:noProof/>
          <w:lang w:val="sr-Cyrl-BA"/>
        </w:rPr>
        <w:t>у истом или дужем трајању у болоњском високообразовном процесу, са дипломом и додатком дипломе, из којих се може утврдити оспособ</w:t>
      </w:r>
      <w:r w:rsidRPr="00925A82">
        <w:rPr>
          <w:rFonts w:ascii="Arial" w:eastAsia="Calibri" w:hAnsi="Arial" w:cs="Arial"/>
          <w:noProof/>
          <w:lang w:val="sr-Cyrl-RS"/>
        </w:rPr>
        <w:t>Љ</w:t>
      </w:r>
      <w:r w:rsidRPr="00925A82">
        <w:rPr>
          <w:rFonts w:ascii="Arial" w:eastAsia="Calibri" w:hAnsi="Arial" w:cs="Arial"/>
          <w:noProof/>
          <w:lang w:val="sr-Cyrl-BA"/>
        </w:rPr>
        <w:t>еност за рад у настави, а издаје се и прилаже уз диплому високошколске установе ради дета</w:t>
      </w:r>
      <w:r w:rsidRPr="00925A82">
        <w:rPr>
          <w:rFonts w:ascii="Arial" w:eastAsia="Calibri" w:hAnsi="Arial" w:cs="Arial"/>
          <w:noProof/>
          <w:lang w:val="sr-Latn-BA"/>
        </w:rPr>
        <w:t>љ</w:t>
      </w:r>
      <w:r w:rsidRPr="00925A82">
        <w:rPr>
          <w:rFonts w:ascii="Arial" w:eastAsia="Calibri" w:hAnsi="Arial" w:cs="Arial"/>
          <w:noProof/>
          <w:lang w:val="sr-Cyrl-BA"/>
        </w:rPr>
        <w:t>нијег увида у ниво, природу, садржај, систем и правила студирања.</w:t>
      </w:r>
    </w:p>
    <w:p w:rsidR="0002510D" w:rsidRPr="009B5375" w:rsidRDefault="0002510D" w:rsidP="00820222">
      <w:pPr>
        <w:rPr>
          <w:rFonts w:ascii="Arial" w:hAnsi="Arial" w:cs="Arial"/>
          <w:lang w:val="sr-Latn-RS"/>
        </w:rPr>
      </w:pPr>
      <w:r w:rsidRPr="00925A82">
        <w:rPr>
          <w:rFonts w:ascii="Arial" w:hAnsi="Arial" w:cs="Arial"/>
          <w:lang w:val="sr-Latn-RS"/>
        </w:rPr>
        <w:t xml:space="preserve">Напомена: Наставници чији профили нису набројани, који су примљени у радни однос </w:t>
      </w:r>
      <w:r w:rsidRPr="00925A82">
        <w:rPr>
          <w:rFonts w:ascii="Arial" w:hAnsi="Arial" w:cs="Arial"/>
          <w:color w:val="FF0000"/>
          <w:lang w:val="sr-Latn-RS"/>
        </w:rPr>
        <w:t xml:space="preserve">до </w:t>
      </w:r>
      <w:r w:rsidRPr="00925A82">
        <w:rPr>
          <w:rFonts w:ascii="Arial" w:hAnsi="Arial" w:cs="Arial"/>
          <w:color w:val="FF0000"/>
          <w:lang w:val="hr-BA"/>
        </w:rPr>
        <w:t>примјене</w:t>
      </w:r>
      <w:r w:rsidRPr="00925A82">
        <w:rPr>
          <w:rFonts w:ascii="Arial" w:hAnsi="Arial" w:cs="Arial"/>
          <w:color w:val="FF0000"/>
          <w:lang w:val="sr-Latn-RS"/>
        </w:rPr>
        <w:t xml:space="preserve"> овог наставног плана и програма у средњим школама Брчко дистрикта БиХ,</w:t>
      </w:r>
      <w:r w:rsidRPr="00925A82">
        <w:rPr>
          <w:rFonts w:ascii="Arial" w:hAnsi="Arial" w:cs="Arial"/>
          <w:lang w:val="sr-Latn-RS"/>
        </w:rPr>
        <w:t xml:space="preserve"> могу и даље изводити наставу.</w:t>
      </w:r>
      <w:bookmarkStart w:id="39" w:name="_GoBack"/>
      <w:bookmarkEnd w:id="30"/>
      <w:bookmarkEnd w:id="39"/>
    </w:p>
    <w:sectPr w:rsidR="0002510D" w:rsidRPr="009B5375" w:rsidSect="00B52B62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42" w:rsidRDefault="00C27D42" w:rsidP="00B52B62">
      <w:pPr>
        <w:spacing w:after="0" w:line="240" w:lineRule="auto"/>
      </w:pPr>
      <w:r>
        <w:separator/>
      </w:r>
    </w:p>
  </w:endnote>
  <w:endnote w:type="continuationSeparator" w:id="0">
    <w:p w:rsidR="00C27D42" w:rsidRDefault="00C27D42" w:rsidP="00B5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Roman Cirilic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744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2B62" w:rsidRDefault="00B52B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A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B62" w:rsidRDefault="00B52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42" w:rsidRDefault="00C27D42" w:rsidP="00B52B62">
      <w:pPr>
        <w:spacing w:after="0" w:line="240" w:lineRule="auto"/>
      </w:pPr>
      <w:r>
        <w:separator/>
      </w:r>
    </w:p>
  </w:footnote>
  <w:footnote w:type="continuationSeparator" w:id="0">
    <w:p w:rsidR="00C27D42" w:rsidRDefault="00C27D42" w:rsidP="00B52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3E47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31968"/>
    <w:multiLevelType w:val="hybridMultilevel"/>
    <w:tmpl w:val="A226367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C5551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2574E"/>
    <w:multiLevelType w:val="hybridMultilevel"/>
    <w:tmpl w:val="25CA1772"/>
    <w:lvl w:ilvl="0" w:tplc="96D4B9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D7A78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7172B31"/>
    <w:multiLevelType w:val="hybridMultilevel"/>
    <w:tmpl w:val="D9ECB372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840631"/>
    <w:multiLevelType w:val="hybridMultilevel"/>
    <w:tmpl w:val="3F2E2546"/>
    <w:lvl w:ilvl="0" w:tplc="7FC42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56176"/>
    <w:multiLevelType w:val="hybridMultilevel"/>
    <w:tmpl w:val="C2443300"/>
    <w:lvl w:ilvl="0" w:tplc="F9A6E74A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08B95D8B"/>
    <w:multiLevelType w:val="hybridMultilevel"/>
    <w:tmpl w:val="2EAA7B76"/>
    <w:lvl w:ilvl="0" w:tplc="B0A2D2C4">
      <w:start w:val="4"/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9" w15:restartNumberingAfterBreak="0">
    <w:nsid w:val="092F7FF0"/>
    <w:multiLevelType w:val="hybridMultilevel"/>
    <w:tmpl w:val="51FCC2AC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D00AD3"/>
    <w:multiLevelType w:val="hybridMultilevel"/>
    <w:tmpl w:val="B02CF306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235C60"/>
    <w:multiLevelType w:val="hybridMultilevel"/>
    <w:tmpl w:val="CDE445D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D6305"/>
    <w:multiLevelType w:val="hybridMultilevel"/>
    <w:tmpl w:val="4C9C531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65263D"/>
    <w:multiLevelType w:val="hybridMultilevel"/>
    <w:tmpl w:val="717C171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133CB7"/>
    <w:multiLevelType w:val="hybridMultilevel"/>
    <w:tmpl w:val="05E0D8D4"/>
    <w:lvl w:ilvl="0" w:tplc="20F6CB0A">
      <w:start w:val="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203C62"/>
    <w:multiLevelType w:val="hybridMultilevel"/>
    <w:tmpl w:val="84DEB56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9506C6"/>
    <w:multiLevelType w:val="hybridMultilevel"/>
    <w:tmpl w:val="50DEBF6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EC1086"/>
    <w:multiLevelType w:val="hybridMultilevel"/>
    <w:tmpl w:val="4E30D82A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3211B54"/>
    <w:multiLevelType w:val="hybridMultilevel"/>
    <w:tmpl w:val="F4A60B48"/>
    <w:lvl w:ilvl="0" w:tplc="3132A690">
      <w:start w:val="1"/>
      <w:numFmt w:val="decimal"/>
      <w:lvlText w:val="%1."/>
      <w:lvlJc w:val="left"/>
      <w:pPr>
        <w:ind w:left="67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390" w:hanging="360"/>
      </w:pPr>
    </w:lvl>
    <w:lvl w:ilvl="2" w:tplc="101A001B" w:tentative="1">
      <w:start w:val="1"/>
      <w:numFmt w:val="lowerRoman"/>
      <w:lvlText w:val="%3."/>
      <w:lvlJc w:val="right"/>
      <w:pPr>
        <w:ind w:left="2110" w:hanging="180"/>
      </w:pPr>
    </w:lvl>
    <w:lvl w:ilvl="3" w:tplc="101A000F" w:tentative="1">
      <w:start w:val="1"/>
      <w:numFmt w:val="decimal"/>
      <w:lvlText w:val="%4."/>
      <w:lvlJc w:val="left"/>
      <w:pPr>
        <w:ind w:left="2830" w:hanging="360"/>
      </w:pPr>
    </w:lvl>
    <w:lvl w:ilvl="4" w:tplc="101A0019" w:tentative="1">
      <w:start w:val="1"/>
      <w:numFmt w:val="lowerLetter"/>
      <w:lvlText w:val="%5."/>
      <w:lvlJc w:val="left"/>
      <w:pPr>
        <w:ind w:left="3550" w:hanging="360"/>
      </w:pPr>
    </w:lvl>
    <w:lvl w:ilvl="5" w:tplc="101A001B" w:tentative="1">
      <w:start w:val="1"/>
      <w:numFmt w:val="lowerRoman"/>
      <w:lvlText w:val="%6."/>
      <w:lvlJc w:val="right"/>
      <w:pPr>
        <w:ind w:left="4270" w:hanging="180"/>
      </w:pPr>
    </w:lvl>
    <w:lvl w:ilvl="6" w:tplc="101A000F" w:tentative="1">
      <w:start w:val="1"/>
      <w:numFmt w:val="decimal"/>
      <w:lvlText w:val="%7."/>
      <w:lvlJc w:val="left"/>
      <w:pPr>
        <w:ind w:left="4990" w:hanging="360"/>
      </w:pPr>
    </w:lvl>
    <w:lvl w:ilvl="7" w:tplc="101A0019" w:tentative="1">
      <w:start w:val="1"/>
      <w:numFmt w:val="lowerLetter"/>
      <w:lvlText w:val="%8."/>
      <w:lvlJc w:val="left"/>
      <w:pPr>
        <w:ind w:left="5710" w:hanging="360"/>
      </w:pPr>
    </w:lvl>
    <w:lvl w:ilvl="8" w:tplc="101A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9" w15:restartNumberingAfterBreak="0">
    <w:nsid w:val="139A2799"/>
    <w:multiLevelType w:val="hybridMultilevel"/>
    <w:tmpl w:val="267A87A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41525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42F78A7"/>
    <w:multiLevelType w:val="hybridMultilevel"/>
    <w:tmpl w:val="E3EA1C8C"/>
    <w:lvl w:ilvl="0" w:tplc="D5C0C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7B4B19"/>
    <w:multiLevelType w:val="hybridMultilevel"/>
    <w:tmpl w:val="74A8C33C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8C43EFF"/>
    <w:multiLevelType w:val="hybridMultilevel"/>
    <w:tmpl w:val="F8D47DA6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8F94DFE"/>
    <w:multiLevelType w:val="hybridMultilevel"/>
    <w:tmpl w:val="B4C46EB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AEF6672"/>
    <w:multiLevelType w:val="hybridMultilevel"/>
    <w:tmpl w:val="1E308E22"/>
    <w:lvl w:ilvl="0" w:tplc="BDC84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276F8D"/>
    <w:multiLevelType w:val="hybridMultilevel"/>
    <w:tmpl w:val="6498B9C2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B5D6F25"/>
    <w:multiLevelType w:val="hybridMultilevel"/>
    <w:tmpl w:val="65A8504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C75E2B"/>
    <w:multiLevelType w:val="hybridMultilevel"/>
    <w:tmpl w:val="C23E6E0C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C5639A0"/>
    <w:multiLevelType w:val="hybridMultilevel"/>
    <w:tmpl w:val="D29ADB74"/>
    <w:lvl w:ilvl="0" w:tplc="DDE6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F46508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D4F1DCD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E124B5C"/>
    <w:multiLevelType w:val="hybridMultilevel"/>
    <w:tmpl w:val="3FD2DF0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ECC2873"/>
    <w:multiLevelType w:val="hybridMultilevel"/>
    <w:tmpl w:val="DF20712C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EDA3849"/>
    <w:multiLevelType w:val="hybridMultilevel"/>
    <w:tmpl w:val="7FDEF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84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FB2184E"/>
    <w:multiLevelType w:val="hybridMultilevel"/>
    <w:tmpl w:val="56E4046A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2362F99"/>
    <w:multiLevelType w:val="hybridMultilevel"/>
    <w:tmpl w:val="80801D64"/>
    <w:lvl w:ilvl="0" w:tplc="20F6CB0A">
      <w:start w:val="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28325A3"/>
    <w:multiLevelType w:val="hybridMultilevel"/>
    <w:tmpl w:val="107262C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4B7AE8"/>
    <w:multiLevelType w:val="hybridMultilevel"/>
    <w:tmpl w:val="946443F8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4E065B8"/>
    <w:multiLevelType w:val="hybridMultilevel"/>
    <w:tmpl w:val="41002640"/>
    <w:lvl w:ilvl="0" w:tplc="EC984C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5669EB"/>
    <w:multiLevelType w:val="hybridMultilevel"/>
    <w:tmpl w:val="120E1E3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6D5058F"/>
    <w:multiLevelType w:val="hybridMultilevel"/>
    <w:tmpl w:val="FE9E8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B138DA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29E312E7"/>
    <w:multiLevelType w:val="hybridMultilevel"/>
    <w:tmpl w:val="9CD4E13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550A65"/>
    <w:multiLevelType w:val="hybridMultilevel"/>
    <w:tmpl w:val="871480A0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D3504B4"/>
    <w:multiLevelType w:val="hybridMultilevel"/>
    <w:tmpl w:val="2106621C"/>
    <w:lvl w:ilvl="0" w:tplc="48C29A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2E16406B"/>
    <w:multiLevelType w:val="hybridMultilevel"/>
    <w:tmpl w:val="560EC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970401"/>
    <w:multiLevelType w:val="hybridMultilevel"/>
    <w:tmpl w:val="773CAE8E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1554F1B"/>
    <w:multiLevelType w:val="hybridMultilevel"/>
    <w:tmpl w:val="0870178C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2274739"/>
    <w:multiLevelType w:val="hybridMultilevel"/>
    <w:tmpl w:val="3E1AE6C6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26E576F"/>
    <w:multiLevelType w:val="hybridMultilevel"/>
    <w:tmpl w:val="1780F65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3935A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33FA2EA3"/>
    <w:multiLevelType w:val="hybridMultilevel"/>
    <w:tmpl w:val="CDFCD530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45F6FDD"/>
    <w:multiLevelType w:val="hybridMultilevel"/>
    <w:tmpl w:val="6714D02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46A094B"/>
    <w:multiLevelType w:val="hybridMultilevel"/>
    <w:tmpl w:val="4C3060D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5165952"/>
    <w:multiLevelType w:val="hybridMultilevel"/>
    <w:tmpl w:val="95D8F798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54E2388"/>
    <w:multiLevelType w:val="hybridMultilevel"/>
    <w:tmpl w:val="ED20AD8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6A50CFC"/>
    <w:multiLevelType w:val="hybridMultilevel"/>
    <w:tmpl w:val="BB96099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71147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3B795940"/>
    <w:multiLevelType w:val="hybridMultilevel"/>
    <w:tmpl w:val="2A14CEB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B7D62D9"/>
    <w:multiLevelType w:val="hybridMultilevel"/>
    <w:tmpl w:val="50146F16"/>
    <w:lvl w:ilvl="0" w:tplc="3698C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FB4E93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3D860001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3F475975"/>
    <w:multiLevelType w:val="hybridMultilevel"/>
    <w:tmpl w:val="AFC803F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1080F08"/>
    <w:multiLevelType w:val="hybridMultilevel"/>
    <w:tmpl w:val="9A1A640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117632"/>
    <w:multiLevelType w:val="hybridMultilevel"/>
    <w:tmpl w:val="58589D2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28652A"/>
    <w:multiLevelType w:val="hybridMultilevel"/>
    <w:tmpl w:val="1DE40372"/>
    <w:lvl w:ilvl="0" w:tplc="F660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383237"/>
    <w:multiLevelType w:val="singleLevel"/>
    <w:tmpl w:val="52529F3C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</w:lvl>
  </w:abstractNum>
  <w:abstractNum w:abstractNumId="68" w15:restartNumberingAfterBreak="0">
    <w:nsid w:val="415E6A1A"/>
    <w:multiLevelType w:val="hybridMultilevel"/>
    <w:tmpl w:val="755E1DD4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1797CA2"/>
    <w:multiLevelType w:val="hybridMultilevel"/>
    <w:tmpl w:val="666EFB46"/>
    <w:lvl w:ilvl="0" w:tplc="EC984C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8419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43155149"/>
    <w:multiLevelType w:val="hybridMultilevel"/>
    <w:tmpl w:val="53D8D97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35B497A"/>
    <w:multiLevelType w:val="hybridMultilevel"/>
    <w:tmpl w:val="F6747D10"/>
    <w:lvl w:ilvl="0" w:tplc="7FC42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E14F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65B5261"/>
    <w:multiLevelType w:val="hybridMultilevel"/>
    <w:tmpl w:val="294A537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73279AB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 w15:restartNumberingAfterBreak="0">
    <w:nsid w:val="474323B9"/>
    <w:multiLevelType w:val="hybridMultilevel"/>
    <w:tmpl w:val="D976339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7A96DF9"/>
    <w:multiLevelType w:val="multilevel"/>
    <w:tmpl w:val="EC2618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55" w:hanging="36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385" w:hanging="72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3615" w:hanging="1080"/>
      </w:pPr>
    </w:lvl>
    <w:lvl w:ilvl="6">
      <w:start w:val="1"/>
      <w:numFmt w:val="decimal"/>
      <w:lvlText w:val="%1.%2.%3.%4.%5.%6.%7."/>
      <w:lvlJc w:val="left"/>
      <w:pPr>
        <w:ind w:left="4410" w:hanging="1440"/>
      </w:pPr>
    </w:lvl>
    <w:lvl w:ilvl="7">
      <w:start w:val="1"/>
      <w:numFmt w:val="decimal"/>
      <w:lvlText w:val="%1.%2.%3.%4.%5.%6.%7.%8."/>
      <w:lvlJc w:val="left"/>
      <w:pPr>
        <w:ind w:left="4845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78" w15:restartNumberingAfterBreak="0">
    <w:nsid w:val="47D85F7F"/>
    <w:multiLevelType w:val="hybridMultilevel"/>
    <w:tmpl w:val="C390E150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7E1468B"/>
    <w:multiLevelType w:val="hybridMultilevel"/>
    <w:tmpl w:val="2E0E15E2"/>
    <w:lvl w:ilvl="0" w:tplc="7FC42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590DF6"/>
    <w:multiLevelType w:val="hybridMultilevel"/>
    <w:tmpl w:val="80D4DA1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A7B194D"/>
    <w:multiLevelType w:val="hybridMultilevel"/>
    <w:tmpl w:val="7A962D2C"/>
    <w:lvl w:ilvl="0" w:tplc="EF542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A852463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 w15:restartNumberingAfterBreak="0">
    <w:nsid w:val="4B3032A5"/>
    <w:multiLevelType w:val="hybridMultilevel"/>
    <w:tmpl w:val="23C4A370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B4D7AAE"/>
    <w:multiLevelType w:val="hybridMultilevel"/>
    <w:tmpl w:val="5A6E8602"/>
    <w:lvl w:ilvl="0" w:tplc="B664BB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722830"/>
    <w:multiLevelType w:val="hybridMultilevel"/>
    <w:tmpl w:val="C27A6A6E"/>
    <w:lvl w:ilvl="0" w:tplc="7FC42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4B0D5D"/>
    <w:multiLevelType w:val="hybridMultilevel"/>
    <w:tmpl w:val="BE542C7A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C5B06E0"/>
    <w:multiLevelType w:val="hybridMultilevel"/>
    <w:tmpl w:val="04D0E1C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CD42773"/>
    <w:multiLevelType w:val="hybridMultilevel"/>
    <w:tmpl w:val="306AAB4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D086105"/>
    <w:multiLevelType w:val="hybridMultilevel"/>
    <w:tmpl w:val="148468A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D416BEC"/>
    <w:multiLevelType w:val="hybridMultilevel"/>
    <w:tmpl w:val="E8208FC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4E567556"/>
    <w:multiLevelType w:val="hybridMultilevel"/>
    <w:tmpl w:val="7E4000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EC80C6E"/>
    <w:multiLevelType w:val="hybridMultilevel"/>
    <w:tmpl w:val="CA36382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4F291FB3"/>
    <w:multiLevelType w:val="hybridMultilevel"/>
    <w:tmpl w:val="00E0E51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1654700"/>
    <w:multiLevelType w:val="hybridMultilevel"/>
    <w:tmpl w:val="2B5A948A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2641003"/>
    <w:multiLevelType w:val="hybridMultilevel"/>
    <w:tmpl w:val="49AEFCB6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2BC4C9E"/>
    <w:multiLevelType w:val="hybridMultilevel"/>
    <w:tmpl w:val="86DC056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3495102"/>
    <w:multiLevelType w:val="hybridMultilevel"/>
    <w:tmpl w:val="16FAE5D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3DE27F7"/>
    <w:multiLevelType w:val="hybridMultilevel"/>
    <w:tmpl w:val="C62C275A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4B5609C"/>
    <w:multiLevelType w:val="hybridMultilevel"/>
    <w:tmpl w:val="BE36C754"/>
    <w:lvl w:ilvl="0" w:tplc="20F6CB0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55F63DA"/>
    <w:multiLevelType w:val="hybridMultilevel"/>
    <w:tmpl w:val="EAD4485A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65661D1"/>
    <w:multiLevelType w:val="hybridMultilevel"/>
    <w:tmpl w:val="55F4F36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6FF4512"/>
    <w:multiLevelType w:val="hybridMultilevel"/>
    <w:tmpl w:val="2FF6494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7011387"/>
    <w:multiLevelType w:val="hybridMultilevel"/>
    <w:tmpl w:val="A9B40BFA"/>
    <w:lvl w:ilvl="0" w:tplc="9DE03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99E5B85"/>
    <w:multiLevelType w:val="hybridMultilevel"/>
    <w:tmpl w:val="0C94F29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B296F8A"/>
    <w:multiLevelType w:val="hybridMultilevel"/>
    <w:tmpl w:val="A872D110"/>
    <w:lvl w:ilvl="0" w:tplc="B664BB32">
      <w:numFmt w:val="bullet"/>
      <w:lvlText w:val="-"/>
      <w:lvlJc w:val="left"/>
      <w:pPr>
        <w:ind w:left="1158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06" w15:restartNumberingAfterBreak="0">
    <w:nsid w:val="5C462A4E"/>
    <w:multiLevelType w:val="hybridMultilevel"/>
    <w:tmpl w:val="37E826DA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C697C65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 w15:restartNumberingAfterBreak="0">
    <w:nsid w:val="5C7B202A"/>
    <w:multiLevelType w:val="hybridMultilevel"/>
    <w:tmpl w:val="55587492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D195DF9"/>
    <w:multiLevelType w:val="hybridMultilevel"/>
    <w:tmpl w:val="E5743458"/>
    <w:lvl w:ilvl="0" w:tplc="4552D16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DC64BD3"/>
    <w:multiLevelType w:val="singleLevel"/>
    <w:tmpl w:val="957E9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11" w15:restartNumberingAfterBreak="0">
    <w:nsid w:val="5F2726F0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 w15:restartNumberingAfterBreak="0">
    <w:nsid w:val="60364ED1"/>
    <w:multiLevelType w:val="hybridMultilevel"/>
    <w:tmpl w:val="A95E136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0752EDA"/>
    <w:multiLevelType w:val="hybridMultilevel"/>
    <w:tmpl w:val="5F68794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1204816"/>
    <w:multiLevelType w:val="hybridMultilevel"/>
    <w:tmpl w:val="62A27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1BE04DB"/>
    <w:multiLevelType w:val="hybridMultilevel"/>
    <w:tmpl w:val="FC4EC7F2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3504075"/>
    <w:multiLevelType w:val="hybridMultilevel"/>
    <w:tmpl w:val="0F9648E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5B46A85"/>
    <w:multiLevelType w:val="hybridMultilevel"/>
    <w:tmpl w:val="728E497A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65A55E3"/>
    <w:multiLevelType w:val="hybridMultilevel"/>
    <w:tmpl w:val="8838632C"/>
    <w:lvl w:ilvl="0" w:tplc="D5C0CF1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66DD0857"/>
    <w:multiLevelType w:val="hybridMultilevel"/>
    <w:tmpl w:val="E87C645C"/>
    <w:lvl w:ilvl="0" w:tplc="95DA6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1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7DF12B2"/>
    <w:multiLevelType w:val="hybridMultilevel"/>
    <w:tmpl w:val="BD14586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689C0470"/>
    <w:multiLevelType w:val="hybridMultilevel"/>
    <w:tmpl w:val="0082D7C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693E4F8F"/>
    <w:multiLevelType w:val="hybridMultilevel"/>
    <w:tmpl w:val="E67EF66A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69566848"/>
    <w:multiLevelType w:val="hybridMultilevel"/>
    <w:tmpl w:val="C4E4149A"/>
    <w:lvl w:ilvl="0" w:tplc="EC984C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AB621A2"/>
    <w:multiLevelType w:val="hybridMultilevel"/>
    <w:tmpl w:val="FB3A736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B6C5118"/>
    <w:multiLevelType w:val="hybridMultilevel"/>
    <w:tmpl w:val="C53066E2"/>
    <w:lvl w:ilvl="0" w:tplc="0F94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C176AFF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7" w15:restartNumberingAfterBreak="0">
    <w:nsid w:val="6D400F3D"/>
    <w:multiLevelType w:val="hybridMultilevel"/>
    <w:tmpl w:val="74EE4FD6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E200657"/>
    <w:multiLevelType w:val="hybridMultilevel"/>
    <w:tmpl w:val="AFBC31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6E395FBF"/>
    <w:multiLevelType w:val="hybridMultilevel"/>
    <w:tmpl w:val="DB108AD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6F601488"/>
    <w:multiLevelType w:val="hybridMultilevel"/>
    <w:tmpl w:val="1ADE0B0C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6FD222FF"/>
    <w:multiLevelType w:val="hybridMultilevel"/>
    <w:tmpl w:val="57F480B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083141B"/>
    <w:multiLevelType w:val="hybridMultilevel"/>
    <w:tmpl w:val="B268E0D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1010FFF"/>
    <w:multiLevelType w:val="hybridMultilevel"/>
    <w:tmpl w:val="B724873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1440549"/>
    <w:multiLevelType w:val="hybridMultilevel"/>
    <w:tmpl w:val="9160B6C6"/>
    <w:lvl w:ilvl="0" w:tplc="20F6CB0A">
      <w:start w:val="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717F583F"/>
    <w:multiLevelType w:val="hybridMultilevel"/>
    <w:tmpl w:val="47169892"/>
    <w:lvl w:ilvl="0" w:tplc="20F6CB0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4C255A"/>
    <w:multiLevelType w:val="hybridMultilevel"/>
    <w:tmpl w:val="103E883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72C94BBB"/>
    <w:multiLevelType w:val="hybridMultilevel"/>
    <w:tmpl w:val="BF0E02AE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72E338D6"/>
    <w:multiLevelType w:val="hybridMultilevel"/>
    <w:tmpl w:val="64DE1D2C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51A3B5B"/>
    <w:multiLevelType w:val="hybridMultilevel"/>
    <w:tmpl w:val="911446F2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7FB2085"/>
    <w:multiLevelType w:val="hybridMultilevel"/>
    <w:tmpl w:val="7100A936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78B511C8"/>
    <w:multiLevelType w:val="hybridMultilevel"/>
    <w:tmpl w:val="C0A872E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799069E6"/>
    <w:multiLevelType w:val="hybridMultilevel"/>
    <w:tmpl w:val="D3EA76A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79AE5382"/>
    <w:multiLevelType w:val="hybridMultilevel"/>
    <w:tmpl w:val="D4BA7EAA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A0F5C97"/>
    <w:multiLevelType w:val="hybridMultilevel"/>
    <w:tmpl w:val="F2949A4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7A184476"/>
    <w:multiLevelType w:val="hybridMultilevel"/>
    <w:tmpl w:val="0F38308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7B3A4617"/>
    <w:multiLevelType w:val="hybridMultilevel"/>
    <w:tmpl w:val="5D5C28BC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BE7134C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 w15:restartNumberingAfterBreak="0">
    <w:nsid w:val="7BFC44F8"/>
    <w:multiLevelType w:val="hybridMultilevel"/>
    <w:tmpl w:val="CCF0D0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8E7C21"/>
    <w:multiLevelType w:val="hybridMultilevel"/>
    <w:tmpl w:val="A3DCABC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7F2636E0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18"/>
  </w:num>
  <w:num w:numId="3">
    <w:abstractNumId w:val="18"/>
  </w:num>
  <w:num w:numId="4">
    <w:abstractNumId w:val="27"/>
  </w:num>
  <w:num w:numId="5">
    <w:abstractNumId w:val="79"/>
  </w:num>
  <w:num w:numId="6">
    <w:abstractNumId w:val="0"/>
  </w:num>
  <w:num w:numId="7">
    <w:abstractNumId w:val="125"/>
  </w:num>
  <w:num w:numId="8">
    <w:abstractNumId w:val="67"/>
  </w:num>
  <w:num w:numId="9">
    <w:abstractNumId w:val="110"/>
  </w:num>
  <w:num w:numId="10">
    <w:abstractNumId w:val="73"/>
  </w:num>
  <w:num w:numId="11">
    <w:abstractNumId w:val="66"/>
  </w:num>
  <w:num w:numId="1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8"/>
  </w:num>
  <w:num w:numId="16">
    <w:abstractNumId w:val="140"/>
  </w:num>
  <w:num w:numId="17">
    <w:abstractNumId w:val="28"/>
  </w:num>
  <w:num w:numId="18">
    <w:abstractNumId w:val="47"/>
  </w:num>
  <w:num w:numId="19">
    <w:abstractNumId w:val="143"/>
  </w:num>
  <w:num w:numId="20">
    <w:abstractNumId w:val="98"/>
  </w:num>
  <w:num w:numId="21">
    <w:abstractNumId w:val="26"/>
  </w:num>
  <w:num w:numId="22">
    <w:abstractNumId w:val="109"/>
  </w:num>
  <w:num w:numId="23">
    <w:abstractNumId w:val="51"/>
  </w:num>
  <w:num w:numId="24">
    <w:abstractNumId w:val="70"/>
  </w:num>
  <w:num w:numId="25">
    <w:abstractNumId w:val="30"/>
  </w:num>
  <w:num w:numId="26">
    <w:abstractNumId w:val="107"/>
  </w:num>
  <w:num w:numId="27">
    <w:abstractNumId w:val="2"/>
  </w:num>
  <w:num w:numId="28">
    <w:abstractNumId w:val="82"/>
  </w:num>
  <w:num w:numId="29">
    <w:abstractNumId w:val="42"/>
  </w:num>
  <w:num w:numId="30">
    <w:abstractNumId w:val="61"/>
  </w:num>
  <w:num w:numId="31">
    <w:abstractNumId w:val="62"/>
  </w:num>
  <w:num w:numId="32">
    <w:abstractNumId w:val="148"/>
  </w:num>
  <w:num w:numId="33">
    <w:abstractNumId w:val="34"/>
  </w:num>
  <w:num w:numId="34">
    <w:abstractNumId w:val="69"/>
  </w:num>
  <w:num w:numId="35">
    <w:abstractNumId w:val="39"/>
  </w:num>
  <w:num w:numId="36">
    <w:abstractNumId w:val="123"/>
  </w:num>
  <w:num w:numId="37">
    <w:abstractNumId w:val="75"/>
  </w:num>
  <w:num w:numId="38">
    <w:abstractNumId w:val="58"/>
  </w:num>
  <w:num w:numId="39">
    <w:abstractNumId w:val="20"/>
  </w:num>
  <w:num w:numId="40">
    <w:abstractNumId w:val="126"/>
  </w:num>
  <w:num w:numId="41">
    <w:abstractNumId w:val="4"/>
  </w:num>
  <w:num w:numId="42">
    <w:abstractNumId w:val="31"/>
  </w:num>
  <w:num w:numId="43">
    <w:abstractNumId w:val="111"/>
  </w:num>
  <w:num w:numId="44">
    <w:abstractNumId w:val="147"/>
  </w:num>
  <w:num w:numId="45">
    <w:abstractNumId w:val="150"/>
  </w:num>
  <w:num w:numId="46">
    <w:abstractNumId w:val="11"/>
  </w:num>
  <w:num w:numId="47">
    <w:abstractNumId w:val="46"/>
  </w:num>
  <w:num w:numId="48">
    <w:abstractNumId w:val="45"/>
  </w:num>
  <w:num w:numId="49">
    <w:abstractNumId w:val="3"/>
  </w:num>
  <w:num w:numId="50">
    <w:abstractNumId w:val="7"/>
  </w:num>
  <w:num w:numId="51">
    <w:abstractNumId w:val="29"/>
  </w:num>
  <w:num w:numId="52">
    <w:abstractNumId w:val="103"/>
  </w:num>
  <w:num w:numId="53">
    <w:abstractNumId w:val="99"/>
  </w:num>
  <w:num w:numId="54">
    <w:abstractNumId w:val="64"/>
  </w:num>
  <w:num w:numId="55">
    <w:abstractNumId w:val="19"/>
  </w:num>
  <w:num w:numId="56">
    <w:abstractNumId w:val="90"/>
  </w:num>
  <w:num w:numId="57">
    <w:abstractNumId w:val="93"/>
  </w:num>
  <w:num w:numId="58">
    <w:abstractNumId w:val="80"/>
  </w:num>
  <w:num w:numId="59">
    <w:abstractNumId w:val="21"/>
  </w:num>
  <w:num w:numId="60">
    <w:abstractNumId w:val="136"/>
  </w:num>
  <w:num w:numId="61">
    <w:abstractNumId w:val="97"/>
  </w:num>
  <w:num w:numId="62">
    <w:abstractNumId w:val="53"/>
  </w:num>
  <w:num w:numId="63">
    <w:abstractNumId w:val="104"/>
  </w:num>
  <w:num w:numId="64">
    <w:abstractNumId w:val="141"/>
  </w:num>
  <w:num w:numId="65">
    <w:abstractNumId w:val="88"/>
  </w:num>
  <w:num w:numId="66">
    <w:abstractNumId w:val="112"/>
  </w:num>
  <w:num w:numId="67">
    <w:abstractNumId w:val="92"/>
  </w:num>
  <w:num w:numId="68">
    <w:abstractNumId w:val="35"/>
  </w:num>
  <w:num w:numId="69">
    <w:abstractNumId w:val="122"/>
  </w:num>
  <w:num w:numId="70">
    <w:abstractNumId w:val="24"/>
  </w:num>
  <w:num w:numId="71">
    <w:abstractNumId w:val="95"/>
  </w:num>
  <w:num w:numId="72">
    <w:abstractNumId w:val="50"/>
  </w:num>
  <w:num w:numId="73">
    <w:abstractNumId w:val="54"/>
  </w:num>
  <w:num w:numId="74">
    <w:abstractNumId w:val="10"/>
  </w:num>
  <w:num w:numId="75">
    <w:abstractNumId w:val="149"/>
  </w:num>
  <w:num w:numId="76">
    <w:abstractNumId w:val="142"/>
  </w:num>
  <w:num w:numId="77">
    <w:abstractNumId w:val="87"/>
  </w:num>
  <w:num w:numId="78">
    <w:abstractNumId w:val="40"/>
  </w:num>
  <w:num w:numId="79">
    <w:abstractNumId w:val="57"/>
  </w:num>
  <w:num w:numId="80">
    <w:abstractNumId w:val="49"/>
  </w:num>
  <w:num w:numId="81">
    <w:abstractNumId w:val="129"/>
  </w:num>
  <w:num w:numId="82">
    <w:abstractNumId w:val="130"/>
  </w:num>
  <w:num w:numId="83">
    <w:abstractNumId w:val="23"/>
  </w:num>
  <w:num w:numId="84">
    <w:abstractNumId w:val="13"/>
  </w:num>
  <w:num w:numId="85">
    <w:abstractNumId w:val="16"/>
  </w:num>
  <w:num w:numId="86">
    <w:abstractNumId w:val="121"/>
  </w:num>
  <w:num w:numId="87">
    <w:abstractNumId w:val="102"/>
  </w:num>
  <w:num w:numId="88">
    <w:abstractNumId w:val="133"/>
  </w:num>
  <w:num w:numId="89">
    <w:abstractNumId w:val="83"/>
  </w:num>
  <w:num w:numId="90">
    <w:abstractNumId w:val="91"/>
  </w:num>
  <w:num w:numId="91">
    <w:abstractNumId w:val="115"/>
  </w:num>
  <w:num w:numId="92">
    <w:abstractNumId w:val="100"/>
  </w:num>
  <w:num w:numId="93">
    <w:abstractNumId w:val="48"/>
  </w:num>
  <w:num w:numId="94">
    <w:abstractNumId w:val="106"/>
  </w:num>
  <w:num w:numId="95">
    <w:abstractNumId w:val="139"/>
  </w:num>
  <w:num w:numId="96">
    <w:abstractNumId w:val="128"/>
  </w:num>
  <w:num w:numId="97">
    <w:abstractNumId w:val="86"/>
  </w:num>
  <w:num w:numId="98">
    <w:abstractNumId w:val="52"/>
  </w:num>
  <w:num w:numId="99">
    <w:abstractNumId w:val="78"/>
  </w:num>
  <w:num w:numId="100">
    <w:abstractNumId w:val="108"/>
  </w:num>
  <w:num w:numId="101">
    <w:abstractNumId w:val="44"/>
  </w:num>
  <w:num w:numId="102">
    <w:abstractNumId w:val="33"/>
  </w:num>
  <w:num w:numId="103">
    <w:abstractNumId w:val="68"/>
  </w:num>
  <w:num w:numId="104">
    <w:abstractNumId w:val="55"/>
  </w:num>
  <w:num w:numId="105">
    <w:abstractNumId w:val="137"/>
  </w:num>
  <w:num w:numId="106">
    <w:abstractNumId w:val="117"/>
  </w:num>
  <w:num w:numId="107">
    <w:abstractNumId w:val="5"/>
  </w:num>
  <w:num w:numId="108">
    <w:abstractNumId w:val="38"/>
  </w:num>
  <w:num w:numId="109">
    <w:abstractNumId w:val="127"/>
  </w:num>
  <w:num w:numId="110">
    <w:abstractNumId w:val="22"/>
  </w:num>
  <w:num w:numId="111">
    <w:abstractNumId w:val="113"/>
  </w:num>
  <w:num w:numId="112">
    <w:abstractNumId w:val="76"/>
  </w:num>
  <w:num w:numId="113">
    <w:abstractNumId w:val="96"/>
  </w:num>
  <w:num w:numId="114">
    <w:abstractNumId w:val="146"/>
  </w:num>
  <w:num w:numId="115">
    <w:abstractNumId w:val="74"/>
  </w:num>
  <w:num w:numId="116">
    <w:abstractNumId w:val="65"/>
  </w:num>
  <w:num w:numId="117">
    <w:abstractNumId w:val="37"/>
  </w:num>
  <w:num w:numId="118">
    <w:abstractNumId w:val="12"/>
  </w:num>
  <w:num w:numId="119">
    <w:abstractNumId w:val="17"/>
  </w:num>
  <w:num w:numId="120">
    <w:abstractNumId w:val="94"/>
  </w:num>
  <w:num w:numId="121">
    <w:abstractNumId w:val="145"/>
  </w:num>
  <w:num w:numId="122">
    <w:abstractNumId w:val="132"/>
  </w:num>
  <w:num w:numId="123">
    <w:abstractNumId w:val="63"/>
  </w:num>
  <w:num w:numId="124">
    <w:abstractNumId w:val="89"/>
  </w:num>
  <w:num w:numId="125">
    <w:abstractNumId w:val="1"/>
  </w:num>
  <w:num w:numId="126">
    <w:abstractNumId w:val="56"/>
  </w:num>
  <w:num w:numId="127">
    <w:abstractNumId w:val="144"/>
  </w:num>
  <w:num w:numId="128">
    <w:abstractNumId w:val="43"/>
  </w:num>
  <w:num w:numId="129">
    <w:abstractNumId w:val="120"/>
  </w:num>
  <w:num w:numId="130">
    <w:abstractNumId w:val="131"/>
  </w:num>
  <w:num w:numId="131">
    <w:abstractNumId w:val="116"/>
  </w:num>
  <w:num w:numId="132">
    <w:abstractNumId w:val="15"/>
  </w:num>
  <w:num w:numId="133">
    <w:abstractNumId w:val="59"/>
  </w:num>
  <w:num w:numId="134">
    <w:abstractNumId w:val="9"/>
  </w:num>
  <w:num w:numId="135">
    <w:abstractNumId w:val="124"/>
  </w:num>
  <w:num w:numId="136">
    <w:abstractNumId w:val="71"/>
  </w:num>
  <w:num w:numId="137">
    <w:abstractNumId w:val="32"/>
  </w:num>
  <w:num w:numId="138">
    <w:abstractNumId w:val="101"/>
  </w:num>
  <w:num w:numId="139">
    <w:abstractNumId w:val="41"/>
  </w:num>
  <w:num w:numId="140">
    <w:abstractNumId w:val="134"/>
  </w:num>
  <w:num w:numId="141">
    <w:abstractNumId w:val="114"/>
  </w:num>
  <w:num w:numId="142">
    <w:abstractNumId w:val="14"/>
  </w:num>
  <w:num w:numId="143">
    <w:abstractNumId w:val="135"/>
  </w:num>
  <w:num w:numId="144">
    <w:abstractNumId w:val="36"/>
  </w:num>
  <w:num w:numId="145">
    <w:abstractNumId w:val="84"/>
  </w:num>
  <w:num w:numId="146">
    <w:abstractNumId w:val="72"/>
  </w:num>
  <w:num w:numId="147">
    <w:abstractNumId w:val="6"/>
  </w:num>
  <w:num w:numId="148">
    <w:abstractNumId w:val="85"/>
  </w:num>
  <w:num w:numId="149">
    <w:abstractNumId w:val="105"/>
  </w:num>
  <w:num w:numId="1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5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62"/>
    <w:rsid w:val="0002510D"/>
    <w:rsid w:val="000475C9"/>
    <w:rsid w:val="00085BCE"/>
    <w:rsid w:val="00086CAF"/>
    <w:rsid w:val="00095853"/>
    <w:rsid w:val="000975A9"/>
    <w:rsid w:val="000B217D"/>
    <w:rsid w:val="000E0A97"/>
    <w:rsid w:val="00101D96"/>
    <w:rsid w:val="00145E72"/>
    <w:rsid w:val="00172974"/>
    <w:rsid w:val="001B1FFF"/>
    <w:rsid w:val="001F4569"/>
    <w:rsid w:val="001F5791"/>
    <w:rsid w:val="00216CD1"/>
    <w:rsid w:val="00241B9B"/>
    <w:rsid w:val="00263A65"/>
    <w:rsid w:val="00270D55"/>
    <w:rsid w:val="00282F05"/>
    <w:rsid w:val="00287790"/>
    <w:rsid w:val="00307826"/>
    <w:rsid w:val="00320972"/>
    <w:rsid w:val="00340679"/>
    <w:rsid w:val="00340A84"/>
    <w:rsid w:val="00397082"/>
    <w:rsid w:val="003A1E3B"/>
    <w:rsid w:val="003F2762"/>
    <w:rsid w:val="00413379"/>
    <w:rsid w:val="0043497B"/>
    <w:rsid w:val="004433D3"/>
    <w:rsid w:val="00443C84"/>
    <w:rsid w:val="004E3D53"/>
    <w:rsid w:val="00590D44"/>
    <w:rsid w:val="005A3574"/>
    <w:rsid w:val="005C2F07"/>
    <w:rsid w:val="00613268"/>
    <w:rsid w:val="00625E44"/>
    <w:rsid w:val="006605ED"/>
    <w:rsid w:val="006B2AA7"/>
    <w:rsid w:val="006B4511"/>
    <w:rsid w:val="00700D70"/>
    <w:rsid w:val="0072305F"/>
    <w:rsid w:val="00734E38"/>
    <w:rsid w:val="00752E8D"/>
    <w:rsid w:val="00783DF8"/>
    <w:rsid w:val="007915EC"/>
    <w:rsid w:val="007B28B7"/>
    <w:rsid w:val="008002F6"/>
    <w:rsid w:val="008116C6"/>
    <w:rsid w:val="00820222"/>
    <w:rsid w:val="00852BB2"/>
    <w:rsid w:val="00854F3D"/>
    <w:rsid w:val="008675DF"/>
    <w:rsid w:val="00925A82"/>
    <w:rsid w:val="009638FD"/>
    <w:rsid w:val="00971EF0"/>
    <w:rsid w:val="009B5375"/>
    <w:rsid w:val="009B7097"/>
    <w:rsid w:val="009D6505"/>
    <w:rsid w:val="00A356A5"/>
    <w:rsid w:val="00A63F17"/>
    <w:rsid w:val="00AC312C"/>
    <w:rsid w:val="00AC3E55"/>
    <w:rsid w:val="00AD1481"/>
    <w:rsid w:val="00AD69ED"/>
    <w:rsid w:val="00AF6580"/>
    <w:rsid w:val="00B25EF6"/>
    <w:rsid w:val="00B31CF4"/>
    <w:rsid w:val="00B52B62"/>
    <w:rsid w:val="00B80968"/>
    <w:rsid w:val="00B80AD9"/>
    <w:rsid w:val="00BB6A18"/>
    <w:rsid w:val="00BD622F"/>
    <w:rsid w:val="00BF5693"/>
    <w:rsid w:val="00C004FF"/>
    <w:rsid w:val="00C27D42"/>
    <w:rsid w:val="00C55F51"/>
    <w:rsid w:val="00CA4C7B"/>
    <w:rsid w:val="00D32967"/>
    <w:rsid w:val="00DC0C2A"/>
    <w:rsid w:val="00DE357E"/>
    <w:rsid w:val="00E2112D"/>
    <w:rsid w:val="00E85778"/>
    <w:rsid w:val="00EA0144"/>
    <w:rsid w:val="00EB3364"/>
    <w:rsid w:val="00EB37EC"/>
    <w:rsid w:val="00EF3B9C"/>
    <w:rsid w:val="00EF5593"/>
    <w:rsid w:val="00F367B9"/>
    <w:rsid w:val="00F46075"/>
    <w:rsid w:val="00FA66D9"/>
    <w:rsid w:val="00FA6CB5"/>
    <w:rsid w:val="00FB0B56"/>
    <w:rsid w:val="00FD2745"/>
    <w:rsid w:val="00FE0C29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1C72DD-87AA-44E3-AC64-E14E1B74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69"/>
    <w:pPr>
      <w:suppressAutoHyphens/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EA0144"/>
    <w:pPr>
      <w:keepNext/>
      <w:keepLines/>
      <w:suppressAutoHyphens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EA0144"/>
    <w:pPr>
      <w:keepNext/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0144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0144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EA0144"/>
    <w:pPr>
      <w:keepNext/>
      <w:suppressAutoHyphens w:val="0"/>
      <w:spacing w:after="0" w:line="240" w:lineRule="auto"/>
      <w:jc w:val="both"/>
      <w:outlineLvl w:val="4"/>
    </w:pPr>
    <w:rPr>
      <w:rFonts w:ascii="Times Roman Cirilica" w:eastAsia="Times New Roman" w:hAnsi="Times Roman Cirilica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0144"/>
    <w:rPr>
      <w:rFonts w:ascii="Times New Roman" w:eastAsiaTheme="majorEastAsia" w:hAnsi="Times New Roman" w:cstheme="majorBidi"/>
      <w:b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EA0144"/>
    <w:rPr>
      <w:rFonts w:ascii="Arial" w:eastAsia="Times New Roman" w:hAnsi="Arial" w:cs="Arial"/>
      <w:b/>
      <w:bCs/>
      <w:i/>
      <w:iCs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EA0144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A01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A0144"/>
    <w:rPr>
      <w:rFonts w:ascii="Times Roman Cirilica" w:eastAsia="Times New Roman" w:hAnsi="Times Roman Cirilica" w:cs="Times New Roman"/>
      <w:b/>
      <w:bCs/>
      <w:szCs w:val="20"/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EA014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Header">
    <w:name w:val="header"/>
    <w:basedOn w:val="Normal"/>
    <w:link w:val="HeaderChar"/>
    <w:rsid w:val="00EA0144"/>
    <w:pPr>
      <w:tabs>
        <w:tab w:val="center" w:pos="4320"/>
        <w:tab w:val="right" w:pos="8640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A01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014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FooterChar">
    <w:name w:val="Footer Char"/>
    <w:basedOn w:val="DefaultParagraphFont"/>
    <w:link w:val="Footer"/>
    <w:uiPriority w:val="99"/>
    <w:rsid w:val="00EA0144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PageNumber">
    <w:name w:val="page number"/>
    <w:basedOn w:val="DefaultParagraphFont"/>
    <w:rsid w:val="00EA0144"/>
  </w:style>
  <w:style w:type="paragraph" w:styleId="BodyText3">
    <w:name w:val="Body Text 3"/>
    <w:basedOn w:val="Normal"/>
    <w:link w:val="BodyText3Char"/>
    <w:rsid w:val="00EA0144"/>
    <w:pPr>
      <w:suppressAutoHyphens w:val="0"/>
      <w:spacing w:after="0" w:line="240" w:lineRule="auto"/>
    </w:pPr>
    <w:rPr>
      <w:rFonts w:ascii="Arial" w:eastAsia="Times New Roman" w:hAnsi="Arial" w:cs="Arial"/>
      <w:sz w:val="18"/>
      <w:szCs w:val="18"/>
      <w:lang w:val="it-IT"/>
    </w:rPr>
  </w:style>
  <w:style w:type="character" w:customStyle="1" w:styleId="BodyText3Char">
    <w:name w:val="Body Text 3 Char"/>
    <w:basedOn w:val="DefaultParagraphFont"/>
    <w:link w:val="BodyText3"/>
    <w:rsid w:val="00EA0144"/>
    <w:rPr>
      <w:rFonts w:ascii="Arial" w:eastAsia="Times New Roman" w:hAnsi="Arial" w:cs="Arial"/>
      <w:sz w:val="18"/>
      <w:szCs w:val="18"/>
      <w:lang w:val="it-IT"/>
    </w:rPr>
  </w:style>
  <w:style w:type="paragraph" w:styleId="BodyTextIndent">
    <w:name w:val="Body Text Indent"/>
    <w:basedOn w:val="Normal"/>
    <w:link w:val="BodyTextIndentChar"/>
    <w:rsid w:val="00EA0144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A014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aliases w:val="  uvlaka 2"/>
    <w:basedOn w:val="Normal"/>
    <w:link w:val="BodyTextIndent2Char"/>
    <w:rsid w:val="00EA0144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EA014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A0144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A0144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EA0144"/>
    <w:pPr>
      <w:numPr>
        <w:numId w:val="6"/>
      </w:numPr>
      <w:suppressAutoHyphens w:val="0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A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A0144"/>
    <w:pPr>
      <w:suppressAutoHyphens w:val="0"/>
      <w:spacing w:after="0" w:line="240" w:lineRule="auto"/>
    </w:pPr>
    <w:rPr>
      <w:rFonts w:ascii="Calibri" w:eastAsia="Calibri" w:hAnsi="Calibri" w:cs="Times New Roman"/>
      <w:lang w:bidi="en-US"/>
    </w:rPr>
  </w:style>
  <w:style w:type="character" w:customStyle="1" w:styleId="ListParagraphChar">
    <w:name w:val="List Paragraph Char"/>
    <w:link w:val="ListParagraph"/>
    <w:uiPriority w:val="34"/>
    <w:rsid w:val="00EA0144"/>
    <w:rPr>
      <w:rFonts w:ascii="Times New Roman" w:eastAsia="Times New Roman" w:hAnsi="Times New Roman" w:cs="Times New Roman"/>
      <w:sz w:val="24"/>
      <w:szCs w:val="24"/>
      <w:lang w:val="bs-Latn-BA"/>
    </w:rPr>
  </w:style>
  <w:style w:type="table" w:customStyle="1" w:styleId="Koordinatnamreatabele1">
    <w:name w:val="Koordinatna mreža tabele1"/>
    <w:basedOn w:val="TableNormal"/>
    <w:next w:val="TableGrid"/>
    <w:uiPriority w:val="59"/>
    <w:rsid w:val="00EA0144"/>
    <w:pPr>
      <w:spacing w:after="0" w:line="240" w:lineRule="auto"/>
    </w:pPr>
    <w:rPr>
      <w:rFonts w:ascii="Calibri" w:eastAsia="Times New Roman" w:hAnsi="Calibri" w:cs="Times New Roman"/>
      <w:lang w:val="bs-Latn-BA" w:eastAsia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A0144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A0144"/>
    <w:pPr>
      <w:suppressAutoHyphens w:val="0"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TOC2">
    <w:name w:val="toc 2"/>
    <w:basedOn w:val="Normal"/>
    <w:next w:val="Normal"/>
    <w:autoRedefine/>
    <w:uiPriority w:val="39"/>
    <w:unhideWhenUsed/>
    <w:rsid w:val="00EA0144"/>
    <w:pPr>
      <w:suppressAutoHyphens w:val="0"/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styleId="Hyperlink">
    <w:name w:val="Hyperlink"/>
    <w:basedOn w:val="DefaultParagraphFont"/>
    <w:uiPriority w:val="99"/>
    <w:unhideWhenUsed/>
    <w:rsid w:val="00EA0144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A014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A0144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customStyle="1" w:styleId="Default">
    <w:name w:val="Default"/>
    <w:rsid w:val="00EA0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bs-Latn-BA"/>
    </w:rPr>
  </w:style>
  <w:style w:type="character" w:customStyle="1" w:styleId="apple-converted-space">
    <w:name w:val="apple-converted-space"/>
    <w:basedOn w:val="DefaultParagraphFont"/>
    <w:rsid w:val="00EA0144"/>
  </w:style>
  <w:style w:type="paragraph" w:styleId="BodyText2">
    <w:name w:val="Body Text 2"/>
    <w:basedOn w:val="Normal"/>
    <w:link w:val="BodyText2Char"/>
    <w:rsid w:val="00EA0144"/>
    <w:pPr>
      <w:suppressAutoHyphens w:val="0"/>
      <w:spacing w:after="0" w:line="240" w:lineRule="auto"/>
      <w:ind w:left="375"/>
    </w:pPr>
    <w:rPr>
      <w:rFonts w:ascii="Arial" w:eastAsia="Times New Roman" w:hAnsi="Arial" w:cs="Times New Roman"/>
      <w:sz w:val="23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EA0144"/>
    <w:rPr>
      <w:rFonts w:ascii="Arial" w:eastAsia="Times New Roman" w:hAnsi="Arial" w:cs="Times New Roman"/>
      <w:sz w:val="23"/>
      <w:szCs w:val="20"/>
      <w:lang w:val="en-GB" w:eastAsia="hr-HR"/>
    </w:rPr>
  </w:style>
  <w:style w:type="paragraph" w:styleId="BalloonText">
    <w:name w:val="Balloon Text"/>
    <w:basedOn w:val="Normal"/>
    <w:link w:val="BalloonTextChar"/>
    <w:semiHidden/>
    <w:rsid w:val="00EA0144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A0144"/>
    <w:rPr>
      <w:rFonts w:ascii="Tahoma" w:eastAsia="Times New Roman" w:hAnsi="Tahoma" w:cs="Tahom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59"/>
    <w:rsid w:val="00EA014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x459580">
    <w:name w:val="box_459580"/>
    <w:basedOn w:val="Normal"/>
    <w:rsid w:val="00EA01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52B62"/>
    <w:pPr>
      <w:suppressAutoHyphens w:val="0"/>
      <w:spacing w:after="100" w:line="259" w:lineRule="auto"/>
      <w:ind w:left="440"/>
    </w:pPr>
    <w:rPr>
      <w:rFonts w:eastAsiaTheme="minorEastAsia"/>
      <w:lang w:val="hr-BA" w:eastAsia="hr-BA"/>
    </w:rPr>
  </w:style>
  <w:style w:type="paragraph" w:styleId="TOC4">
    <w:name w:val="toc 4"/>
    <w:basedOn w:val="Normal"/>
    <w:next w:val="Normal"/>
    <w:autoRedefine/>
    <w:uiPriority w:val="39"/>
    <w:unhideWhenUsed/>
    <w:rsid w:val="00B52B62"/>
    <w:pPr>
      <w:suppressAutoHyphens w:val="0"/>
      <w:spacing w:after="100" w:line="259" w:lineRule="auto"/>
      <w:ind w:left="660"/>
    </w:pPr>
    <w:rPr>
      <w:rFonts w:eastAsiaTheme="minorEastAsia"/>
      <w:lang w:val="hr-BA" w:eastAsia="hr-BA"/>
    </w:rPr>
  </w:style>
  <w:style w:type="paragraph" w:styleId="TOC5">
    <w:name w:val="toc 5"/>
    <w:basedOn w:val="Normal"/>
    <w:next w:val="Normal"/>
    <w:autoRedefine/>
    <w:uiPriority w:val="39"/>
    <w:unhideWhenUsed/>
    <w:rsid w:val="00B52B62"/>
    <w:pPr>
      <w:suppressAutoHyphens w:val="0"/>
      <w:spacing w:after="100" w:line="259" w:lineRule="auto"/>
      <w:ind w:left="880"/>
    </w:pPr>
    <w:rPr>
      <w:rFonts w:eastAsiaTheme="minorEastAsia"/>
      <w:lang w:val="hr-BA" w:eastAsia="hr-BA"/>
    </w:rPr>
  </w:style>
  <w:style w:type="paragraph" w:styleId="TOC6">
    <w:name w:val="toc 6"/>
    <w:basedOn w:val="Normal"/>
    <w:next w:val="Normal"/>
    <w:autoRedefine/>
    <w:uiPriority w:val="39"/>
    <w:unhideWhenUsed/>
    <w:rsid w:val="00B52B62"/>
    <w:pPr>
      <w:suppressAutoHyphens w:val="0"/>
      <w:spacing w:after="100" w:line="259" w:lineRule="auto"/>
      <w:ind w:left="1100"/>
    </w:pPr>
    <w:rPr>
      <w:rFonts w:eastAsiaTheme="minorEastAsia"/>
      <w:lang w:val="hr-BA" w:eastAsia="hr-BA"/>
    </w:rPr>
  </w:style>
  <w:style w:type="paragraph" w:styleId="TOC7">
    <w:name w:val="toc 7"/>
    <w:basedOn w:val="Normal"/>
    <w:next w:val="Normal"/>
    <w:autoRedefine/>
    <w:uiPriority w:val="39"/>
    <w:unhideWhenUsed/>
    <w:rsid w:val="00B52B62"/>
    <w:pPr>
      <w:suppressAutoHyphens w:val="0"/>
      <w:spacing w:after="100" w:line="259" w:lineRule="auto"/>
      <w:ind w:left="1320"/>
    </w:pPr>
    <w:rPr>
      <w:rFonts w:eastAsiaTheme="minorEastAsia"/>
      <w:lang w:val="hr-BA" w:eastAsia="hr-BA"/>
    </w:rPr>
  </w:style>
  <w:style w:type="paragraph" w:styleId="TOC8">
    <w:name w:val="toc 8"/>
    <w:basedOn w:val="Normal"/>
    <w:next w:val="Normal"/>
    <w:autoRedefine/>
    <w:uiPriority w:val="39"/>
    <w:unhideWhenUsed/>
    <w:rsid w:val="00B52B62"/>
    <w:pPr>
      <w:suppressAutoHyphens w:val="0"/>
      <w:spacing w:after="100" w:line="259" w:lineRule="auto"/>
      <w:ind w:left="1540"/>
    </w:pPr>
    <w:rPr>
      <w:rFonts w:eastAsiaTheme="minorEastAsia"/>
      <w:lang w:val="hr-BA" w:eastAsia="hr-BA"/>
    </w:rPr>
  </w:style>
  <w:style w:type="paragraph" w:styleId="TOC9">
    <w:name w:val="toc 9"/>
    <w:basedOn w:val="Normal"/>
    <w:next w:val="Normal"/>
    <w:autoRedefine/>
    <w:uiPriority w:val="39"/>
    <w:unhideWhenUsed/>
    <w:rsid w:val="00B52B62"/>
    <w:pPr>
      <w:suppressAutoHyphens w:val="0"/>
      <w:spacing w:after="100" w:line="259" w:lineRule="auto"/>
      <w:ind w:left="1760"/>
    </w:pPr>
    <w:rPr>
      <w:rFonts w:eastAsiaTheme="minorEastAsia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81A5-4E40-41E3-B194-F5F4705A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165</Pages>
  <Words>28643</Words>
  <Characters>163270</Characters>
  <Application>Microsoft Office Word</Application>
  <DocSecurity>0</DocSecurity>
  <Lines>1360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Krezic</dc:creator>
  <cp:keywords/>
  <dc:description/>
  <cp:lastModifiedBy>Ivana Krezic</cp:lastModifiedBy>
  <cp:revision>71</cp:revision>
  <cp:lastPrinted>2021-07-29T05:30:00Z</cp:lastPrinted>
  <dcterms:created xsi:type="dcterms:W3CDTF">2021-07-28T13:09:00Z</dcterms:created>
  <dcterms:modified xsi:type="dcterms:W3CDTF">2021-07-29T11:51:00Z</dcterms:modified>
</cp:coreProperties>
</file>